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DD" w:rsidRDefault="005F0886">
      <w:pPr>
        <w:spacing w:after="0"/>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sz w:val="28"/>
          <w:szCs w:val="28"/>
        </w:rPr>
        <w:t>T</w:t>
      </w:r>
      <w:r>
        <w:rPr>
          <w:rFonts w:ascii="Times New Roman" w:hAnsi="Times New Roman" w:cs="Times New Roman"/>
          <w:b/>
          <w:color w:val="000000"/>
          <w:sz w:val="28"/>
          <w:szCs w:val="28"/>
        </w:rPr>
        <w:t>Ổ</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Ợ</w:t>
      </w:r>
      <w:r>
        <w:rPr>
          <w:rFonts w:ascii="Times New Roman" w:hAnsi="Times New Roman" w:cs="Times New Roman"/>
          <w:b/>
          <w:color w:val="000000"/>
          <w:sz w:val="28"/>
          <w:szCs w:val="28"/>
        </w:rPr>
        <w:t xml:space="preserve">P </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TIÊU CHÍ XÃ NÔNG THÔN M</w:t>
      </w:r>
      <w:r>
        <w:rPr>
          <w:rFonts w:ascii="Times New Roman" w:hAnsi="Times New Roman" w:cs="Times New Roman"/>
          <w:b/>
          <w:color w:val="000000"/>
          <w:sz w:val="28"/>
          <w:szCs w:val="28"/>
        </w:rPr>
        <w:t>Ớ</w:t>
      </w:r>
      <w:r>
        <w:rPr>
          <w:rFonts w:ascii="Times New Roman" w:hAnsi="Times New Roman" w:cs="Times New Roman"/>
          <w:b/>
          <w:color w:val="000000"/>
          <w:sz w:val="28"/>
          <w:szCs w:val="28"/>
        </w:rPr>
        <w:t>I</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pict>
          <v:line id="Straight Connector 3" o:spid="_x0000_s1026" style="position:absolute;left:0;text-align:left;z-index:251652608;visibility:visible;mso-wrap-style:square;mso-width-percent:0;mso-wrap-distance-left:9pt;mso-wrap-distance-top:0;mso-wrap-distance-right:9pt;mso-wrap-distance-bottom:0;mso-width-percent:0;mso-width-relative:margin" from="174.55pt,18.05pt" to="284.2pt,18.05pt" o:gfxdata="" strokecolor="black [3213]" strokeweight=".5pt">
            <v:stroke joinstyle="miter"/>
          </v:line>
        </w:pict>
      </w:r>
      <w:r>
        <w:rPr>
          <w:rFonts w:ascii="Times New Roman" w:hAnsi="Times New Roman" w:cs="Times New Roman"/>
          <w:b/>
          <w:color w:val="000000"/>
          <w:sz w:val="28"/>
          <w:szCs w:val="28"/>
        </w:rPr>
        <w:t xml:space="preserve"> GIAI ĐO</w:t>
      </w:r>
      <w:r>
        <w:rPr>
          <w:rFonts w:ascii="Times New Roman" w:hAnsi="Times New Roman" w:cs="Times New Roman"/>
          <w:b/>
          <w:color w:val="000000"/>
          <w:sz w:val="28"/>
          <w:szCs w:val="28"/>
        </w:rPr>
        <w:t>Ạ</w:t>
      </w:r>
      <w:r>
        <w:rPr>
          <w:rFonts w:ascii="Times New Roman" w:hAnsi="Times New Roman" w:cs="Times New Roman"/>
          <w:b/>
          <w:color w:val="000000"/>
          <w:sz w:val="28"/>
          <w:szCs w:val="28"/>
        </w:rPr>
        <w:t>N 2021– 2025 TRÊN Đ</w:t>
      </w:r>
      <w:r>
        <w:rPr>
          <w:rFonts w:ascii="Times New Roman" w:hAnsi="Times New Roman" w:cs="Times New Roman"/>
          <w:b/>
          <w:color w:val="000000"/>
          <w:sz w:val="28"/>
          <w:szCs w:val="28"/>
        </w:rPr>
        <w:t>Ị</w:t>
      </w:r>
      <w:r>
        <w:rPr>
          <w:rFonts w:ascii="Times New Roman" w:hAnsi="Times New Roman" w:cs="Times New Roman"/>
          <w:b/>
          <w:color w:val="000000"/>
          <w:sz w:val="28"/>
          <w:szCs w:val="28"/>
        </w:rPr>
        <w:t>A BÀN T</w:t>
      </w:r>
      <w:r>
        <w:rPr>
          <w:rFonts w:ascii="Times New Roman" w:hAnsi="Times New Roman" w:cs="Times New Roman"/>
          <w:b/>
          <w:color w:val="000000"/>
          <w:sz w:val="28"/>
          <w:szCs w:val="28"/>
        </w:rPr>
        <w:t>Ỉ</w:t>
      </w:r>
      <w:r>
        <w:rPr>
          <w:rFonts w:ascii="Times New Roman" w:hAnsi="Times New Roman" w:cs="Times New Roman"/>
          <w:b/>
          <w:color w:val="000000"/>
          <w:sz w:val="28"/>
          <w:szCs w:val="28"/>
        </w:rPr>
        <w:t>NH VĨNH LONG</w:t>
      </w:r>
    </w:p>
    <w:p w:rsidR="00B87EDD" w:rsidRDefault="00B87EDD">
      <w:pPr>
        <w:spacing w:before="120" w:after="120"/>
        <w:jc w:val="both"/>
        <w:rPr>
          <w:rFonts w:ascii="Times New Roman" w:hAnsi="Times New Roman" w:cs="Times New Roman"/>
          <w:b/>
          <w:color w:val="000000" w:themeColor="text1"/>
          <w:sz w:val="28"/>
          <w:szCs w:val="28"/>
        </w:rPr>
      </w:pPr>
    </w:p>
    <w:p w:rsidR="00B87EDD" w:rsidRDefault="005F0886">
      <w:pPr>
        <w:pStyle w:val="TIEUCHI"/>
        <w:spacing w:line="276" w:lineRule="auto"/>
        <w:rPr>
          <w:color w:val="000000" w:themeColor="text1"/>
        </w:rPr>
      </w:pPr>
      <w:bookmarkStart w:id="1" w:name="_Toc120027720"/>
      <w:r>
        <w:rPr>
          <w:color w:val="000000"/>
        </w:rPr>
        <w:t>I. TIÊU CHÍ 1: QUY HO</w:t>
      </w:r>
      <w:r>
        <w:rPr>
          <w:color w:val="000000"/>
        </w:rPr>
        <w:t>Ạ</w:t>
      </w:r>
      <w:r>
        <w:rPr>
          <w:color w:val="000000"/>
        </w:rPr>
        <w:t>CH</w:t>
      </w:r>
      <w:bookmarkEnd w:id="1"/>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1.1. Có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chung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xã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phê duy</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t phù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hư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ng phát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kinh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giai đo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2021 - 2025 (trong đó có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khu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năng d</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ch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phát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kinh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nông thôn) và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công b</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 xml:space="preserve"> công khai đúng</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1.2. Ban hành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lý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chung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xã và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theo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1.1. Có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chung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xã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phê duy</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t phù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hư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ng phát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 xml:space="preserve">n </w:t>
      </w:r>
      <w:r>
        <w:rPr>
          <w:rFonts w:ascii="Times New Roman" w:hAnsi="Times New Roman" w:cs="Times New Roman"/>
          <w:b/>
          <w:i/>
          <w:color w:val="000000"/>
          <w:sz w:val="28"/>
          <w:szCs w:val="28"/>
        </w:rPr>
        <w:t>kinh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giai đo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2021 - 2025 (trong đó có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khu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năng d</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ch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phát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kinh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nông thôn) và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công b</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 xml:space="preserve"> công khai đúng th</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olor w:val="000000"/>
          <w:sz w:val="28"/>
          <w:szCs w:val="28"/>
          <w:shd w:val="clear" w:color="auto" w:fill="FFFFFF"/>
        </w:rPr>
        <w:t>Có lưu tr</w:t>
      </w:r>
      <w:r>
        <w:rPr>
          <w:rFonts w:ascii="Times New Roman" w:hAnsi="Times New Roman"/>
          <w:color w:val="000000"/>
          <w:sz w:val="28"/>
          <w:szCs w:val="28"/>
          <w:shd w:val="clear" w:color="auto" w:fill="FFFFFF"/>
        </w:rPr>
        <w:t>ữ</w:t>
      </w:r>
      <w:r>
        <w:rPr>
          <w:rFonts w:ascii="Times New Roman" w:hAnsi="Times New Roman"/>
          <w:color w:val="000000"/>
          <w:sz w:val="28"/>
          <w:szCs w:val="28"/>
          <w:shd w:val="clear" w:color="auto" w:fill="FFFFFF"/>
        </w:rPr>
        <w:t xml:space="preserve"> đ</w:t>
      </w:r>
      <w:r>
        <w:rPr>
          <w:rFonts w:ascii="Times New Roman" w:hAnsi="Times New Roman"/>
          <w:color w:val="000000"/>
          <w:sz w:val="28"/>
          <w:szCs w:val="28"/>
          <w:shd w:val="clear" w:color="auto" w:fill="FFFFFF"/>
        </w:rPr>
        <w:t>ầ</w:t>
      </w:r>
      <w:r>
        <w:rPr>
          <w:rFonts w:ascii="Times New Roman" w:hAnsi="Times New Roman"/>
          <w:color w:val="000000"/>
          <w:sz w:val="28"/>
          <w:szCs w:val="28"/>
          <w:shd w:val="clear" w:color="auto" w:fill="FFFFFF"/>
        </w:rPr>
        <w:t>y đ</w:t>
      </w:r>
      <w:r>
        <w:rPr>
          <w:rFonts w:ascii="Times New Roman" w:hAnsi="Times New Roman"/>
          <w:color w:val="000000"/>
          <w:sz w:val="28"/>
          <w:szCs w:val="28"/>
          <w:shd w:val="clear" w:color="auto" w:fill="FFFFFF"/>
        </w:rPr>
        <w:t>ủ</w:t>
      </w:r>
      <w:r>
        <w:rPr>
          <w:rFonts w:ascii="Times New Roman" w:hAnsi="Times New Roman"/>
          <w:color w:val="000000"/>
          <w:sz w:val="28"/>
          <w:szCs w:val="28"/>
          <w:shd w:val="clear" w:color="auto" w:fill="FFFFFF"/>
        </w:rPr>
        <w:t xml:space="preserve"> h</w:t>
      </w:r>
      <w:r>
        <w:rPr>
          <w:rFonts w:ascii="Times New Roman" w:hAnsi="Times New Roman"/>
          <w:color w:val="000000"/>
          <w:sz w:val="28"/>
          <w:szCs w:val="28"/>
          <w:shd w:val="clear" w:color="auto" w:fill="FFFFFF"/>
        </w:rPr>
        <w:t>ồ</w:t>
      </w:r>
      <w:r>
        <w:rPr>
          <w:rFonts w:ascii="Times New Roman" w:hAnsi="Times New Roman"/>
          <w:color w:val="000000"/>
          <w:sz w:val="28"/>
          <w:szCs w:val="28"/>
          <w:shd w:val="clear" w:color="auto" w:fill="FFFFFF"/>
        </w:rPr>
        <w:t xml:space="preserve"> sơ quy ho</w:t>
      </w:r>
      <w:r>
        <w:rPr>
          <w:rFonts w:ascii="Times New Roman" w:hAnsi="Times New Roman"/>
          <w:color w:val="000000"/>
          <w:sz w:val="28"/>
          <w:szCs w:val="28"/>
          <w:shd w:val="clear" w:color="auto" w:fill="FFFFFF"/>
        </w:rPr>
        <w:t>ạ</w:t>
      </w:r>
      <w:r>
        <w:rPr>
          <w:rFonts w:ascii="Times New Roman" w:hAnsi="Times New Roman"/>
          <w:color w:val="000000"/>
          <w:sz w:val="28"/>
          <w:szCs w:val="28"/>
          <w:shd w:val="clear" w:color="auto" w:fill="FFFFFF"/>
        </w:rPr>
        <w:t>ch chung xây d</w:t>
      </w:r>
      <w:r>
        <w:rPr>
          <w:rFonts w:ascii="Times New Roman" w:hAnsi="Times New Roman"/>
          <w:color w:val="000000"/>
          <w:sz w:val="28"/>
          <w:szCs w:val="28"/>
          <w:shd w:val="clear" w:color="auto" w:fill="FFFFFF"/>
        </w:rPr>
        <w:t>ự</w:t>
      </w:r>
      <w:r>
        <w:rPr>
          <w:rFonts w:ascii="Times New Roman" w:hAnsi="Times New Roman"/>
          <w:color w:val="000000"/>
          <w:sz w:val="28"/>
          <w:szCs w:val="28"/>
          <w:shd w:val="clear" w:color="auto" w:fill="FFFFFF"/>
        </w:rPr>
        <w:t>ng xã đư</w:t>
      </w:r>
      <w:r>
        <w:rPr>
          <w:rFonts w:ascii="Times New Roman" w:hAnsi="Times New Roman"/>
          <w:color w:val="000000"/>
          <w:sz w:val="28"/>
          <w:szCs w:val="28"/>
          <w:shd w:val="clear" w:color="auto" w:fill="FFFFFF"/>
        </w:rPr>
        <w:t>ợ</w:t>
      </w:r>
      <w:r>
        <w:rPr>
          <w:rFonts w:ascii="Times New Roman" w:hAnsi="Times New Roman"/>
          <w:color w:val="000000"/>
          <w:sz w:val="28"/>
          <w:szCs w:val="28"/>
          <w:shd w:val="clear" w:color="auto" w:fill="FFFFFF"/>
        </w:rPr>
        <w:t>c phê duy</w:t>
      </w:r>
      <w:r>
        <w:rPr>
          <w:rFonts w:ascii="Times New Roman" w:hAnsi="Times New Roman"/>
          <w:color w:val="000000"/>
          <w:sz w:val="28"/>
          <w:szCs w:val="28"/>
          <w:shd w:val="clear" w:color="auto" w:fill="FFFFFF"/>
        </w:rPr>
        <w:t>ệ</w:t>
      </w:r>
      <w:r>
        <w:rPr>
          <w:rFonts w:ascii="Times New Roman" w:hAnsi="Times New Roman"/>
          <w:color w:val="000000"/>
          <w:sz w:val="28"/>
          <w:szCs w:val="28"/>
          <w:shd w:val="clear" w:color="auto" w:fill="FFFFFF"/>
        </w:rPr>
        <w:t>t phù h</w:t>
      </w:r>
      <w:r>
        <w:rPr>
          <w:rFonts w:ascii="Times New Roman" w:hAnsi="Times New Roman"/>
          <w:color w:val="000000"/>
          <w:sz w:val="28"/>
          <w:szCs w:val="28"/>
          <w:shd w:val="clear" w:color="auto" w:fill="FFFFFF"/>
        </w:rPr>
        <w:t>ợ</w:t>
      </w:r>
      <w:r>
        <w:rPr>
          <w:rFonts w:ascii="Times New Roman" w:hAnsi="Times New Roman"/>
          <w:color w:val="000000"/>
          <w:sz w:val="28"/>
          <w:szCs w:val="28"/>
          <w:shd w:val="clear" w:color="auto" w:fill="FFFFFF"/>
        </w:rPr>
        <w:t>p v</w:t>
      </w:r>
      <w:r>
        <w:rPr>
          <w:rFonts w:ascii="Times New Roman" w:hAnsi="Times New Roman"/>
          <w:color w:val="000000"/>
          <w:sz w:val="28"/>
          <w:szCs w:val="28"/>
          <w:shd w:val="clear" w:color="auto" w:fill="FFFFFF"/>
        </w:rPr>
        <w:t>ớ</w:t>
      </w:r>
      <w:r>
        <w:rPr>
          <w:rFonts w:ascii="Times New Roman" w:hAnsi="Times New Roman"/>
          <w:color w:val="000000"/>
          <w:sz w:val="28"/>
          <w:szCs w:val="28"/>
          <w:shd w:val="clear" w:color="auto" w:fill="FFFFFF"/>
        </w:rPr>
        <w:t>i đ</w:t>
      </w:r>
      <w:r>
        <w:rPr>
          <w:rFonts w:ascii="Times New Roman" w:hAnsi="Times New Roman"/>
          <w:color w:val="000000"/>
          <w:sz w:val="28"/>
          <w:szCs w:val="28"/>
          <w:shd w:val="clear" w:color="auto" w:fill="FFFFFF"/>
        </w:rPr>
        <w:t>ị</w:t>
      </w:r>
      <w:r>
        <w:rPr>
          <w:rFonts w:ascii="Times New Roman" w:hAnsi="Times New Roman"/>
          <w:color w:val="000000"/>
          <w:sz w:val="28"/>
          <w:szCs w:val="28"/>
          <w:shd w:val="clear" w:color="auto" w:fill="FFFFFF"/>
        </w:rPr>
        <w:t>n</w:t>
      </w:r>
      <w:r>
        <w:rPr>
          <w:rFonts w:ascii="Times New Roman" w:hAnsi="Times New Roman"/>
          <w:color w:val="000000"/>
          <w:sz w:val="28"/>
          <w:szCs w:val="28"/>
          <w:shd w:val="clear" w:color="auto" w:fill="FFFFFF"/>
        </w:rPr>
        <w:t>h hư</w:t>
      </w:r>
      <w:r>
        <w:rPr>
          <w:rFonts w:ascii="Times New Roman" w:hAnsi="Times New Roman"/>
          <w:color w:val="000000"/>
          <w:sz w:val="28"/>
          <w:szCs w:val="28"/>
          <w:shd w:val="clear" w:color="auto" w:fill="FFFFFF"/>
        </w:rPr>
        <w:t>ớ</w:t>
      </w:r>
      <w:r>
        <w:rPr>
          <w:rFonts w:ascii="Times New Roman" w:hAnsi="Times New Roman"/>
          <w:color w:val="000000"/>
          <w:sz w:val="28"/>
          <w:szCs w:val="28"/>
          <w:shd w:val="clear" w:color="auto" w:fill="FFFFFF"/>
        </w:rPr>
        <w:t>ng phát tri</w:t>
      </w:r>
      <w:r>
        <w:rPr>
          <w:rFonts w:ascii="Times New Roman" w:hAnsi="Times New Roman"/>
          <w:color w:val="000000"/>
          <w:sz w:val="28"/>
          <w:szCs w:val="28"/>
          <w:shd w:val="clear" w:color="auto" w:fill="FFFFFF"/>
        </w:rPr>
        <w:t>ể</w:t>
      </w:r>
      <w:r>
        <w:rPr>
          <w:rFonts w:ascii="Times New Roman" w:hAnsi="Times New Roman"/>
          <w:color w:val="000000"/>
          <w:sz w:val="28"/>
          <w:szCs w:val="28"/>
          <w:shd w:val="clear" w:color="auto" w:fill="FFFFFF"/>
        </w:rPr>
        <w:t>n kinh t</w:t>
      </w:r>
      <w:r>
        <w:rPr>
          <w:rFonts w:ascii="Times New Roman" w:hAnsi="Times New Roman"/>
          <w:color w:val="000000"/>
          <w:sz w:val="28"/>
          <w:szCs w:val="28"/>
          <w:shd w:val="clear" w:color="auto" w:fill="FFFFFF"/>
        </w:rPr>
        <w:t>ế</w:t>
      </w:r>
      <w:r>
        <w:rPr>
          <w:rFonts w:ascii="Times New Roman" w:hAnsi="Times New Roman"/>
          <w:color w:val="000000"/>
          <w:sz w:val="28"/>
          <w:szCs w:val="28"/>
          <w:shd w:val="clear" w:color="auto" w:fill="FFFFFF"/>
        </w:rPr>
        <w:t xml:space="preserve"> - xã h</w:t>
      </w:r>
      <w:r>
        <w:rPr>
          <w:rFonts w:ascii="Times New Roman" w:hAnsi="Times New Roman"/>
          <w:color w:val="000000"/>
          <w:sz w:val="28"/>
          <w:szCs w:val="28"/>
          <w:shd w:val="clear" w:color="auto" w:fill="FFFFFF"/>
        </w:rPr>
        <w:t>ộ</w:t>
      </w:r>
      <w:r>
        <w:rPr>
          <w:rFonts w:ascii="Times New Roman" w:hAnsi="Times New Roman"/>
          <w:color w:val="000000"/>
          <w:sz w:val="28"/>
          <w:szCs w:val="28"/>
          <w:shd w:val="clear" w:color="auto" w:fill="FFFFFF"/>
        </w:rPr>
        <w:t>i c</w:t>
      </w:r>
      <w:r>
        <w:rPr>
          <w:rFonts w:ascii="Times New Roman" w:hAnsi="Times New Roman"/>
          <w:color w:val="000000"/>
          <w:sz w:val="28"/>
          <w:szCs w:val="28"/>
          <w:shd w:val="clear" w:color="auto" w:fill="FFFFFF"/>
        </w:rPr>
        <w:t>ủ</w:t>
      </w:r>
      <w:r>
        <w:rPr>
          <w:rFonts w:ascii="Times New Roman" w:hAnsi="Times New Roman"/>
          <w:color w:val="000000"/>
          <w:sz w:val="28"/>
          <w:szCs w:val="28"/>
          <w:shd w:val="clear" w:color="auto" w:fill="FFFFFF"/>
        </w:rPr>
        <w:t>a xã giai đo</w:t>
      </w:r>
      <w:r>
        <w:rPr>
          <w:rFonts w:ascii="Times New Roman" w:hAnsi="Times New Roman"/>
          <w:color w:val="000000"/>
          <w:sz w:val="28"/>
          <w:szCs w:val="28"/>
          <w:shd w:val="clear" w:color="auto" w:fill="FFFFFF"/>
        </w:rPr>
        <w:t>ạ</w:t>
      </w:r>
      <w:r>
        <w:rPr>
          <w:rFonts w:ascii="Times New Roman" w:hAnsi="Times New Roman"/>
          <w:color w:val="000000"/>
          <w:sz w:val="28"/>
          <w:szCs w:val="28"/>
          <w:shd w:val="clear" w:color="auto" w:fill="FFFFFF"/>
        </w:rPr>
        <w:t xml:space="preserve">n 2021 - 2025 </w:t>
      </w:r>
      <w:r>
        <w:rPr>
          <w:rFonts w:ascii="Times New Roman" w:hAnsi="Times New Roman"/>
          <w:i/>
          <w:color w:val="000000"/>
          <w:sz w:val="28"/>
          <w:szCs w:val="28"/>
          <w:shd w:val="clear" w:color="auto" w:fill="FFFFFF"/>
        </w:rPr>
        <w:t>(trong đó có quy ho</w:t>
      </w:r>
      <w:r>
        <w:rPr>
          <w:rFonts w:ascii="Times New Roman" w:hAnsi="Times New Roman"/>
          <w:i/>
          <w:color w:val="000000"/>
          <w:sz w:val="28"/>
          <w:szCs w:val="28"/>
          <w:shd w:val="clear" w:color="auto" w:fill="FFFFFF"/>
        </w:rPr>
        <w:t>ạ</w:t>
      </w:r>
      <w:r>
        <w:rPr>
          <w:rFonts w:ascii="Times New Roman" w:hAnsi="Times New Roman"/>
          <w:i/>
          <w:color w:val="000000"/>
          <w:sz w:val="28"/>
          <w:szCs w:val="28"/>
          <w:shd w:val="clear" w:color="auto" w:fill="FFFFFF"/>
        </w:rPr>
        <w:t>ch khu ch</w:t>
      </w:r>
      <w:r>
        <w:rPr>
          <w:rFonts w:ascii="Times New Roman" w:hAnsi="Times New Roman"/>
          <w:i/>
          <w:color w:val="000000"/>
          <w:sz w:val="28"/>
          <w:szCs w:val="28"/>
          <w:shd w:val="clear" w:color="auto" w:fill="FFFFFF"/>
        </w:rPr>
        <w:t>ứ</w:t>
      </w:r>
      <w:r>
        <w:rPr>
          <w:rFonts w:ascii="Times New Roman" w:hAnsi="Times New Roman"/>
          <w:i/>
          <w:color w:val="000000"/>
          <w:sz w:val="28"/>
          <w:szCs w:val="28"/>
          <w:shd w:val="clear" w:color="auto" w:fill="FFFFFF"/>
        </w:rPr>
        <w:t>c năng d</w:t>
      </w:r>
      <w:r>
        <w:rPr>
          <w:rFonts w:ascii="Times New Roman" w:hAnsi="Times New Roman"/>
          <w:i/>
          <w:color w:val="000000"/>
          <w:sz w:val="28"/>
          <w:szCs w:val="28"/>
          <w:shd w:val="clear" w:color="auto" w:fill="FFFFFF"/>
        </w:rPr>
        <w:t>ị</w:t>
      </w:r>
      <w:r>
        <w:rPr>
          <w:rFonts w:ascii="Times New Roman" w:hAnsi="Times New Roman"/>
          <w:i/>
          <w:color w:val="000000"/>
          <w:sz w:val="28"/>
          <w:szCs w:val="28"/>
          <w:shd w:val="clear" w:color="auto" w:fill="FFFFFF"/>
        </w:rPr>
        <w:t>ch v</w:t>
      </w:r>
      <w:r>
        <w:rPr>
          <w:rFonts w:ascii="Times New Roman" w:hAnsi="Times New Roman"/>
          <w:i/>
          <w:color w:val="000000"/>
          <w:sz w:val="28"/>
          <w:szCs w:val="28"/>
          <w:shd w:val="clear" w:color="auto" w:fill="FFFFFF"/>
        </w:rPr>
        <w:t>ụ</w:t>
      </w:r>
      <w:r>
        <w:rPr>
          <w:rFonts w:ascii="Times New Roman" w:hAnsi="Times New Roman"/>
          <w:i/>
          <w:color w:val="000000"/>
          <w:sz w:val="28"/>
          <w:szCs w:val="28"/>
          <w:shd w:val="clear" w:color="auto" w:fill="FFFFFF"/>
        </w:rPr>
        <w:t xml:space="preserve"> h</w:t>
      </w:r>
      <w:r>
        <w:rPr>
          <w:rFonts w:ascii="Times New Roman" w:hAnsi="Times New Roman"/>
          <w:i/>
          <w:color w:val="000000"/>
          <w:sz w:val="28"/>
          <w:szCs w:val="28"/>
          <w:shd w:val="clear" w:color="auto" w:fill="FFFFFF"/>
        </w:rPr>
        <w:t>ỗ</w:t>
      </w:r>
      <w:r>
        <w:rPr>
          <w:rFonts w:ascii="Times New Roman" w:hAnsi="Times New Roman"/>
          <w:i/>
          <w:color w:val="000000"/>
          <w:sz w:val="28"/>
          <w:szCs w:val="28"/>
          <w:shd w:val="clear" w:color="auto" w:fill="FFFFFF"/>
        </w:rPr>
        <w:t xml:space="preserve"> tr</w:t>
      </w:r>
      <w:r>
        <w:rPr>
          <w:rFonts w:ascii="Times New Roman" w:hAnsi="Times New Roman"/>
          <w:i/>
          <w:color w:val="000000"/>
          <w:sz w:val="28"/>
          <w:szCs w:val="28"/>
          <w:shd w:val="clear" w:color="auto" w:fill="FFFFFF"/>
        </w:rPr>
        <w:t>ợ</w:t>
      </w:r>
      <w:r>
        <w:rPr>
          <w:rFonts w:ascii="Times New Roman" w:hAnsi="Times New Roman"/>
          <w:i/>
          <w:color w:val="000000"/>
          <w:sz w:val="28"/>
          <w:szCs w:val="28"/>
          <w:shd w:val="clear" w:color="auto" w:fill="FFFFFF"/>
        </w:rPr>
        <w:t xml:space="preserve"> phát tri</w:t>
      </w:r>
      <w:r>
        <w:rPr>
          <w:rFonts w:ascii="Times New Roman" w:hAnsi="Times New Roman"/>
          <w:i/>
          <w:color w:val="000000"/>
          <w:sz w:val="28"/>
          <w:szCs w:val="28"/>
          <w:shd w:val="clear" w:color="auto" w:fill="FFFFFF"/>
        </w:rPr>
        <w:t>ể</w:t>
      </w:r>
      <w:r>
        <w:rPr>
          <w:rFonts w:ascii="Times New Roman" w:hAnsi="Times New Roman"/>
          <w:i/>
          <w:color w:val="000000"/>
          <w:sz w:val="28"/>
          <w:szCs w:val="28"/>
          <w:shd w:val="clear" w:color="auto" w:fill="FFFFFF"/>
        </w:rPr>
        <w:t>n kinh t</w:t>
      </w:r>
      <w:r>
        <w:rPr>
          <w:rFonts w:ascii="Times New Roman" w:hAnsi="Times New Roman"/>
          <w:i/>
          <w:color w:val="000000"/>
          <w:sz w:val="28"/>
          <w:szCs w:val="28"/>
          <w:shd w:val="clear" w:color="auto" w:fill="FFFFFF"/>
        </w:rPr>
        <w:t>ế</w:t>
      </w:r>
      <w:r>
        <w:rPr>
          <w:rFonts w:ascii="Times New Roman" w:hAnsi="Times New Roman"/>
          <w:i/>
          <w:color w:val="000000"/>
          <w:sz w:val="28"/>
          <w:szCs w:val="28"/>
          <w:shd w:val="clear" w:color="auto" w:fill="FFFFFF"/>
        </w:rPr>
        <w:t xml:space="preserve"> nông thôn)</w:t>
      </w:r>
      <w:r>
        <w:rPr>
          <w:rFonts w:ascii="Times New Roman" w:hAnsi="Times New Roman"/>
          <w:color w:val="000000"/>
          <w:sz w:val="28"/>
          <w:szCs w:val="28"/>
          <w:shd w:val="clear" w:color="auto" w:fill="FFFFFF"/>
        </w:rPr>
        <w:t xml:space="preserve"> và đư</w:t>
      </w:r>
      <w:r>
        <w:rPr>
          <w:rFonts w:ascii="Times New Roman" w:hAnsi="Times New Roman"/>
          <w:color w:val="000000"/>
          <w:sz w:val="28"/>
          <w:szCs w:val="28"/>
          <w:shd w:val="clear" w:color="auto" w:fill="FFFFFF"/>
        </w:rPr>
        <w:t>ợ</w:t>
      </w:r>
      <w:r>
        <w:rPr>
          <w:rFonts w:ascii="Times New Roman" w:hAnsi="Times New Roman"/>
          <w:color w:val="000000"/>
          <w:sz w:val="28"/>
          <w:szCs w:val="28"/>
          <w:shd w:val="clear" w:color="auto" w:fill="FFFFFF"/>
        </w:rPr>
        <w:t>c công b</w:t>
      </w:r>
      <w:r>
        <w:rPr>
          <w:rFonts w:ascii="Times New Roman" w:hAnsi="Times New Roman"/>
          <w:color w:val="000000"/>
          <w:sz w:val="28"/>
          <w:szCs w:val="28"/>
          <w:shd w:val="clear" w:color="auto" w:fill="FFFFFF"/>
        </w:rPr>
        <w:t>ố</w:t>
      </w:r>
      <w:r>
        <w:rPr>
          <w:rFonts w:ascii="Times New Roman" w:hAnsi="Times New Roman"/>
          <w:color w:val="000000"/>
          <w:sz w:val="28"/>
          <w:szCs w:val="28"/>
          <w:shd w:val="clear" w:color="auto" w:fill="FFFFFF"/>
        </w:rPr>
        <w:t xml:space="preserve"> công khai đúng th</w:t>
      </w:r>
      <w:r>
        <w:rPr>
          <w:rFonts w:ascii="Times New Roman" w:hAnsi="Times New Roman"/>
          <w:color w:val="000000"/>
          <w:sz w:val="28"/>
          <w:szCs w:val="28"/>
          <w:shd w:val="clear" w:color="auto" w:fill="FFFFFF"/>
        </w:rPr>
        <w:t>ờ</w:t>
      </w:r>
      <w:r>
        <w:rPr>
          <w:rFonts w:ascii="Times New Roman" w:hAnsi="Times New Roman"/>
          <w:color w:val="000000"/>
          <w:sz w:val="28"/>
          <w:szCs w:val="28"/>
          <w:shd w:val="clear" w:color="auto" w:fill="FFFFFF"/>
        </w:rPr>
        <w:t>i h</w:t>
      </w:r>
      <w:r>
        <w:rPr>
          <w:rFonts w:ascii="Times New Roman" w:hAnsi="Times New Roman"/>
          <w:color w:val="000000"/>
          <w:sz w:val="28"/>
          <w:szCs w:val="28"/>
          <w:shd w:val="clear" w:color="auto" w:fill="FFFFFF"/>
        </w:rPr>
        <w:t>ạ</w:t>
      </w:r>
      <w:r>
        <w:rPr>
          <w:rFonts w:ascii="Times New Roman" w:hAnsi="Times New Roman"/>
          <w:color w:val="000000"/>
          <w:sz w:val="28"/>
          <w:szCs w:val="28"/>
          <w:shd w:val="clear" w:color="auto" w:fill="FFFFFF"/>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1.2. Ban hành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lý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chung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xã và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theo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olor w:val="000000"/>
          <w:sz w:val="28"/>
          <w:szCs w:val="28"/>
          <w:shd w:val="clear" w:color="auto" w:fill="FFFFFF"/>
        </w:rPr>
        <w:t>Có quy đ</w:t>
      </w:r>
      <w:r>
        <w:rPr>
          <w:rFonts w:ascii="Times New Roman" w:hAnsi="Times New Roman"/>
          <w:color w:val="000000"/>
          <w:sz w:val="28"/>
          <w:szCs w:val="28"/>
          <w:shd w:val="clear" w:color="auto" w:fill="FFFFFF"/>
        </w:rPr>
        <w:t>ị</w:t>
      </w:r>
      <w:r>
        <w:rPr>
          <w:rFonts w:ascii="Times New Roman" w:hAnsi="Times New Roman"/>
          <w:color w:val="000000"/>
          <w:sz w:val="28"/>
          <w:szCs w:val="28"/>
          <w:shd w:val="clear" w:color="auto" w:fill="FFFFFF"/>
        </w:rPr>
        <w:t>nh qu</w:t>
      </w:r>
      <w:r>
        <w:rPr>
          <w:rFonts w:ascii="Times New Roman" w:hAnsi="Times New Roman"/>
          <w:color w:val="000000"/>
          <w:sz w:val="28"/>
          <w:szCs w:val="28"/>
          <w:shd w:val="clear" w:color="auto" w:fill="FFFFFF"/>
        </w:rPr>
        <w:t>ả</w:t>
      </w:r>
      <w:r>
        <w:rPr>
          <w:rFonts w:ascii="Times New Roman" w:hAnsi="Times New Roman"/>
          <w:color w:val="000000"/>
          <w:sz w:val="28"/>
          <w:szCs w:val="28"/>
          <w:shd w:val="clear" w:color="auto" w:fill="FFFFFF"/>
        </w:rPr>
        <w:t>n lý theo đ</w:t>
      </w:r>
      <w:r>
        <w:rPr>
          <w:rFonts w:ascii="Times New Roman" w:hAnsi="Times New Roman"/>
          <w:color w:val="000000"/>
          <w:sz w:val="28"/>
          <w:szCs w:val="28"/>
          <w:shd w:val="clear" w:color="auto" w:fill="FFFFFF"/>
        </w:rPr>
        <w:t>ồ</w:t>
      </w:r>
      <w:r>
        <w:rPr>
          <w:rFonts w:ascii="Times New Roman" w:hAnsi="Times New Roman"/>
          <w:color w:val="000000"/>
          <w:sz w:val="28"/>
          <w:szCs w:val="28"/>
          <w:shd w:val="clear" w:color="auto" w:fill="FFFFFF"/>
        </w:rPr>
        <w:t xml:space="preserve"> án quy ho</w:t>
      </w:r>
      <w:r>
        <w:rPr>
          <w:rFonts w:ascii="Times New Roman" w:hAnsi="Times New Roman"/>
          <w:color w:val="000000"/>
          <w:sz w:val="28"/>
          <w:szCs w:val="28"/>
          <w:shd w:val="clear" w:color="auto" w:fill="FFFFFF"/>
        </w:rPr>
        <w:t>ạ</w:t>
      </w:r>
      <w:r>
        <w:rPr>
          <w:rFonts w:ascii="Times New Roman" w:hAnsi="Times New Roman"/>
          <w:color w:val="000000"/>
          <w:sz w:val="28"/>
          <w:szCs w:val="28"/>
          <w:shd w:val="clear" w:color="auto" w:fill="FFFFFF"/>
        </w:rPr>
        <w:t>ch chung đư</w:t>
      </w:r>
      <w:r>
        <w:rPr>
          <w:rFonts w:ascii="Times New Roman" w:hAnsi="Times New Roman"/>
          <w:color w:val="000000"/>
          <w:sz w:val="28"/>
          <w:szCs w:val="28"/>
          <w:shd w:val="clear" w:color="auto" w:fill="FFFFFF"/>
        </w:rPr>
        <w:t>ợ</w:t>
      </w:r>
      <w:r>
        <w:rPr>
          <w:rFonts w:ascii="Times New Roman" w:hAnsi="Times New Roman"/>
          <w:color w:val="000000"/>
          <w:sz w:val="28"/>
          <w:szCs w:val="28"/>
          <w:shd w:val="clear" w:color="auto" w:fill="FFFFFF"/>
        </w:rPr>
        <w:t>c duy</w:t>
      </w:r>
      <w:r>
        <w:rPr>
          <w:rFonts w:ascii="Times New Roman" w:hAnsi="Times New Roman"/>
          <w:color w:val="000000"/>
          <w:sz w:val="28"/>
          <w:szCs w:val="28"/>
          <w:shd w:val="clear" w:color="auto" w:fill="FFFFFF"/>
        </w:rPr>
        <w:t>ệ</w:t>
      </w:r>
      <w:r>
        <w:rPr>
          <w:rFonts w:ascii="Times New Roman" w:hAnsi="Times New Roman"/>
          <w:color w:val="000000"/>
          <w:sz w:val="28"/>
          <w:szCs w:val="28"/>
          <w:shd w:val="clear" w:color="auto" w:fill="FFFFFF"/>
        </w:rPr>
        <w:t>t và t</w:t>
      </w:r>
      <w:r>
        <w:rPr>
          <w:rFonts w:ascii="Times New Roman" w:hAnsi="Times New Roman"/>
          <w:color w:val="000000"/>
          <w:sz w:val="28"/>
          <w:szCs w:val="28"/>
          <w:shd w:val="clear" w:color="auto" w:fill="FFFFFF"/>
        </w:rPr>
        <w:t>ổ</w:t>
      </w:r>
      <w:r>
        <w:rPr>
          <w:rFonts w:ascii="Times New Roman" w:hAnsi="Times New Roman"/>
          <w:color w:val="000000"/>
          <w:sz w:val="28"/>
          <w:szCs w:val="28"/>
          <w:shd w:val="clear" w:color="auto" w:fill="FFFFFF"/>
        </w:rPr>
        <w:t xml:space="preserve"> ch</w:t>
      </w:r>
      <w:r>
        <w:rPr>
          <w:rFonts w:ascii="Times New Roman" w:hAnsi="Times New Roman"/>
          <w:color w:val="000000"/>
          <w:sz w:val="28"/>
          <w:szCs w:val="28"/>
          <w:shd w:val="clear" w:color="auto" w:fill="FFFFFF"/>
        </w:rPr>
        <w:t>ứ</w:t>
      </w:r>
      <w:r>
        <w:rPr>
          <w:rFonts w:ascii="Times New Roman" w:hAnsi="Times New Roman"/>
          <w:color w:val="000000"/>
          <w:sz w:val="28"/>
          <w:szCs w:val="28"/>
          <w:shd w:val="clear" w:color="auto" w:fill="FFFFFF"/>
        </w:rPr>
        <w:t>c th</w:t>
      </w:r>
      <w:r>
        <w:rPr>
          <w:rFonts w:ascii="Times New Roman" w:hAnsi="Times New Roman"/>
          <w:color w:val="000000"/>
          <w:sz w:val="28"/>
          <w:szCs w:val="28"/>
          <w:shd w:val="clear" w:color="auto" w:fill="FFFFFF"/>
        </w:rPr>
        <w:t>ự</w:t>
      </w:r>
      <w:r>
        <w:rPr>
          <w:rFonts w:ascii="Times New Roman" w:hAnsi="Times New Roman"/>
          <w:color w:val="000000"/>
          <w:sz w:val="28"/>
          <w:szCs w:val="28"/>
          <w:shd w:val="clear" w:color="auto" w:fill="FFFFFF"/>
        </w:rPr>
        <w:t>c hi</w:t>
      </w:r>
      <w:r>
        <w:rPr>
          <w:rFonts w:ascii="Times New Roman" w:hAnsi="Times New Roman"/>
          <w:color w:val="000000"/>
          <w:sz w:val="28"/>
          <w:szCs w:val="28"/>
          <w:shd w:val="clear" w:color="auto" w:fill="FFFFFF"/>
        </w:rPr>
        <w:t>ệ</w:t>
      </w:r>
      <w:r>
        <w:rPr>
          <w:rFonts w:ascii="Times New Roman" w:hAnsi="Times New Roman"/>
          <w:color w:val="000000"/>
          <w:sz w:val="28"/>
          <w:szCs w:val="28"/>
          <w:shd w:val="clear" w:color="auto" w:fill="FFFFFF"/>
        </w:rPr>
        <w:t>n theo quy ho</w:t>
      </w:r>
      <w:r>
        <w:rPr>
          <w:rFonts w:ascii="Times New Roman" w:hAnsi="Times New Roman"/>
          <w:color w:val="000000"/>
          <w:sz w:val="28"/>
          <w:szCs w:val="28"/>
          <w:shd w:val="clear" w:color="auto" w:fill="FFFFFF"/>
        </w:rPr>
        <w:t>ạ</w:t>
      </w:r>
      <w:r>
        <w:rPr>
          <w:rFonts w:ascii="Times New Roman" w:hAnsi="Times New Roman"/>
          <w:color w:val="000000"/>
          <w:sz w:val="28"/>
          <w:szCs w:val="28"/>
          <w:shd w:val="clear" w:color="auto" w:fill="FFFFFF"/>
        </w:rPr>
        <w:t>ch đư</w:t>
      </w:r>
      <w:r>
        <w:rPr>
          <w:rFonts w:ascii="Times New Roman" w:hAnsi="Times New Roman"/>
          <w:color w:val="000000"/>
          <w:sz w:val="28"/>
          <w:szCs w:val="28"/>
          <w:shd w:val="clear" w:color="auto" w:fill="FFFFFF"/>
        </w:rPr>
        <w:t>ợ</w:t>
      </w:r>
      <w:r>
        <w:rPr>
          <w:rFonts w:ascii="Times New Roman" w:hAnsi="Times New Roman"/>
          <w:color w:val="000000"/>
          <w:sz w:val="28"/>
          <w:szCs w:val="28"/>
          <w:shd w:val="clear" w:color="auto" w:fill="FFFFFF"/>
        </w:rPr>
        <w:t>c phê duy</w:t>
      </w:r>
      <w:r>
        <w:rPr>
          <w:rFonts w:ascii="Times New Roman" w:hAnsi="Times New Roman"/>
          <w:color w:val="000000"/>
          <w:sz w:val="28"/>
          <w:szCs w:val="28"/>
          <w:shd w:val="clear" w:color="auto" w:fill="FFFFFF"/>
        </w:rPr>
        <w:t>ệ</w:t>
      </w:r>
      <w:r>
        <w:rPr>
          <w:rFonts w:ascii="Times New Roman" w:hAnsi="Times New Roman"/>
          <w:color w:val="000000"/>
          <w:sz w:val="28"/>
          <w:szCs w:val="28"/>
          <w:shd w:val="clear" w:color="auto" w:fill="FFFFFF"/>
        </w:rPr>
        <w:t>t</w:t>
      </w:r>
    </w:p>
    <w:p w:rsidR="00B87EDD" w:rsidRDefault="005F0886">
      <w:pPr>
        <w:tabs>
          <w:tab w:val="left" w:pos="5485"/>
        </w:tabs>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r>
        <w:rPr>
          <w:rFonts w:ascii="Times New Roman" w:hAnsi="Times New Roman" w:cs="Times New Roman"/>
          <w:b/>
          <w:color w:val="000000"/>
          <w:sz w:val="28"/>
          <w:szCs w:val="28"/>
        </w:rPr>
        <w:tab/>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Xây d</w:t>
      </w:r>
      <w:r>
        <w:rPr>
          <w:rFonts w:ascii="Times New Roman" w:hAnsi="Times New Roman"/>
          <w:color w:val="000000"/>
          <w:sz w:val="28"/>
          <w:szCs w:val="28"/>
        </w:rPr>
        <w:t>ự</w:t>
      </w:r>
      <w:r>
        <w:rPr>
          <w:rFonts w:ascii="Times New Roman" w:hAnsi="Times New Roman"/>
          <w:color w:val="000000"/>
          <w:sz w:val="28"/>
          <w:szCs w:val="28"/>
        </w:rPr>
        <w:t>ng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w:t>
      </w:r>
      <w:r>
        <w:rPr>
          <w:rFonts w:ascii="Times New Roman" w:hAnsi="Times New Roman"/>
          <w:color w:val="000000"/>
          <w:sz w:val="28"/>
          <w:szCs w:val="28"/>
        </w:rPr>
        <w:t>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pStyle w:val="TIEUCHI"/>
        <w:spacing w:line="276" w:lineRule="auto"/>
        <w:rPr>
          <w:color w:val="000000" w:themeColor="text1"/>
        </w:rPr>
      </w:pPr>
      <w:bookmarkStart w:id="2" w:name="_Toc120027721"/>
      <w:r>
        <w:rPr>
          <w:color w:val="000000"/>
        </w:rPr>
        <w:t>II. TIÊU CHÍ 2: GIAO THÔNG</w:t>
      </w:r>
      <w:bookmarkEnd w:id="2"/>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lastRenderedPageBreak/>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2.1.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xã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nh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a hóa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bê tông hóa,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ô tô đi l</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thu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ti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quanh năm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đánh giá là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100% đư</w:t>
      </w:r>
      <w:r>
        <w:rPr>
          <w:rFonts w:ascii="Times New Roman" w:hAnsi="Times New Roman" w:cs="Times New Roman"/>
          <w:color w:val="000000"/>
          <w:sz w:val="28"/>
          <w:szCs w:val="28"/>
        </w:rPr>
        <w:t>ờ</w:t>
      </w:r>
      <w:r>
        <w:rPr>
          <w:rFonts w:ascii="Times New Roman" w:hAnsi="Times New Roman" w:cs="Times New Roman"/>
          <w:color w:val="000000"/>
          <w:sz w:val="28"/>
          <w:szCs w:val="28"/>
        </w:rPr>
        <w:t>ng liên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nh</w:t>
      </w:r>
      <w:r>
        <w:rPr>
          <w:rFonts w:ascii="Times New Roman" w:hAnsi="Times New Roman" w:cs="Times New Roman"/>
          <w:color w:val="000000"/>
          <w:sz w:val="28"/>
          <w:szCs w:val="28"/>
        </w:rPr>
        <w:t>ự</w:t>
      </w:r>
      <w:r>
        <w:rPr>
          <w:rFonts w:ascii="Times New Roman" w:hAnsi="Times New Roman" w:cs="Times New Roman"/>
          <w:color w:val="000000"/>
          <w:sz w:val="28"/>
          <w:szCs w:val="28"/>
        </w:rPr>
        <w:t>a hoá ho</w:t>
      </w:r>
      <w:r>
        <w:rPr>
          <w:rFonts w:ascii="Times New Roman" w:hAnsi="Times New Roman" w:cs="Times New Roman"/>
          <w:color w:val="000000"/>
          <w:sz w:val="28"/>
          <w:szCs w:val="28"/>
        </w:rPr>
        <w:t>ặ</w:t>
      </w:r>
      <w:r>
        <w:rPr>
          <w:rFonts w:ascii="Times New Roman" w:hAnsi="Times New Roman" w:cs="Times New Roman"/>
          <w:color w:val="000000"/>
          <w:sz w:val="28"/>
          <w:szCs w:val="28"/>
        </w:rPr>
        <w:t>c bê tông hoá,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ô tô đi l</w:t>
      </w:r>
      <w:r>
        <w:rPr>
          <w:rFonts w:ascii="Times New Roman" w:hAnsi="Times New Roman" w:cs="Times New Roman"/>
          <w:color w:val="000000"/>
          <w:sz w:val="28"/>
          <w:szCs w:val="28"/>
        </w:rPr>
        <w:t>ạ</w:t>
      </w:r>
      <w:r>
        <w:rPr>
          <w:rFonts w:ascii="Times New Roman" w:hAnsi="Times New Roman" w:cs="Times New Roman"/>
          <w:color w:val="000000"/>
          <w:sz w:val="28"/>
          <w:szCs w:val="28"/>
        </w:rPr>
        <w:t>i thu</w:t>
      </w:r>
      <w:r>
        <w:rPr>
          <w:rFonts w:ascii="Times New Roman" w:hAnsi="Times New Roman" w:cs="Times New Roman"/>
          <w:color w:val="000000"/>
          <w:sz w:val="28"/>
          <w:szCs w:val="28"/>
        </w:rPr>
        <w:t>ậ</w:t>
      </w:r>
      <w:r>
        <w:rPr>
          <w:rFonts w:ascii="Times New Roman" w:hAnsi="Times New Roman" w:cs="Times New Roman"/>
          <w:color w:val="000000"/>
          <w:sz w:val="28"/>
          <w:szCs w:val="28"/>
        </w:rPr>
        <w:t>n ti</w:t>
      </w:r>
      <w:r>
        <w:rPr>
          <w:rFonts w:ascii="Times New Roman" w:hAnsi="Times New Roman" w:cs="Times New Roman"/>
          <w:color w:val="000000"/>
          <w:sz w:val="28"/>
          <w:szCs w:val="28"/>
        </w:rPr>
        <w:t>ệ</w:t>
      </w:r>
      <w:r>
        <w:rPr>
          <w:rFonts w:ascii="Times New Roman" w:hAnsi="Times New Roman" w:cs="Times New Roman"/>
          <w:color w:val="000000"/>
          <w:sz w:val="28"/>
          <w:szCs w:val="28"/>
        </w:rPr>
        <w:t>n quan</w:t>
      </w:r>
      <w:r>
        <w:rPr>
          <w:rFonts w:ascii="Times New Roman" w:hAnsi="Times New Roman" w:cs="Times New Roman"/>
          <w:color w:val="000000"/>
          <w:sz w:val="28"/>
          <w:szCs w:val="28"/>
        </w:rPr>
        <w:t>h năm.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 mô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w:t>
      </w:r>
      <w:r>
        <w:rPr>
          <w:rFonts w:ascii="Times New Roman" w:hAnsi="Times New Roman" w:cs="Times New Roman"/>
          <w:color w:val="000000"/>
          <w:sz w:val="28"/>
          <w:szCs w:val="28"/>
        </w:rPr>
        <w:t>ấ</w:t>
      </w:r>
      <w:r>
        <w:rPr>
          <w:rFonts w:ascii="Times New Roman" w:hAnsi="Times New Roman" w:cs="Times New Roman"/>
          <w:color w:val="000000"/>
          <w:sz w:val="28"/>
          <w:szCs w:val="28"/>
        </w:rPr>
        <w:t>p A (là đư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n</w:t>
      </w:r>
      <w:r>
        <w:rPr>
          <w:rFonts w:ascii="Times New Roman" w:hAnsi="Times New Roman" w:cs="Times New Roman"/>
          <w:color w:val="000000"/>
          <w:sz w:val="28"/>
          <w:szCs w:val="28"/>
        </w:rPr>
        <w:t>ề</w:t>
      </w:r>
      <w:r>
        <w:rPr>
          <w:rFonts w:ascii="Times New Roman" w:hAnsi="Times New Roman" w:cs="Times New Roman"/>
          <w:color w:val="000000"/>
          <w:sz w:val="28"/>
          <w:szCs w:val="28"/>
        </w:rPr>
        <w:t>n ≥ 6,0 m;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m</w:t>
      </w:r>
      <w:r>
        <w:rPr>
          <w:rFonts w:ascii="Times New Roman" w:hAnsi="Times New Roman" w:cs="Times New Roman"/>
          <w:color w:val="000000"/>
          <w:sz w:val="28"/>
          <w:szCs w:val="28"/>
        </w:rPr>
        <w:t>ặ</w:t>
      </w:r>
      <w:r>
        <w:rPr>
          <w:rFonts w:ascii="Times New Roman" w:hAnsi="Times New Roman" w:cs="Times New Roman"/>
          <w:color w:val="000000"/>
          <w:sz w:val="28"/>
          <w:szCs w:val="28"/>
        </w:rPr>
        <w:t>t ≥ 3,5 m)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932/QĐ-BGTVT ngày 18/7/2022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Giao thông v</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2.2.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thôn,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n,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và đư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liên thôn,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n,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 xml:space="preserve">p </w:t>
      </w:r>
      <w:r>
        <w:rPr>
          <w:rFonts w:ascii="Times New Roman" w:hAnsi="Times New Roman" w:cs="Times New Roman"/>
          <w:b/>
          <w:i/>
          <w:color w:val="000000"/>
          <w:sz w:val="28"/>
          <w:szCs w:val="28"/>
        </w:rPr>
        <w:t>ít nh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ng hóa,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ô tô đi l</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thu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ti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quanh năm ( ≥ 90%)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đánh giá là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90% đư</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ng liên </w:t>
      </w:r>
      <w:r>
        <w:rPr>
          <w:rFonts w:ascii="Times New Roman" w:hAnsi="Times New Roman" w:cs="Times New Roman"/>
          <w:color w:val="000000"/>
          <w:sz w:val="28"/>
          <w:szCs w:val="28"/>
        </w:rPr>
        <w:t>ấ</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nh</w:t>
      </w:r>
      <w:r>
        <w:rPr>
          <w:rFonts w:ascii="Times New Roman" w:hAnsi="Times New Roman" w:cs="Times New Roman"/>
          <w:color w:val="000000"/>
          <w:sz w:val="28"/>
          <w:szCs w:val="28"/>
        </w:rPr>
        <w:t>ự</w:t>
      </w:r>
      <w:r>
        <w:rPr>
          <w:rFonts w:ascii="Times New Roman" w:hAnsi="Times New Roman" w:cs="Times New Roman"/>
          <w:color w:val="000000"/>
          <w:sz w:val="28"/>
          <w:szCs w:val="28"/>
        </w:rPr>
        <w:t>a hoá ho</w:t>
      </w:r>
      <w:r>
        <w:rPr>
          <w:rFonts w:ascii="Times New Roman" w:hAnsi="Times New Roman" w:cs="Times New Roman"/>
          <w:color w:val="000000"/>
          <w:sz w:val="28"/>
          <w:szCs w:val="28"/>
        </w:rPr>
        <w:t>ặ</w:t>
      </w:r>
      <w:r>
        <w:rPr>
          <w:rFonts w:ascii="Times New Roman" w:hAnsi="Times New Roman" w:cs="Times New Roman"/>
          <w:color w:val="000000"/>
          <w:sz w:val="28"/>
          <w:szCs w:val="28"/>
        </w:rPr>
        <w:t>c bê tông hoá,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ô tô đi l</w:t>
      </w:r>
      <w:r>
        <w:rPr>
          <w:rFonts w:ascii="Times New Roman" w:hAnsi="Times New Roman" w:cs="Times New Roman"/>
          <w:color w:val="000000"/>
          <w:sz w:val="28"/>
          <w:szCs w:val="28"/>
        </w:rPr>
        <w:t>ạ</w:t>
      </w:r>
      <w:r>
        <w:rPr>
          <w:rFonts w:ascii="Times New Roman" w:hAnsi="Times New Roman" w:cs="Times New Roman"/>
          <w:color w:val="000000"/>
          <w:sz w:val="28"/>
          <w:szCs w:val="28"/>
        </w:rPr>
        <w:t>i thu</w:t>
      </w:r>
      <w:r>
        <w:rPr>
          <w:rFonts w:ascii="Times New Roman" w:hAnsi="Times New Roman" w:cs="Times New Roman"/>
          <w:color w:val="000000"/>
          <w:sz w:val="28"/>
          <w:szCs w:val="28"/>
        </w:rPr>
        <w:t>ậ</w:t>
      </w:r>
      <w:r>
        <w:rPr>
          <w:rFonts w:ascii="Times New Roman" w:hAnsi="Times New Roman" w:cs="Times New Roman"/>
          <w:color w:val="000000"/>
          <w:sz w:val="28"/>
          <w:szCs w:val="28"/>
        </w:rPr>
        <w:t>n ti</w:t>
      </w:r>
      <w:r>
        <w:rPr>
          <w:rFonts w:ascii="Times New Roman" w:hAnsi="Times New Roman" w:cs="Times New Roman"/>
          <w:color w:val="000000"/>
          <w:sz w:val="28"/>
          <w:szCs w:val="28"/>
        </w:rPr>
        <w:t>ệ</w:t>
      </w:r>
      <w:r>
        <w:rPr>
          <w:rFonts w:ascii="Times New Roman" w:hAnsi="Times New Roman" w:cs="Times New Roman"/>
          <w:color w:val="000000"/>
          <w:sz w:val="28"/>
          <w:szCs w:val="28"/>
        </w:rPr>
        <w:t>n quanh năm.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 mô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w:t>
      </w:r>
      <w:r>
        <w:rPr>
          <w:rFonts w:ascii="Times New Roman" w:hAnsi="Times New Roman" w:cs="Times New Roman"/>
          <w:color w:val="000000"/>
          <w:sz w:val="28"/>
          <w:szCs w:val="28"/>
        </w:rPr>
        <w:t>ấ</w:t>
      </w:r>
      <w:r>
        <w:rPr>
          <w:rFonts w:ascii="Times New Roman" w:hAnsi="Times New Roman" w:cs="Times New Roman"/>
          <w:color w:val="000000"/>
          <w:sz w:val="28"/>
          <w:szCs w:val="28"/>
        </w:rPr>
        <w:t>p B (là đư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n</w:t>
      </w:r>
      <w:r>
        <w:rPr>
          <w:rFonts w:ascii="Times New Roman" w:hAnsi="Times New Roman" w:cs="Times New Roman"/>
          <w:color w:val="000000"/>
          <w:sz w:val="28"/>
          <w:szCs w:val="28"/>
        </w:rPr>
        <w:t>ề</w:t>
      </w:r>
      <w:r>
        <w:rPr>
          <w:rFonts w:ascii="Times New Roman" w:hAnsi="Times New Roman" w:cs="Times New Roman"/>
          <w:color w:val="000000"/>
          <w:sz w:val="28"/>
          <w:szCs w:val="28"/>
        </w:rPr>
        <w:t>n ≥ 4,0 m;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m</w:t>
      </w:r>
      <w:r>
        <w:rPr>
          <w:rFonts w:ascii="Times New Roman" w:hAnsi="Times New Roman" w:cs="Times New Roman"/>
          <w:color w:val="000000"/>
          <w:sz w:val="28"/>
          <w:szCs w:val="28"/>
        </w:rPr>
        <w:t>ặ</w:t>
      </w:r>
      <w:r>
        <w:rPr>
          <w:rFonts w:ascii="Times New Roman" w:hAnsi="Times New Roman" w:cs="Times New Roman"/>
          <w:color w:val="000000"/>
          <w:sz w:val="28"/>
          <w:szCs w:val="28"/>
        </w:rPr>
        <w:t>t ≥ 3,0 m)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932/QĐ-BGTVT ngày 18/7/2022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Giao thông v</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2.3.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ngõ, xóm s</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và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đi l</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thu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ti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quanh năm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 100%)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đánh gi</w:t>
      </w:r>
      <w:r>
        <w:rPr>
          <w:rFonts w:ascii="Times New Roman" w:hAnsi="Times New Roman" w:cs="Times New Roman"/>
          <w:color w:val="000000"/>
          <w:sz w:val="28"/>
          <w:szCs w:val="28"/>
        </w:rPr>
        <w:t>á là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100% đư</w:t>
      </w:r>
      <w:r>
        <w:rPr>
          <w:rFonts w:ascii="Times New Roman" w:hAnsi="Times New Roman" w:cs="Times New Roman"/>
          <w:color w:val="000000"/>
          <w:sz w:val="28"/>
          <w:szCs w:val="28"/>
        </w:rPr>
        <w:t>ờ</w:t>
      </w:r>
      <w:r>
        <w:rPr>
          <w:rFonts w:ascii="Times New Roman" w:hAnsi="Times New Roman" w:cs="Times New Roman"/>
          <w:color w:val="000000"/>
          <w:sz w:val="28"/>
          <w:szCs w:val="28"/>
        </w:rPr>
        <w:t>ng liên xóm đư</w:t>
      </w:r>
      <w:r>
        <w:rPr>
          <w:rFonts w:ascii="Times New Roman" w:hAnsi="Times New Roman" w:cs="Times New Roman"/>
          <w:color w:val="000000"/>
          <w:sz w:val="28"/>
          <w:szCs w:val="28"/>
        </w:rPr>
        <w:t>ợ</w:t>
      </w:r>
      <w:r>
        <w:rPr>
          <w:rFonts w:ascii="Times New Roman" w:hAnsi="Times New Roman" w:cs="Times New Roman"/>
          <w:color w:val="000000"/>
          <w:sz w:val="28"/>
          <w:szCs w:val="28"/>
        </w:rPr>
        <w:t>c nh</w:t>
      </w:r>
      <w:r>
        <w:rPr>
          <w:rFonts w:ascii="Times New Roman" w:hAnsi="Times New Roman" w:cs="Times New Roman"/>
          <w:color w:val="000000"/>
          <w:sz w:val="28"/>
          <w:szCs w:val="28"/>
        </w:rPr>
        <w:t>ự</w:t>
      </w:r>
      <w:r>
        <w:rPr>
          <w:rFonts w:ascii="Times New Roman" w:hAnsi="Times New Roman" w:cs="Times New Roman"/>
          <w:color w:val="000000"/>
          <w:sz w:val="28"/>
          <w:szCs w:val="28"/>
        </w:rPr>
        <w:t>a hoá ho</w:t>
      </w:r>
      <w:r>
        <w:rPr>
          <w:rFonts w:ascii="Times New Roman" w:hAnsi="Times New Roman" w:cs="Times New Roman"/>
          <w:color w:val="000000"/>
          <w:sz w:val="28"/>
          <w:szCs w:val="28"/>
        </w:rPr>
        <w:t>ặ</w:t>
      </w:r>
      <w:r>
        <w:rPr>
          <w:rFonts w:ascii="Times New Roman" w:hAnsi="Times New Roman" w:cs="Times New Roman"/>
          <w:color w:val="000000"/>
          <w:sz w:val="28"/>
          <w:szCs w:val="28"/>
        </w:rPr>
        <w:t>c bê tông xi măng hoá, s</w:t>
      </w:r>
      <w:r>
        <w:rPr>
          <w:rFonts w:ascii="Times New Roman" w:hAnsi="Times New Roman" w:cs="Times New Roman"/>
          <w:color w:val="000000"/>
          <w:sz w:val="28"/>
          <w:szCs w:val="28"/>
        </w:rPr>
        <w:t>ạ</w:t>
      </w:r>
      <w:r>
        <w:rPr>
          <w:rFonts w:ascii="Times New Roman" w:hAnsi="Times New Roman" w:cs="Times New Roman"/>
          <w:color w:val="000000"/>
          <w:sz w:val="28"/>
          <w:szCs w:val="28"/>
        </w:rPr>
        <w:t>ch và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đi l</w:t>
      </w:r>
      <w:r>
        <w:rPr>
          <w:rFonts w:ascii="Times New Roman" w:hAnsi="Times New Roman" w:cs="Times New Roman"/>
          <w:color w:val="000000"/>
          <w:sz w:val="28"/>
          <w:szCs w:val="28"/>
        </w:rPr>
        <w:t>ạ</w:t>
      </w:r>
      <w:r>
        <w:rPr>
          <w:rFonts w:ascii="Times New Roman" w:hAnsi="Times New Roman" w:cs="Times New Roman"/>
          <w:color w:val="000000"/>
          <w:sz w:val="28"/>
          <w:szCs w:val="28"/>
        </w:rPr>
        <w:t>i thu</w:t>
      </w:r>
      <w:r>
        <w:rPr>
          <w:rFonts w:ascii="Times New Roman" w:hAnsi="Times New Roman" w:cs="Times New Roman"/>
          <w:color w:val="000000"/>
          <w:sz w:val="28"/>
          <w:szCs w:val="28"/>
        </w:rPr>
        <w:t>ậ</w:t>
      </w:r>
      <w:r>
        <w:rPr>
          <w:rFonts w:ascii="Times New Roman" w:hAnsi="Times New Roman" w:cs="Times New Roman"/>
          <w:color w:val="000000"/>
          <w:sz w:val="28"/>
          <w:szCs w:val="28"/>
        </w:rPr>
        <w:t>n ti</w:t>
      </w:r>
      <w:r>
        <w:rPr>
          <w:rFonts w:ascii="Times New Roman" w:hAnsi="Times New Roman" w:cs="Times New Roman"/>
          <w:color w:val="000000"/>
          <w:sz w:val="28"/>
          <w:szCs w:val="28"/>
        </w:rPr>
        <w:t>ệ</w:t>
      </w:r>
      <w:r>
        <w:rPr>
          <w:rFonts w:ascii="Times New Roman" w:hAnsi="Times New Roman" w:cs="Times New Roman"/>
          <w:color w:val="000000"/>
          <w:sz w:val="28"/>
          <w:szCs w:val="28"/>
        </w:rPr>
        <w:t>n quanh năm.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 mô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w:t>
      </w:r>
      <w:r>
        <w:rPr>
          <w:rFonts w:ascii="Times New Roman" w:hAnsi="Times New Roman" w:cs="Times New Roman"/>
          <w:color w:val="000000"/>
          <w:sz w:val="28"/>
          <w:szCs w:val="28"/>
        </w:rPr>
        <w:t>ấ</w:t>
      </w:r>
      <w:r>
        <w:rPr>
          <w:rFonts w:ascii="Times New Roman" w:hAnsi="Times New Roman" w:cs="Times New Roman"/>
          <w:color w:val="000000"/>
          <w:sz w:val="28"/>
          <w:szCs w:val="28"/>
        </w:rPr>
        <w:t>p C (là đư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n</w:t>
      </w:r>
      <w:r>
        <w:rPr>
          <w:rFonts w:ascii="Times New Roman" w:hAnsi="Times New Roman" w:cs="Times New Roman"/>
          <w:color w:val="000000"/>
          <w:sz w:val="28"/>
          <w:szCs w:val="28"/>
        </w:rPr>
        <w:t>ề</w:t>
      </w:r>
      <w:r>
        <w:rPr>
          <w:rFonts w:ascii="Times New Roman" w:hAnsi="Times New Roman" w:cs="Times New Roman"/>
          <w:color w:val="000000"/>
          <w:sz w:val="28"/>
          <w:szCs w:val="28"/>
        </w:rPr>
        <w:t>n ≥ 3,0 m;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m</w:t>
      </w:r>
      <w:r>
        <w:rPr>
          <w:rFonts w:ascii="Times New Roman" w:hAnsi="Times New Roman" w:cs="Times New Roman"/>
          <w:color w:val="000000"/>
          <w:sz w:val="28"/>
          <w:szCs w:val="28"/>
        </w:rPr>
        <w:t>ặ</w:t>
      </w:r>
      <w:r>
        <w:rPr>
          <w:rFonts w:ascii="Times New Roman" w:hAnsi="Times New Roman" w:cs="Times New Roman"/>
          <w:color w:val="000000"/>
          <w:sz w:val="28"/>
          <w:szCs w:val="28"/>
        </w:rPr>
        <w:t>t ≥ 2,0 m)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932/QĐ-BGTVT ngày 18/7/2022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Giao thông v</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2.4.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tr</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chính n</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chuy</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hàng hóa thu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ti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quanh năm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 60%)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đánh giá là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60% đư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hính n</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hàng hóa thu</w:t>
      </w:r>
      <w:r>
        <w:rPr>
          <w:rFonts w:ascii="Times New Roman" w:hAnsi="Times New Roman" w:cs="Times New Roman"/>
          <w:color w:val="000000"/>
          <w:sz w:val="28"/>
          <w:szCs w:val="28"/>
        </w:rPr>
        <w:t>ậ</w:t>
      </w:r>
      <w:r>
        <w:rPr>
          <w:rFonts w:ascii="Times New Roman" w:hAnsi="Times New Roman" w:cs="Times New Roman"/>
          <w:color w:val="000000"/>
          <w:sz w:val="28"/>
          <w:szCs w:val="28"/>
        </w:rPr>
        <w:t>n ti</w:t>
      </w:r>
      <w:r>
        <w:rPr>
          <w:rFonts w:ascii="Times New Roman" w:hAnsi="Times New Roman" w:cs="Times New Roman"/>
          <w:color w:val="000000"/>
          <w:sz w:val="28"/>
          <w:szCs w:val="28"/>
        </w:rPr>
        <w:t>ệ</w:t>
      </w:r>
      <w:r>
        <w:rPr>
          <w:rFonts w:ascii="Times New Roman" w:hAnsi="Times New Roman" w:cs="Times New Roman"/>
          <w:color w:val="000000"/>
          <w:sz w:val="28"/>
          <w:szCs w:val="28"/>
        </w:rPr>
        <w:t>n quanh năm.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 mô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w:t>
      </w:r>
      <w:r>
        <w:rPr>
          <w:rFonts w:ascii="Times New Roman" w:hAnsi="Times New Roman" w:cs="Times New Roman"/>
          <w:color w:val="000000"/>
          <w:sz w:val="28"/>
          <w:szCs w:val="28"/>
        </w:rPr>
        <w:t>ấ</w:t>
      </w:r>
      <w:r>
        <w:rPr>
          <w:rFonts w:ascii="Times New Roman" w:hAnsi="Times New Roman" w:cs="Times New Roman"/>
          <w:color w:val="000000"/>
          <w:sz w:val="28"/>
          <w:szCs w:val="28"/>
        </w:rPr>
        <w:t>p B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(là đư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n</w:t>
      </w:r>
      <w:r>
        <w:rPr>
          <w:rFonts w:ascii="Times New Roman" w:hAnsi="Times New Roman" w:cs="Times New Roman"/>
          <w:color w:val="000000"/>
          <w:sz w:val="28"/>
          <w:szCs w:val="28"/>
        </w:rPr>
        <w:t>ề</w:t>
      </w:r>
      <w:r>
        <w:rPr>
          <w:rFonts w:ascii="Times New Roman" w:hAnsi="Times New Roman" w:cs="Times New Roman"/>
          <w:color w:val="000000"/>
          <w:sz w:val="28"/>
          <w:szCs w:val="28"/>
        </w:rPr>
        <w:t>n ≥ 4,0 m; b</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ộ</w:t>
      </w:r>
      <w:r>
        <w:rPr>
          <w:rFonts w:ascii="Times New Roman" w:hAnsi="Times New Roman" w:cs="Times New Roman"/>
          <w:color w:val="000000"/>
          <w:sz w:val="28"/>
          <w:szCs w:val="28"/>
        </w:rPr>
        <w:t>ng m</w:t>
      </w:r>
      <w:r>
        <w:rPr>
          <w:rFonts w:ascii="Times New Roman" w:hAnsi="Times New Roman" w:cs="Times New Roman"/>
          <w:color w:val="000000"/>
          <w:sz w:val="28"/>
          <w:szCs w:val="28"/>
        </w:rPr>
        <w:t>ặ</w:t>
      </w:r>
      <w:r>
        <w:rPr>
          <w:rFonts w:ascii="Times New Roman" w:hAnsi="Times New Roman" w:cs="Times New Roman"/>
          <w:color w:val="000000"/>
          <w:sz w:val="28"/>
          <w:szCs w:val="28"/>
        </w:rPr>
        <w:t>t ≥ 3,0 m)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932/QĐ-BGTVT ngày 18/7/2022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Giao thông v</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lastRenderedPageBreak/>
        <w:t xml:space="preserve">- </w:t>
      </w: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và kèm theo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công trình (có quy mô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tuy</w:t>
      </w:r>
      <w:r>
        <w:rPr>
          <w:rFonts w:ascii="Times New Roman" w:hAnsi="Times New Roman" w:cs="Times New Roman"/>
          <w:color w:val="000000"/>
          <w:sz w:val="28"/>
          <w:szCs w:val="28"/>
        </w:rPr>
        <w:t>ế</w:t>
      </w:r>
      <w:r>
        <w:rPr>
          <w:rFonts w:ascii="Times New Roman" w:hAnsi="Times New Roman" w:cs="Times New Roman"/>
          <w:color w:val="000000"/>
          <w:sz w:val="28"/>
          <w:szCs w:val="28"/>
        </w:rPr>
        <w:t>n đư</w:t>
      </w:r>
      <w:r>
        <w:rPr>
          <w:rFonts w:ascii="Times New Roman" w:hAnsi="Times New Roman" w:cs="Times New Roman"/>
          <w:color w:val="000000"/>
          <w:sz w:val="28"/>
          <w:szCs w:val="28"/>
        </w:rPr>
        <w:t>ờ</w:t>
      </w:r>
      <w:r>
        <w:rPr>
          <w:rFonts w:ascii="Times New Roman" w:hAnsi="Times New Roman" w:cs="Times New Roman"/>
          <w:color w:val="000000"/>
          <w:sz w:val="28"/>
          <w:szCs w:val="28"/>
        </w:rPr>
        <w:t>ng như chi</w:t>
      </w:r>
      <w:r>
        <w:rPr>
          <w:rFonts w:ascii="Times New Roman" w:hAnsi="Times New Roman" w:cs="Times New Roman"/>
          <w:color w:val="000000"/>
          <w:sz w:val="28"/>
          <w:szCs w:val="28"/>
        </w:rPr>
        <w:t>ề</w:t>
      </w:r>
      <w:r>
        <w:rPr>
          <w:rFonts w:ascii="Times New Roman" w:hAnsi="Times New Roman" w:cs="Times New Roman"/>
          <w:color w:val="000000"/>
          <w:sz w:val="28"/>
          <w:szCs w:val="28"/>
        </w:rPr>
        <w:t>u dài, chi</w:t>
      </w:r>
      <w:r>
        <w:rPr>
          <w:rFonts w:ascii="Times New Roman" w:hAnsi="Times New Roman" w:cs="Times New Roman"/>
          <w:color w:val="000000"/>
          <w:sz w:val="28"/>
          <w:szCs w:val="28"/>
        </w:rPr>
        <w:t>ề</w:t>
      </w:r>
      <w:r>
        <w:rPr>
          <w:rFonts w:ascii="Times New Roman" w:hAnsi="Times New Roman" w:cs="Times New Roman"/>
          <w:color w:val="000000"/>
          <w:sz w:val="28"/>
          <w:szCs w:val="28"/>
        </w:rPr>
        <w:t>u r</w:t>
      </w:r>
      <w:r>
        <w:rPr>
          <w:rFonts w:ascii="Times New Roman" w:hAnsi="Times New Roman" w:cs="Times New Roman"/>
          <w:color w:val="000000"/>
          <w:sz w:val="28"/>
          <w:szCs w:val="28"/>
        </w:rPr>
        <w:t>ộ</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án ho</w:t>
      </w:r>
      <w:r>
        <w:rPr>
          <w:rFonts w:ascii="Times New Roman" w:hAnsi="Times New Roman" w:cs="Times New Roman"/>
          <w:color w:val="000000"/>
          <w:sz w:val="28"/>
          <w:szCs w:val="28"/>
        </w:rPr>
        <w:t>ặ</w:t>
      </w:r>
      <w:r>
        <w:rPr>
          <w:rFonts w:ascii="Times New Roman" w:hAnsi="Times New Roman" w:cs="Times New Roman"/>
          <w:color w:val="000000"/>
          <w:sz w:val="28"/>
          <w:szCs w:val="28"/>
        </w:rPr>
        <w:t>c báo cáo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công trình.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nghi</w:t>
      </w:r>
      <w:r>
        <w:rPr>
          <w:rFonts w:ascii="Times New Roman" w:hAnsi="Times New Roman" w:cs="Times New Roman"/>
          <w:color w:val="000000"/>
          <w:sz w:val="28"/>
          <w:szCs w:val="28"/>
        </w:rPr>
        <w:t>ệ</w:t>
      </w:r>
      <w:r>
        <w:rPr>
          <w:rFonts w:ascii="Times New Roman" w:hAnsi="Times New Roman" w:cs="Times New Roman"/>
          <w:color w:val="000000"/>
          <w:sz w:val="28"/>
          <w:szCs w:val="28"/>
        </w:rPr>
        <w:t>m thu đư</w:t>
      </w:r>
      <w:r>
        <w:rPr>
          <w:rFonts w:ascii="Times New Roman" w:hAnsi="Times New Roman" w:cs="Times New Roman"/>
          <w:color w:val="000000"/>
          <w:sz w:val="28"/>
          <w:szCs w:val="28"/>
        </w:rPr>
        <w:t>a vào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công trình đã hoàn thành.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Thuy</w:t>
      </w:r>
      <w:r>
        <w:rPr>
          <w:rFonts w:ascii="Times New Roman" w:hAnsi="Times New Roman" w:cs="Times New Roman"/>
          <w:color w:val="000000"/>
          <w:sz w:val="28"/>
          <w:szCs w:val="28"/>
        </w:rPr>
        <w:t>ế</w:t>
      </w:r>
      <w:r>
        <w:rPr>
          <w:rFonts w:ascii="Times New Roman" w:hAnsi="Times New Roman" w:cs="Times New Roman"/>
          <w:color w:val="000000"/>
          <w:sz w:val="28"/>
          <w:szCs w:val="28"/>
        </w:rPr>
        <w:t>t minh Báo cáo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kh</w:t>
      </w:r>
      <w:r>
        <w:rPr>
          <w:rFonts w:ascii="Times New Roman" w:hAnsi="Times New Roman" w:cs="Times New Roman"/>
          <w:color w:val="000000"/>
          <w:sz w:val="28"/>
          <w:szCs w:val="28"/>
        </w:rPr>
        <w:t>ố</w:t>
      </w:r>
      <w:r>
        <w:rPr>
          <w:rFonts w:ascii="Times New Roman" w:hAnsi="Times New Roman" w:cs="Times New Roman"/>
          <w:color w:val="000000"/>
          <w:sz w:val="28"/>
          <w:szCs w:val="28"/>
        </w:rPr>
        <w:t>i lư</w:t>
      </w:r>
      <w:r>
        <w:rPr>
          <w:rFonts w:ascii="Times New Roman" w:hAnsi="Times New Roman" w:cs="Times New Roman"/>
          <w:color w:val="000000"/>
          <w:sz w:val="28"/>
          <w:szCs w:val="28"/>
        </w:rPr>
        <w:t>ợ</w:t>
      </w:r>
      <w:r>
        <w:rPr>
          <w:rFonts w:ascii="Times New Roman" w:hAnsi="Times New Roman" w:cs="Times New Roman"/>
          <w:color w:val="000000"/>
          <w:sz w:val="28"/>
          <w:szCs w:val="28"/>
        </w:rPr>
        <w:t>ng, ti</w:t>
      </w:r>
      <w:r>
        <w:rPr>
          <w:rFonts w:ascii="Times New Roman" w:hAnsi="Times New Roman" w:cs="Times New Roman"/>
          <w:color w:val="000000"/>
          <w:sz w:val="28"/>
          <w:szCs w:val="28"/>
        </w:rPr>
        <w:t>ế</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các công trình giao thông.</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footerReference w:type="default" r:id="rId9"/>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Giao thông v</w:t>
      </w:r>
      <w:r>
        <w:rPr>
          <w:rFonts w:ascii="Times New Roman" w:hAnsi="Times New Roman"/>
          <w:color w:val="000000"/>
          <w:sz w:val="28"/>
          <w:szCs w:val="28"/>
        </w:rPr>
        <w:t>ậ</w:t>
      </w:r>
      <w:r>
        <w:rPr>
          <w:rFonts w:ascii="Times New Roman" w:hAnsi="Times New Roman"/>
          <w:color w:val="000000"/>
          <w:sz w:val="28"/>
          <w:szCs w:val="28"/>
        </w:rPr>
        <w:t>n t</w:t>
      </w:r>
      <w:r>
        <w:rPr>
          <w:rFonts w:ascii="Times New Roman" w:hAnsi="Times New Roman"/>
          <w:color w:val="000000"/>
          <w:sz w:val="28"/>
          <w:szCs w:val="28"/>
        </w:rPr>
        <w:t>ả</w:t>
      </w:r>
      <w:r>
        <w:rPr>
          <w:rFonts w:ascii="Times New Roman" w:hAnsi="Times New Roman"/>
          <w:color w:val="000000"/>
          <w:sz w:val="28"/>
          <w:szCs w:val="28"/>
        </w:rPr>
        <w:t>i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spacing w:before="120" w:after="240" w:line="240" w:lineRule="auto"/>
        <w:ind w:firstLine="720"/>
        <w:jc w:val="center"/>
        <w:rPr>
          <w:rFonts w:ascii="Times New Roman" w:hAnsi="Times New Roman" w:cs="Times New Roman"/>
          <w:b/>
          <w:color w:val="000000" w:themeColor="text1"/>
          <w:sz w:val="28"/>
          <w:szCs w:val="28"/>
        </w:rPr>
        <w:sectPr w:rsidR="00B87EDD" w:rsidSect="00C6645C">
          <w:pgSz w:w="16840" w:h="11907"/>
          <w:pgMar w:top="1701" w:right="1134" w:bottom="1134" w:left="1134" w:header="720" w:footer="720" w:gutter="0"/>
          <w:cols w:space="720"/>
        </w:sectPr>
      </w:pPr>
      <w:r>
        <w:rPr>
          <w:rFonts w:ascii="Times New Roman" w:hAnsi="Times New Roman" w:cs="Times New Roman"/>
          <w:b/>
          <w:color w:val="000000"/>
          <w:sz w:val="28"/>
          <w:szCs w:val="28"/>
        </w:rPr>
        <w:lastRenderedPageBreak/>
        <w:t>B</w:t>
      </w:r>
      <w:r>
        <w:rPr>
          <w:rFonts w:ascii="Times New Roman" w:hAnsi="Times New Roman" w:cs="Times New Roman"/>
          <w:b/>
          <w:color w:val="000000"/>
          <w:sz w:val="28"/>
          <w:szCs w:val="28"/>
        </w:rPr>
        <w:t>ả</w:t>
      </w:r>
      <w:r>
        <w:rPr>
          <w:rFonts w:ascii="Times New Roman" w:hAnsi="Times New Roman" w:cs="Times New Roman"/>
          <w:b/>
          <w:color w:val="000000"/>
          <w:sz w:val="28"/>
          <w:szCs w:val="28"/>
        </w:rPr>
        <w:t>ng t</w:t>
      </w:r>
      <w:r>
        <w:rPr>
          <w:rFonts w:ascii="Times New Roman" w:hAnsi="Times New Roman" w:cs="Times New Roman"/>
          <w:b/>
          <w:color w:val="000000"/>
          <w:sz w:val="28"/>
          <w:szCs w:val="28"/>
        </w:rPr>
        <w:t>ổ</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ợ</w:t>
      </w:r>
      <w:r>
        <w:rPr>
          <w:rFonts w:ascii="Times New Roman" w:hAnsi="Times New Roman" w:cs="Times New Roman"/>
          <w:b/>
          <w:color w:val="000000"/>
          <w:sz w:val="28"/>
          <w:szCs w:val="28"/>
        </w:rPr>
        <w:t>p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tiêu chí giao thông</w:t>
      </w:r>
    </w:p>
    <w:tbl>
      <w:tblPr>
        <w:tblW w:w="5229" w:type="pct"/>
        <w:tblLayout w:type="fixed"/>
        <w:tblLook w:val="04A0" w:firstRow="1" w:lastRow="0" w:firstColumn="1" w:lastColumn="0" w:noHBand="0" w:noVBand="1"/>
      </w:tblPr>
      <w:tblGrid>
        <w:gridCol w:w="2252"/>
        <w:gridCol w:w="3619"/>
        <w:gridCol w:w="2502"/>
        <w:gridCol w:w="1952"/>
        <w:gridCol w:w="1942"/>
        <w:gridCol w:w="1952"/>
        <w:gridCol w:w="1246"/>
      </w:tblGrid>
      <w:tr w:rsidR="00B87EDD">
        <w:trPr>
          <w:trHeight w:val="960"/>
        </w:trPr>
        <w:tc>
          <w:tcPr>
            <w:tcW w:w="728" w:type="pct"/>
            <w:tcBorders>
              <w:top w:val="single" w:sz="8" w:space="0" w:color="auto"/>
              <w:left w:val="single" w:sz="8" w:space="0" w:color="auto"/>
              <w:bottom w:val="single" w:sz="8" w:space="0" w:color="auto"/>
              <w:right w:val="single" w:sz="8" w:space="0" w:color="auto"/>
            </w:tcBorders>
            <w:shd w:val="clear" w:color="auto" w:fill="auto"/>
            <w:vAlign w:val="center"/>
          </w:tcPr>
          <w:p w:rsidR="00B87EDD" w:rsidRDefault="005F0886">
            <w:pPr>
              <w:spacing w:after="0" w:line="240" w:lineRule="auto"/>
              <w:ind w:firstLine="720"/>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lastRenderedPageBreak/>
              <w:t>TT</w:t>
            </w:r>
          </w:p>
        </w:tc>
        <w:tc>
          <w:tcPr>
            <w:tcW w:w="1170" w:type="pct"/>
            <w:tcBorders>
              <w:top w:val="single" w:sz="8" w:space="0" w:color="auto"/>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xã</w:t>
            </w:r>
          </w:p>
        </w:tc>
        <w:tc>
          <w:tcPr>
            <w:tcW w:w="809" w:type="pct"/>
            <w:tcBorders>
              <w:top w:val="single" w:sz="8" w:space="0" w:color="auto"/>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Theo quy hoạch (km)</w:t>
            </w:r>
          </w:p>
        </w:tc>
        <w:tc>
          <w:tcPr>
            <w:tcW w:w="631" w:type="pct"/>
            <w:tcBorders>
              <w:top w:val="single" w:sz="8" w:space="0" w:color="auto"/>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Đã thực hiện (km)</w:t>
            </w:r>
          </w:p>
        </w:tc>
        <w:tc>
          <w:tcPr>
            <w:tcW w:w="628" w:type="pct"/>
            <w:tcBorders>
              <w:top w:val="single" w:sz="8" w:space="0" w:color="auto"/>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Tỷ lệ đạt (%)</w:t>
            </w:r>
          </w:p>
        </w:tc>
        <w:tc>
          <w:tcPr>
            <w:tcW w:w="631" w:type="pct"/>
            <w:tcBorders>
              <w:top w:val="single" w:sz="8" w:space="0" w:color="auto"/>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Đạt/chưa đạt</w:t>
            </w:r>
          </w:p>
        </w:tc>
        <w:tc>
          <w:tcPr>
            <w:tcW w:w="403" w:type="pct"/>
            <w:tcBorders>
              <w:top w:val="single" w:sz="8" w:space="0" w:color="auto"/>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Ghi chú</w:t>
            </w:r>
          </w:p>
        </w:tc>
      </w:tr>
      <w:tr w:rsidR="00B87EDD">
        <w:trPr>
          <w:trHeight w:val="330"/>
        </w:trPr>
        <w:tc>
          <w:tcPr>
            <w:tcW w:w="728" w:type="pct"/>
            <w:tcBorders>
              <w:top w:val="none" w:sz="0" w:space="0" w:color="000000"/>
              <w:left w:val="single" w:sz="8" w:space="0" w:color="auto"/>
              <w:bottom w:val="single" w:sz="8" w:space="0" w:color="auto"/>
              <w:right w:val="single" w:sz="8" w:space="0" w:color="auto"/>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Chỉ Tiêu</w:t>
            </w:r>
          </w:p>
        </w:tc>
        <w:tc>
          <w:tcPr>
            <w:tcW w:w="1170"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09"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28"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03"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330"/>
        </w:trPr>
        <w:tc>
          <w:tcPr>
            <w:tcW w:w="728" w:type="pct"/>
            <w:tcBorders>
              <w:top w:val="none" w:sz="0" w:space="0" w:color="000000"/>
              <w:left w:val="single" w:sz="8" w:space="0" w:color="auto"/>
              <w:bottom w:val="single" w:sz="8" w:space="0" w:color="auto"/>
              <w:right w:val="single" w:sz="8" w:space="0" w:color="auto"/>
            </w:tcBorders>
            <w:shd w:val="clear" w:color="auto" w:fill="auto"/>
            <w:vAlign w:val="center"/>
          </w:tcPr>
          <w:p w:rsidR="00B87EDD" w:rsidRDefault="005F0886">
            <w:pPr>
              <w:spacing w:after="0" w:line="240"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2.1</w:t>
            </w:r>
          </w:p>
        </w:tc>
        <w:tc>
          <w:tcPr>
            <w:tcW w:w="1170"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B87EDD">
            <w:pPr>
              <w:spacing w:after="0" w:line="240" w:lineRule="auto"/>
              <w:ind w:firstLine="720"/>
              <w:jc w:val="center"/>
              <w:rPr>
                <w:rFonts w:ascii="Times New Roman" w:eastAsia="Times New Roman" w:hAnsi="Times New Roman" w:cs="Times New Roman"/>
                <w:b/>
                <w:bCs/>
                <w:color w:val="000000" w:themeColor="text1"/>
                <w:sz w:val="26"/>
                <w:szCs w:val="26"/>
              </w:rPr>
            </w:pPr>
          </w:p>
        </w:tc>
        <w:tc>
          <w:tcPr>
            <w:tcW w:w="809"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28"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03"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330"/>
        </w:trPr>
        <w:tc>
          <w:tcPr>
            <w:tcW w:w="728" w:type="pct"/>
            <w:tcBorders>
              <w:top w:val="none" w:sz="0" w:space="0" w:color="000000"/>
              <w:left w:val="single" w:sz="8" w:space="0" w:color="auto"/>
              <w:bottom w:val="single" w:sz="8" w:space="0" w:color="auto"/>
              <w:right w:val="single" w:sz="8" w:space="0" w:color="auto"/>
            </w:tcBorders>
            <w:shd w:val="clear" w:color="auto" w:fill="auto"/>
            <w:vAlign w:val="center"/>
          </w:tcPr>
          <w:p w:rsidR="00B87EDD" w:rsidRDefault="005F0886">
            <w:pPr>
              <w:spacing w:after="0" w:line="240"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2.2</w:t>
            </w:r>
          </w:p>
        </w:tc>
        <w:tc>
          <w:tcPr>
            <w:tcW w:w="1170"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09"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28"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03"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330"/>
        </w:trPr>
        <w:tc>
          <w:tcPr>
            <w:tcW w:w="728" w:type="pct"/>
            <w:tcBorders>
              <w:top w:val="none" w:sz="0" w:space="0" w:color="000000"/>
              <w:left w:val="single" w:sz="8" w:space="0" w:color="auto"/>
              <w:bottom w:val="single" w:sz="8" w:space="0" w:color="auto"/>
              <w:right w:val="single" w:sz="8" w:space="0" w:color="auto"/>
            </w:tcBorders>
            <w:shd w:val="clear" w:color="auto" w:fill="auto"/>
            <w:vAlign w:val="center"/>
          </w:tcPr>
          <w:p w:rsidR="00B87EDD" w:rsidRDefault="005F0886">
            <w:pPr>
              <w:spacing w:after="0" w:line="240"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2.3</w:t>
            </w:r>
          </w:p>
        </w:tc>
        <w:tc>
          <w:tcPr>
            <w:tcW w:w="1170"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09"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28"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03"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330"/>
        </w:trPr>
        <w:tc>
          <w:tcPr>
            <w:tcW w:w="728" w:type="pct"/>
            <w:tcBorders>
              <w:top w:val="none" w:sz="0" w:space="0" w:color="000000"/>
              <w:left w:val="single" w:sz="8" w:space="0" w:color="auto"/>
              <w:bottom w:val="single" w:sz="8" w:space="0" w:color="auto"/>
              <w:right w:val="single" w:sz="8" w:space="0" w:color="auto"/>
            </w:tcBorders>
            <w:shd w:val="clear" w:color="auto" w:fill="auto"/>
            <w:vAlign w:val="center"/>
          </w:tcPr>
          <w:p w:rsidR="00B87EDD" w:rsidRDefault="005F0886">
            <w:pPr>
              <w:spacing w:after="0" w:line="240" w:lineRule="auto"/>
              <w:ind w:firstLine="7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2.4</w:t>
            </w:r>
          </w:p>
        </w:tc>
        <w:tc>
          <w:tcPr>
            <w:tcW w:w="1170"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09"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28"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31"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03" w:type="pct"/>
            <w:tcBorders>
              <w:top w:val="none" w:sz="0" w:space="0" w:color="000000"/>
              <w:left w:val="none" w:sz="0" w:space="0" w:color="000000"/>
              <w:bottom w:val="single" w:sz="8" w:space="0" w:color="auto"/>
              <w:right w:val="single" w:sz="8" w:space="0" w:color="auto"/>
            </w:tcBorders>
            <w:shd w:val="clear" w:color="auto" w:fill="auto"/>
            <w:vAlign w:val="center"/>
          </w:tcPr>
          <w:p w:rsidR="00B87EDD" w:rsidRDefault="005F0886">
            <w:pPr>
              <w:spacing w:after="0" w:line="240" w:lineRule="auto"/>
              <w:ind w:firstLine="72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bl>
    <w:p w:rsidR="00B87EDD" w:rsidRDefault="00B87EDD">
      <w:pPr>
        <w:sectPr w:rsidR="00B87EDD" w:rsidSect="00C6645C">
          <w:pgSz w:w="16840" w:h="11907"/>
          <w:pgMar w:top="1701" w:right="1134" w:bottom="1134" w:left="1134" w:header="720" w:footer="720" w:gutter="0"/>
          <w:cols w:space="720"/>
        </w:sectPr>
      </w:pPr>
    </w:p>
    <w:p w:rsidR="00B87EDD" w:rsidRDefault="00B87EDD">
      <w:pPr>
        <w:spacing w:before="120" w:after="120"/>
        <w:ind w:firstLine="567"/>
        <w:jc w:val="both"/>
        <w:rPr>
          <w:rFonts w:ascii="Times New Roman" w:hAnsi="Times New Roman" w:cs="Times New Roman"/>
          <w:color w:val="000000" w:themeColor="text1"/>
          <w:sz w:val="28"/>
          <w:szCs w:val="28"/>
        </w:rPr>
      </w:pPr>
    </w:p>
    <w:p w:rsidR="00B87EDD" w:rsidRDefault="005F0886">
      <w:pPr>
        <w:pStyle w:val="TIEUCHI"/>
        <w:spacing w:line="276" w:lineRule="auto"/>
        <w:rPr>
          <w:color w:val="000000" w:themeColor="text1"/>
        </w:rPr>
      </w:pPr>
      <w:bookmarkStart w:id="3" w:name="_Toc120027722"/>
      <w:r>
        <w:rPr>
          <w:color w:val="000000"/>
        </w:rPr>
        <w:t>III. TIÊU CHÍ 3: TH</w:t>
      </w:r>
      <w:r>
        <w:rPr>
          <w:color w:val="000000"/>
        </w:rPr>
        <w:t>Ủ</w:t>
      </w:r>
      <w:r>
        <w:rPr>
          <w:color w:val="000000"/>
        </w:rPr>
        <w:t>Y L</w:t>
      </w:r>
      <w:r>
        <w:rPr>
          <w:color w:val="000000"/>
        </w:rPr>
        <w:t>Ợ</w:t>
      </w:r>
      <w:r>
        <w:rPr>
          <w:color w:val="000000"/>
        </w:rPr>
        <w:t>I VÀ PHÒNG, CH</w:t>
      </w:r>
      <w:r>
        <w:rPr>
          <w:color w:val="000000"/>
        </w:rPr>
        <w:t>Ố</w:t>
      </w:r>
      <w:r>
        <w:rPr>
          <w:color w:val="000000"/>
        </w:rPr>
        <w:t>NG THIÊN TAI</w:t>
      </w:r>
      <w:bookmarkEnd w:id="3"/>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tiêu chí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“Th</w:t>
      </w:r>
      <w:r>
        <w:rPr>
          <w:rFonts w:ascii="Times New Roman" w:hAnsi="Times New Roman" w:cs="Times New Roman"/>
          <w:i/>
          <w:color w:val="000000"/>
          <w:sz w:val="28"/>
          <w:szCs w:val="28"/>
        </w:rPr>
        <w:t>ủ</w:t>
      </w:r>
      <w:r>
        <w:rPr>
          <w:rFonts w:ascii="Times New Roman" w:hAnsi="Times New Roman" w:cs="Times New Roman"/>
          <w:i/>
          <w:color w:val="000000"/>
          <w:sz w:val="28"/>
          <w:szCs w:val="28"/>
        </w:rPr>
        <w:t>y l</w:t>
      </w:r>
      <w:r>
        <w:rPr>
          <w:rFonts w:ascii="Times New Roman" w:hAnsi="Times New Roman" w:cs="Times New Roman"/>
          <w:i/>
          <w:color w:val="000000"/>
          <w:sz w:val="28"/>
          <w:szCs w:val="28"/>
        </w:rPr>
        <w:t>ợ</w:t>
      </w:r>
      <w:r>
        <w:rPr>
          <w:rFonts w:ascii="Times New Roman" w:hAnsi="Times New Roman" w:cs="Times New Roman"/>
          <w:i/>
          <w:color w:val="000000"/>
          <w:sz w:val="28"/>
          <w:szCs w:val="28"/>
        </w:rPr>
        <w:t>i và phòng, ch</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ng thiên tai” </w:t>
      </w:r>
      <w:r>
        <w:rPr>
          <w:rFonts w:ascii="Times New Roman" w:hAnsi="Times New Roman" w:cs="Times New Roman"/>
          <w:color w:val="000000"/>
          <w:sz w:val="28"/>
          <w:szCs w:val="28"/>
        </w:rPr>
        <w:t xml:space="preserve">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w:t>
      </w:r>
    </w:p>
    <w:p w:rsidR="00B87EDD" w:rsidRDefault="005F0886">
      <w:pPr>
        <w:spacing w:before="120" w:after="120" w:line="276"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tư</w:t>
      </w:r>
      <w:r>
        <w:rPr>
          <w:rFonts w:ascii="Times New Roman" w:hAnsi="Times New Roman" w:cs="Times New Roman"/>
          <w:color w:val="000000"/>
          <w:sz w:val="28"/>
          <w:szCs w:val="28"/>
        </w:rPr>
        <w:t>ớ</w:t>
      </w:r>
      <w:r>
        <w:rPr>
          <w:rFonts w:ascii="Times New Roman" w:hAnsi="Times New Roman" w:cs="Times New Roman"/>
          <w:color w:val="000000"/>
          <w:sz w:val="28"/>
          <w:szCs w:val="28"/>
        </w:rPr>
        <w:t>i và tiêu nư</w:t>
      </w:r>
      <w:r>
        <w:rPr>
          <w:rFonts w:ascii="Times New Roman" w:hAnsi="Times New Roman" w:cs="Times New Roman"/>
          <w:color w:val="000000"/>
          <w:sz w:val="28"/>
          <w:szCs w:val="28"/>
        </w:rPr>
        <w:t>ớ</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p w:rsidR="00B87EDD" w:rsidRDefault="005F0886">
      <w:pPr>
        <w:spacing w:before="120" w:after="120" w:line="276"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theo phương châm 4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3.1.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di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tích đ</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nông nghi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p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và tiêu nư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w:t>
      </w:r>
      <w:r>
        <w:rPr>
          <w:rFonts w:ascii="Times New Roman" w:hAnsi="Times New Roman" w:cs="Times New Roman"/>
          <w:b/>
          <w:i/>
          <w:color w:val="000000"/>
          <w:sz w:val="28"/>
          <w:szCs w:val="28"/>
        </w:rPr>
        <w:t>ừ</w:t>
      </w:r>
      <w:r>
        <w:rPr>
          <w:rFonts w:ascii="Times New Roman" w:hAnsi="Times New Roman" w:cs="Times New Roman"/>
          <w:b/>
          <w:i/>
          <w:color w:val="000000"/>
          <w:sz w:val="28"/>
          <w:szCs w:val="28"/>
        </w:rPr>
        <w:t xml:space="preserve"> 80%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 80%)</w:t>
      </w:r>
    </w:p>
    <w:p w:rsidR="00B87EDD" w:rsidRDefault="005F0886">
      <w:pPr>
        <w:spacing w:before="120" w:after="120" w:line="276"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Xã đ</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t chu</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n ch</w:t>
      </w:r>
      <w:r>
        <w:rPr>
          <w:rFonts w:ascii="Times New Roman" w:hAnsi="Times New Roman" w:cs="Times New Roman"/>
          <w:bCs/>
          <w:color w:val="000000"/>
          <w:sz w:val="28"/>
          <w:szCs w:val="28"/>
        </w:rPr>
        <w:t>ỉ</w:t>
      </w:r>
      <w:r>
        <w:rPr>
          <w:rFonts w:ascii="Times New Roman" w:hAnsi="Times New Roman" w:cs="Times New Roman"/>
          <w:bCs/>
          <w:color w:val="000000"/>
          <w:sz w:val="28"/>
          <w:szCs w:val="28"/>
        </w:rPr>
        <w:t xml:space="preserve"> tiêu 3.1 (T</w:t>
      </w:r>
      <w:r>
        <w:rPr>
          <w:rFonts w:ascii="Times New Roman" w:hAnsi="Times New Roman" w:cs="Times New Roman"/>
          <w:bCs/>
          <w:color w:val="000000"/>
          <w:sz w:val="28"/>
          <w:szCs w:val="28"/>
        </w:rPr>
        <w:t>ỷ</w:t>
      </w:r>
      <w:r>
        <w:rPr>
          <w:rFonts w:ascii="Times New Roman" w:hAnsi="Times New Roman" w:cs="Times New Roman"/>
          <w:bCs/>
          <w:color w:val="000000"/>
          <w:sz w:val="28"/>
          <w:szCs w:val="28"/>
        </w:rPr>
        <w:t xml:space="preserve"> l</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 xml:space="preserve"> di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 tích đ</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nô</w:t>
      </w:r>
      <w:r>
        <w:rPr>
          <w:rFonts w:ascii="Times New Roman" w:hAnsi="Times New Roman" w:cs="Times New Roman"/>
          <w:bCs/>
          <w:color w:val="000000"/>
          <w:sz w:val="28"/>
          <w:szCs w:val="28"/>
        </w:rPr>
        <w:t>ng nghi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p đư</w:t>
      </w:r>
      <w:r>
        <w:rPr>
          <w:rFonts w:ascii="Times New Roman" w:hAnsi="Times New Roman" w:cs="Times New Roman"/>
          <w:bCs/>
          <w:color w:val="000000"/>
          <w:sz w:val="28"/>
          <w:szCs w:val="28"/>
        </w:rPr>
        <w:t>ợ</w:t>
      </w:r>
      <w:r>
        <w:rPr>
          <w:rFonts w:ascii="Times New Roman" w:hAnsi="Times New Roman" w:cs="Times New Roman"/>
          <w:bCs/>
          <w:color w:val="000000"/>
          <w:sz w:val="28"/>
          <w:szCs w:val="28"/>
        </w:rPr>
        <w:t>c tư</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i và tiêu nư</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c ch</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 xml:space="preserve"> đ</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ng đ</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t t</w:t>
      </w:r>
      <w:r>
        <w:rPr>
          <w:rFonts w:ascii="Times New Roman" w:hAnsi="Times New Roman" w:cs="Times New Roman"/>
          <w:bCs/>
          <w:color w:val="000000"/>
          <w:sz w:val="28"/>
          <w:szCs w:val="28"/>
        </w:rPr>
        <w:t>ừ</w:t>
      </w:r>
      <w:r>
        <w:rPr>
          <w:rFonts w:ascii="Times New Roman" w:hAnsi="Times New Roman" w:cs="Times New Roman"/>
          <w:bCs/>
          <w:color w:val="000000"/>
          <w:sz w:val="28"/>
          <w:szCs w:val="28"/>
        </w:rPr>
        <w:t xml:space="preserve"> 80% tr</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 xml:space="preserve"> lên) khi đáp </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ng các yêu c</w:t>
      </w:r>
      <w:r>
        <w:rPr>
          <w:rFonts w:ascii="Times New Roman" w:hAnsi="Times New Roman" w:cs="Times New Roman"/>
          <w:bCs/>
          <w:color w:val="000000"/>
          <w:sz w:val="28"/>
          <w:szCs w:val="28"/>
        </w:rPr>
        <w:t>ầ</w:t>
      </w:r>
      <w:r>
        <w:rPr>
          <w:rFonts w:ascii="Times New Roman" w:hAnsi="Times New Roman" w:cs="Times New Roman"/>
          <w:bCs/>
          <w:color w:val="000000"/>
          <w:sz w:val="28"/>
          <w:szCs w:val="28"/>
        </w:rPr>
        <w:t>u:</w:t>
      </w:r>
    </w:p>
    <w:p w:rsidR="00B87EDD" w:rsidRDefault="005F0886">
      <w:pPr>
        <w:spacing w:before="120" w:after="120" w:line="276" w:lineRule="auto"/>
        <w:ind w:firstLine="567"/>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rPr>
        <w:t>a)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khép kín th</w:t>
      </w:r>
      <w:r>
        <w:rPr>
          <w:rFonts w:ascii="Times New Roman" w:hAnsi="Times New Roman" w:cs="Times New Roman"/>
          <w:color w:val="000000"/>
          <w:sz w:val="28"/>
          <w:szCs w:val="28"/>
        </w:rPr>
        <w:t>ủ</w:t>
      </w:r>
      <w:r>
        <w:rPr>
          <w:rFonts w:ascii="Times New Roman" w:hAnsi="Times New Roman" w:cs="Times New Roman"/>
          <w:color w:val="000000"/>
          <w:sz w:val="28"/>
          <w:szCs w:val="28"/>
        </w:rPr>
        <w:t>y l</w:t>
      </w:r>
      <w:r>
        <w:rPr>
          <w:rFonts w:ascii="Times New Roman" w:hAnsi="Times New Roman" w:cs="Times New Roman"/>
          <w:color w:val="000000"/>
          <w:sz w:val="28"/>
          <w:szCs w:val="28"/>
        </w:rPr>
        <w:t>ợ</w:t>
      </w:r>
      <w:r>
        <w:rPr>
          <w:rFonts w:ascii="Times New Roman" w:hAnsi="Times New Roman" w:cs="Times New Roman"/>
          <w:color w:val="000000"/>
          <w:sz w:val="28"/>
          <w:szCs w:val="28"/>
        </w:rPr>
        <w:t>i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Gi</w:t>
      </w:r>
      <w:r>
        <w:rPr>
          <w:rFonts w:ascii="Times New Roman" w:hAnsi="Times New Roman" w:cs="Times New Roman"/>
          <w:color w:val="000000"/>
          <w:sz w:val="28"/>
          <w:szCs w:val="28"/>
        </w:rPr>
        <w:t>ả</w:t>
      </w:r>
      <w:r>
        <w:rPr>
          <w:rFonts w:ascii="Times New Roman" w:hAnsi="Times New Roman" w:cs="Times New Roman"/>
          <w:color w:val="000000"/>
          <w:sz w:val="28"/>
          <w:szCs w:val="28"/>
        </w:rPr>
        <w:t>i thích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khép kín th</w:t>
      </w:r>
      <w:r>
        <w:rPr>
          <w:rFonts w:ascii="Times New Roman" w:hAnsi="Times New Roman" w:cs="Times New Roman"/>
          <w:color w:val="000000"/>
          <w:sz w:val="28"/>
          <w:szCs w:val="28"/>
        </w:rPr>
        <w:t>ủ</w:t>
      </w:r>
      <w:r>
        <w:rPr>
          <w:rFonts w:ascii="Times New Roman" w:hAnsi="Times New Roman" w:cs="Times New Roman"/>
          <w:color w:val="000000"/>
          <w:sz w:val="28"/>
          <w:szCs w:val="28"/>
        </w:rPr>
        <w:t>y l</w:t>
      </w:r>
      <w:r>
        <w:rPr>
          <w:rFonts w:ascii="Times New Roman" w:hAnsi="Times New Roman" w:cs="Times New Roman"/>
          <w:color w:val="000000"/>
          <w:sz w:val="28"/>
          <w:szCs w:val="28"/>
        </w:rPr>
        <w:t>ợ</w:t>
      </w:r>
      <w:r>
        <w:rPr>
          <w:rFonts w:ascii="Times New Roman" w:hAnsi="Times New Roman" w:cs="Times New Roman"/>
          <w:color w:val="000000"/>
          <w:sz w:val="28"/>
          <w:szCs w:val="28"/>
        </w:rPr>
        <w:t>i là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n</w:t>
      </w:r>
      <w:r>
        <w:rPr>
          <w:rFonts w:ascii="Times New Roman" w:hAnsi="Times New Roman" w:cs="Times New Roman"/>
          <w:color w:val="000000"/>
          <w:sz w:val="28"/>
          <w:szCs w:val="28"/>
        </w:rPr>
        <w:t>ằ</w:t>
      </w:r>
      <w:r>
        <w:rPr>
          <w:rFonts w:ascii="Times New Roman" w:hAnsi="Times New Roman" w:cs="Times New Roman"/>
          <w:color w:val="000000"/>
          <w:sz w:val="28"/>
          <w:szCs w:val="28"/>
        </w:rPr>
        <w:t>m trong vùng đê bao, b</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bao khép kín.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Phương pháp xác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khép kín th</w:t>
      </w:r>
      <w:r>
        <w:rPr>
          <w:rFonts w:ascii="Times New Roman" w:hAnsi="Times New Roman" w:cs="Times New Roman"/>
          <w:color w:val="000000"/>
          <w:sz w:val="28"/>
          <w:szCs w:val="28"/>
        </w:rPr>
        <w:t>ủ</w:t>
      </w:r>
      <w:r>
        <w:rPr>
          <w:rFonts w:ascii="Times New Roman" w:hAnsi="Times New Roman" w:cs="Times New Roman"/>
          <w:color w:val="000000"/>
          <w:sz w:val="28"/>
          <w:szCs w:val="28"/>
        </w:rPr>
        <w:t>y l</w:t>
      </w:r>
      <w:r>
        <w:rPr>
          <w:rFonts w:ascii="Times New Roman" w:hAnsi="Times New Roman" w:cs="Times New Roman"/>
          <w:color w:val="000000"/>
          <w:sz w:val="28"/>
          <w:szCs w:val="28"/>
        </w:rPr>
        <w:t>ợ</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tính b</w:t>
      </w:r>
      <w:r>
        <w:rPr>
          <w:rFonts w:ascii="Times New Roman" w:hAnsi="Times New Roman" w:cs="Times New Roman"/>
          <w:color w:val="000000"/>
          <w:sz w:val="28"/>
          <w:szCs w:val="28"/>
        </w:rPr>
        <w:t>ằ</w:t>
      </w:r>
      <w:r>
        <w:rPr>
          <w:rFonts w:ascii="Times New Roman" w:hAnsi="Times New Roman" w:cs="Times New Roman"/>
          <w:color w:val="000000"/>
          <w:sz w:val="28"/>
          <w:szCs w:val="28"/>
        </w:rPr>
        <w:t>ng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 (ph</w:t>
      </w:r>
      <w:r>
        <w:rPr>
          <w:rFonts w:ascii="Times New Roman" w:hAnsi="Times New Roman" w:cs="Times New Roman"/>
          <w:color w:val="000000"/>
          <w:sz w:val="28"/>
          <w:szCs w:val="28"/>
        </w:rPr>
        <w:t>ầ</w:t>
      </w:r>
      <w:r>
        <w:rPr>
          <w:rFonts w:ascii="Times New Roman" w:hAnsi="Times New Roman" w:cs="Times New Roman"/>
          <w:color w:val="000000"/>
          <w:sz w:val="28"/>
          <w:szCs w:val="28"/>
        </w:rPr>
        <w:t>n trăm) gi</w:t>
      </w:r>
      <w:r>
        <w:rPr>
          <w:rFonts w:ascii="Times New Roman" w:hAnsi="Times New Roman" w:cs="Times New Roman"/>
          <w:color w:val="000000"/>
          <w:sz w:val="28"/>
          <w:szCs w:val="28"/>
        </w:rPr>
        <w:t>ữ</w:t>
      </w:r>
      <w:r>
        <w:rPr>
          <w:rFonts w:ascii="Times New Roman" w:hAnsi="Times New Roman" w:cs="Times New Roman"/>
          <w:color w:val="000000"/>
          <w:sz w:val="28"/>
          <w:szCs w:val="28"/>
        </w:rPr>
        <w:t>a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khép kín th</w:t>
      </w:r>
      <w:r>
        <w:rPr>
          <w:rFonts w:ascii="Times New Roman" w:hAnsi="Times New Roman" w:cs="Times New Roman"/>
          <w:color w:val="000000"/>
          <w:sz w:val="28"/>
          <w:szCs w:val="28"/>
        </w:rPr>
        <w:t>ủ</w:t>
      </w:r>
      <w:r>
        <w:rPr>
          <w:rFonts w:ascii="Times New Roman" w:hAnsi="Times New Roman" w:cs="Times New Roman"/>
          <w:color w:val="000000"/>
          <w:sz w:val="28"/>
          <w:szCs w:val="28"/>
        </w:rPr>
        <w:t>y l</w:t>
      </w:r>
      <w:r>
        <w:rPr>
          <w:rFonts w:ascii="Times New Roman" w:hAnsi="Times New Roman" w:cs="Times New Roman"/>
          <w:color w:val="000000"/>
          <w:sz w:val="28"/>
          <w:szCs w:val="28"/>
        </w:rPr>
        <w:t>ợ</w:t>
      </w:r>
      <w:r>
        <w:rPr>
          <w:rFonts w:ascii="Times New Roman" w:hAnsi="Times New Roman" w:cs="Times New Roman"/>
          <w:color w:val="000000"/>
          <w:sz w:val="28"/>
          <w:szCs w:val="28"/>
        </w:rPr>
        <w:t>i so v</w:t>
      </w:r>
      <w:r>
        <w:rPr>
          <w:rFonts w:ascii="Times New Roman" w:hAnsi="Times New Roman" w:cs="Times New Roman"/>
          <w:color w:val="000000"/>
          <w:sz w:val="28"/>
          <w:szCs w:val="28"/>
        </w:rPr>
        <w:t>ớ</w:t>
      </w:r>
      <w:r>
        <w:rPr>
          <w:rFonts w:ascii="Times New Roman" w:hAnsi="Times New Roman" w:cs="Times New Roman"/>
          <w:color w:val="000000"/>
          <w:sz w:val="28"/>
          <w:szCs w:val="28"/>
        </w:rPr>
        <w:t>i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tư</w:t>
      </w:r>
      <w:r>
        <w:rPr>
          <w:rFonts w:ascii="Times New Roman" w:hAnsi="Times New Roman" w:cs="Times New Roman"/>
          <w:color w:val="000000"/>
          <w:sz w:val="28"/>
          <w:szCs w:val="28"/>
        </w:rPr>
        <w:t>ớ</w:t>
      </w:r>
      <w:r>
        <w:rPr>
          <w:rFonts w:ascii="Times New Roman" w:hAnsi="Times New Roman" w:cs="Times New Roman"/>
          <w:color w:val="000000"/>
          <w:sz w:val="28"/>
          <w:szCs w:val="28"/>
        </w:rPr>
        <w:t>i và tiêu nư</w:t>
      </w:r>
      <w:r>
        <w:rPr>
          <w:rFonts w:ascii="Times New Roman" w:hAnsi="Times New Roman" w:cs="Times New Roman"/>
          <w:color w:val="000000"/>
          <w:sz w:val="28"/>
          <w:szCs w:val="28"/>
        </w:rPr>
        <w:t>ớ</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Gi</w:t>
      </w:r>
      <w:r>
        <w:rPr>
          <w:rFonts w:ascii="Times New Roman" w:hAnsi="Times New Roman" w:cs="Times New Roman"/>
          <w:color w:val="000000"/>
          <w:sz w:val="28"/>
          <w:szCs w:val="28"/>
        </w:rPr>
        <w:t>ả</w:t>
      </w:r>
      <w:r>
        <w:rPr>
          <w:rFonts w:ascii="Times New Roman" w:hAnsi="Times New Roman" w:cs="Times New Roman"/>
          <w:color w:val="000000"/>
          <w:sz w:val="28"/>
          <w:szCs w:val="28"/>
        </w:rPr>
        <w:t>i thích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w:t>
      </w:r>
      <w:r>
        <w:rPr>
          <w:rFonts w:ascii="Times New Roman" w:hAnsi="Times New Roman" w:cs="Times New Roman"/>
          <w:color w:val="000000"/>
          <w:sz w:val="28"/>
          <w:szCs w:val="28"/>
        </w:rPr>
        <w:t>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tư</w:t>
      </w:r>
      <w:r>
        <w:rPr>
          <w:rFonts w:ascii="Times New Roman" w:hAnsi="Times New Roman" w:cs="Times New Roman"/>
          <w:color w:val="000000"/>
          <w:sz w:val="28"/>
          <w:szCs w:val="28"/>
        </w:rPr>
        <w:t>ớ</w:t>
      </w:r>
      <w:r>
        <w:rPr>
          <w:rFonts w:ascii="Times New Roman" w:hAnsi="Times New Roman" w:cs="Times New Roman"/>
          <w:color w:val="000000"/>
          <w:sz w:val="28"/>
          <w:szCs w:val="28"/>
        </w:rPr>
        <w:t>i và tiêu nư</w:t>
      </w:r>
      <w:r>
        <w:rPr>
          <w:rFonts w:ascii="Times New Roman" w:hAnsi="Times New Roman" w:cs="Times New Roman"/>
          <w:color w:val="000000"/>
          <w:sz w:val="28"/>
          <w:szCs w:val="28"/>
        </w:rPr>
        <w:t>ớ</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là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tư</w:t>
      </w:r>
      <w:r>
        <w:rPr>
          <w:rFonts w:ascii="Times New Roman" w:hAnsi="Times New Roman" w:cs="Times New Roman"/>
          <w:color w:val="000000"/>
          <w:sz w:val="28"/>
          <w:szCs w:val="28"/>
        </w:rPr>
        <w:t>ớ</w:t>
      </w:r>
      <w:r>
        <w:rPr>
          <w:rFonts w:ascii="Times New Roman" w:hAnsi="Times New Roman" w:cs="Times New Roman"/>
          <w:color w:val="000000"/>
          <w:sz w:val="28"/>
          <w:szCs w:val="28"/>
        </w:rPr>
        <w:t>i và tiêu trong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ờ</w:t>
      </w:r>
      <w:r>
        <w:rPr>
          <w:rFonts w:ascii="Times New Roman" w:hAnsi="Times New Roman" w:cs="Times New Roman"/>
          <w:color w:val="000000"/>
          <w:sz w:val="28"/>
          <w:szCs w:val="28"/>
        </w:rPr>
        <w:t>i ti</w:t>
      </w:r>
      <w:r>
        <w:rPr>
          <w:rFonts w:ascii="Times New Roman" w:hAnsi="Times New Roman" w:cs="Times New Roman"/>
          <w:color w:val="000000"/>
          <w:sz w:val="28"/>
          <w:szCs w:val="28"/>
        </w:rPr>
        <w:t>ế</w:t>
      </w:r>
      <w:r>
        <w:rPr>
          <w:rFonts w:ascii="Times New Roman" w:hAnsi="Times New Roman" w:cs="Times New Roman"/>
          <w:color w:val="000000"/>
          <w:sz w:val="28"/>
          <w:szCs w:val="28"/>
        </w:rPr>
        <w:t>t, khí tư</w:t>
      </w:r>
      <w:r>
        <w:rPr>
          <w:rFonts w:ascii="Times New Roman" w:hAnsi="Times New Roman" w:cs="Times New Roman"/>
          <w:color w:val="000000"/>
          <w:sz w:val="28"/>
          <w:szCs w:val="28"/>
        </w:rPr>
        <w:t>ợ</w:t>
      </w:r>
      <w:r>
        <w:rPr>
          <w:rFonts w:ascii="Times New Roman" w:hAnsi="Times New Roman" w:cs="Times New Roman"/>
          <w:color w:val="000000"/>
          <w:sz w:val="28"/>
          <w:szCs w:val="28"/>
        </w:rPr>
        <w:t>ng-th</w:t>
      </w:r>
      <w:r>
        <w:rPr>
          <w:rFonts w:ascii="Times New Roman" w:hAnsi="Times New Roman" w:cs="Times New Roman"/>
          <w:color w:val="000000"/>
          <w:sz w:val="28"/>
          <w:szCs w:val="28"/>
        </w:rPr>
        <w:t>ủ</w:t>
      </w:r>
      <w:r>
        <w:rPr>
          <w:rFonts w:ascii="Times New Roman" w:hAnsi="Times New Roman" w:cs="Times New Roman"/>
          <w:color w:val="000000"/>
          <w:sz w:val="28"/>
          <w:szCs w:val="28"/>
        </w:rPr>
        <w:t>y văn bình thư</w:t>
      </w:r>
      <w:r>
        <w:rPr>
          <w:rFonts w:ascii="Times New Roman" w:hAnsi="Times New Roman" w:cs="Times New Roman"/>
          <w:color w:val="000000"/>
          <w:sz w:val="28"/>
          <w:szCs w:val="28"/>
        </w:rPr>
        <w:t>ờ</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trong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các lo</w:t>
      </w:r>
      <w:r>
        <w:rPr>
          <w:rFonts w:ascii="Times New Roman" w:hAnsi="Times New Roman" w:cs="Times New Roman"/>
          <w:color w:val="000000"/>
          <w:sz w:val="28"/>
          <w:szCs w:val="28"/>
        </w:rPr>
        <w:t>ạ</w:t>
      </w:r>
      <w:r>
        <w:rPr>
          <w:rFonts w:ascii="Times New Roman" w:hAnsi="Times New Roman" w:cs="Times New Roman"/>
          <w:color w:val="000000"/>
          <w:sz w:val="28"/>
          <w:szCs w:val="28"/>
        </w:rPr>
        <w:t>i thiên tai x</w:t>
      </w:r>
      <w:r>
        <w:rPr>
          <w:rFonts w:ascii="Times New Roman" w:hAnsi="Times New Roman" w:cs="Times New Roman"/>
          <w:color w:val="000000"/>
          <w:sz w:val="28"/>
          <w:szCs w:val="28"/>
        </w:rPr>
        <w:t>ả</w:t>
      </w:r>
      <w:r>
        <w:rPr>
          <w:rFonts w:ascii="Times New Roman" w:hAnsi="Times New Roman" w:cs="Times New Roman"/>
          <w:color w:val="000000"/>
          <w:sz w:val="28"/>
          <w:szCs w:val="28"/>
        </w:rPr>
        <w:t>y ra không vư</w:t>
      </w:r>
      <w:r>
        <w:rPr>
          <w:rFonts w:ascii="Times New Roman" w:hAnsi="Times New Roman" w:cs="Times New Roman"/>
          <w:color w:val="000000"/>
          <w:sz w:val="28"/>
          <w:szCs w:val="28"/>
        </w:rPr>
        <w:t>ợ</w:t>
      </w:r>
      <w:r>
        <w:rPr>
          <w:rFonts w:ascii="Times New Roman" w:hAnsi="Times New Roman" w:cs="Times New Roman"/>
          <w:color w:val="000000"/>
          <w:sz w:val="28"/>
          <w:szCs w:val="28"/>
        </w:rPr>
        <w:t>t quá c</w:t>
      </w:r>
      <w:r>
        <w:rPr>
          <w:rFonts w:ascii="Times New Roman" w:hAnsi="Times New Roman" w:cs="Times New Roman"/>
          <w:color w:val="000000"/>
          <w:sz w:val="28"/>
          <w:szCs w:val="28"/>
        </w:rPr>
        <w:t>ấ</w:t>
      </w:r>
      <w:r>
        <w:rPr>
          <w:rFonts w:ascii="Times New Roman" w:hAnsi="Times New Roman" w:cs="Times New Roman"/>
          <w:color w:val="000000"/>
          <w:sz w:val="28"/>
          <w:szCs w:val="28"/>
        </w:rPr>
        <w:t>p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II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ủ</w:t>
      </w:r>
      <w:r>
        <w:rPr>
          <w:rFonts w:ascii="Times New Roman" w:hAnsi="Times New Roman" w:cs="Times New Roman"/>
          <w:color w:val="000000"/>
          <w:sz w:val="28"/>
          <w:szCs w:val="28"/>
        </w:rPr>
        <w:t>i ro, thiên tai hi</w:t>
      </w:r>
      <w:r>
        <w:rPr>
          <w:rFonts w:ascii="Times New Roman" w:hAnsi="Times New Roman" w:cs="Times New Roman"/>
          <w:color w:val="000000"/>
          <w:sz w:val="28"/>
          <w:szCs w:val="28"/>
        </w:rPr>
        <w:t>ệ</w:t>
      </w:r>
      <w:r>
        <w:rPr>
          <w:rFonts w:ascii="Times New Roman" w:hAnsi="Times New Roman" w:cs="Times New Roman"/>
          <w:color w:val="000000"/>
          <w:sz w:val="28"/>
          <w:szCs w:val="28"/>
        </w:rPr>
        <w:t>n hà</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Phương pháp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tư</w:t>
      </w:r>
      <w:r>
        <w:rPr>
          <w:rFonts w:ascii="Times New Roman" w:hAnsi="Times New Roman" w:cs="Times New Roman"/>
          <w:color w:val="000000"/>
          <w:sz w:val="28"/>
          <w:szCs w:val="28"/>
        </w:rPr>
        <w:t>ớ</w:t>
      </w:r>
      <w:r>
        <w:rPr>
          <w:rFonts w:ascii="Times New Roman" w:hAnsi="Times New Roman" w:cs="Times New Roman"/>
          <w:color w:val="000000"/>
          <w:sz w:val="28"/>
          <w:szCs w:val="28"/>
        </w:rPr>
        <w:t>i và tiêu nư</w:t>
      </w:r>
      <w:r>
        <w:rPr>
          <w:rFonts w:ascii="Times New Roman" w:hAnsi="Times New Roman" w:cs="Times New Roman"/>
          <w:color w:val="000000"/>
          <w:sz w:val="28"/>
          <w:szCs w:val="28"/>
        </w:rPr>
        <w:t>ớ</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tính b</w:t>
      </w:r>
      <w:r>
        <w:rPr>
          <w:rFonts w:ascii="Times New Roman" w:hAnsi="Times New Roman" w:cs="Times New Roman"/>
          <w:color w:val="000000"/>
          <w:sz w:val="28"/>
          <w:szCs w:val="28"/>
        </w:rPr>
        <w:t>ằ</w:t>
      </w:r>
      <w:r>
        <w:rPr>
          <w:rFonts w:ascii="Times New Roman" w:hAnsi="Times New Roman" w:cs="Times New Roman"/>
          <w:color w:val="000000"/>
          <w:sz w:val="28"/>
          <w:szCs w:val="28"/>
        </w:rPr>
        <w:t>ng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 (ph</w:t>
      </w:r>
      <w:r>
        <w:rPr>
          <w:rFonts w:ascii="Times New Roman" w:hAnsi="Times New Roman" w:cs="Times New Roman"/>
          <w:color w:val="000000"/>
          <w:sz w:val="28"/>
          <w:szCs w:val="28"/>
        </w:rPr>
        <w:t>ầ</w:t>
      </w:r>
      <w:r>
        <w:rPr>
          <w:rFonts w:ascii="Times New Roman" w:hAnsi="Times New Roman" w:cs="Times New Roman"/>
          <w:color w:val="000000"/>
          <w:sz w:val="28"/>
          <w:szCs w:val="28"/>
        </w:rPr>
        <w:t>n trăm) gi</w:t>
      </w:r>
      <w:r>
        <w:rPr>
          <w:rFonts w:ascii="Times New Roman" w:hAnsi="Times New Roman" w:cs="Times New Roman"/>
          <w:color w:val="000000"/>
          <w:sz w:val="28"/>
          <w:szCs w:val="28"/>
        </w:rPr>
        <w:t>ữ</w:t>
      </w:r>
      <w:r>
        <w:rPr>
          <w:rFonts w:ascii="Times New Roman" w:hAnsi="Times New Roman" w:cs="Times New Roman"/>
          <w:color w:val="000000"/>
          <w:sz w:val="28"/>
          <w:szCs w:val="28"/>
        </w:rPr>
        <w:t>a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tư</w:t>
      </w:r>
      <w:r>
        <w:rPr>
          <w:rFonts w:ascii="Times New Roman" w:hAnsi="Times New Roman" w:cs="Times New Roman"/>
          <w:color w:val="000000"/>
          <w:sz w:val="28"/>
          <w:szCs w:val="28"/>
        </w:rPr>
        <w:t>ớ</w:t>
      </w:r>
      <w:r>
        <w:rPr>
          <w:rFonts w:ascii="Times New Roman" w:hAnsi="Times New Roman" w:cs="Times New Roman"/>
          <w:color w:val="000000"/>
          <w:sz w:val="28"/>
          <w:szCs w:val="28"/>
        </w:rPr>
        <w:t>i và tiêu nư</w:t>
      </w:r>
      <w:r>
        <w:rPr>
          <w:rFonts w:ascii="Times New Roman" w:hAnsi="Times New Roman" w:cs="Times New Roman"/>
          <w:color w:val="000000"/>
          <w:sz w:val="28"/>
          <w:szCs w:val="28"/>
        </w:rPr>
        <w:t>ớ</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so v</w:t>
      </w:r>
      <w:r>
        <w:rPr>
          <w:rFonts w:ascii="Times New Roman" w:hAnsi="Times New Roman" w:cs="Times New Roman"/>
          <w:color w:val="000000"/>
          <w:sz w:val="28"/>
          <w:szCs w:val="28"/>
        </w:rPr>
        <w:t>ớ</w:t>
      </w:r>
      <w:r>
        <w:rPr>
          <w:rFonts w:ascii="Times New Roman" w:hAnsi="Times New Roman" w:cs="Times New Roman"/>
          <w:color w:val="000000"/>
          <w:sz w:val="28"/>
          <w:szCs w:val="28"/>
        </w:rPr>
        <w:t>i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hi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t</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b/>
          <w:i/>
          <w:iCs/>
          <w:color w:val="000000" w:themeColor="text1"/>
          <w:sz w:val="28"/>
          <w:szCs w:val="28"/>
        </w:rPr>
      </w:pPr>
      <w:r>
        <w:rPr>
          <w:rFonts w:ascii="Times New Roman" w:hAnsi="Times New Roman" w:cs="Times New Roman"/>
          <w:b/>
          <w:i/>
          <w:color w:val="000000"/>
          <w:sz w:val="28"/>
          <w:szCs w:val="28"/>
        </w:rPr>
        <w:lastRenderedPageBreak/>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3.2.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yêu c</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u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thiên tai theo phương châm 4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ch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Gi</w:t>
      </w:r>
      <w:r>
        <w:rPr>
          <w:rFonts w:ascii="Times New Roman" w:hAnsi="Times New Roman" w:cs="Times New Roman"/>
          <w:color w:val="000000"/>
          <w:sz w:val="28"/>
          <w:szCs w:val="28"/>
        </w:rPr>
        <w:t>ả</w:t>
      </w:r>
      <w:r>
        <w:rPr>
          <w:rFonts w:ascii="Times New Roman" w:hAnsi="Times New Roman" w:cs="Times New Roman"/>
          <w:color w:val="000000"/>
          <w:sz w:val="28"/>
          <w:szCs w:val="28"/>
        </w:rPr>
        <w:t>i thích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Phương châm 4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trong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và tìm ki</w:t>
      </w:r>
      <w:r>
        <w:rPr>
          <w:rFonts w:ascii="Times New Roman" w:hAnsi="Times New Roman" w:cs="Times New Roman"/>
          <w:color w:val="000000"/>
          <w:sz w:val="28"/>
          <w:szCs w:val="28"/>
        </w:rPr>
        <w:t>ế</w:t>
      </w:r>
      <w:r>
        <w:rPr>
          <w:rFonts w:ascii="Times New Roman" w:hAnsi="Times New Roman" w:cs="Times New Roman"/>
          <w:color w:val="000000"/>
          <w:sz w:val="28"/>
          <w:szCs w:val="28"/>
        </w:rPr>
        <w:t>m c</w:t>
      </w:r>
      <w:r>
        <w:rPr>
          <w:rFonts w:ascii="Times New Roman" w:hAnsi="Times New Roman" w:cs="Times New Roman"/>
          <w:color w:val="000000"/>
          <w:sz w:val="28"/>
          <w:szCs w:val="28"/>
        </w:rPr>
        <w:t>ứ</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n đó là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 v</w:t>
      </w:r>
      <w:r>
        <w:rPr>
          <w:rFonts w:ascii="Times New Roman" w:hAnsi="Times New Roman" w:cs="Times New Roman"/>
          <w:color w:val="000000"/>
          <w:sz w:val="28"/>
          <w:szCs w:val="28"/>
        </w:rPr>
        <w:t>ậ</w:t>
      </w:r>
      <w:r>
        <w:rPr>
          <w:rFonts w:ascii="Times New Roman" w:hAnsi="Times New Roman" w:cs="Times New Roman"/>
          <w:color w:val="000000"/>
          <w:sz w:val="28"/>
          <w:szCs w:val="28"/>
        </w:rPr>
        <w:t>t tư, p</w:t>
      </w:r>
      <w:r>
        <w:rPr>
          <w:rFonts w:ascii="Times New Roman" w:hAnsi="Times New Roman" w:cs="Times New Roman"/>
          <w:color w:val="000000"/>
          <w:sz w:val="28"/>
          <w:szCs w:val="28"/>
        </w:rPr>
        <w:t>hương ti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ậ</w:t>
      </w:r>
      <w:r>
        <w:rPr>
          <w:rFonts w:ascii="Times New Roman" w:hAnsi="Times New Roman" w:cs="Times New Roman"/>
          <w:color w:val="000000"/>
          <w:sz w:val="28"/>
          <w:szCs w:val="28"/>
        </w:rPr>
        <w:t>u c</w:t>
      </w:r>
      <w:r>
        <w:rPr>
          <w:rFonts w:ascii="Times New Roman" w:hAnsi="Times New Roman" w:cs="Times New Roman"/>
          <w:color w:val="000000"/>
          <w:sz w:val="28"/>
          <w:szCs w:val="28"/>
        </w:rPr>
        <w:t>ầ</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Phương pháp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t</w:t>
      </w:r>
      <w:r>
        <w:rPr>
          <w:rFonts w:ascii="Times New Roman" w:hAnsi="Times New Roman" w:cs="Times New Roman"/>
          <w:color w:val="000000"/>
          <w:sz w:val="28"/>
          <w:szCs w:val="28"/>
        </w:rPr>
        <w:t>ấ</w:t>
      </w:r>
      <w:r>
        <w:rPr>
          <w:rFonts w:ascii="Times New Roman" w:hAnsi="Times New Roman" w:cs="Times New Roman"/>
          <w:color w:val="000000"/>
          <w:sz w:val="28"/>
          <w:szCs w:val="28"/>
        </w:rPr>
        <w:t>t c</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các m</w:t>
      </w:r>
      <w:r>
        <w:rPr>
          <w:rFonts w:ascii="Times New Roman" w:hAnsi="Times New Roman" w:cs="Times New Roman"/>
          <w:color w:val="000000"/>
          <w:sz w:val="28"/>
          <w:szCs w:val="28"/>
        </w:rPr>
        <w:t>ụ</w:t>
      </w:r>
      <w:r>
        <w:rPr>
          <w:rFonts w:ascii="Times New Roman" w:hAnsi="Times New Roman" w:cs="Times New Roman"/>
          <w:color w:val="000000"/>
          <w:sz w:val="28"/>
          <w:szCs w:val="28"/>
        </w:rPr>
        <w:t>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t</w:t>
      </w:r>
      <w:r>
        <w:rPr>
          <w:rFonts w:ascii="Times New Roman" w:hAnsi="Times New Roman" w:cs="Times New Roman"/>
          <w:color w:val="000000"/>
          <w:sz w:val="28"/>
          <w:szCs w:val="28"/>
        </w:rPr>
        <w:t>ạ</w:t>
      </w:r>
      <w:r>
        <w:rPr>
          <w:rFonts w:ascii="Times New Roman" w:hAnsi="Times New Roman" w:cs="Times New Roman"/>
          <w:color w:val="000000"/>
          <w:sz w:val="28"/>
          <w:szCs w:val="28"/>
        </w:rPr>
        <w:t>i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ph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“có”.</w:t>
      </w:r>
    </w:p>
    <w:tbl>
      <w:tblPr>
        <w:tblW w:w="5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
        <w:gridCol w:w="1528"/>
        <w:gridCol w:w="5323"/>
        <w:gridCol w:w="830"/>
        <w:gridCol w:w="822"/>
        <w:gridCol w:w="1368"/>
      </w:tblGrid>
      <w:tr w:rsidR="00B87EDD">
        <w:trPr>
          <w:trHeight w:val="85"/>
          <w:jc w:val="center"/>
        </w:trPr>
        <w:tc>
          <w:tcPr>
            <w:tcW w:w="303"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TT</w:t>
            </w:r>
          </w:p>
        </w:tc>
        <w:tc>
          <w:tcPr>
            <w:tcW w:w="727"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N</w:t>
            </w:r>
            <w:r>
              <w:rPr>
                <w:rFonts w:ascii="Times New Roman" w:hAnsi="Times New Roman" w:cs="Times New Roman"/>
                <w:b/>
                <w:color w:val="000000"/>
                <w:sz w:val="28"/>
                <w:szCs w:val="28"/>
              </w:rPr>
              <w:t>ộ</w:t>
            </w:r>
            <w:r>
              <w:rPr>
                <w:rFonts w:ascii="Times New Roman" w:hAnsi="Times New Roman" w:cs="Times New Roman"/>
                <w:b/>
                <w:color w:val="000000"/>
                <w:sz w:val="28"/>
                <w:szCs w:val="28"/>
              </w:rPr>
              <w:t>i dung</w:t>
            </w:r>
          </w:p>
        </w:tc>
        <w:tc>
          <w:tcPr>
            <w:tcW w:w="2533"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Ch</w:t>
            </w:r>
            <w:r>
              <w:rPr>
                <w:rFonts w:ascii="Times New Roman" w:hAnsi="Times New Roman" w:cs="Times New Roman"/>
                <w:b/>
                <w:color w:val="000000"/>
                <w:sz w:val="28"/>
                <w:szCs w:val="28"/>
              </w:rPr>
              <w:t>ỉ</w:t>
            </w:r>
            <w:r>
              <w:rPr>
                <w:rFonts w:ascii="Times New Roman" w:hAnsi="Times New Roman" w:cs="Times New Roman"/>
                <w:b/>
                <w:color w:val="000000"/>
                <w:sz w:val="28"/>
                <w:szCs w:val="28"/>
              </w:rPr>
              <w:t xml:space="preserve"> tiêu đánh giá</w:t>
            </w:r>
          </w:p>
        </w:tc>
        <w:tc>
          <w:tcPr>
            <w:tcW w:w="395"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w:t>
            </w:r>
          </w:p>
        </w:tc>
        <w:tc>
          <w:tcPr>
            <w:tcW w:w="1042" w:type="pct"/>
            <w:gridSpan w:val="2"/>
            <w:shd w:val="clear" w:color="auto" w:fill="FFFFFF"/>
            <w:vAlign w:val="center"/>
          </w:tcPr>
          <w:p w:rsidR="00B87EDD" w:rsidRDefault="005F0886">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Thang tính đi</w:t>
            </w:r>
            <w:r>
              <w:rPr>
                <w:rFonts w:ascii="Times New Roman" w:hAnsi="Times New Roman" w:cs="Times New Roman"/>
                <w:b/>
                <w:color w:val="000000"/>
                <w:sz w:val="28"/>
                <w:szCs w:val="28"/>
              </w:rPr>
              <w:t>ể</w:t>
            </w:r>
            <w:r>
              <w:rPr>
                <w:rFonts w:ascii="Times New Roman" w:hAnsi="Times New Roman" w:cs="Times New Roman"/>
                <w:b/>
                <w:color w:val="000000"/>
                <w:sz w:val="28"/>
                <w:szCs w:val="28"/>
              </w:rPr>
              <w:t>m</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b/>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b/>
                <w:color w:val="000000" w:themeColor="text1"/>
                <w:sz w:val="28"/>
                <w:szCs w:val="28"/>
              </w:rPr>
            </w:pPr>
          </w:p>
        </w:tc>
        <w:tc>
          <w:tcPr>
            <w:tcW w:w="2533" w:type="pct"/>
            <w:vMerge/>
            <w:shd w:val="clear" w:color="auto" w:fill="FFFFFF"/>
            <w:vAlign w:val="center"/>
          </w:tcPr>
          <w:p w:rsidR="00B87EDD" w:rsidRDefault="00B87EDD">
            <w:pPr>
              <w:spacing w:before="120" w:after="120" w:line="276" w:lineRule="auto"/>
              <w:jc w:val="center"/>
              <w:rPr>
                <w:rFonts w:ascii="Times New Roman" w:hAnsi="Times New Roman" w:cs="Times New Roman"/>
                <w:b/>
                <w:color w:val="000000" w:themeColor="text1"/>
                <w:sz w:val="28"/>
                <w:szCs w:val="28"/>
              </w:rPr>
            </w:pPr>
          </w:p>
        </w:tc>
        <w:tc>
          <w:tcPr>
            <w:tcW w:w="395" w:type="pct"/>
            <w:vMerge/>
            <w:shd w:val="clear" w:color="auto" w:fill="FFFFFF"/>
            <w:vAlign w:val="center"/>
          </w:tcPr>
          <w:p w:rsidR="00B87EDD" w:rsidRDefault="00B87EDD">
            <w:pPr>
              <w:spacing w:before="120" w:after="120" w:line="276" w:lineRule="auto"/>
              <w:jc w:val="center"/>
              <w:rPr>
                <w:rFonts w:ascii="Times New Roman" w:hAnsi="Times New Roman" w:cs="Times New Roman"/>
                <w:b/>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i/>
                <w:iCs/>
                <w:color w:val="000000"/>
                <w:sz w:val="28"/>
                <w:szCs w:val="28"/>
              </w:rPr>
              <w:t>Có</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b/>
                <w:color w:val="000000" w:themeColor="text1"/>
                <w:sz w:val="28"/>
                <w:szCs w:val="28"/>
              </w:rPr>
            </w:pPr>
            <w:r>
              <w:rPr>
                <w:rFonts w:ascii="Times New Roman" w:hAnsi="Times New Roman" w:cs="Times New Roman"/>
                <w:b/>
                <w:i/>
                <w:iCs/>
                <w:color w:val="000000"/>
                <w:sz w:val="28"/>
                <w:szCs w:val="28"/>
              </w:rPr>
              <w:t>Không có/ ho</w:t>
            </w:r>
            <w:r>
              <w:rPr>
                <w:rFonts w:ascii="Times New Roman" w:hAnsi="Times New Roman" w:cs="Times New Roman"/>
                <w:b/>
                <w:i/>
                <w:iCs/>
                <w:color w:val="000000"/>
                <w:sz w:val="28"/>
                <w:szCs w:val="28"/>
              </w:rPr>
              <w:t>ặ</w:t>
            </w:r>
            <w:r>
              <w:rPr>
                <w:rFonts w:ascii="Times New Roman" w:hAnsi="Times New Roman" w:cs="Times New Roman"/>
                <w:b/>
                <w:i/>
                <w:iCs/>
                <w:color w:val="000000"/>
                <w:sz w:val="28"/>
                <w:szCs w:val="28"/>
              </w:rPr>
              <w:t xml:space="preserve">c theo </w:t>
            </w:r>
            <w:r>
              <w:rPr>
                <w:rFonts w:ascii="Times New Roman" w:hAnsi="Times New Roman" w:cs="Times New Roman"/>
                <w:b/>
                <w:color w:val="000000"/>
                <w:sz w:val="28"/>
                <w:szCs w:val="28"/>
              </w:rPr>
              <w:t>t</w:t>
            </w:r>
            <w:r>
              <w:rPr>
                <w:rFonts w:ascii="Times New Roman" w:hAnsi="Times New Roman" w:cs="Times New Roman"/>
                <w:b/>
                <w:color w:val="000000"/>
                <w:sz w:val="28"/>
                <w:szCs w:val="28"/>
              </w:rPr>
              <w:t>ỷ</w:t>
            </w:r>
            <w:r>
              <w:rPr>
                <w:rFonts w:ascii="Times New Roman" w:hAnsi="Times New Roman" w:cs="Times New Roman"/>
                <w:b/>
                <w:i/>
                <w:iCs/>
                <w:color w:val="000000"/>
                <w:sz w:val="28"/>
                <w:szCs w:val="28"/>
              </w:rPr>
              <w:t xml:space="preserve"> l</w:t>
            </w:r>
            <w:r>
              <w:rPr>
                <w:rFonts w:ascii="Times New Roman" w:hAnsi="Times New Roman" w:cs="Times New Roman"/>
                <w:b/>
                <w:i/>
                <w:iCs/>
                <w:color w:val="000000"/>
                <w:sz w:val="28"/>
                <w:szCs w:val="28"/>
              </w:rPr>
              <w:t>ệ</w:t>
            </w:r>
          </w:p>
        </w:tc>
      </w:tr>
      <w:tr w:rsidR="00B87EDD">
        <w:trPr>
          <w:trHeight w:val="85"/>
          <w:jc w:val="center"/>
        </w:trPr>
        <w:tc>
          <w:tcPr>
            <w:tcW w:w="3563" w:type="pct"/>
            <w:gridSpan w:val="3"/>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ổ</w:t>
            </w:r>
            <w:r>
              <w:rPr>
                <w:rFonts w:ascii="Times New Roman" w:hAnsi="Times New Roman" w:cs="Times New Roman"/>
                <w:color w:val="000000"/>
                <w:sz w:val="28"/>
                <w:szCs w:val="28"/>
              </w:rPr>
              <w:t>ng đi</w:t>
            </w:r>
            <w:r>
              <w:rPr>
                <w:rFonts w:ascii="Times New Roman" w:hAnsi="Times New Roman" w:cs="Times New Roman"/>
                <w:color w:val="000000"/>
                <w:sz w:val="28"/>
                <w:szCs w:val="28"/>
              </w:rPr>
              <w:t>ể</w:t>
            </w:r>
            <w:r>
              <w:rPr>
                <w:rFonts w:ascii="Times New Roman" w:hAnsi="Times New Roman" w:cs="Times New Roman"/>
                <w:color w:val="000000"/>
                <w:sz w:val="28"/>
                <w:szCs w:val="28"/>
              </w:rPr>
              <w:t>m</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100</w:t>
            </w:r>
          </w:p>
        </w:tc>
        <w:tc>
          <w:tcPr>
            <w:tcW w:w="651"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r>
      <w:tr w:rsidR="00B87EDD">
        <w:trPr>
          <w:trHeight w:val="85"/>
          <w:jc w:val="center"/>
        </w:trPr>
        <w:tc>
          <w:tcPr>
            <w:tcW w:w="303"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I</w:t>
            </w:r>
          </w:p>
        </w:tc>
        <w:tc>
          <w:tcPr>
            <w:tcW w:w="3260" w:type="pct"/>
            <w:gridSpan w:val="2"/>
            <w:shd w:val="clear" w:color="auto" w:fill="FFFFFF"/>
            <w:vAlign w:val="center"/>
          </w:tcPr>
          <w:p w:rsidR="00B87EDD" w:rsidRDefault="005F0886">
            <w:pPr>
              <w:spacing w:before="120" w:after="120" w:line="276" w:lineRule="auto"/>
              <w:ind w:left="93" w:right="159"/>
              <w:rPr>
                <w:rFonts w:ascii="Times New Roman" w:hAnsi="Times New Roman" w:cs="Times New Roman"/>
                <w:color w:val="000000" w:themeColor="text1"/>
                <w:sz w:val="28"/>
                <w:szCs w:val="28"/>
              </w:rPr>
            </w:pPr>
            <w:r>
              <w:rPr>
                <w:rFonts w:ascii="Times New Roman" w:hAnsi="Times New Roman" w:cs="Times New Roman"/>
                <w:color w:val="000000"/>
                <w:sz w:val="28"/>
                <w:szCs w:val="28"/>
              </w:rPr>
              <w:t>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máy và ngu</w:t>
            </w:r>
            <w:r>
              <w:rPr>
                <w:rFonts w:ascii="Times New Roman" w:hAnsi="Times New Roman" w:cs="Times New Roman"/>
                <w:color w:val="000000"/>
                <w:sz w:val="28"/>
                <w:szCs w:val="28"/>
              </w:rPr>
              <w:t>ồ</w:t>
            </w:r>
            <w:r>
              <w:rPr>
                <w:rFonts w:ascii="Times New Roman" w:hAnsi="Times New Roman" w:cs="Times New Roman"/>
                <w:color w:val="000000"/>
                <w:sz w:val="28"/>
                <w:szCs w:val="28"/>
              </w:rPr>
              <w:t>n nhân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35</w:t>
            </w:r>
          </w:p>
        </w:tc>
        <w:tc>
          <w:tcPr>
            <w:tcW w:w="651"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r>
      <w:tr w:rsidR="00B87EDD">
        <w:trPr>
          <w:trHeight w:val="720"/>
          <w:jc w:val="center"/>
        </w:trPr>
        <w:tc>
          <w:tcPr>
            <w:tcW w:w="303"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727"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máy</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và Tìm ki</w:t>
            </w:r>
            <w:r>
              <w:rPr>
                <w:rFonts w:ascii="Times New Roman" w:hAnsi="Times New Roman" w:cs="Times New Roman"/>
                <w:color w:val="000000"/>
                <w:sz w:val="28"/>
                <w:szCs w:val="28"/>
              </w:rPr>
              <w:t>ế</w:t>
            </w:r>
            <w:r>
              <w:rPr>
                <w:rFonts w:ascii="Times New Roman" w:hAnsi="Times New Roman" w:cs="Times New Roman"/>
                <w:color w:val="000000"/>
                <w:sz w:val="28"/>
                <w:szCs w:val="28"/>
              </w:rPr>
              <w:t>m c</w:t>
            </w:r>
            <w:r>
              <w:rPr>
                <w:rFonts w:ascii="Times New Roman" w:hAnsi="Times New Roman" w:cs="Times New Roman"/>
                <w:color w:val="000000"/>
                <w:sz w:val="28"/>
                <w:szCs w:val="28"/>
              </w:rPr>
              <w:t>ứ</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tc>
        <w:tc>
          <w:tcPr>
            <w:tcW w:w="395"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Có</w:t>
            </w: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Đư</w:t>
            </w:r>
            <w:r>
              <w:rPr>
                <w:rFonts w:ascii="Times New Roman" w:hAnsi="Times New Roman" w:cs="Times New Roman"/>
                <w:color w:val="000000"/>
                <w:sz w:val="28"/>
                <w:szCs w:val="28"/>
              </w:rPr>
              <w:t>ợ</w:t>
            </w:r>
            <w:r>
              <w:rPr>
                <w:rFonts w:ascii="Times New Roman" w:hAnsi="Times New Roman" w:cs="Times New Roman"/>
                <w:color w:val="000000"/>
                <w:sz w:val="28"/>
                <w:szCs w:val="28"/>
              </w:rPr>
              <w:t>c ki</w:t>
            </w:r>
            <w:r>
              <w:rPr>
                <w:rFonts w:ascii="Times New Roman" w:hAnsi="Times New Roman" w:cs="Times New Roman"/>
                <w:color w:val="000000"/>
                <w:sz w:val="28"/>
                <w:szCs w:val="28"/>
              </w:rPr>
              <w:t>ệ</w:t>
            </w:r>
            <w:r>
              <w:rPr>
                <w:rFonts w:ascii="Times New Roman" w:hAnsi="Times New Roman" w:cs="Times New Roman"/>
                <w:color w:val="000000"/>
                <w:sz w:val="28"/>
                <w:szCs w:val="28"/>
              </w:rPr>
              <w:t>n toàn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liên t</w:t>
            </w:r>
            <w:r>
              <w:rPr>
                <w:rFonts w:ascii="Times New Roman" w:hAnsi="Times New Roman" w:cs="Times New Roman"/>
                <w:color w:val="000000"/>
                <w:sz w:val="28"/>
                <w:szCs w:val="28"/>
              </w:rPr>
              <w:t>ụ</w:t>
            </w:r>
            <w:r>
              <w:rPr>
                <w:rFonts w:ascii="Times New Roman" w:hAnsi="Times New Roman" w:cs="Times New Roman"/>
                <w:color w:val="000000"/>
                <w:sz w:val="28"/>
                <w:szCs w:val="28"/>
              </w:rPr>
              <w:t>c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Có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phân công theo dõi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PCTT và làm thư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PCTT&amp;TKCN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tc>
        <w:tc>
          <w:tcPr>
            <w:tcW w:w="395"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Có</w:t>
            </w: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 Có phân công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trách nhi</w:t>
            </w:r>
            <w:r>
              <w:rPr>
                <w:rFonts w:ascii="Times New Roman" w:hAnsi="Times New Roman" w:cs="Times New Roman"/>
                <w:color w:val="000000"/>
                <w:sz w:val="28"/>
                <w:szCs w:val="28"/>
              </w:rPr>
              <w:t>ệ</w:t>
            </w:r>
            <w:r>
              <w:rPr>
                <w:rFonts w:ascii="Times New Roman" w:hAnsi="Times New Roman" w:cs="Times New Roman"/>
                <w:color w:val="000000"/>
                <w:sz w:val="28"/>
                <w:szCs w:val="28"/>
              </w:rPr>
              <w:t>m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ừ</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ậ</w:t>
            </w:r>
            <w:r>
              <w:rPr>
                <w:rFonts w:ascii="Times New Roman" w:hAnsi="Times New Roman" w:cs="Times New Roman"/>
                <w:color w:val="000000"/>
                <w:sz w:val="28"/>
                <w:szCs w:val="28"/>
              </w:rPr>
              <w:t>n và các thành viên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ừ</w:t>
            </w:r>
            <w:r>
              <w:rPr>
                <w:rFonts w:ascii="Times New Roman" w:hAnsi="Times New Roman" w:cs="Times New Roman"/>
                <w:color w:val="000000"/>
                <w:sz w:val="28"/>
                <w:szCs w:val="28"/>
              </w:rPr>
              <w:t>ng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phân công).</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727"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Ngu</w:t>
            </w:r>
            <w:r>
              <w:rPr>
                <w:rFonts w:ascii="Times New Roman" w:hAnsi="Times New Roman" w:cs="Times New Roman"/>
                <w:color w:val="000000"/>
                <w:sz w:val="28"/>
                <w:szCs w:val="28"/>
              </w:rPr>
              <w:t>ồ</w:t>
            </w:r>
            <w:r>
              <w:rPr>
                <w:rFonts w:ascii="Times New Roman" w:hAnsi="Times New Roman" w:cs="Times New Roman"/>
                <w:color w:val="000000"/>
                <w:sz w:val="28"/>
                <w:szCs w:val="28"/>
              </w:rPr>
              <w:t>n nhân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xã tham gia tr</w:t>
            </w:r>
            <w:r>
              <w:rPr>
                <w:rFonts w:ascii="Times New Roman" w:hAnsi="Times New Roman" w:cs="Times New Roman"/>
                <w:color w:val="000000"/>
                <w:sz w:val="28"/>
                <w:szCs w:val="28"/>
              </w:rPr>
              <w:t>ự</w:t>
            </w:r>
            <w:r>
              <w:rPr>
                <w:rFonts w:ascii="Times New Roman" w:hAnsi="Times New Roman" w:cs="Times New Roman"/>
                <w:color w:val="000000"/>
                <w:sz w:val="28"/>
                <w:szCs w:val="28"/>
              </w:rPr>
              <w:t>c ti</w:t>
            </w:r>
            <w:r>
              <w:rPr>
                <w:rFonts w:ascii="Times New Roman" w:hAnsi="Times New Roman" w:cs="Times New Roman"/>
                <w:color w:val="000000"/>
                <w:sz w:val="28"/>
                <w:szCs w:val="28"/>
              </w:rPr>
              <w:t>ế</w:t>
            </w:r>
            <w:r>
              <w:rPr>
                <w:rFonts w:ascii="Times New Roman" w:hAnsi="Times New Roman" w:cs="Times New Roman"/>
                <w:color w:val="000000"/>
                <w:sz w:val="28"/>
                <w:szCs w:val="28"/>
              </w:rPr>
              <w:t>p công tác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đư</w:t>
            </w:r>
            <w:r>
              <w:rPr>
                <w:rFonts w:ascii="Times New Roman" w:hAnsi="Times New Roman" w:cs="Times New Roman"/>
                <w:color w:val="000000"/>
                <w:sz w:val="28"/>
                <w:szCs w:val="28"/>
              </w:rPr>
              <w:t>ợ</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nâng cao năng l</w:t>
            </w:r>
            <w:r>
              <w:rPr>
                <w:rFonts w:ascii="Times New Roman" w:hAnsi="Times New Roman" w:cs="Times New Roman"/>
                <w:color w:val="000000"/>
                <w:sz w:val="28"/>
                <w:szCs w:val="28"/>
              </w:rPr>
              <w:t>ự</w:t>
            </w:r>
            <w:r>
              <w:rPr>
                <w:rFonts w:ascii="Times New Roman" w:hAnsi="Times New Roman" w:cs="Times New Roman"/>
                <w:color w:val="000000"/>
                <w:sz w:val="28"/>
                <w:szCs w:val="28"/>
              </w:rPr>
              <w:t>c, trình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tri</w:t>
            </w:r>
            <w:r>
              <w:rPr>
                <w:rFonts w:ascii="Times New Roman" w:hAnsi="Times New Roman" w:cs="Times New Roman"/>
                <w:color w:val="000000"/>
                <w:sz w:val="28"/>
                <w:szCs w:val="28"/>
              </w:rPr>
              <w:t>ệ</w:t>
            </w:r>
            <w:r>
              <w:rPr>
                <w:rFonts w:ascii="Times New Roman" w:hAnsi="Times New Roman" w:cs="Times New Roman"/>
                <w:color w:val="000000"/>
                <w:sz w:val="28"/>
                <w:szCs w:val="28"/>
              </w:rPr>
              <w:t>u t</w:t>
            </w:r>
            <w:r>
              <w:rPr>
                <w:rFonts w:ascii="Times New Roman" w:hAnsi="Times New Roman" w:cs="Times New Roman"/>
                <w:color w:val="000000"/>
                <w:sz w:val="28"/>
                <w:szCs w:val="28"/>
              </w:rPr>
              <w:t>ậ</w:t>
            </w:r>
            <w:r>
              <w:rPr>
                <w:rFonts w:ascii="Times New Roman" w:hAnsi="Times New Roman" w:cs="Times New Roman"/>
                <w:color w:val="000000"/>
                <w:sz w:val="28"/>
                <w:szCs w:val="28"/>
              </w:rPr>
              <w:t>p, c</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tham gia).</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238"/>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ng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và duy trì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ộ</w:t>
            </w:r>
            <w:r>
              <w:rPr>
                <w:rFonts w:ascii="Times New Roman" w:hAnsi="Times New Roman" w:cs="Times New Roman"/>
                <w:color w:val="000000"/>
                <w:sz w:val="28"/>
                <w:szCs w:val="28"/>
              </w:rPr>
              <w:t>i xung kích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w:t>
            </w:r>
          </w:p>
        </w:tc>
        <w:tc>
          <w:tcPr>
            <w:tcW w:w="395"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Có</w:t>
            </w: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Đ</w:t>
            </w:r>
            <w:r>
              <w:rPr>
                <w:rFonts w:ascii="Times New Roman" w:hAnsi="Times New Roman" w:cs="Times New Roman"/>
                <w:color w:val="000000"/>
                <w:sz w:val="28"/>
                <w:szCs w:val="28"/>
              </w:rPr>
              <w:t>ộ</w:t>
            </w:r>
            <w:r>
              <w:rPr>
                <w:rFonts w:ascii="Times New Roman" w:hAnsi="Times New Roman" w:cs="Times New Roman"/>
                <w:color w:val="000000"/>
                <w:sz w:val="28"/>
                <w:szCs w:val="28"/>
              </w:rPr>
              <w:t>i xung kích đư</w:t>
            </w:r>
            <w:r>
              <w:rPr>
                <w:rFonts w:ascii="Times New Roman" w:hAnsi="Times New Roman" w:cs="Times New Roman"/>
                <w:color w:val="000000"/>
                <w:sz w:val="28"/>
                <w:szCs w:val="28"/>
              </w:rPr>
              <w:t>ợ</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hu</w:t>
            </w:r>
            <w:r>
              <w:rPr>
                <w:rFonts w:ascii="Times New Roman" w:hAnsi="Times New Roman" w:cs="Times New Roman"/>
                <w:color w:val="000000"/>
                <w:sz w:val="28"/>
                <w:szCs w:val="28"/>
              </w:rPr>
              <w:t>ấ</w:t>
            </w:r>
            <w:r>
              <w:rPr>
                <w:rFonts w:ascii="Times New Roman" w:hAnsi="Times New Roman" w:cs="Times New Roman"/>
                <w:color w:val="000000"/>
                <w:sz w:val="28"/>
                <w:szCs w:val="28"/>
              </w:rPr>
              <w:t>n luy</w:t>
            </w:r>
            <w:r>
              <w:rPr>
                <w:rFonts w:ascii="Times New Roman" w:hAnsi="Times New Roman" w:cs="Times New Roman"/>
                <w:color w:val="000000"/>
                <w:sz w:val="28"/>
                <w:szCs w:val="28"/>
              </w:rPr>
              <w:t>ệ</w:t>
            </w:r>
            <w:r>
              <w:rPr>
                <w:rFonts w:ascii="Times New Roman" w:hAnsi="Times New Roman" w:cs="Times New Roman"/>
                <w:color w:val="000000"/>
                <w:sz w:val="28"/>
                <w:szCs w:val="28"/>
              </w:rPr>
              <w:t>n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hàng năm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tri</w:t>
            </w:r>
            <w:r>
              <w:rPr>
                <w:rFonts w:ascii="Times New Roman" w:hAnsi="Times New Roman" w:cs="Times New Roman"/>
                <w:color w:val="000000"/>
                <w:sz w:val="28"/>
                <w:szCs w:val="28"/>
              </w:rPr>
              <w:t>ệ</w:t>
            </w:r>
            <w:r>
              <w:rPr>
                <w:rFonts w:ascii="Times New Roman" w:hAnsi="Times New Roman" w:cs="Times New Roman"/>
                <w:color w:val="000000"/>
                <w:sz w:val="28"/>
                <w:szCs w:val="28"/>
              </w:rPr>
              <w:t>u t</w:t>
            </w:r>
            <w:r>
              <w:rPr>
                <w:rFonts w:ascii="Times New Roman" w:hAnsi="Times New Roman" w:cs="Times New Roman"/>
                <w:color w:val="000000"/>
                <w:sz w:val="28"/>
                <w:szCs w:val="28"/>
              </w:rPr>
              <w:t>ậ</w:t>
            </w:r>
            <w:r>
              <w:rPr>
                <w:rFonts w:ascii="Times New Roman" w:hAnsi="Times New Roman" w:cs="Times New Roman"/>
                <w:color w:val="000000"/>
                <w:sz w:val="28"/>
                <w:szCs w:val="28"/>
              </w:rPr>
              <w:t>p, c</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tham gia).</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 Có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trong vùng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ch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u </w:t>
            </w:r>
            <w:r>
              <w:rPr>
                <w:rFonts w:ascii="Times New Roman" w:hAnsi="Times New Roman" w:cs="Times New Roman"/>
                <w:color w:val="000000"/>
                <w:sz w:val="28"/>
                <w:szCs w:val="28"/>
              </w:rPr>
              <w:t>ả</w:t>
            </w:r>
            <w:r>
              <w:rPr>
                <w:rFonts w:ascii="Times New Roman" w:hAnsi="Times New Roman" w:cs="Times New Roman"/>
                <w:color w:val="000000"/>
                <w:sz w:val="28"/>
                <w:szCs w:val="28"/>
              </w:rPr>
              <w:t>nh hư</w:t>
            </w:r>
            <w:r>
              <w:rPr>
                <w:rFonts w:ascii="Times New Roman" w:hAnsi="Times New Roman" w:cs="Times New Roman"/>
                <w:color w:val="000000"/>
                <w:sz w:val="28"/>
                <w:szCs w:val="28"/>
              </w:rPr>
              <w:t>ở</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thiên tai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720"/>
          <w:jc w:val="center"/>
        </w:trPr>
        <w:tc>
          <w:tcPr>
            <w:tcW w:w="303"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II</w:t>
            </w:r>
          </w:p>
        </w:tc>
        <w:tc>
          <w:tcPr>
            <w:tcW w:w="3260" w:type="pct"/>
            <w:gridSpan w:val="2"/>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và có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nhu c</w:t>
            </w:r>
            <w:r>
              <w:rPr>
                <w:rFonts w:ascii="Times New Roman" w:hAnsi="Times New Roman" w:cs="Times New Roman"/>
                <w:color w:val="000000"/>
                <w:sz w:val="28"/>
                <w:szCs w:val="28"/>
              </w:rPr>
              <w:t>ầ</w:t>
            </w:r>
            <w:r>
              <w:rPr>
                <w:rFonts w:ascii="Times New Roman" w:hAnsi="Times New Roman" w:cs="Times New Roman"/>
                <w:color w:val="000000"/>
                <w:sz w:val="28"/>
                <w:szCs w:val="28"/>
              </w:rPr>
              <w:t>u dân sinh</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40</w:t>
            </w:r>
          </w:p>
        </w:tc>
        <w:tc>
          <w:tcPr>
            <w:tcW w:w="651"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r>
      <w:tr w:rsidR="00B87EDD">
        <w:trPr>
          <w:trHeight w:val="720"/>
          <w:jc w:val="center"/>
        </w:trPr>
        <w:tc>
          <w:tcPr>
            <w:tcW w:w="303"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727"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tc>
        <w:tc>
          <w:tcPr>
            <w:tcW w:w="395"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Có</w:t>
            </w: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5</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Đư</w:t>
            </w:r>
            <w:r>
              <w:rPr>
                <w:rFonts w:ascii="Times New Roman" w:hAnsi="Times New Roman" w:cs="Times New Roman"/>
                <w:color w:val="000000"/>
                <w:sz w:val="28"/>
                <w:szCs w:val="28"/>
              </w:rPr>
              <w:t>ợ</w:t>
            </w:r>
            <w:r>
              <w:rPr>
                <w:rFonts w:ascii="Times New Roman" w:hAnsi="Times New Roman" w:cs="Times New Roman"/>
                <w:color w:val="000000"/>
                <w:sz w:val="28"/>
                <w:szCs w:val="28"/>
              </w:rPr>
              <w:t>c rà soát, c</w:t>
            </w:r>
            <w:r>
              <w:rPr>
                <w:rFonts w:ascii="Times New Roman" w:hAnsi="Times New Roman" w:cs="Times New Roman"/>
                <w:color w:val="000000"/>
                <w:sz w:val="28"/>
                <w:szCs w:val="28"/>
              </w:rPr>
              <w:t>ậ</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t,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hàng năm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Có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vùng có nguy cơ cao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ủ</w:t>
            </w:r>
            <w:r>
              <w:rPr>
                <w:rFonts w:ascii="Times New Roman" w:hAnsi="Times New Roman" w:cs="Times New Roman"/>
                <w:color w:val="000000"/>
                <w:sz w:val="28"/>
                <w:szCs w:val="28"/>
              </w:rPr>
              <w:t>i ro theo các lo</w:t>
            </w:r>
            <w:r>
              <w:rPr>
                <w:rFonts w:ascii="Times New Roman" w:hAnsi="Times New Roman" w:cs="Times New Roman"/>
                <w:color w:val="000000"/>
                <w:sz w:val="28"/>
                <w:szCs w:val="28"/>
              </w:rPr>
              <w:t>ạ</w:t>
            </w:r>
            <w:r>
              <w:rPr>
                <w:rFonts w:ascii="Times New Roman" w:hAnsi="Times New Roman" w:cs="Times New Roman"/>
                <w:color w:val="000000"/>
                <w:sz w:val="28"/>
                <w:szCs w:val="28"/>
              </w:rPr>
              <w:t>i hình thiên tai.</w:t>
            </w:r>
          </w:p>
        </w:tc>
        <w:tc>
          <w:tcPr>
            <w:tcW w:w="395"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Có</w:t>
            </w: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5</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727"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Phương án </w:t>
            </w:r>
            <w:r>
              <w:rPr>
                <w:rFonts w:ascii="Times New Roman" w:hAnsi="Times New Roman" w:cs="Times New Roman"/>
                <w:color w:val="000000"/>
                <w:sz w:val="28"/>
                <w:szCs w:val="28"/>
              </w:rPr>
              <w:t>ứ</w:t>
            </w:r>
            <w:r>
              <w:rPr>
                <w:rFonts w:ascii="Times New Roman" w:hAnsi="Times New Roman" w:cs="Times New Roman"/>
                <w:color w:val="000000"/>
                <w:sz w:val="28"/>
                <w:szCs w:val="28"/>
              </w:rPr>
              <w:t>ng phó thiên tai theo c</w:t>
            </w:r>
            <w:r>
              <w:rPr>
                <w:rFonts w:ascii="Times New Roman" w:hAnsi="Times New Roman" w:cs="Times New Roman"/>
                <w:color w:val="000000"/>
                <w:sz w:val="28"/>
                <w:szCs w:val="28"/>
              </w:rPr>
              <w:t>ấ</w:t>
            </w:r>
            <w:r>
              <w:rPr>
                <w:rFonts w:ascii="Times New Roman" w:hAnsi="Times New Roman" w:cs="Times New Roman"/>
                <w:color w:val="000000"/>
                <w:sz w:val="28"/>
                <w:szCs w:val="28"/>
              </w:rPr>
              <w:t>p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ủ</w:t>
            </w:r>
            <w:r>
              <w:rPr>
                <w:rFonts w:ascii="Times New Roman" w:hAnsi="Times New Roman" w:cs="Times New Roman"/>
                <w:color w:val="000000"/>
                <w:sz w:val="28"/>
                <w:szCs w:val="28"/>
              </w:rPr>
              <w:t>i ro thiên tai</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Có phương án </w:t>
            </w:r>
            <w:r>
              <w:rPr>
                <w:rFonts w:ascii="Times New Roman" w:hAnsi="Times New Roman" w:cs="Times New Roman"/>
                <w:color w:val="000000"/>
                <w:sz w:val="28"/>
                <w:szCs w:val="28"/>
              </w:rPr>
              <w:t>ứ</w:t>
            </w:r>
            <w:r>
              <w:rPr>
                <w:rFonts w:ascii="Times New Roman" w:hAnsi="Times New Roman" w:cs="Times New Roman"/>
                <w:color w:val="000000"/>
                <w:sz w:val="28"/>
                <w:szCs w:val="28"/>
              </w:rPr>
              <w:t>ng phó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lo</w:t>
            </w:r>
            <w:r>
              <w:rPr>
                <w:rFonts w:ascii="Times New Roman" w:hAnsi="Times New Roman" w:cs="Times New Roman"/>
                <w:color w:val="000000"/>
                <w:sz w:val="28"/>
                <w:szCs w:val="28"/>
              </w:rPr>
              <w:t>ạ</w:t>
            </w:r>
            <w:r>
              <w:rPr>
                <w:rFonts w:ascii="Times New Roman" w:hAnsi="Times New Roman" w:cs="Times New Roman"/>
                <w:color w:val="000000"/>
                <w:sz w:val="28"/>
                <w:szCs w:val="28"/>
              </w:rPr>
              <w:t>i hình thiên tai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y</w:t>
            </w:r>
            <w:r>
              <w:rPr>
                <w:rFonts w:ascii="Times New Roman" w:hAnsi="Times New Roman" w:cs="Times New Roman"/>
                <w:color w:val="000000"/>
                <w:sz w:val="28"/>
                <w:szCs w:val="28"/>
              </w:rPr>
              <w:t>ế</w:t>
            </w:r>
            <w:r>
              <w:rPr>
                <w:rFonts w:ascii="Times New Roman" w:hAnsi="Times New Roman" w:cs="Times New Roman"/>
                <w:color w:val="000000"/>
                <w:sz w:val="28"/>
                <w:szCs w:val="28"/>
              </w:rPr>
              <w:t>u,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x</w:t>
            </w:r>
            <w:r>
              <w:rPr>
                <w:rFonts w:ascii="Times New Roman" w:hAnsi="Times New Roman" w:cs="Times New Roman"/>
                <w:color w:val="000000"/>
                <w:sz w:val="28"/>
                <w:szCs w:val="28"/>
              </w:rPr>
              <w:t>ả</w:t>
            </w:r>
            <w:r>
              <w:rPr>
                <w:rFonts w:ascii="Times New Roman" w:hAnsi="Times New Roman" w:cs="Times New Roman"/>
                <w:color w:val="000000"/>
                <w:sz w:val="28"/>
                <w:szCs w:val="28"/>
              </w:rPr>
              <w:t>y ra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và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tình hình đ</w:t>
            </w:r>
            <w:r>
              <w:rPr>
                <w:rFonts w:ascii="Times New Roman" w:hAnsi="Times New Roman" w:cs="Times New Roman"/>
                <w:color w:val="000000"/>
                <w:sz w:val="28"/>
                <w:szCs w:val="28"/>
              </w:rPr>
              <w:t>ặ</w:t>
            </w:r>
            <w:r>
              <w:rPr>
                <w:rFonts w:ascii="Times New Roman" w:hAnsi="Times New Roman" w:cs="Times New Roman"/>
                <w:color w:val="000000"/>
                <w:sz w:val="28"/>
                <w:szCs w:val="28"/>
              </w:rPr>
              <w:t>c đi</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m thiên tai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tc>
        <w:tc>
          <w:tcPr>
            <w:tcW w:w="395"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Có</w:t>
            </w: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6</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727"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có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lastRenderedPageBreak/>
              <w:t>thiên tai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a)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PCTT&amp;TKCN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có phương án s</w:t>
            </w:r>
            <w:r>
              <w:rPr>
                <w:rFonts w:ascii="Times New Roman" w:hAnsi="Times New Roman" w:cs="Times New Roman"/>
                <w:color w:val="000000"/>
                <w:sz w:val="28"/>
                <w:szCs w:val="28"/>
              </w:rPr>
              <w:t>ẵ</w:t>
            </w:r>
            <w:r>
              <w:rPr>
                <w:rFonts w:ascii="Times New Roman" w:hAnsi="Times New Roman" w:cs="Times New Roman"/>
                <w:color w:val="000000"/>
                <w:sz w:val="28"/>
                <w:szCs w:val="28"/>
              </w:rPr>
              <w:t>n sàng huy đ</w:t>
            </w:r>
            <w:r>
              <w:rPr>
                <w:rFonts w:ascii="Times New Roman" w:hAnsi="Times New Roman" w:cs="Times New Roman"/>
                <w:color w:val="000000"/>
                <w:sz w:val="28"/>
                <w:szCs w:val="28"/>
              </w:rPr>
              <w:t>ộ</w:t>
            </w:r>
            <w:r>
              <w:rPr>
                <w:rFonts w:ascii="Times New Roman" w:hAnsi="Times New Roman" w:cs="Times New Roman"/>
                <w:color w:val="000000"/>
                <w:sz w:val="28"/>
                <w:szCs w:val="28"/>
              </w:rPr>
              <w:t>ng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ừ</w:t>
            </w:r>
            <w:r>
              <w:rPr>
                <w:rFonts w:ascii="Times New Roman" w:hAnsi="Times New Roman" w:cs="Times New Roman"/>
                <w:color w:val="000000"/>
                <w:sz w:val="28"/>
                <w:szCs w:val="28"/>
              </w:rPr>
              <w:t>ng lo</w:t>
            </w:r>
            <w:r>
              <w:rPr>
                <w:rFonts w:ascii="Times New Roman" w:hAnsi="Times New Roman" w:cs="Times New Roman"/>
                <w:color w:val="000000"/>
                <w:sz w:val="28"/>
                <w:szCs w:val="28"/>
              </w:rPr>
              <w:t>ạ</w:t>
            </w:r>
            <w:r>
              <w:rPr>
                <w:rFonts w:ascii="Times New Roman" w:hAnsi="Times New Roman" w:cs="Times New Roman"/>
                <w:color w:val="000000"/>
                <w:sz w:val="28"/>
                <w:szCs w:val="28"/>
              </w:rPr>
              <w:t>i v</w:t>
            </w:r>
            <w:r>
              <w:rPr>
                <w:rFonts w:ascii="Times New Roman" w:hAnsi="Times New Roman" w:cs="Times New Roman"/>
                <w:color w:val="000000"/>
                <w:sz w:val="28"/>
                <w:szCs w:val="28"/>
              </w:rPr>
              <w:t>ậ</w:t>
            </w:r>
            <w:r>
              <w:rPr>
                <w:rFonts w:ascii="Times New Roman" w:hAnsi="Times New Roman" w:cs="Times New Roman"/>
                <w:color w:val="000000"/>
                <w:sz w:val="28"/>
                <w:szCs w:val="28"/>
              </w:rPr>
              <w:t>t tư, phương ti</w:t>
            </w:r>
            <w:r>
              <w:rPr>
                <w:rFonts w:ascii="Times New Roman" w:hAnsi="Times New Roman" w:cs="Times New Roman"/>
                <w:color w:val="000000"/>
                <w:sz w:val="28"/>
                <w:szCs w:val="28"/>
              </w:rPr>
              <w:t>ệ</w:t>
            </w:r>
            <w:r>
              <w:rPr>
                <w:rFonts w:ascii="Times New Roman" w:hAnsi="Times New Roman" w:cs="Times New Roman"/>
                <w:color w:val="000000"/>
                <w:sz w:val="28"/>
                <w:szCs w:val="28"/>
              </w:rPr>
              <w:t>n,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nhu y</w:t>
            </w:r>
            <w:r>
              <w:rPr>
                <w:rFonts w:ascii="Times New Roman" w:hAnsi="Times New Roman" w:cs="Times New Roman"/>
                <w:color w:val="000000"/>
                <w:sz w:val="28"/>
                <w:szCs w:val="28"/>
              </w:rPr>
              <w:t>ế</w:t>
            </w:r>
            <w:r>
              <w:rPr>
                <w:rFonts w:ascii="Times New Roman" w:hAnsi="Times New Roman" w:cs="Times New Roman"/>
                <w:color w:val="000000"/>
                <w:sz w:val="28"/>
                <w:szCs w:val="28"/>
              </w:rPr>
              <w:t>u ph</w:t>
            </w:r>
            <w:r>
              <w:rPr>
                <w:rFonts w:ascii="Times New Roman" w:hAnsi="Times New Roman" w:cs="Times New Roman"/>
                <w:color w:val="000000"/>
                <w:sz w:val="28"/>
                <w:szCs w:val="28"/>
              </w:rPr>
              <w:t>ẩ</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cho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w:t>
            </w:r>
            <w:r>
              <w:rPr>
                <w:rFonts w:ascii="Times New Roman" w:hAnsi="Times New Roman" w:cs="Times New Roman"/>
                <w:color w:val="000000"/>
                <w:sz w:val="28"/>
                <w:szCs w:val="28"/>
              </w:rPr>
              <w:t>hiên tai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đư</w:t>
            </w:r>
            <w:r>
              <w:rPr>
                <w:rFonts w:ascii="Times New Roman" w:hAnsi="Times New Roman" w:cs="Times New Roman"/>
                <w:color w:val="000000"/>
                <w:sz w:val="28"/>
                <w:szCs w:val="28"/>
              </w:rPr>
              <w:t>ợ</w:t>
            </w:r>
            <w:r>
              <w:rPr>
                <w:rFonts w:ascii="Times New Roman" w:hAnsi="Times New Roman" w:cs="Times New Roman"/>
                <w:color w:val="000000"/>
                <w:sz w:val="28"/>
                <w:szCs w:val="28"/>
              </w:rPr>
              <w:t>c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Có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trong vùng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thiên tai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nhân l</w:t>
            </w:r>
            <w:r>
              <w:rPr>
                <w:rFonts w:ascii="Times New Roman" w:hAnsi="Times New Roman" w:cs="Times New Roman"/>
                <w:color w:val="000000"/>
                <w:sz w:val="28"/>
                <w:szCs w:val="28"/>
              </w:rPr>
              <w:t>ự</w:t>
            </w:r>
            <w:r>
              <w:rPr>
                <w:rFonts w:ascii="Times New Roman" w:hAnsi="Times New Roman" w:cs="Times New Roman"/>
                <w:color w:val="000000"/>
                <w:sz w:val="28"/>
                <w:szCs w:val="28"/>
              </w:rPr>
              <w:t>c, v</w:t>
            </w:r>
            <w:r>
              <w:rPr>
                <w:rFonts w:ascii="Times New Roman" w:hAnsi="Times New Roman" w:cs="Times New Roman"/>
                <w:color w:val="000000"/>
                <w:sz w:val="28"/>
                <w:szCs w:val="28"/>
              </w:rPr>
              <w:t>ậ</w:t>
            </w:r>
            <w:r>
              <w:rPr>
                <w:rFonts w:ascii="Times New Roman" w:hAnsi="Times New Roman" w:cs="Times New Roman"/>
                <w:color w:val="000000"/>
                <w:sz w:val="28"/>
                <w:szCs w:val="28"/>
              </w:rPr>
              <w:t>t tư, phương ti</w:t>
            </w:r>
            <w:r>
              <w:rPr>
                <w:rFonts w:ascii="Times New Roman" w:hAnsi="Times New Roman" w:cs="Times New Roman"/>
                <w:color w:val="000000"/>
                <w:sz w:val="28"/>
                <w:szCs w:val="28"/>
              </w:rPr>
              <w:t>ệ</w:t>
            </w:r>
            <w:r>
              <w:rPr>
                <w:rFonts w:ascii="Times New Roman" w:hAnsi="Times New Roman" w:cs="Times New Roman"/>
                <w:color w:val="000000"/>
                <w:sz w:val="28"/>
                <w:szCs w:val="28"/>
              </w:rPr>
              <w:t>n,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nhu y</w:t>
            </w:r>
            <w:r>
              <w:rPr>
                <w:rFonts w:ascii="Times New Roman" w:hAnsi="Times New Roman" w:cs="Times New Roman"/>
                <w:color w:val="000000"/>
                <w:sz w:val="28"/>
                <w:szCs w:val="28"/>
              </w:rPr>
              <w:t>ế</w:t>
            </w:r>
            <w:r>
              <w:rPr>
                <w:rFonts w:ascii="Times New Roman" w:hAnsi="Times New Roman" w:cs="Times New Roman"/>
                <w:color w:val="000000"/>
                <w:sz w:val="28"/>
                <w:szCs w:val="28"/>
              </w:rPr>
              <w:t>u ph</w:t>
            </w:r>
            <w:r>
              <w:rPr>
                <w:rFonts w:ascii="Times New Roman" w:hAnsi="Times New Roman" w:cs="Times New Roman"/>
                <w:color w:val="000000"/>
                <w:sz w:val="28"/>
                <w:szCs w:val="28"/>
              </w:rPr>
              <w:t>ẩ</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ng thiên tai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dân sinh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đư</w:t>
            </w:r>
            <w:r>
              <w:rPr>
                <w:rFonts w:ascii="Times New Roman" w:hAnsi="Times New Roman" w:cs="Times New Roman"/>
                <w:color w:val="000000"/>
                <w:sz w:val="28"/>
                <w:szCs w:val="28"/>
              </w:rPr>
              <w:t>ợ</w:t>
            </w:r>
            <w:r>
              <w:rPr>
                <w:rFonts w:ascii="Times New Roman" w:hAnsi="Times New Roman" w:cs="Times New Roman"/>
                <w:color w:val="000000"/>
                <w:sz w:val="28"/>
                <w:szCs w:val="28"/>
              </w:rPr>
              <w:t>c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Có 70%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trong vùng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thiên tai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nhân l</w:t>
            </w:r>
            <w:r>
              <w:rPr>
                <w:rFonts w:ascii="Times New Roman" w:hAnsi="Times New Roman" w:cs="Times New Roman"/>
                <w:color w:val="000000"/>
                <w:sz w:val="28"/>
                <w:szCs w:val="28"/>
              </w:rPr>
              <w:t>ự</w:t>
            </w:r>
            <w:r>
              <w:rPr>
                <w:rFonts w:ascii="Times New Roman" w:hAnsi="Times New Roman" w:cs="Times New Roman"/>
                <w:color w:val="000000"/>
                <w:sz w:val="28"/>
                <w:szCs w:val="28"/>
              </w:rPr>
              <w:t>c, v</w:t>
            </w:r>
            <w:r>
              <w:rPr>
                <w:rFonts w:ascii="Times New Roman" w:hAnsi="Times New Roman" w:cs="Times New Roman"/>
                <w:color w:val="000000"/>
                <w:sz w:val="28"/>
                <w:szCs w:val="28"/>
              </w:rPr>
              <w:t>ậ</w:t>
            </w:r>
            <w:r>
              <w:rPr>
                <w:rFonts w:ascii="Times New Roman" w:hAnsi="Times New Roman" w:cs="Times New Roman"/>
                <w:color w:val="000000"/>
                <w:sz w:val="28"/>
                <w:szCs w:val="28"/>
              </w:rPr>
              <w:t>t tư, phương ti</w:t>
            </w:r>
            <w:r>
              <w:rPr>
                <w:rFonts w:ascii="Times New Roman" w:hAnsi="Times New Roman" w:cs="Times New Roman"/>
                <w:color w:val="000000"/>
                <w:sz w:val="28"/>
                <w:szCs w:val="28"/>
              </w:rPr>
              <w:t>ệ</w:t>
            </w:r>
            <w:r>
              <w:rPr>
                <w:rFonts w:ascii="Times New Roman" w:hAnsi="Times New Roman" w:cs="Times New Roman"/>
                <w:color w:val="000000"/>
                <w:sz w:val="28"/>
                <w:szCs w:val="28"/>
              </w:rPr>
              <w:t>n,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nhu y</w:t>
            </w:r>
            <w:r>
              <w:rPr>
                <w:rFonts w:ascii="Times New Roman" w:hAnsi="Times New Roman" w:cs="Times New Roman"/>
                <w:color w:val="000000"/>
                <w:sz w:val="28"/>
                <w:szCs w:val="28"/>
              </w:rPr>
              <w:t>ế</w:t>
            </w:r>
            <w:r>
              <w:rPr>
                <w:rFonts w:ascii="Times New Roman" w:hAnsi="Times New Roman" w:cs="Times New Roman"/>
                <w:color w:val="000000"/>
                <w:sz w:val="28"/>
                <w:szCs w:val="28"/>
              </w:rPr>
              <w:t>u ph</w:t>
            </w:r>
            <w:r>
              <w:rPr>
                <w:rFonts w:ascii="Times New Roman" w:hAnsi="Times New Roman" w:cs="Times New Roman"/>
                <w:color w:val="000000"/>
                <w:sz w:val="28"/>
                <w:szCs w:val="28"/>
              </w:rPr>
              <w:t>ẩ</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ng thiên tai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dân sinh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đư</w:t>
            </w:r>
            <w:r>
              <w:rPr>
                <w:rFonts w:ascii="Times New Roman" w:hAnsi="Times New Roman" w:cs="Times New Roman"/>
                <w:color w:val="000000"/>
                <w:sz w:val="28"/>
                <w:szCs w:val="28"/>
              </w:rPr>
              <w:t>ợ</w:t>
            </w:r>
            <w:r>
              <w:rPr>
                <w:rFonts w:ascii="Times New Roman" w:hAnsi="Times New Roman" w:cs="Times New Roman"/>
                <w:color w:val="000000"/>
                <w:sz w:val="28"/>
                <w:szCs w:val="28"/>
              </w:rPr>
              <w:t>c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85"/>
          <w:jc w:val="center"/>
        </w:trPr>
        <w:tc>
          <w:tcPr>
            <w:tcW w:w="303"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III</w:t>
            </w:r>
          </w:p>
        </w:tc>
        <w:tc>
          <w:tcPr>
            <w:tcW w:w="3260" w:type="pct"/>
            <w:gridSpan w:val="2"/>
            <w:shd w:val="clear" w:color="auto" w:fill="FFFFFF"/>
            <w:vAlign w:val="center"/>
          </w:tcPr>
          <w:p w:rsidR="00B87EDD" w:rsidRDefault="005F0886">
            <w:pPr>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thi</w:t>
            </w:r>
            <w:r>
              <w:rPr>
                <w:rFonts w:ascii="Times New Roman" w:hAnsi="Times New Roman" w:cs="Times New Roman"/>
                <w:color w:val="000000"/>
                <w:sz w:val="28"/>
                <w:szCs w:val="28"/>
              </w:rPr>
              <w:t>ế</w:t>
            </w:r>
            <w:r>
              <w:rPr>
                <w:rFonts w:ascii="Times New Roman" w:hAnsi="Times New Roman" w:cs="Times New Roman"/>
                <w:color w:val="000000"/>
                <w:sz w:val="28"/>
                <w:szCs w:val="28"/>
              </w:rPr>
              <w:t>t y</w:t>
            </w:r>
            <w:r>
              <w:rPr>
                <w:rFonts w:ascii="Times New Roman" w:hAnsi="Times New Roman" w:cs="Times New Roman"/>
                <w:color w:val="000000"/>
                <w:sz w:val="28"/>
                <w:szCs w:val="28"/>
              </w:rPr>
              <w:t>ế</w:t>
            </w:r>
            <w:r>
              <w:rPr>
                <w:rFonts w:ascii="Times New Roman" w:hAnsi="Times New Roman" w:cs="Times New Roman"/>
                <w:color w:val="000000"/>
                <w:sz w:val="28"/>
                <w:szCs w:val="28"/>
              </w:rPr>
              <w:t>u</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25</w:t>
            </w:r>
          </w:p>
        </w:tc>
        <w:tc>
          <w:tcPr>
            <w:tcW w:w="651"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r>
      <w:tr w:rsidR="00B87EDD">
        <w:trPr>
          <w:trHeight w:val="720"/>
          <w:jc w:val="center"/>
        </w:trPr>
        <w:tc>
          <w:tcPr>
            <w:tcW w:w="303"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727"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l</w:t>
            </w:r>
            <w:r>
              <w:rPr>
                <w:rFonts w:ascii="Times New Roman" w:hAnsi="Times New Roman" w:cs="Times New Roman"/>
                <w:color w:val="000000"/>
                <w:sz w:val="28"/>
                <w:szCs w:val="28"/>
              </w:rPr>
              <w:t>ồ</w:t>
            </w:r>
            <w:r>
              <w:rPr>
                <w:rFonts w:ascii="Times New Roman" w:hAnsi="Times New Roman" w:cs="Times New Roman"/>
                <w:color w:val="000000"/>
                <w:sz w:val="28"/>
                <w:szCs w:val="28"/>
              </w:rPr>
              <w:t>ng ghép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vào các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đ</w:t>
            </w:r>
            <w:r>
              <w:rPr>
                <w:rFonts w:ascii="Times New Roman" w:hAnsi="Times New Roman" w:cs="Times New Roman"/>
                <w:color w:val="000000"/>
                <w:sz w:val="28"/>
                <w:szCs w:val="28"/>
              </w:rPr>
              <w:t>ấ</w:t>
            </w:r>
            <w:r>
              <w:rPr>
                <w:rFonts w:ascii="Times New Roman" w:hAnsi="Times New Roman" w:cs="Times New Roman"/>
                <w:color w:val="000000"/>
                <w:sz w:val="28"/>
                <w:szCs w:val="28"/>
              </w:rPr>
              <w:t>t;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dân sinh -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 xã h</w:t>
            </w:r>
            <w:r>
              <w:rPr>
                <w:rFonts w:ascii="Times New Roman" w:hAnsi="Times New Roman" w:cs="Times New Roman"/>
                <w:color w:val="000000"/>
                <w:sz w:val="28"/>
                <w:szCs w:val="28"/>
              </w:rPr>
              <w:t>ộ</w:t>
            </w:r>
            <w:r>
              <w:rPr>
                <w:rFonts w:ascii="Times New Roman" w:hAnsi="Times New Roman" w:cs="Times New Roman"/>
                <w:color w:val="000000"/>
                <w:sz w:val="28"/>
                <w:szCs w:val="28"/>
              </w:rPr>
              <w:t>i -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dân cư m</w:t>
            </w:r>
            <w:r>
              <w:rPr>
                <w:rFonts w:ascii="Times New Roman" w:hAnsi="Times New Roman" w:cs="Times New Roman"/>
                <w:color w:val="000000"/>
                <w:sz w:val="28"/>
                <w:szCs w:val="28"/>
              </w:rPr>
              <w:t>ớ</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ch</w:t>
            </w:r>
            <w:r>
              <w:rPr>
                <w:rFonts w:ascii="Times New Roman" w:hAnsi="Times New Roman" w:cs="Times New Roman"/>
                <w:color w:val="000000"/>
                <w:sz w:val="28"/>
                <w:szCs w:val="28"/>
              </w:rPr>
              <w:t>ỉ</w:t>
            </w:r>
            <w:r>
              <w:rPr>
                <w:rFonts w:ascii="Times New Roman" w:hAnsi="Times New Roman" w:cs="Times New Roman"/>
                <w:color w:val="000000"/>
                <w:sz w:val="28"/>
                <w:szCs w:val="28"/>
              </w:rPr>
              <w:t>nh trang các khu dân cư hi</w:t>
            </w:r>
            <w:r>
              <w:rPr>
                <w:rFonts w:ascii="Times New Roman" w:hAnsi="Times New Roman" w:cs="Times New Roman"/>
                <w:color w:val="000000"/>
                <w:sz w:val="28"/>
                <w:szCs w:val="28"/>
              </w:rPr>
              <w:t>ệ</w:t>
            </w:r>
            <w:r>
              <w:rPr>
                <w:rFonts w:ascii="Times New Roman" w:hAnsi="Times New Roman" w:cs="Times New Roman"/>
                <w:color w:val="000000"/>
                <w:sz w:val="28"/>
                <w:szCs w:val="28"/>
              </w:rPr>
              <w:t>n có,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lo</w:t>
            </w:r>
            <w:r>
              <w:rPr>
                <w:rFonts w:ascii="Times New Roman" w:hAnsi="Times New Roman" w:cs="Times New Roman"/>
                <w:color w:val="000000"/>
                <w:sz w:val="28"/>
                <w:szCs w:val="28"/>
              </w:rPr>
              <w:t>ạ</w:t>
            </w:r>
            <w:r>
              <w:rPr>
                <w:rFonts w:ascii="Times New Roman" w:hAnsi="Times New Roman" w:cs="Times New Roman"/>
                <w:color w:val="000000"/>
                <w:sz w:val="28"/>
                <w:szCs w:val="28"/>
              </w:rPr>
              <w:t>i hình thiên tai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và các</w:t>
            </w:r>
            <w:r>
              <w:rPr>
                <w:rFonts w:ascii="Times New Roman" w:hAnsi="Times New Roman" w:cs="Times New Roman"/>
                <w:color w:val="000000"/>
                <w:sz w:val="28"/>
                <w:szCs w:val="28"/>
              </w:rPr>
              <w:t xml:space="preserve">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lũ, đê đi</w:t>
            </w:r>
            <w:r>
              <w:rPr>
                <w:rFonts w:ascii="Times New Roman" w:hAnsi="Times New Roman" w:cs="Times New Roman"/>
                <w:color w:val="000000"/>
                <w:sz w:val="28"/>
                <w:szCs w:val="28"/>
              </w:rPr>
              <w:t>ề</w:t>
            </w:r>
            <w:r>
              <w:rPr>
                <w:rFonts w:ascii="Times New Roman" w:hAnsi="Times New Roman" w:cs="Times New Roman"/>
                <w:color w:val="000000"/>
                <w:sz w:val="28"/>
                <w:szCs w:val="28"/>
              </w:rPr>
              <w:t>u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65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m</w:t>
            </w:r>
            <w:r>
              <w:rPr>
                <w:rFonts w:ascii="Times New Roman" w:hAnsi="Times New Roman" w:cs="Times New Roman"/>
                <w:color w:val="000000"/>
                <w:sz w:val="28"/>
                <w:szCs w:val="28"/>
              </w:rPr>
              <w:t>ớ</w:t>
            </w:r>
            <w:r>
              <w:rPr>
                <w:rFonts w:ascii="Times New Roman" w:hAnsi="Times New Roman" w:cs="Times New Roman"/>
                <w:color w:val="000000"/>
                <w:sz w:val="28"/>
                <w:szCs w:val="28"/>
              </w:rPr>
              <w:t>i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an toàn trư</w:t>
            </w:r>
            <w:r>
              <w:rPr>
                <w:rFonts w:ascii="Times New Roman" w:hAnsi="Times New Roman" w:cs="Times New Roman"/>
                <w:color w:val="000000"/>
                <w:sz w:val="28"/>
                <w:szCs w:val="28"/>
              </w:rPr>
              <w:t>ớ</w:t>
            </w:r>
            <w:r>
              <w:rPr>
                <w:rFonts w:ascii="Times New Roman" w:hAnsi="Times New Roman" w:cs="Times New Roman"/>
                <w:color w:val="000000"/>
                <w:sz w:val="28"/>
                <w:szCs w:val="28"/>
              </w:rPr>
              <w:t>c thiên tai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ban hành ho</w:t>
            </w:r>
            <w:r>
              <w:rPr>
                <w:rFonts w:ascii="Times New Roman" w:hAnsi="Times New Roman" w:cs="Times New Roman"/>
                <w:color w:val="000000"/>
                <w:sz w:val="28"/>
                <w:szCs w:val="28"/>
              </w:rPr>
              <w:t>ặ</w:t>
            </w:r>
            <w:r>
              <w:rPr>
                <w:rFonts w:ascii="Times New Roman" w:hAnsi="Times New Roman" w:cs="Times New Roman"/>
                <w:color w:val="000000"/>
                <w:sz w:val="28"/>
                <w:szCs w:val="28"/>
              </w:rPr>
              <w:t>c đư</w:t>
            </w:r>
            <w:r>
              <w:rPr>
                <w:rFonts w:ascii="Times New Roman" w:hAnsi="Times New Roman" w:cs="Times New Roman"/>
                <w:color w:val="000000"/>
                <w:sz w:val="28"/>
                <w:szCs w:val="28"/>
              </w:rPr>
              <w:t>ợ</w:t>
            </w:r>
            <w:r>
              <w:rPr>
                <w:rFonts w:ascii="Times New Roman" w:hAnsi="Times New Roman" w:cs="Times New Roman"/>
                <w:color w:val="000000"/>
                <w:sz w:val="28"/>
                <w:szCs w:val="28"/>
              </w:rPr>
              <w:t>c l</w:t>
            </w:r>
            <w:r>
              <w:rPr>
                <w:rFonts w:ascii="Times New Roman" w:hAnsi="Times New Roman" w:cs="Times New Roman"/>
                <w:color w:val="000000"/>
                <w:sz w:val="28"/>
                <w:szCs w:val="28"/>
              </w:rPr>
              <w:t>ồ</w:t>
            </w:r>
            <w:r>
              <w:rPr>
                <w:rFonts w:ascii="Times New Roman" w:hAnsi="Times New Roman" w:cs="Times New Roman"/>
                <w:color w:val="000000"/>
                <w:sz w:val="28"/>
                <w:szCs w:val="28"/>
              </w:rPr>
              <w:t>ng ghép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an toàn trư</w:t>
            </w:r>
            <w:r>
              <w:rPr>
                <w:rFonts w:ascii="Times New Roman" w:hAnsi="Times New Roman" w:cs="Times New Roman"/>
                <w:color w:val="000000"/>
                <w:sz w:val="28"/>
                <w:szCs w:val="28"/>
              </w:rPr>
              <w:t>ớ</w:t>
            </w:r>
            <w:r>
              <w:rPr>
                <w:rFonts w:ascii="Times New Roman" w:hAnsi="Times New Roman" w:cs="Times New Roman"/>
                <w:color w:val="000000"/>
                <w:sz w:val="28"/>
                <w:szCs w:val="28"/>
              </w:rPr>
              <w:t>c thiên tai.</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720"/>
          <w:jc w:val="center"/>
        </w:trPr>
        <w:tc>
          <w:tcPr>
            <w:tcW w:w="303" w:type="pct"/>
            <w:vMerge w:val="restar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727" w:type="pct"/>
            <w:vMerge w:val="restar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Thông tin, c</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nh báo và </w:t>
            </w:r>
            <w:r>
              <w:rPr>
                <w:rFonts w:ascii="Times New Roman" w:hAnsi="Times New Roman" w:cs="Times New Roman"/>
                <w:color w:val="000000"/>
                <w:sz w:val="28"/>
                <w:szCs w:val="28"/>
              </w:rPr>
              <w:t>ứ</w:t>
            </w:r>
            <w:r>
              <w:rPr>
                <w:rFonts w:ascii="Times New Roman" w:hAnsi="Times New Roman" w:cs="Times New Roman"/>
                <w:color w:val="000000"/>
                <w:sz w:val="28"/>
                <w:szCs w:val="28"/>
              </w:rPr>
              <w:t>ng phó thiên tai</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thu nh</w:t>
            </w:r>
            <w:r>
              <w:rPr>
                <w:rFonts w:ascii="Times New Roman" w:hAnsi="Times New Roman" w:cs="Times New Roman"/>
                <w:color w:val="000000"/>
                <w:sz w:val="28"/>
                <w:szCs w:val="28"/>
              </w:rPr>
              <w:t>ậ</w:t>
            </w:r>
            <w:r>
              <w:rPr>
                <w:rFonts w:ascii="Times New Roman" w:hAnsi="Times New Roman" w:cs="Times New Roman"/>
                <w:color w:val="000000"/>
                <w:sz w:val="28"/>
                <w:szCs w:val="28"/>
              </w:rPr>
              <w:t>n, truy</w:t>
            </w:r>
            <w:r>
              <w:rPr>
                <w:rFonts w:ascii="Times New Roman" w:hAnsi="Times New Roman" w:cs="Times New Roman"/>
                <w:color w:val="000000"/>
                <w:sz w:val="28"/>
                <w:szCs w:val="28"/>
              </w:rPr>
              <w:t>ề</w:t>
            </w:r>
            <w:r>
              <w:rPr>
                <w:rFonts w:ascii="Times New Roman" w:hAnsi="Times New Roman" w:cs="Times New Roman"/>
                <w:color w:val="000000"/>
                <w:sz w:val="28"/>
                <w:szCs w:val="28"/>
              </w:rPr>
              <w:t>n t</w:t>
            </w:r>
            <w:r>
              <w:rPr>
                <w:rFonts w:ascii="Times New Roman" w:hAnsi="Times New Roman" w:cs="Times New Roman"/>
                <w:color w:val="000000"/>
                <w:sz w:val="28"/>
                <w:szCs w:val="28"/>
              </w:rPr>
              <w:t>ả</w:t>
            </w:r>
            <w:r>
              <w:rPr>
                <w:rFonts w:ascii="Times New Roman" w:hAnsi="Times New Roman" w:cs="Times New Roman"/>
                <w:color w:val="000000"/>
                <w:sz w:val="28"/>
                <w:szCs w:val="28"/>
              </w:rPr>
              <w:t>i và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báo, c</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nh báo và </w:t>
            </w:r>
            <w:r>
              <w:rPr>
                <w:rFonts w:ascii="Times New Roman" w:hAnsi="Times New Roman" w:cs="Times New Roman"/>
                <w:color w:val="000000"/>
                <w:sz w:val="28"/>
                <w:szCs w:val="28"/>
              </w:rPr>
              <w:t>ứ</w:t>
            </w:r>
            <w:r>
              <w:rPr>
                <w:rFonts w:ascii="Times New Roman" w:hAnsi="Times New Roman" w:cs="Times New Roman"/>
                <w:color w:val="000000"/>
                <w:sz w:val="28"/>
                <w:szCs w:val="28"/>
              </w:rPr>
              <w:t>ng phó thiên tai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đư</w:t>
            </w:r>
            <w:r>
              <w:rPr>
                <w:rFonts w:ascii="Times New Roman" w:hAnsi="Times New Roman" w:cs="Times New Roman"/>
                <w:color w:val="000000"/>
                <w:sz w:val="28"/>
                <w:szCs w:val="28"/>
              </w:rPr>
              <w:t>ợ</w:t>
            </w:r>
            <w:r>
              <w:rPr>
                <w:rFonts w:ascii="Times New Roman" w:hAnsi="Times New Roman" w:cs="Times New Roman"/>
                <w:color w:val="000000"/>
                <w:sz w:val="28"/>
                <w:szCs w:val="28"/>
              </w:rPr>
              <w:t>c ti</w:t>
            </w:r>
            <w:r>
              <w:rPr>
                <w:rFonts w:ascii="Times New Roman" w:hAnsi="Times New Roman" w:cs="Times New Roman"/>
                <w:color w:val="000000"/>
                <w:sz w:val="28"/>
                <w:szCs w:val="28"/>
              </w:rPr>
              <w:t>ế</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n m</w:t>
            </w:r>
            <w:r>
              <w:rPr>
                <w:rFonts w:ascii="Times New Roman" w:hAnsi="Times New Roman" w:cs="Times New Roman"/>
                <w:color w:val="000000"/>
                <w:sz w:val="28"/>
                <w:szCs w:val="28"/>
              </w:rPr>
              <w:t>ộ</w:t>
            </w:r>
            <w:r>
              <w:rPr>
                <w:rFonts w:ascii="Times New Roman" w:hAnsi="Times New Roman" w:cs="Times New Roman"/>
                <w:color w:val="000000"/>
                <w:sz w:val="28"/>
                <w:szCs w:val="28"/>
              </w:rPr>
              <w:t>t cách k</w:t>
            </w:r>
            <w:r>
              <w:rPr>
                <w:rFonts w:ascii="Times New Roman" w:hAnsi="Times New Roman" w:cs="Times New Roman"/>
                <w:color w:val="000000"/>
                <w:sz w:val="28"/>
                <w:szCs w:val="28"/>
              </w:rPr>
              <w:t>ị</w:t>
            </w:r>
            <w:r>
              <w:rPr>
                <w:rFonts w:ascii="Times New Roman" w:hAnsi="Times New Roman" w:cs="Times New Roman"/>
                <w:color w:val="000000"/>
                <w:sz w:val="28"/>
                <w:szCs w:val="28"/>
              </w:rPr>
              <w:t>p th</w:t>
            </w:r>
            <w:r>
              <w:rPr>
                <w:rFonts w:ascii="Times New Roman" w:hAnsi="Times New Roman" w:cs="Times New Roman"/>
                <w:color w:val="000000"/>
                <w:sz w:val="28"/>
                <w:szCs w:val="28"/>
              </w:rPr>
              <w:t>ờ</w:t>
            </w:r>
            <w:r>
              <w:rPr>
                <w:rFonts w:ascii="Times New Roman" w:hAnsi="Times New Roman" w:cs="Times New Roman"/>
                <w:color w:val="000000"/>
                <w:sz w:val="28"/>
                <w:szCs w:val="28"/>
              </w:rPr>
              <w:t>i, đ</w:t>
            </w:r>
            <w:r>
              <w:rPr>
                <w:rFonts w:ascii="Times New Roman" w:hAnsi="Times New Roman" w:cs="Times New Roman"/>
                <w:color w:val="000000"/>
                <w:sz w:val="28"/>
                <w:szCs w:val="28"/>
              </w:rPr>
              <w:t>ầ</w:t>
            </w:r>
            <w:r>
              <w:rPr>
                <w:rFonts w:ascii="Times New Roman" w:hAnsi="Times New Roman" w:cs="Times New Roman"/>
                <w:color w:val="000000"/>
                <w:sz w:val="28"/>
                <w:szCs w:val="28"/>
              </w:rPr>
              <w:t>y đ</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720"/>
          <w:jc w:val="center"/>
        </w:trPr>
        <w:tc>
          <w:tcPr>
            <w:tcW w:w="303"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727" w:type="pct"/>
            <w:vMerge/>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ể</w:t>
            </w:r>
            <w:r>
              <w:rPr>
                <w:rFonts w:ascii="Times New Roman" w:hAnsi="Times New Roman" w:cs="Times New Roman"/>
                <w:color w:val="000000"/>
                <w:sz w:val="28"/>
                <w:szCs w:val="28"/>
              </w:rPr>
              <w:t>m có nguy cơ cao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rPr>
              <w:t>ủ</w:t>
            </w:r>
            <w:r>
              <w:rPr>
                <w:rFonts w:ascii="Times New Roman" w:hAnsi="Times New Roman" w:cs="Times New Roman"/>
                <w:color w:val="000000"/>
                <w:sz w:val="28"/>
                <w:szCs w:val="28"/>
              </w:rPr>
              <w:t>i ro thiên tai đư</w:t>
            </w:r>
            <w:r>
              <w:rPr>
                <w:rFonts w:ascii="Times New Roman" w:hAnsi="Times New Roman" w:cs="Times New Roman"/>
                <w:color w:val="000000"/>
                <w:sz w:val="28"/>
                <w:szCs w:val="28"/>
              </w:rPr>
              <w:t>ợ</w:t>
            </w:r>
            <w:r>
              <w:rPr>
                <w:rFonts w:ascii="Times New Roman" w:hAnsi="Times New Roman" w:cs="Times New Roman"/>
                <w:color w:val="000000"/>
                <w:sz w:val="28"/>
                <w:szCs w:val="28"/>
              </w:rPr>
              <w:t>c l</w:t>
            </w:r>
            <w:r>
              <w:rPr>
                <w:rFonts w:ascii="Times New Roman" w:hAnsi="Times New Roman" w:cs="Times New Roman"/>
                <w:color w:val="000000"/>
                <w:sz w:val="28"/>
                <w:szCs w:val="28"/>
              </w:rPr>
              <w:t>ắ</w:t>
            </w:r>
            <w:r>
              <w:rPr>
                <w:rFonts w:ascii="Times New Roman" w:hAnsi="Times New Roman" w:cs="Times New Roman"/>
                <w:color w:val="000000"/>
                <w:sz w:val="28"/>
                <w:szCs w:val="28"/>
              </w:rPr>
              <w:t>p đ</w:t>
            </w:r>
            <w:r>
              <w:rPr>
                <w:rFonts w:ascii="Times New Roman" w:hAnsi="Times New Roman" w:cs="Times New Roman"/>
                <w:color w:val="000000"/>
                <w:sz w:val="28"/>
                <w:szCs w:val="28"/>
              </w:rPr>
              <w:t>ặ</w:t>
            </w:r>
            <w:r>
              <w:rPr>
                <w:rFonts w:ascii="Times New Roman" w:hAnsi="Times New Roman" w:cs="Times New Roman"/>
                <w:color w:val="000000"/>
                <w:sz w:val="28"/>
                <w:szCs w:val="28"/>
              </w:rPr>
              <w:t>t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c</w:t>
            </w:r>
            <w:r>
              <w:rPr>
                <w:rFonts w:ascii="Times New Roman" w:hAnsi="Times New Roman" w:cs="Times New Roman"/>
                <w:color w:val="000000"/>
                <w:sz w:val="28"/>
                <w:szCs w:val="28"/>
              </w:rPr>
              <w:t>ả</w:t>
            </w:r>
            <w:r>
              <w:rPr>
                <w:rFonts w:ascii="Times New Roman" w:hAnsi="Times New Roman" w:cs="Times New Roman"/>
                <w:color w:val="000000"/>
                <w:sz w:val="28"/>
                <w:szCs w:val="28"/>
              </w:rPr>
              <w:t>nh báo.</w:t>
            </w:r>
          </w:p>
        </w:tc>
        <w:tc>
          <w:tcPr>
            <w:tcW w:w="395"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Có</w:t>
            </w: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r w:rsidR="00B87EDD">
        <w:trPr>
          <w:trHeight w:val="720"/>
          <w:jc w:val="center"/>
        </w:trPr>
        <w:tc>
          <w:tcPr>
            <w:tcW w:w="303"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3</w:t>
            </w:r>
          </w:p>
        </w:tc>
        <w:tc>
          <w:tcPr>
            <w:tcW w:w="727"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thi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công trình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w:t>
            </w:r>
          </w:p>
        </w:tc>
        <w:tc>
          <w:tcPr>
            <w:tcW w:w="2533" w:type="pct"/>
            <w:shd w:val="clear" w:color="auto" w:fill="FFFFFF"/>
            <w:vAlign w:val="center"/>
          </w:tcPr>
          <w:p w:rsidR="00B87EDD" w:rsidRDefault="005F0886">
            <w:pPr>
              <w:spacing w:before="120" w:after="120" w:line="276" w:lineRule="auto"/>
              <w:ind w:left="93" w:right="15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ấ</w:t>
            </w:r>
            <w:r>
              <w:rPr>
                <w:rFonts w:ascii="Times New Roman" w:hAnsi="Times New Roman" w:cs="Times New Roman"/>
                <w:color w:val="000000"/>
                <w:sz w:val="28"/>
                <w:szCs w:val="28"/>
              </w:rPr>
              <w:t>t c</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các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 ph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công trình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thiên tai đư</w:t>
            </w:r>
            <w:r>
              <w:rPr>
                <w:rFonts w:ascii="Times New Roman" w:hAnsi="Times New Roman" w:cs="Times New Roman"/>
                <w:color w:val="000000"/>
                <w:sz w:val="28"/>
                <w:szCs w:val="28"/>
              </w:rPr>
              <w:t>ợ</w:t>
            </w:r>
            <w:r>
              <w:rPr>
                <w:rFonts w:ascii="Times New Roman" w:hAnsi="Times New Roman" w:cs="Times New Roman"/>
                <w:color w:val="000000"/>
                <w:sz w:val="28"/>
                <w:szCs w:val="28"/>
              </w:rPr>
              <w:t>c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phát hi</w:t>
            </w:r>
            <w:r>
              <w:rPr>
                <w:rFonts w:ascii="Times New Roman" w:hAnsi="Times New Roman" w:cs="Times New Roman"/>
                <w:color w:val="000000"/>
                <w:sz w:val="28"/>
                <w:szCs w:val="28"/>
              </w:rPr>
              <w:t>ệ</w:t>
            </w:r>
            <w:r>
              <w:rPr>
                <w:rFonts w:ascii="Times New Roman" w:hAnsi="Times New Roman" w:cs="Times New Roman"/>
                <w:color w:val="000000"/>
                <w:sz w:val="28"/>
                <w:szCs w:val="28"/>
              </w:rPr>
              <w:t>n và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không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phát sinh nh</w:t>
            </w:r>
            <w:r>
              <w:rPr>
                <w:rFonts w:ascii="Times New Roman" w:hAnsi="Times New Roman" w:cs="Times New Roman"/>
                <w:color w:val="000000"/>
                <w:sz w:val="28"/>
                <w:szCs w:val="28"/>
              </w:rPr>
              <w:t>ữ</w:t>
            </w:r>
            <w:r>
              <w:rPr>
                <w:rFonts w:ascii="Times New Roman" w:hAnsi="Times New Roman" w:cs="Times New Roman"/>
                <w:color w:val="000000"/>
                <w:sz w:val="28"/>
                <w:szCs w:val="28"/>
              </w:rPr>
              <w:t>ng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 ph</w:t>
            </w:r>
            <w:r>
              <w:rPr>
                <w:rFonts w:ascii="Times New Roman" w:hAnsi="Times New Roman" w:cs="Times New Roman"/>
                <w:color w:val="000000"/>
                <w:sz w:val="28"/>
                <w:szCs w:val="28"/>
              </w:rPr>
              <w:t>ạ</w:t>
            </w:r>
            <w:r>
              <w:rPr>
                <w:rFonts w:ascii="Times New Roman" w:hAnsi="Times New Roman" w:cs="Times New Roman"/>
                <w:color w:val="000000"/>
                <w:sz w:val="28"/>
                <w:szCs w:val="28"/>
              </w:rPr>
              <w:t>m m</w:t>
            </w:r>
            <w:r>
              <w:rPr>
                <w:rFonts w:ascii="Times New Roman" w:hAnsi="Times New Roman" w:cs="Times New Roman"/>
                <w:color w:val="000000"/>
                <w:sz w:val="28"/>
                <w:szCs w:val="28"/>
              </w:rPr>
              <w:t>ớ</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ph</w:t>
            </w:r>
            <w:r>
              <w:rPr>
                <w:rFonts w:ascii="Times New Roman" w:hAnsi="Times New Roman" w:cs="Times New Roman"/>
                <w:color w:val="000000"/>
                <w:sz w:val="28"/>
                <w:szCs w:val="28"/>
              </w:rPr>
              <w:t>ả</w:t>
            </w:r>
            <w:r>
              <w:rPr>
                <w:rFonts w:ascii="Times New Roman" w:hAnsi="Times New Roman" w:cs="Times New Roman"/>
                <w:color w:val="000000"/>
                <w:sz w:val="28"/>
                <w:szCs w:val="28"/>
              </w:rPr>
              <w:t>i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phát hi</w:t>
            </w:r>
            <w:r>
              <w:rPr>
                <w:rFonts w:ascii="Times New Roman" w:hAnsi="Times New Roman" w:cs="Times New Roman"/>
                <w:color w:val="000000"/>
                <w:sz w:val="28"/>
                <w:szCs w:val="28"/>
              </w:rPr>
              <w:t>ệ</w:t>
            </w:r>
            <w:r>
              <w:rPr>
                <w:rFonts w:ascii="Times New Roman" w:hAnsi="Times New Roman" w:cs="Times New Roman"/>
                <w:color w:val="000000"/>
                <w:sz w:val="28"/>
                <w:szCs w:val="28"/>
              </w:rPr>
              <w:t>n và ngăn ch</w:t>
            </w:r>
            <w:r>
              <w:rPr>
                <w:rFonts w:ascii="Times New Roman" w:hAnsi="Times New Roman" w:cs="Times New Roman"/>
                <w:color w:val="000000"/>
                <w:sz w:val="28"/>
                <w:szCs w:val="28"/>
              </w:rPr>
              <w:t>ặ</w:t>
            </w:r>
            <w:r>
              <w:rPr>
                <w:rFonts w:ascii="Times New Roman" w:hAnsi="Times New Roman" w:cs="Times New Roman"/>
                <w:color w:val="000000"/>
                <w:sz w:val="28"/>
                <w:szCs w:val="28"/>
              </w:rPr>
              <w:t>n k</w:t>
            </w:r>
            <w:r>
              <w:rPr>
                <w:rFonts w:ascii="Times New Roman" w:hAnsi="Times New Roman" w:cs="Times New Roman"/>
                <w:color w:val="000000"/>
                <w:sz w:val="28"/>
                <w:szCs w:val="28"/>
              </w:rPr>
              <w:t>ị</w:t>
            </w:r>
            <w:r>
              <w:rPr>
                <w:rFonts w:ascii="Times New Roman" w:hAnsi="Times New Roman" w:cs="Times New Roman"/>
                <w:color w:val="000000"/>
                <w:sz w:val="28"/>
                <w:szCs w:val="28"/>
              </w:rPr>
              <w:t>p th</w:t>
            </w:r>
            <w:r>
              <w:rPr>
                <w:rFonts w:ascii="Times New Roman" w:hAnsi="Times New Roman" w:cs="Times New Roman"/>
                <w:color w:val="000000"/>
                <w:sz w:val="28"/>
                <w:szCs w:val="28"/>
              </w:rPr>
              <w:t>ờ</w:t>
            </w:r>
            <w:r>
              <w:rPr>
                <w:rFonts w:ascii="Times New Roman" w:hAnsi="Times New Roman" w:cs="Times New Roman"/>
                <w:color w:val="000000"/>
                <w:sz w:val="28"/>
                <w:szCs w:val="28"/>
              </w:rPr>
              <w:t>i.</w:t>
            </w:r>
          </w:p>
        </w:tc>
        <w:tc>
          <w:tcPr>
            <w:tcW w:w="395" w:type="pct"/>
            <w:shd w:val="clear" w:color="auto" w:fill="FFFFFF"/>
            <w:vAlign w:val="center"/>
          </w:tcPr>
          <w:p w:rsidR="00B87EDD" w:rsidRDefault="00B87EDD">
            <w:pPr>
              <w:spacing w:before="120" w:after="120" w:line="276" w:lineRule="auto"/>
              <w:jc w:val="center"/>
              <w:rPr>
                <w:rFonts w:ascii="Times New Roman" w:hAnsi="Times New Roman" w:cs="Times New Roman"/>
                <w:color w:val="000000" w:themeColor="text1"/>
                <w:sz w:val="28"/>
                <w:szCs w:val="28"/>
              </w:rPr>
            </w:pPr>
          </w:p>
        </w:tc>
        <w:tc>
          <w:tcPr>
            <w:tcW w:w="391" w:type="pct"/>
            <w:shd w:val="clear" w:color="auto" w:fill="FFFFFF"/>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5</w:t>
            </w:r>
          </w:p>
        </w:tc>
        <w:tc>
          <w:tcPr>
            <w:tcW w:w="651" w:type="pct"/>
            <w:shd w:val="clear" w:color="auto" w:fill="FFFFFF"/>
            <w:vAlign w:val="center"/>
          </w:tcPr>
          <w:p w:rsidR="00B87EDD" w:rsidRDefault="005F0886">
            <w:pPr>
              <w:spacing w:before="120" w:after="120" w:line="276" w:lineRule="auto"/>
              <w:ind w:left="93" w:right="159"/>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theo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tc>
      </w:tr>
    </w:tbl>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M</w:t>
      </w:r>
      <w:r>
        <w:rPr>
          <w:rFonts w:ascii="Times New Roman" w:hAnsi="Times New Roman" w:cs="Times New Roman"/>
          <w:color w:val="000000"/>
          <w:sz w:val="28"/>
          <w:szCs w:val="28"/>
        </w:rPr>
        <w:t>ứ</w:t>
      </w:r>
      <w:r>
        <w:rPr>
          <w:rFonts w:ascii="Times New Roman" w:hAnsi="Times New Roman" w:cs="Times New Roman"/>
          <w:color w:val="000000"/>
          <w:sz w:val="28"/>
          <w:szCs w:val="28"/>
        </w:rPr>
        <w:t>c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02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 Đ</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m b</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o t</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t c</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 các m</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c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"có" t</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i c</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t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ph</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i đáp </w:t>
      </w:r>
      <w:r>
        <w:rPr>
          <w:rFonts w:ascii="Times New Roman" w:hAnsi="Times New Roman" w:cs="Times New Roman"/>
          <w:i/>
          <w:iCs/>
          <w:color w:val="000000"/>
          <w:sz w:val="28"/>
          <w:szCs w:val="28"/>
        </w:rPr>
        <w:t>ứ</w:t>
      </w:r>
      <w:r>
        <w:rPr>
          <w:rFonts w:ascii="Times New Roman" w:hAnsi="Times New Roman" w:cs="Times New Roman"/>
          <w:i/>
          <w:iCs/>
          <w:color w:val="000000"/>
          <w:sz w:val="28"/>
          <w:szCs w:val="28"/>
        </w:rPr>
        <w:t>ng “có”;</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 K</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t qu</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 ch</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m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 đ</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t</w:t>
      </w:r>
      <w:r>
        <w:rPr>
          <w:rFonts w:ascii="Times New Roman" w:hAnsi="Times New Roman" w:cs="Times New Roman"/>
          <w:i/>
          <w:iCs/>
          <w:color w:val="000000"/>
          <w:sz w:val="28"/>
          <w:szCs w:val="28"/>
        </w:rPr>
        <w:t>ừ</w:t>
      </w:r>
      <w:r>
        <w:rPr>
          <w:rFonts w:ascii="Times New Roman" w:hAnsi="Times New Roman" w:cs="Times New Roman"/>
          <w:i/>
          <w:iCs/>
          <w:color w:val="000000"/>
          <w:sz w:val="28"/>
          <w:szCs w:val="28"/>
        </w:rPr>
        <w:t xml:space="preserve"> 50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 đ</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n dư</w:t>
      </w:r>
      <w:r>
        <w:rPr>
          <w:rFonts w:ascii="Times New Roman" w:hAnsi="Times New Roman" w:cs="Times New Roman"/>
          <w:i/>
          <w:iCs/>
          <w:color w:val="000000"/>
          <w:sz w:val="28"/>
          <w:szCs w:val="28"/>
        </w:rPr>
        <w:t>ớ</w:t>
      </w:r>
      <w:r>
        <w:rPr>
          <w:rFonts w:ascii="Times New Roman" w:hAnsi="Times New Roman" w:cs="Times New Roman"/>
          <w:i/>
          <w:iCs/>
          <w:color w:val="000000"/>
          <w:sz w:val="28"/>
          <w:szCs w:val="28"/>
        </w:rPr>
        <w:t>i 70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M</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c “Khá”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02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 Đ</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m b</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o t</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t c</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 các m</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c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"có" t</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i c</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t yê</w:t>
      </w:r>
      <w:r>
        <w:rPr>
          <w:rFonts w:ascii="Times New Roman" w:hAnsi="Times New Roman" w:cs="Times New Roman"/>
          <w:i/>
          <w:iCs/>
          <w:color w:val="000000"/>
          <w:sz w:val="28"/>
          <w:szCs w:val="28"/>
        </w:rPr>
        <w:t>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ph</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i đáp </w:t>
      </w:r>
      <w:r>
        <w:rPr>
          <w:rFonts w:ascii="Times New Roman" w:hAnsi="Times New Roman" w:cs="Times New Roman"/>
          <w:i/>
          <w:iCs/>
          <w:color w:val="000000"/>
          <w:sz w:val="28"/>
          <w:szCs w:val="28"/>
        </w:rPr>
        <w:t>ứ</w:t>
      </w:r>
      <w:r>
        <w:rPr>
          <w:rFonts w:ascii="Times New Roman" w:hAnsi="Times New Roman" w:cs="Times New Roman"/>
          <w:i/>
          <w:iCs/>
          <w:color w:val="000000"/>
          <w:sz w:val="28"/>
          <w:szCs w:val="28"/>
        </w:rPr>
        <w:t>ng “có”;</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 K</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t qu</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 ch</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m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 đ</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t</w:t>
      </w:r>
      <w:r>
        <w:rPr>
          <w:rFonts w:ascii="Times New Roman" w:hAnsi="Times New Roman" w:cs="Times New Roman"/>
          <w:i/>
          <w:iCs/>
          <w:color w:val="000000"/>
          <w:sz w:val="28"/>
          <w:szCs w:val="28"/>
        </w:rPr>
        <w:t>ừ</w:t>
      </w:r>
      <w:r>
        <w:rPr>
          <w:rFonts w:ascii="Times New Roman" w:hAnsi="Times New Roman" w:cs="Times New Roman"/>
          <w:i/>
          <w:iCs/>
          <w:color w:val="000000"/>
          <w:sz w:val="28"/>
          <w:szCs w:val="28"/>
        </w:rPr>
        <w:t xml:space="preserve"> 70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 đ</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n dư</w:t>
      </w:r>
      <w:r>
        <w:rPr>
          <w:rFonts w:ascii="Times New Roman" w:hAnsi="Times New Roman" w:cs="Times New Roman"/>
          <w:i/>
          <w:iCs/>
          <w:color w:val="000000"/>
          <w:sz w:val="28"/>
          <w:szCs w:val="28"/>
        </w:rPr>
        <w:t>ớ</w:t>
      </w:r>
      <w:r>
        <w:rPr>
          <w:rFonts w:ascii="Times New Roman" w:hAnsi="Times New Roman" w:cs="Times New Roman"/>
          <w:i/>
          <w:iCs/>
          <w:color w:val="000000"/>
          <w:sz w:val="28"/>
          <w:szCs w:val="28"/>
        </w:rPr>
        <w:t>i 85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M</w:t>
      </w:r>
      <w:r>
        <w:rPr>
          <w:rFonts w:ascii="Times New Roman" w:hAnsi="Times New Roman" w:cs="Times New Roman"/>
          <w:color w:val="000000"/>
          <w:sz w:val="28"/>
          <w:szCs w:val="28"/>
        </w:rPr>
        <w:t>ứ</w:t>
      </w:r>
      <w:r>
        <w:rPr>
          <w:rFonts w:ascii="Times New Roman" w:hAnsi="Times New Roman" w:cs="Times New Roman"/>
          <w:color w:val="000000"/>
          <w:sz w:val="28"/>
          <w:szCs w:val="28"/>
        </w:rPr>
        <w:t>c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t”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02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Đ</w:t>
      </w:r>
      <w:r>
        <w:rPr>
          <w:rFonts w:ascii="Times New Roman" w:hAnsi="Times New Roman" w:cs="Times New Roman"/>
          <w:color w:val="000000"/>
          <w:sz w:val="28"/>
          <w:szCs w:val="28"/>
        </w:rPr>
        <w:t>ả</w:t>
      </w:r>
      <w:r>
        <w:rPr>
          <w:rFonts w:ascii="Times New Roman" w:hAnsi="Times New Roman" w:cs="Times New Roman"/>
          <w:color w:val="000000"/>
          <w:sz w:val="28"/>
          <w:szCs w:val="28"/>
        </w:rPr>
        <w:t>m</w:t>
      </w:r>
      <w:r>
        <w:rPr>
          <w:rFonts w:ascii="Times New Roman" w:hAnsi="Times New Roman" w:cs="Times New Roman"/>
          <w:i/>
          <w:iCs/>
          <w:color w:val="000000"/>
          <w:sz w:val="28"/>
          <w:szCs w:val="28"/>
        </w:rPr>
        <w:t xml:space="preserve"> b</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o t</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t c</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 các m</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c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"có" t</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i c</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t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ph</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i đáp </w:t>
      </w:r>
      <w:r>
        <w:rPr>
          <w:rFonts w:ascii="Times New Roman" w:hAnsi="Times New Roman" w:cs="Times New Roman"/>
          <w:i/>
          <w:iCs/>
          <w:color w:val="000000"/>
          <w:sz w:val="28"/>
          <w:szCs w:val="28"/>
        </w:rPr>
        <w:t>ứ</w:t>
      </w:r>
      <w:r>
        <w:rPr>
          <w:rFonts w:ascii="Times New Roman" w:hAnsi="Times New Roman" w:cs="Times New Roman"/>
          <w:i/>
          <w:iCs/>
          <w:color w:val="000000"/>
          <w:sz w:val="28"/>
          <w:szCs w:val="28"/>
        </w:rPr>
        <w:t>ng “có”;</w:t>
      </w:r>
    </w:p>
    <w:p w:rsidR="00B87EDD" w:rsidRDefault="005F0886">
      <w:pPr>
        <w:spacing w:before="120" w:after="120"/>
        <w:ind w:firstLine="567"/>
        <w:jc w:val="both"/>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 K</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t qu</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 ch</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m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 đ</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t</w:t>
      </w:r>
      <w:r>
        <w:rPr>
          <w:rFonts w:ascii="Times New Roman" w:hAnsi="Times New Roman" w:cs="Times New Roman"/>
          <w:i/>
          <w:iCs/>
          <w:color w:val="000000"/>
          <w:sz w:val="28"/>
          <w:szCs w:val="28"/>
        </w:rPr>
        <w:t>ừ</w:t>
      </w:r>
      <w:r>
        <w:rPr>
          <w:rFonts w:ascii="Times New Roman" w:hAnsi="Times New Roman" w:cs="Times New Roman"/>
          <w:i/>
          <w:iCs/>
          <w:color w:val="000000"/>
          <w:sz w:val="28"/>
          <w:szCs w:val="28"/>
        </w:rPr>
        <w:t xml:space="preserve"> 85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 tr</w:t>
      </w:r>
      <w:r>
        <w:rPr>
          <w:rFonts w:ascii="Times New Roman" w:hAnsi="Times New Roman" w:cs="Times New Roman"/>
          <w:i/>
          <w:iCs/>
          <w:color w:val="000000"/>
          <w:sz w:val="28"/>
          <w:szCs w:val="28"/>
        </w:rPr>
        <w:t>ở</w:t>
      </w:r>
      <w:r>
        <w:rPr>
          <w:rFonts w:ascii="Times New Roman" w:hAnsi="Times New Roman" w:cs="Times New Roman"/>
          <w:i/>
          <w:iCs/>
          <w:color w:val="000000"/>
          <w:sz w:val="28"/>
          <w:szCs w:val="28"/>
        </w:rPr>
        <w:t xml:space="preserve"> lên.</w:t>
      </w:r>
    </w:p>
    <w:p w:rsidR="00B87EDD" w:rsidRDefault="005F0886">
      <w:pPr>
        <w:spacing w:before="120" w:after="120"/>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w:t>
      </w:r>
      <w:r>
        <w:rPr>
          <w:rFonts w:ascii="Times New Roman" w:hAnsi="Times New Roman" w:cs="Times New Roman"/>
          <w:b/>
          <w:color w:val="000000"/>
          <w:sz w:val="28"/>
          <w:szCs w:val="28"/>
        </w:rPr>
        <w:t>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di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tích đ</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s</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xu</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nông nghi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p, di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tích đ</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nông nghi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p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khép kín th</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y l</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 xml:space="preserve">i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1 kèm theo tiêu chí này)</w:t>
      </w:r>
      <w:r>
        <w:rPr>
          <w:rFonts w:ascii="Times New Roman" w:eastAsia="Calibri" w:hAnsi="Times New Roman" w:cs="Times New Roman"/>
          <w:color w:val="000000"/>
          <w:sz w:val="28"/>
          <w:szCs w:val="28"/>
        </w:rPr>
        <w:t xml:space="preserve">; </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xác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t</w:t>
      </w:r>
      <w:r>
        <w:rPr>
          <w:rFonts w:ascii="Times New Roman" w:eastAsia="Calibri" w:hAnsi="Times New Roman" w:cs="Times New Roman"/>
          <w:color w:val="000000"/>
          <w:sz w:val="28"/>
          <w:szCs w:val="28"/>
        </w:rPr>
        <w:t>ỷ</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 xml:space="preserve"> di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tích đ</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s</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xu</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nông nghi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p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tư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và tiêu nư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ch</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ng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1 kèm theo kèm theo tiêu chí)</w:t>
      </w:r>
      <w:r>
        <w:rPr>
          <w:rFonts w:ascii="Times New Roman" w:eastAsia="Calibri" w:hAnsi="Times New Roman" w:cs="Times New Roman"/>
          <w:color w:val="000000"/>
          <w:sz w:val="28"/>
          <w:szCs w:val="28"/>
        </w:rPr>
        <w:t>;</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Quy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thành l</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Quy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ki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toàn hàng năm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BCH PCTT&amp;TKCN xã; Quy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phân công nhi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m v</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các thành viên Ban ch</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 huy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thiên tai và Tìm ki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m c</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u n</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n xã hàng năm; Danh sách cán b</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xã tham gi</w:t>
      </w:r>
      <w:r>
        <w:rPr>
          <w:rFonts w:ascii="Times New Roman" w:eastAsia="Calibri" w:hAnsi="Times New Roman" w:cs="Times New Roman"/>
          <w:color w:val="000000"/>
          <w:sz w:val="28"/>
          <w:szCs w:val="28"/>
        </w:rPr>
        <w:t>a tr</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ti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p công tác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thiên tai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t</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hu</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n nâng cao năng l</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trình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PCTT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2 kèm theo tiêu chí)</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Quy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thành l</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Quy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ki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toàn l</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lư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ng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i xung kích ho</w:t>
      </w:r>
      <w:r>
        <w:rPr>
          <w:rFonts w:ascii="Times New Roman" w:eastAsia="Calibri" w:hAnsi="Times New Roman" w:cs="Times New Roman"/>
          <w:color w:val="000000"/>
          <w:sz w:val="28"/>
          <w:szCs w:val="28"/>
        </w:rPr>
        <w:t>ặ</w:t>
      </w:r>
      <w:r>
        <w:rPr>
          <w:rFonts w:ascii="Times New Roman" w:eastAsia="Calibri" w:hAnsi="Times New Roman" w:cs="Times New Roman"/>
          <w:color w:val="000000"/>
          <w:sz w:val="28"/>
          <w:szCs w:val="28"/>
        </w:rPr>
        <w:t>c l</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lư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ng qu</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lý đê nhân dân (n</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u có);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xác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t</w:t>
      </w:r>
      <w:r>
        <w:rPr>
          <w:rFonts w:ascii="Times New Roman" w:eastAsia="Calibri" w:hAnsi="Times New Roman" w:cs="Times New Roman"/>
          <w:color w:val="000000"/>
          <w:sz w:val="28"/>
          <w:szCs w:val="28"/>
        </w:rPr>
        <w:t>ỷ</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 xml:space="preserve"> ngư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i dân thu</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c vùng thư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xuyên ch</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u </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nh hư</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ng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thiên tai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ph</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 xml:space="preserve"> bi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n ki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n th</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c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thiên tai;</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thiên tai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PCTT) và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rà soát, c</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nh</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t, b</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 xml:space="preserve"> sung PCTT hàng năm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duy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 xml:space="preserve">t; Phương án </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ng phó đ</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i v</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w:t>
      </w:r>
      <w:r>
        <w:rPr>
          <w:rFonts w:ascii="Times New Roman" w:eastAsia="Calibri" w:hAnsi="Times New Roman" w:cs="Times New Roman"/>
          <w:color w:val="000000"/>
          <w:sz w:val="28"/>
          <w:szCs w:val="28"/>
        </w:rPr>
        <w:t xml:space="preserve"> các lo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i hình thiên tai ch</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 xml:space="preserve"> 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u, thư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xuyên x</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y ra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xây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ng c</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lastRenderedPageBreak/>
        <w:t>th</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 chi ti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và phê duy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t phù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v</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quy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tình hình đ</w:t>
      </w:r>
      <w:r>
        <w:rPr>
          <w:rFonts w:ascii="Times New Roman" w:eastAsia="Calibri" w:hAnsi="Times New Roman" w:cs="Times New Roman"/>
          <w:color w:val="000000"/>
          <w:sz w:val="28"/>
          <w:szCs w:val="28"/>
        </w:rPr>
        <w:t>ặ</w:t>
      </w:r>
      <w:r>
        <w:rPr>
          <w:rFonts w:ascii="Times New Roman" w:eastAsia="Calibri" w:hAnsi="Times New Roman" w:cs="Times New Roman"/>
          <w:color w:val="000000"/>
          <w:sz w:val="28"/>
          <w:szCs w:val="28"/>
        </w:rPr>
        <w:t>c đi</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 xml:space="preserve">m thiên tai </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xã (căn c</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 xml:space="preserve"> Thông tư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02/2021/TT-BNNPTNT ngày 07/6/2021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B</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Nông nghi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p và PTNT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hư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ng</w:t>
      </w:r>
      <w:r>
        <w:rPr>
          <w:rFonts w:ascii="Times New Roman" w:eastAsia="Calibri" w:hAnsi="Times New Roman" w:cs="Times New Roman"/>
          <w:color w:val="000000"/>
          <w:sz w:val="28"/>
          <w:szCs w:val="28"/>
        </w:rPr>
        <w:t xml:space="preserve"> d</w:t>
      </w:r>
      <w:r>
        <w:rPr>
          <w:rFonts w:ascii="Times New Roman" w:eastAsia="Calibri" w:hAnsi="Times New Roman" w:cs="Times New Roman"/>
          <w:color w:val="000000"/>
          <w:sz w:val="28"/>
          <w:szCs w:val="28"/>
        </w:rPr>
        <w:t>ẫ</w:t>
      </w:r>
      <w:r>
        <w:rPr>
          <w:rFonts w:ascii="Times New Roman" w:eastAsia="Calibri" w:hAnsi="Times New Roman" w:cs="Times New Roman"/>
          <w:color w:val="000000"/>
          <w:sz w:val="28"/>
          <w:szCs w:val="28"/>
        </w:rPr>
        <w:t>n xây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ng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thiên tai các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 xml:space="preserve">p </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phương) và s</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 xml:space="preserve"> tay hư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ng d</w:t>
      </w:r>
      <w:r>
        <w:rPr>
          <w:rFonts w:ascii="Times New Roman" w:eastAsia="Calibri" w:hAnsi="Times New Roman" w:cs="Times New Roman"/>
          <w:color w:val="000000"/>
          <w:sz w:val="28"/>
          <w:szCs w:val="28"/>
        </w:rPr>
        <w:t>ẫ</w:t>
      </w:r>
      <w:r>
        <w:rPr>
          <w:rFonts w:ascii="Times New Roman" w:eastAsia="Calibri" w:hAnsi="Times New Roman" w:cs="Times New Roman"/>
          <w:color w:val="000000"/>
          <w:sz w:val="28"/>
          <w:szCs w:val="28"/>
        </w:rPr>
        <w:t>n xây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ng phương án </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ng phó thiên tai theo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r</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i ro thiên tai năm 2020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Ban ch</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o Trung ương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ng thiên tai; </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th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kê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lư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ng các lo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i v</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t t</w:t>
      </w:r>
      <w:r>
        <w:rPr>
          <w:rFonts w:ascii="Times New Roman" w:eastAsia="Calibri" w:hAnsi="Times New Roman" w:cs="Times New Roman"/>
          <w:color w:val="000000"/>
          <w:sz w:val="28"/>
          <w:szCs w:val="28"/>
        </w:rPr>
        <w:t>ư, phương ti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trang thi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b</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nhu 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u ph</w:t>
      </w:r>
      <w:r>
        <w:rPr>
          <w:rFonts w:ascii="Times New Roman" w:eastAsia="Calibri" w:hAnsi="Times New Roman" w:cs="Times New Roman"/>
          <w:color w:val="000000"/>
          <w:sz w:val="28"/>
          <w:szCs w:val="28"/>
        </w:rPr>
        <w:t>ẩ</w:t>
      </w:r>
      <w:r>
        <w:rPr>
          <w:rFonts w:ascii="Times New Roman" w:eastAsia="Calibri" w:hAnsi="Times New Roman" w:cs="Times New Roman"/>
          <w:color w:val="000000"/>
          <w:sz w:val="28"/>
          <w:szCs w:val="28"/>
        </w:rPr>
        <w:t>m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v</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công tác PCTT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 xml:space="preserve">a xã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3 kèm theo tiêu chí này)</w:t>
      </w:r>
      <w:r>
        <w:rPr>
          <w:rFonts w:ascii="Times New Roman" w:eastAsia="Calibri" w:hAnsi="Times New Roman" w:cs="Times New Roman"/>
          <w:color w:val="000000"/>
          <w:sz w:val="28"/>
          <w:szCs w:val="28"/>
        </w:rPr>
        <w:t xml:space="preserve">; </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 xml:space="preserve"> ch</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c,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h</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gia đình trong vùng thư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xuyên b</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thiên tai ch</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ng chu</w:t>
      </w:r>
      <w:r>
        <w:rPr>
          <w:rFonts w:ascii="Times New Roman" w:eastAsia="Calibri" w:hAnsi="Times New Roman" w:cs="Times New Roman"/>
          <w:color w:val="000000"/>
          <w:sz w:val="28"/>
          <w:szCs w:val="28"/>
        </w:rPr>
        <w:t>ẩ</w:t>
      </w:r>
      <w:r>
        <w:rPr>
          <w:rFonts w:ascii="Times New Roman" w:eastAsia="Calibri" w:hAnsi="Times New Roman" w:cs="Times New Roman"/>
          <w:color w:val="000000"/>
          <w:sz w:val="28"/>
          <w:szCs w:val="28"/>
        </w:rPr>
        <w:t>n b</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nhân l</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v</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t tư, phương ti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trang thi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b</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n</w:t>
      </w:r>
      <w:r>
        <w:rPr>
          <w:rFonts w:ascii="Times New Roman" w:eastAsia="Calibri" w:hAnsi="Times New Roman" w:cs="Times New Roman"/>
          <w:color w:val="000000"/>
          <w:sz w:val="28"/>
          <w:szCs w:val="28"/>
        </w:rPr>
        <w:t>hu 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u ph</w:t>
      </w:r>
      <w:r>
        <w:rPr>
          <w:rFonts w:ascii="Times New Roman" w:eastAsia="Calibri" w:hAnsi="Times New Roman" w:cs="Times New Roman"/>
          <w:color w:val="000000"/>
          <w:sz w:val="28"/>
          <w:szCs w:val="28"/>
        </w:rPr>
        <w:t>ẩ</w:t>
      </w:r>
      <w:r>
        <w:rPr>
          <w:rFonts w:ascii="Times New Roman" w:eastAsia="Calibri" w:hAnsi="Times New Roman" w:cs="Times New Roman"/>
          <w:color w:val="000000"/>
          <w:sz w:val="28"/>
          <w:szCs w:val="28"/>
        </w:rPr>
        <w:t>m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v</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t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ng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ng thiên tai đáp </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ng yêu c</w:t>
      </w:r>
      <w:r>
        <w:rPr>
          <w:rFonts w:ascii="Times New Roman" w:eastAsia="Calibri" w:hAnsi="Times New Roman" w:cs="Times New Roman"/>
          <w:color w:val="000000"/>
          <w:sz w:val="28"/>
          <w:szCs w:val="28"/>
        </w:rPr>
        <w:t>ầ</w:t>
      </w:r>
      <w:r>
        <w:rPr>
          <w:rFonts w:ascii="Times New Roman" w:eastAsia="Calibri" w:hAnsi="Times New Roman" w:cs="Times New Roman"/>
          <w:color w:val="000000"/>
          <w:sz w:val="28"/>
          <w:szCs w:val="28"/>
        </w:rPr>
        <w:t>u dân sinh t</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i ch</w:t>
      </w:r>
      <w:r>
        <w:rPr>
          <w:rFonts w:ascii="Times New Roman" w:eastAsia="Calibri" w:hAnsi="Times New Roman" w:cs="Times New Roman"/>
          <w:color w:val="000000"/>
          <w:sz w:val="28"/>
          <w:szCs w:val="28"/>
        </w:rPr>
        <w:t>ỗ</w:t>
      </w:r>
      <w:r>
        <w:rPr>
          <w:rFonts w:ascii="Times New Roman" w:eastAsia="Calibri" w:hAnsi="Times New Roman" w:cs="Times New Roman"/>
          <w:color w:val="000000"/>
          <w:sz w:val="28"/>
          <w:szCs w:val="28"/>
        </w:rPr>
        <w:t xml:space="preserve"> theo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duy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 xml:space="preserve">t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4 kèm theo tiêu chí này)</w:t>
      </w:r>
      <w:r>
        <w:rPr>
          <w:rFonts w:ascii="Times New Roman" w:eastAsia="Calibri" w:hAnsi="Times New Roman" w:cs="Times New Roman"/>
          <w:color w:val="000000"/>
          <w:sz w:val="28"/>
          <w:szCs w:val="28"/>
        </w:rPr>
        <w:t xml:space="preserve">; </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cơ s</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h</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 xml:space="preserve"> t</w:t>
      </w:r>
      <w:r>
        <w:rPr>
          <w:rFonts w:ascii="Times New Roman" w:eastAsia="Calibri" w:hAnsi="Times New Roman" w:cs="Times New Roman"/>
          <w:color w:val="000000"/>
          <w:sz w:val="28"/>
          <w:szCs w:val="28"/>
        </w:rPr>
        <w:t>ầ</w:t>
      </w:r>
      <w:r>
        <w:rPr>
          <w:rFonts w:ascii="Times New Roman" w:eastAsia="Calibri" w:hAnsi="Times New Roman" w:cs="Times New Roman"/>
          <w:color w:val="000000"/>
          <w:sz w:val="28"/>
          <w:szCs w:val="28"/>
        </w:rPr>
        <w:t>ng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xây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ng m</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phù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v</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các tiêu chu</w:t>
      </w:r>
      <w:r>
        <w:rPr>
          <w:rFonts w:ascii="Times New Roman" w:eastAsia="Calibri" w:hAnsi="Times New Roman" w:cs="Times New Roman"/>
          <w:color w:val="000000"/>
          <w:sz w:val="28"/>
          <w:szCs w:val="28"/>
        </w:rPr>
        <w:t>ẩ</w:t>
      </w:r>
      <w:r>
        <w:rPr>
          <w:rFonts w:ascii="Times New Roman" w:eastAsia="Calibri" w:hAnsi="Times New Roman" w:cs="Times New Roman"/>
          <w:color w:val="000000"/>
          <w:sz w:val="28"/>
          <w:szCs w:val="28"/>
        </w:rPr>
        <w:t>n, quy chu</w:t>
      </w:r>
      <w:r>
        <w:rPr>
          <w:rFonts w:ascii="Times New Roman" w:eastAsia="Calibri" w:hAnsi="Times New Roman" w:cs="Times New Roman"/>
          <w:color w:val="000000"/>
          <w:sz w:val="28"/>
          <w:szCs w:val="28"/>
        </w:rPr>
        <w:t>ẩ</w:t>
      </w:r>
      <w:r>
        <w:rPr>
          <w:rFonts w:ascii="Times New Roman" w:eastAsia="Calibri" w:hAnsi="Times New Roman" w:cs="Times New Roman"/>
          <w:color w:val="000000"/>
          <w:sz w:val="28"/>
          <w:szCs w:val="28"/>
        </w:rPr>
        <w:t>n an toàn trư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thiên tai</w:t>
      </w:r>
      <w:r>
        <w:rPr>
          <w:rFonts w:ascii="Times New Roman" w:eastAsia="Calibri" w:hAnsi="Times New Roman" w:cs="Times New Roman"/>
          <w:color w:val="000000"/>
          <w:sz w:val="28"/>
          <w:szCs w:val="28"/>
        </w:rPr>
        <w:t xml:space="preserve"> đã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ban hành ho</w:t>
      </w:r>
      <w:r>
        <w:rPr>
          <w:rFonts w:ascii="Times New Roman" w:eastAsia="Calibri" w:hAnsi="Times New Roman" w:cs="Times New Roman"/>
          <w:color w:val="000000"/>
          <w:sz w:val="28"/>
          <w:szCs w:val="28"/>
        </w:rPr>
        <w:t>ặ</w:t>
      </w:r>
      <w:r>
        <w:rPr>
          <w:rFonts w:ascii="Times New Roman" w:eastAsia="Calibri" w:hAnsi="Times New Roman" w:cs="Times New Roman"/>
          <w:color w:val="000000"/>
          <w:sz w:val="28"/>
          <w:szCs w:val="28"/>
        </w:rPr>
        <w:t>c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l</w:t>
      </w:r>
      <w:r>
        <w:rPr>
          <w:rFonts w:ascii="Times New Roman" w:eastAsia="Calibri" w:hAnsi="Times New Roman" w:cs="Times New Roman"/>
          <w:color w:val="000000"/>
          <w:sz w:val="28"/>
          <w:szCs w:val="28"/>
        </w:rPr>
        <w:t>ồ</w:t>
      </w:r>
      <w:r>
        <w:rPr>
          <w:rFonts w:ascii="Times New Roman" w:eastAsia="Calibri" w:hAnsi="Times New Roman" w:cs="Times New Roman"/>
          <w:color w:val="000000"/>
          <w:sz w:val="28"/>
          <w:szCs w:val="28"/>
        </w:rPr>
        <w:t>ng ghép n</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i dung an toàn trư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 xml:space="preserve">c thiên tai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5 kèm theo tiêu chí này)</w:t>
      </w:r>
      <w:r>
        <w:rPr>
          <w:rFonts w:ascii="Times New Roman" w:eastAsia="Calibri" w:hAnsi="Times New Roman" w:cs="Times New Roman"/>
          <w:color w:val="000000"/>
          <w:sz w:val="28"/>
          <w:szCs w:val="28"/>
        </w:rPr>
        <w:t>;</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ngư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i dân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ti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p nh</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n m</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t cách k</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p th</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i, đ</w:t>
      </w:r>
      <w:r>
        <w:rPr>
          <w:rFonts w:ascii="Times New Roman" w:eastAsia="Calibri" w:hAnsi="Times New Roman" w:cs="Times New Roman"/>
          <w:color w:val="000000"/>
          <w:sz w:val="28"/>
          <w:szCs w:val="28"/>
        </w:rPr>
        <w:t>ầ</w:t>
      </w:r>
      <w:r>
        <w:rPr>
          <w:rFonts w:ascii="Times New Roman" w:eastAsia="Calibri" w:hAnsi="Times New Roman" w:cs="Times New Roman"/>
          <w:color w:val="000000"/>
          <w:sz w:val="28"/>
          <w:szCs w:val="28"/>
        </w:rPr>
        <w:t>y đ</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 xml:space="preserve"> thông tin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 báo, c</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nh báo và </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ng phó thiên tai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a bàn xã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6 kèm t</w:t>
      </w:r>
      <w:r>
        <w:rPr>
          <w:rFonts w:ascii="Times New Roman" w:eastAsia="Calibri" w:hAnsi="Times New Roman" w:cs="Times New Roman"/>
          <w:i/>
          <w:color w:val="000000"/>
          <w:sz w:val="28"/>
          <w:szCs w:val="28"/>
        </w:rPr>
        <w:t>heo tiêu chí này)</w:t>
      </w:r>
      <w:r>
        <w:rPr>
          <w:rFonts w:ascii="Times New Roman" w:eastAsia="Calibri" w:hAnsi="Times New Roman" w:cs="Times New Roman"/>
          <w:color w:val="000000"/>
          <w:sz w:val="28"/>
          <w:szCs w:val="28"/>
        </w:rPr>
        <w:t xml:space="preserve">; </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nh</w:t>
      </w:r>
      <w:r>
        <w:rPr>
          <w:rFonts w:ascii="Times New Roman" w:eastAsia="Calibri" w:hAnsi="Times New Roman" w:cs="Times New Roman"/>
          <w:color w:val="000000"/>
          <w:sz w:val="28"/>
          <w:szCs w:val="28"/>
        </w:rPr>
        <w:t>ữ</w:t>
      </w:r>
      <w:r>
        <w:rPr>
          <w:rFonts w:ascii="Times New Roman" w:eastAsia="Calibri" w:hAnsi="Times New Roman" w:cs="Times New Roman"/>
          <w:color w:val="000000"/>
          <w:sz w:val="28"/>
          <w:szCs w:val="28"/>
        </w:rPr>
        <w:t>ng đi</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m có nguy cơ cao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r</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i ro thiên tai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l</w:t>
      </w:r>
      <w:r>
        <w:rPr>
          <w:rFonts w:ascii="Times New Roman" w:eastAsia="Calibri" w:hAnsi="Times New Roman" w:cs="Times New Roman"/>
          <w:color w:val="000000"/>
          <w:sz w:val="28"/>
          <w:szCs w:val="28"/>
        </w:rPr>
        <w:t>ắ</w:t>
      </w:r>
      <w:r>
        <w:rPr>
          <w:rFonts w:ascii="Times New Roman" w:eastAsia="Calibri" w:hAnsi="Times New Roman" w:cs="Times New Roman"/>
          <w:color w:val="000000"/>
          <w:sz w:val="28"/>
          <w:szCs w:val="28"/>
        </w:rPr>
        <w:t>p đ</w:t>
      </w:r>
      <w:r>
        <w:rPr>
          <w:rFonts w:ascii="Times New Roman" w:eastAsia="Calibri" w:hAnsi="Times New Roman" w:cs="Times New Roman"/>
          <w:color w:val="000000"/>
          <w:sz w:val="28"/>
          <w:szCs w:val="28"/>
        </w:rPr>
        <w:t>ặ</w:t>
      </w:r>
      <w:r>
        <w:rPr>
          <w:rFonts w:ascii="Times New Roman" w:eastAsia="Calibri" w:hAnsi="Times New Roman" w:cs="Times New Roman"/>
          <w:color w:val="000000"/>
          <w:sz w:val="28"/>
          <w:szCs w:val="28"/>
        </w:rPr>
        <w:t>t h</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 xml:space="preserve"> th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hư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ng d</w:t>
      </w:r>
      <w:r>
        <w:rPr>
          <w:rFonts w:ascii="Times New Roman" w:eastAsia="Calibri" w:hAnsi="Times New Roman" w:cs="Times New Roman"/>
          <w:color w:val="000000"/>
          <w:sz w:val="28"/>
          <w:szCs w:val="28"/>
        </w:rPr>
        <w:t>ẫ</w:t>
      </w:r>
      <w:r>
        <w:rPr>
          <w:rFonts w:ascii="Times New Roman" w:eastAsia="Calibri" w:hAnsi="Times New Roman" w:cs="Times New Roman"/>
          <w:color w:val="000000"/>
          <w:sz w:val="28"/>
          <w:szCs w:val="28"/>
        </w:rPr>
        <w:t>n, c</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nh báo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7 kèm theo tiêu chí này)</w:t>
      </w:r>
      <w:r>
        <w:rPr>
          <w:rFonts w:ascii="Times New Roman" w:eastAsia="Calibri" w:hAnsi="Times New Roman" w:cs="Times New Roman"/>
          <w:color w:val="000000"/>
          <w:sz w:val="28"/>
          <w:szCs w:val="28"/>
        </w:rPr>
        <w:t>;</w:t>
      </w:r>
    </w:p>
    <w:p w:rsidR="00B87EDD" w:rsidRDefault="005F0886">
      <w:pPr>
        <w:spacing w:before="120" w:after="120"/>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ng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các v</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vi ph</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m pháp lu</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t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o v</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 xml:space="preserve"> công trình phòng,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thiên tai đư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c ki</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m tr</w:t>
      </w:r>
      <w:r>
        <w:rPr>
          <w:rFonts w:ascii="Times New Roman" w:eastAsia="Calibri" w:hAnsi="Times New Roman" w:cs="Times New Roman"/>
          <w:color w:val="000000"/>
          <w:sz w:val="28"/>
          <w:szCs w:val="28"/>
        </w:rPr>
        <w:t>a, phát 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và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8 kèm theo tiêu chí này)</w:t>
      </w:r>
      <w:r>
        <w:rPr>
          <w:rFonts w:ascii="Times New Roman" w:eastAsia="Calibri" w:hAnsi="Times New Roman" w:cs="Times New Roman"/>
          <w:color w:val="000000"/>
          <w:sz w:val="28"/>
          <w:szCs w:val="28"/>
        </w:rPr>
        <w:t>.</w:t>
      </w:r>
    </w:p>
    <w:p w:rsidR="00B87EDD" w:rsidRDefault="005F0886">
      <w:pPr>
        <w:spacing w:before="120" w:after="120"/>
        <w:ind w:firstLine="567"/>
        <w:jc w:val="both"/>
        <w:rPr>
          <w:rFonts w:ascii="Times New Roman" w:hAnsi="Times New Roman" w:cs="Times New Roman"/>
          <w:bCs/>
          <w:color w:val="000000" w:themeColor="text1"/>
          <w:sz w:val="28"/>
          <w:szCs w:val="28"/>
        </w:rPr>
      </w:pPr>
      <w:r>
        <w:rPr>
          <w:rFonts w:ascii="Times New Roman" w:eastAsia="Calibri" w:hAnsi="Times New Roman" w:cs="Times New Roman"/>
          <w:color w:val="000000"/>
          <w:sz w:val="28"/>
          <w:szCs w:val="28"/>
        </w:rPr>
        <w:t>- Biên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đánh giá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Ban ch</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o nông thôn m</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huy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và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Ban ch</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o nông thôn m</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t</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nh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9 kèm theo tiêu chí này).</w:t>
      </w:r>
    </w:p>
    <w:p w:rsidR="00B87EDD" w:rsidRDefault="005F0886">
      <w:pPr>
        <w:spacing w:before="120" w:after="120"/>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Nông nghi</w:t>
      </w:r>
      <w:r>
        <w:rPr>
          <w:rFonts w:ascii="Times New Roman" w:hAnsi="Times New Roman"/>
          <w:color w:val="000000"/>
          <w:sz w:val="28"/>
          <w:szCs w:val="28"/>
        </w:rPr>
        <w:t>ệ</w:t>
      </w:r>
      <w:r>
        <w:rPr>
          <w:rFonts w:ascii="Times New Roman" w:hAnsi="Times New Roman"/>
          <w:color w:val="000000"/>
          <w:sz w:val="28"/>
          <w:szCs w:val="28"/>
        </w:rPr>
        <w:t>p và Phát tri</w:t>
      </w:r>
      <w:r>
        <w:rPr>
          <w:rFonts w:ascii="Times New Roman" w:hAnsi="Times New Roman"/>
          <w:color w:val="000000"/>
          <w:sz w:val="28"/>
          <w:szCs w:val="28"/>
        </w:rPr>
        <w:t>ể</w:t>
      </w:r>
      <w:r>
        <w:rPr>
          <w:rFonts w:ascii="Times New Roman" w:hAnsi="Times New Roman"/>
          <w:color w:val="000000"/>
          <w:sz w:val="28"/>
          <w:szCs w:val="28"/>
        </w:rPr>
        <w:t>n nông thôn</w:t>
      </w:r>
      <w:r>
        <w:rPr>
          <w:rFonts w:ascii="Times New Roman" w:hAnsi="Times New Roman"/>
          <w:i/>
          <w:color w:val="000000"/>
          <w:sz w:val="28"/>
          <w:szCs w:val="28"/>
        </w:rPr>
        <w:t xml:space="preserve"> </w:t>
      </w:r>
      <w:r>
        <w:rPr>
          <w:rFonts w:ascii="Times New Roman" w:hAnsi="Times New Roman"/>
          <w:color w:val="000000"/>
          <w:sz w:val="28"/>
          <w:szCs w:val="28"/>
        </w:rPr>
        <w:t>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w:t>
      </w:r>
      <w:r>
        <w:rPr>
          <w:rFonts w:ascii="Times New Roman" w:hAnsi="Times New Roman"/>
          <w:color w:val="000000"/>
          <w:sz w:val="28"/>
          <w:szCs w:val="28"/>
        </w:rPr>
        <w:t>hí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tbl>
      <w:tblPr>
        <w:tblW w:w="5000" w:type="pct"/>
        <w:tblLook w:val="04A0" w:firstRow="1" w:lastRow="0" w:firstColumn="1" w:lastColumn="0" w:noHBand="0" w:noVBand="1"/>
      </w:tblPr>
      <w:tblGrid>
        <w:gridCol w:w="878"/>
        <w:gridCol w:w="1541"/>
        <w:gridCol w:w="1109"/>
        <w:gridCol w:w="1609"/>
        <w:gridCol w:w="1689"/>
        <w:gridCol w:w="1591"/>
        <w:gridCol w:w="1689"/>
        <w:gridCol w:w="1721"/>
        <w:gridCol w:w="1689"/>
        <w:gridCol w:w="1272"/>
      </w:tblGrid>
      <w:tr w:rsidR="00B87EDD">
        <w:trPr>
          <w:trHeight w:val="1245"/>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lastRenderedPageBreak/>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1: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h</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p 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tích đ</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tích đ</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khép kín th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y l</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i (có đê bao, b</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 xml:space="preserve"> bao, c</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ng, d</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KCH xung quanh) và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tư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i, tiêu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ch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 trên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bàn xã…năm…</w:t>
            </w:r>
          </w:p>
        </w:tc>
      </w:tr>
      <w:tr w:rsidR="00B87EDD">
        <w:trPr>
          <w:trHeight w:val="1575"/>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TT</w:t>
            </w:r>
          </w:p>
        </w:tc>
        <w:tc>
          <w:tcPr>
            <w:tcW w:w="521"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đi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m (</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w:t>
            </w:r>
          </w:p>
        </w:tc>
        <w:tc>
          <w:tcPr>
            <w:tcW w:w="375"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tích đ</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(ha)</w:t>
            </w:r>
          </w:p>
        </w:tc>
        <w:tc>
          <w:tcPr>
            <w:tcW w:w="544"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tích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khép kín th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y l</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i (ha)</w:t>
            </w:r>
          </w:p>
        </w:tc>
        <w:tc>
          <w:tcPr>
            <w:tcW w:w="571"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w:t>
            </w:r>
          </w:p>
        </w:tc>
        <w:tc>
          <w:tcPr>
            <w:tcW w:w="538"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tích đ</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tư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i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ch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 (ha)</w:t>
            </w:r>
          </w:p>
        </w:tc>
        <w:tc>
          <w:tcPr>
            <w:tcW w:w="571"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w:t>
            </w:r>
          </w:p>
        </w:tc>
        <w:tc>
          <w:tcPr>
            <w:tcW w:w="582"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tích đ</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tiêu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ch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 (ha)</w:t>
            </w:r>
          </w:p>
        </w:tc>
        <w:tc>
          <w:tcPr>
            <w:tcW w:w="571"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w:t>
            </w:r>
          </w:p>
        </w:tc>
        <w:tc>
          <w:tcPr>
            <w:tcW w:w="430"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Ghi chú</w:t>
            </w:r>
          </w:p>
        </w:tc>
      </w:tr>
      <w:tr w:rsidR="00B87EDD">
        <w:trPr>
          <w:trHeight w:val="600"/>
        </w:trPr>
        <w:tc>
          <w:tcPr>
            <w:tcW w:w="297" w:type="pct"/>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(1)</w:t>
            </w:r>
          </w:p>
        </w:tc>
        <w:tc>
          <w:tcPr>
            <w:tcW w:w="521"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(2)</w:t>
            </w:r>
          </w:p>
        </w:tc>
        <w:tc>
          <w:tcPr>
            <w:tcW w:w="375"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(3)</w:t>
            </w:r>
          </w:p>
        </w:tc>
        <w:tc>
          <w:tcPr>
            <w:tcW w:w="544"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(4)</w:t>
            </w:r>
          </w:p>
        </w:tc>
        <w:tc>
          <w:tcPr>
            <w:tcW w:w="571"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(5)=(4)/(3)*100</w:t>
            </w:r>
          </w:p>
        </w:tc>
        <w:tc>
          <w:tcPr>
            <w:tcW w:w="538"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(6)</w:t>
            </w:r>
          </w:p>
        </w:tc>
        <w:tc>
          <w:tcPr>
            <w:tcW w:w="571"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(7)=(6)/(3)*100</w:t>
            </w:r>
          </w:p>
        </w:tc>
        <w:tc>
          <w:tcPr>
            <w:tcW w:w="582"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(8)</w:t>
            </w:r>
          </w:p>
        </w:tc>
        <w:tc>
          <w:tcPr>
            <w:tcW w:w="571"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(9)=(8)/(3)*100</w:t>
            </w:r>
          </w:p>
        </w:tc>
        <w:tc>
          <w:tcPr>
            <w:tcW w:w="4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(10)</w:t>
            </w:r>
          </w:p>
        </w:tc>
      </w:tr>
      <w:tr w:rsidR="00B87EDD">
        <w:trPr>
          <w:trHeight w:val="82"/>
        </w:trPr>
        <w:tc>
          <w:tcPr>
            <w:tcW w:w="29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52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Ấ</w:t>
            </w:r>
            <w:r>
              <w:rPr>
                <w:rFonts w:ascii="Times New Roman" w:hAnsi="Times New Roman" w:cs="Times New Roman"/>
                <w:color w:val="000000"/>
                <w:sz w:val="28"/>
                <w:szCs w:val="28"/>
              </w:rPr>
              <w:t>p A</w:t>
            </w:r>
          </w:p>
        </w:tc>
        <w:tc>
          <w:tcPr>
            <w:tcW w:w="37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3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70"/>
        </w:trPr>
        <w:tc>
          <w:tcPr>
            <w:tcW w:w="29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52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Ấ</w:t>
            </w:r>
            <w:r>
              <w:rPr>
                <w:rFonts w:ascii="Times New Roman" w:hAnsi="Times New Roman" w:cs="Times New Roman"/>
                <w:color w:val="000000"/>
                <w:sz w:val="28"/>
                <w:szCs w:val="28"/>
              </w:rPr>
              <w:t>p B</w:t>
            </w:r>
          </w:p>
        </w:tc>
        <w:tc>
          <w:tcPr>
            <w:tcW w:w="37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3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15"/>
        </w:trPr>
        <w:tc>
          <w:tcPr>
            <w:tcW w:w="29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52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Ấ</w:t>
            </w:r>
            <w:r>
              <w:rPr>
                <w:rFonts w:ascii="Times New Roman" w:hAnsi="Times New Roman" w:cs="Times New Roman"/>
                <w:color w:val="000000"/>
                <w:sz w:val="28"/>
                <w:szCs w:val="28"/>
              </w:rPr>
              <w:t>p C</w:t>
            </w:r>
          </w:p>
        </w:tc>
        <w:tc>
          <w:tcPr>
            <w:tcW w:w="37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3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70"/>
        </w:trPr>
        <w:tc>
          <w:tcPr>
            <w:tcW w:w="29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p>
        </w:tc>
        <w:tc>
          <w:tcPr>
            <w:tcW w:w="52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p>
        </w:tc>
        <w:tc>
          <w:tcPr>
            <w:tcW w:w="37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3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738"/>
        </w:trPr>
        <w:tc>
          <w:tcPr>
            <w:tcW w:w="29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c</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w:t>
            </w:r>
          </w:p>
        </w:tc>
        <w:tc>
          <w:tcPr>
            <w:tcW w:w="52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37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5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(5), (7), (9) ≥80% là đ</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t</w:t>
            </w:r>
          </w:p>
        </w:tc>
      </w:tr>
      <w:tr w:rsidR="00B87EDD">
        <w:trPr>
          <w:trHeight w:val="345"/>
        </w:trPr>
        <w:tc>
          <w:tcPr>
            <w:tcW w:w="818" w:type="pct"/>
            <w:gridSpan w:val="2"/>
            <w:tcBorders>
              <w:top w:val="none" w:sz="0" w:space="0" w:color="000000"/>
              <w:left w:val="none" w:sz="0" w:space="0" w:color="000000"/>
              <w:bottom w:val="none" w:sz="0" w:space="0" w:color="000000"/>
              <w:right w:val="none" w:sz="0" w:space="0" w:color="000000"/>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37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54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154" w:type="pct"/>
            <w:gridSpan w:val="4"/>
            <w:tcBorders>
              <w:top w:val="none" w:sz="0" w:space="0" w:color="000000"/>
              <w:left w:val="none" w:sz="0" w:space="0" w:color="000000"/>
              <w:bottom w:val="none" w:sz="0" w:space="0" w:color="000000"/>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sz w:val="28"/>
                <w:szCs w:val="28"/>
              </w:rPr>
              <w:t>..., ngày      tháng      năm 20…</w:t>
            </w:r>
          </w:p>
        </w:tc>
      </w:tr>
      <w:tr w:rsidR="00B87EDD">
        <w:trPr>
          <w:trHeight w:val="330"/>
        </w:trPr>
        <w:tc>
          <w:tcPr>
            <w:tcW w:w="1193" w:type="pct"/>
            <w:gridSpan w:val="3"/>
            <w:tcBorders>
              <w:top w:val="none" w:sz="0" w:space="0" w:color="000000"/>
              <w:left w:val="none" w:sz="0" w:space="0" w:color="000000"/>
              <w:bottom w:val="none" w:sz="0" w:space="0" w:color="000000"/>
              <w:right w:val="none" w:sz="0" w:space="0" w:color="000000"/>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w:t>
            </w:r>
          </w:p>
        </w:tc>
        <w:tc>
          <w:tcPr>
            <w:tcW w:w="54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5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154" w:type="pct"/>
            <w:gridSpan w:val="4"/>
            <w:tcBorders>
              <w:top w:val="none" w:sz="0" w:space="0" w:color="000000"/>
              <w:left w:val="none" w:sz="0" w:space="0" w:color="000000"/>
              <w:bottom w:val="none" w:sz="0" w:space="0" w:color="000000"/>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UBND xã</w:t>
            </w:r>
          </w:p>
        </w:tc>
      </w:tr>
      <w:tr w:rsidR="00B87EDD">
        <w:trPr>
          <w:trHeight w:val="315"/>
        </w:trPr>
        <w:tc>
          <w:tcPr>
            <w:tcW w:w="29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52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37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4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43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r>
    </w:tbl>
    <w:p w:rsidR="00B87EDD" w:rsidRDefault="00B87EDD">
      <w:pPr>
        <w:spacing w:before="120" w:after="120"/>
        <w:ind w:firstLine="567"/>
        <w:jc w:val="both"/>
        <w:rPr>
          <w:rFonts w:ascii="Times New Roman" w:hAnsi="Times New Roman" w:cs="Times New Roman"/>
          <w:color w:val="000000" w:themeColor="text1"/>
          <w:sz w:val="28"/>
          <w:szCs w:val="28"/>
        </w:rPr>
      </w:pPr>
    </w:p>
    <w:p w:rsidR="00B87EDD" w:rsidRDefault="005F0886">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14180" w:type="dxa"/>
        <w:tblInd w:w="108" w:type="dxa"/>
        <w:tblLook w:val="04A0" w:firstRow="1" w:lastRow="0" w:firstColumn="1" w:lastColumn="0" w:noHBand="0" w:noVBand="1"/>
      </w:tblPr>
      <w:tblGrid>
        <w:gridCol w:w="1380"/>
        <w:gridCol w:w="2600"/>
        <w:gridCol w:w="2380"/>
        <w:gridCol w:w="1600"/>
        <w:gridCol w:w="3560"/>
        <w:gridCol w:w="2660"/>
      </w:tblGrid>
      <w:tr w:rsidR="00B87EDD">
        <w:trPr>
          <w:trHeight w:val="645"/>
        </w:trPr>
        <w:tc>
          <w:tcPr>
            <w:tcW w:w="14180"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2: Danh sách cán bộ xã tham gia trực tiếp công tác Phòng, chống thiên tai được tập huấn nâng cao năng lực, trình độ về PCTT xã... năm 202…</w:t>
            </w:r>
          </w:p>
        </w:tc>
      </w:tr>
      <w:tr w:rsidR="00B87EDD">
        <w:trPr>
          <w:trHeight w:val="330"/>
        </w:trPr>
        <w:tc>
          <w:tcPr>
            <w:tcW w:w="138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260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238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160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356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266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r>
      <w:tr w:rsidR="00B87EDD">
        <w:trPr>
          <w:trHeight w:val="990"/>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Stt</w:t>
            </w:r>
          </w:p>
        </w:tc>
        <w:tc>
          <w:tcPr>
            <w:tcW w:w="2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Danh sách cán bộ cấp xã tham gia trực tiếp công tác PCTT</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Cán bộ được tập huấn nâng cao năng lực, trình độ</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Tỷ lệ (%)</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Đơn v</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 t</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hu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n</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Ghi chú</w:t>
            </w:r>
          </w:p>
        </w:tc>
      </w:tr>
      <w:tr w:rsidR="00B87EDD">
        <w:trPr>
          <w:trHeight w:val="315"/>
        </w:trPr>
        <w:tc>
          <w:tcPr>
            <w:tcW w:w="138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(1)</w:t>
            </w:r>
          </w:p>
        </w:tc>
        <w:tc>
          <w:tcPr>
            <w:tcW w:w="26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(2)</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(3)</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(4) = 3/2*100</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(5)</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i/>
                <w:iCs/>
                <w:color w:val="000000" w:themeColor="text1"/>
              </w:rPr>
            </w:pPr>
            <w:r>
              <w:rPr>
                <w:rFonts w:ascii="Times New Roman" w:hAnsi="Times New Roman" w:cs="Times New Roman"/>
                <w:i/>
                <w:iCs/>
                <w:color w:val="000000"/>
              </w:rPr>
              <w:t> </w:t>
            </w:r>
          </w:p>
        </w:tc>
      </w:tr>
      <w:tr w:rsidR="00B87EDD">
        <w:trPr>
          <w:trHeight w:val="1320"/>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00" w:type="dxa"/>
            <w:tcBorders>
              <w:top w:val="none" w:sz="0" w:space="0" w:color="000000"/>
              <w:left w:val="none" w:sz="0" w:space="0" w:color="000000"/>
              <w:bottom w:val="single" w:sz="4" w:space="0" w:color="auto"/>
              <w:right w:val="single" w:sz="4" w:space="0" w:color="auto"/>
            </w:tcBorders>
            <w:shd w:val="clear" w:color="auto" w:fill="auto"/>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BCH PCTT t</w:t>
            </w:r>
            <w:r>
              <w:rPr>
                <w:rFonts w:ascii="Times New Roman" w:hAnsi="Times New Roman" w:cs="Times New Roman"/>
                <w:color w:val="000000"/>
                <w:sz w:val="28"/>
                <w:szCs w:val="28"/>
              </w:rPr>
              <w:t>ỉ</w:t>
            </w:r>
            <w:r>
              <w:rPr>
                <w:rFonts w:ascii="Times New Roman" w:hAnsi="Times New Roman" w:cs="Times New Roman"/>
                <w:color w:val="000000"/>
                <w:sz w:val="28"/>
                <w:szCs w:val="28"/>
              </w:rPr>
              <w:t>nh hay BCH PCTT huy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PKT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w:t>
            </w:r>
          </w:p>
        </w:tc>
      </w:tr>
      <w:tr w:rsidR="00B87EDD">
        <w:trPr>
          <w:trHeight w:val="330"/>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2600" w:type="dxa"/>
            <w:tcBorders>
              <w:top w:val="none" w:sz="0" w:space="0" w:color="000000"/>
              <w:left w:val="none" w:sz="0" w:space="0" w:color="000000"/>
              <w:bottom w:val="single" w:sz="4" w:space="0" w:color="auto"/>
              <w:right w:val="single" w:sz="4" w:space="0" w:color="auto"/>
            </w:tcBorders>
            <w:shd w:val="clear" w:color="auto" w:fill="auto"/>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Nguy</w:t>
            </w:r>
            <w:r>
              <w:rPr>
                <w:rFonts w:ascii="Times New Roman" w:hAnsi="Times New Roman" w:cs="Times New Roman"/>
                <w:color w:val="000000"/>
                <w:sz w:val="28"/>
                <w:szCs w:val="28"/>
              </w:rPr>
              <w:t>ễ</w:t>
            </w:r>
            <w:r>
              <w:rPr>
                <w:rFonts w:ascii="Times New Roman" w:hAnsi="Times New Roman" w:cs="Times New Roman"/>
                <w:color w:val="000000"/>
                <w:sz w:val="28"/>
                <w:szCs w:val="28"/>
              </w:rPr>
              <w:t>n Thanh B</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x</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100</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BCH PCTT t</w:t>
            </w:r>
            <w:r>
              <w:rPr>
                <w:rFonts w:ascii="Times New Roman" w:hAnsi="Times New Roman" w:cs="Times New Roman"/>
                <w:color w:val="000000"/>
                <w:sz w:val="28"/>
                <w:szCs w:val="28"/>
              </w:rPr>
              <w:t>ỉ</w:t>
            </w:r>
            <w:r>
              <w:rPr>
                <w:rFonts w:ascii="Times New Roman" w:hAnsi="Times New Roman" w:cs="Times New Roman"/>
                <w:color w:val="000000"/>
                <w:sz w:val="28"/>
                <w:szCs w:val="28"/>
              </w:rPr>
              <w:t>nh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2600" w:type="dxa"/>
            <w:tcBorders>
              <w:top w:val="none" w:sz="0" w:space="0" w:color="000000"/>
              <w:left w:val="none" w:sz="0" w:space="0" w:color="000000"/>
              <w:bottom w:val="single" w:sz="4" w:space="0" w:color="auto"/>
              <w:right w:val="single" w:sz="4" w:space="0" w:color="auto"/>
            </w:tcBorders>
            <w:shd w:val="clear" w:color="auto" w:fill="auto"/>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Nguy</w:t>
            </w:r>
            <w:r>
              <w:rPr>
                <w:rFonts w:ascii="Times New Roman" w:hAnsi="Times New Roman" w:cs="Times New Roman"/>
                <w:color w:val="000000"/>
                <w:sz w:val="28"/>
                <w:szCs w:val="28"/>
              </w:rPr>
              <w:t>ễ</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D</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x</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100</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BCH PCTT huy</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00" w:type="dxa"/>
            <w:tcBorders>
              <w:top w:val="none" w:sz="0" w:space="0" w:color="000000"/>
              <w:left w:val="none" w:sz="0" w:space="0" w:color="000000"/>
              <w:bottom w:val="single" w:sz="4" w:space="0" w:color="auto"/>
              <w:right w:val="single" w:sz="4" w:space="0" w:color="auto"/>
            </w:tcBorders>
            <w:shd w:val="clear" w:color="auto" w:fill="auto"/>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00" w:type="dxa"/>
            <w:tcBorders>
              <w:top w:val="none" w:sz="0" w:space="0" w:color="000000"/>
              <w:left w:val="none" w:sz="0" w:space="0" w:color="000000"/>
              <w:bottom w:val="single" w:sz="4" w:space="0" w:color="auto"/>
              <w:right w:val="single" w:sz="4" w:space="0" w:color="auto"/>
            </w:tcBorders>
            <w:shd w:val="clear" w:color="auto" w:fill="auto"/>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p>
        </w:tc>
        <w:tc>
          <w:tcPr>
            <w:tcW w:w="2600" w:type="dxa"/>
            <w:tcBorders>
              <w:top w:val="none" w:sz="0" w:space="0" w:color="000000"/>
              <w:left w:val="none" w:sz="0" w:space="0" w:color="000000"/>
              <w:bottom w:val="single" w:sz="4" w:space="0" w:color="auto"/>
              <w:right w:val="single" w:sz="4" w:space="0" w:color="auto"/>
            </w:tcBorders>
            <w:shd w:val="clear" w:color="auto" w:fill="auto"/>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45"/>
        </w:trPr>
        <w:tc>
          <w:tcPr>
            <w:tcW w:w="13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Tổng c</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w:t>
            </w:r>
          </w:p>
        </w:tc>
        <w:tc>
          <w:tcPr>
            <w:tcW w:w="2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2</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2</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C=100</w:t>
            </w:r>
          </w:p>
        </w:tc>
        <w:tc>
          <w:tcPr>
            <w:tcW w:w="35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C≥100% là đ</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t</w:t>
            </w:r>
          </w:p>
        </w:tc>
      </w:tr>
      <w:tr w:rsidR="00B87EDD">
        <w:trPr>
          <w:trHeight w:val="330"/>
        </w:trPr>
        <w:tc>
          <w:tcPr>
            <w:tcW w:w="636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Ghi chú:</w:t>
            </w:r>
            <w:r>
              <w:rPr>
                <w:rFonts w:ascii="Times New Roman" w:hAnsi="Times New Roman" w:cs="Times New Roman"/>
                <w:color w:val="000000"/>
                <w:sz w:val="28"/>
                <w:szCs w:val="28"/>
              </w:rPr>
              <w:t xml:space="preserve">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thì đánh d</w:t>
            </w:r>
            <w:r>
              <w:rPr>
                <w:rFonts w:ascii="Times New Roman" w:hAnsi="Times New Roman" w:cs="Times New Roman"/>
                <w:color w:val="000000"/>
                <w:sz w:val="28"/>
                <w:szCs w:val="28"/>
              </w:rPr>
              <w:t>ấ</w:t>
            </w:r>
            <w:r>
              <w:rPr>
                <w:rFonts w:ascii="Times New Roman" w:hAnsi="Times New Roman" w:cs="Times New Roman"/>
                <w:color w:val="000000"/>
                <w:sz w:val="28"/>
                <w:szCs w:val="28"/>
              </w:rPr>
              <w:t>u x</w:t>
            </w:r>
          </w:p>
        </w:tc>
        <w:tc>
          <w:tcPr>
            <w:tcW w:w="16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rPr>
                <w:rFonts w:ascii="Times New Roman" w:hAnsi="Times New Roman" w:cs="Times New Roman"/>
                <w:b/>
                <w:bCs/>
                <w:color w:val="000000" w:themeColor="text1"/>
                <w:sz w:val="28"/>
                <w:szCs w:val="28"/>
              </w:rPr>
            </w:pPr>
          </w:p>
        </w:tc>
        <w:tc>
          <w:tcPr>
            <w:tcW w:w="35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26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jc w:val="center"/>
              <w:rPr>
                <w:rFonts w:ascii="Times New Roman" w:hAnsi="Times New Roman" w:cs="Times New Roman"/>
                <w:color w:val="000000" w:themeColor="text1"/>
                <w:sz w:val="28"/>
                <w:szCs w:val="28"/>
              </w:rPr>
            </w:pPr>
          </w:p>
        </w:tc>
      </w:tr>
      <w:tr w:rsidR="00B87EDD">
        <w:trPr>
          <w:trHeight w:val="345"/>
        </w:trPr>
        <w:tc>
          <w:tcPr>
            <w:tcW w:w="13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jc w:val="center"/>
              <w:rPr>
                <w:rFonts w:ascii="Times New Roman" w:hAnsi="Times New Roman" w:cs="Times New Roman"/>
                <w:color w:val="000000" w:themeColor="text1"/>
                <w:sz w:val="28"/>
                <w:szCs w:val="28"/>
              </w:rPr>
            </w:pPr>
          </w:p>
        </w:tc>
        <w:tc>
          <w:tcPr>
            <w:tcW w:w="26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rPr>
                <w:rFonts w:ascii="Times New Roman" w:hAnsi="Times New Roman" w:cs="Times New Roman"/>
                <w:color w:val="000000" w:themeColor="text1"/>
                <w:sz w:val="28"/>
                <w:szCs w:val="28"/>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jc w:val="center"/>
              <w:rPr>
                <w:rFonts w:ascii="Times New Roman" w:hAnsi="Times New Roman" w:cs="Times New Roman"/>
                <w:color w:val="000000" w:themeColor="text1"/>
                <w:sz w:val="28"/>
                <w:szCs w:val="28"/>
              </w:rPr>
            </w:pPr>
          </w:p>
        </w:tc>
        <w:tc>
          <w:tcPr>
            <w:tcW w:w="16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6220"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sz w:val="28"/>
                <w:szCs w:val="28"/>
              </w:rPr>
              <w:t>..., ngày      tháng      năm 202...</w:t>
            </w:r>
          </w:p>
        </w:tc>
      </w:tr>
      <w:tr w:rsidR="00B87EDD">
        <w:trPr>
          <w:trHeight w:val="330"/>
        </w:trPr>
        <w:tc>
          <w:tcPr>
            <w:tcW w:w="3980"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w:t>
            </w: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16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6220"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UBND xã</w:t>
            </w:r>
          </w:p>
        </w:tc>
      </w:tr>
    </w:tbl>
    <w:p w:rsidR="00B87EDD" w:rsidRDefault="00B87EDD">
      <w:pPr>
        <w:spacing w:before="120" w:after="120"/>
        <w:ind w:firstLine="567"/>
        <w:jc w:val="both"/>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1203"/>
        <w:gridCol w:w="2887"/>
        <w:gridCol w:w="1816"/>
        <w:gridCol w:w="1887"/>
        <w:gridCol w:w="2319"/>
        <w:gridCol w:w="2192"/>
        <w:gridCol w:w="2484"/>
      </w:tblGrid>
      <w:tr w:rsidR="00B87EDD">
        <w:trPr>
          <w:trHeight w:val="705"/>
        </w:trPr>
        <w:tc>
          <w:tcPr>
            <w:tcW w:w="5000" w:type="pct"/>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color w:val="000000"/>
                <w:sz w:val="28"/>
                <w:szCs w:val="28"/>
              </w:rPr>
              <w:lastRenderedPageBreak/>
              <w:br w:type="column"/>
            </w:r>
            <w:r>
              <w:rPr>
                <w:rFonts w:ascii="Times New Roman" w:hAnsi="Times New Roman" w:cs="Times New Roman"/>
                <w:color w:val="000000"/>
                <w:sz w:val="28"/>
                <w:szCs w:val="28"/>
              </w:rPr>
              <w:br w:type="column"/>
            </w:r>
            <w:r>
              <w:rPr>
                <w:rFonts w:ascii="Times New Roman" w:hAnsi="Times New Roman" w:cs="Times New Roman"/>
                <w:color w:val="000000"/>
                <w:sz w:val="28"/>
                <w:szCs w:val="28"/>
              </w:rPr>
              <w:br w:type="column"/>
            </w:r>
            <w:r>
              <w:rPr>
                <w:rFonts w:ascii="Times New Roman" w:hAnsi="Times New Roman" w:cs="Times New Roman"/>
                <w:color w:val="000000"/>
                <w:sz w:val="28"/>
                <w:szCs w:val="28"/>
              </w:rPr>
              <w:br w:type="column"/>
            </w: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3: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 th</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ng kê 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lư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ng các lo</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i v</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tư, phương ti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trang thi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t b</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nhu y</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u ph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 có th</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 xml:space="preserve"> huy 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 cho công tác phòng, ch</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ng thiên tai trên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bàn xã ... năm 202…</w:t>
            </w:r>
          </w:p>
        </w:tc>
      </w:tr>
      <w:tr w:rsidR="00B87EDD">
        <w:trPr>
          <w:trHeight w:val="529"/>
        </w:trPr>
        <w:tc>
          <w:tcPr>
            <w:tcW w:w="4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STT</w:t>
            </w:r>
          </w:p>
        </w:tc>
        <w:tc>
          <w:tcPr>
            <w:tcW w:w="3753"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V</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tư, phương ti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trang thi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t b</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nhu y</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u ph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 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có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xã</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Ghi chú</w:t>
            </w:r>
          </w:p>
        </w:tc>
      </w:tr>
      <w:tr w:rsidR="00B87EDD">
        <w:trPr>
          <w:trHeight w:val="450"/>
        </w:trPr>
        <w:tc>
          <w:tcPr>
            <w:tcW w:w="407"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3753" w:type="pct"/>
            <w:gridSpan w:val="5"/>
            <w:vMerge/>
            <w:tcBorders>
              <w:top w:val="single" w:sz="4" w:space="0" w:color="auto"/>
              <w:left w:val="single" w:sz="4" w:space="0" w:color="auto"/>
              <w:bottom w:val="single" w:sz="4" w:space="0" w:color="000000"/>
              <w:right w:val="single" w:sz="4" w:space="0" w:color="000000"/>
            </w:tcBorders>
            <w:vAlign w:val="center"/>
          </w:tcPr>
          <w:p w:rsidR="00B87EDD" w:rsidRDefault="00B87EDD">
            <w:pPr>
              <w:spacing w:after="0"/>
              <w:rPr>
                <w:rFonts w:ascii="Times New Roman" w:hAnsi="Times New Roman" w:cs="Times New Roman"/>
                <w:b/>
                <w:bCs/>
                <w:color w:val="000000" w:themeColor="text1"/>
                <w:sz w:val="28"/>
                <w:szCs w:val="28"/>
              </w:rPr>
            </w:pPr>
          </w:p>
        </w:tc>
        <w:tc>
          <w:tcPr>
            <w:tcW w:w="840"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r>
      <w:tr w:rsidR="00B87EDD">
        <w:trPr>
          <w:trHeight w:val="96"/>
        </w:trPr>
        <w:tc>
          <w:tcPr>
            <w:tcW w:w="407"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97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Tên</w:t>
            </w:r>
          </w:p>
        </w:tc>
        <w:tc>
          <w:tcPr>
            <w:tcW w:w="61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ĐVT</w:t>
            </w:r>
          </w:p>
        </w:tc>
        <w:tc>
          <w:tcPr>
            <w:tcW w:w="6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lư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ng</w:t>
            </w:r>
          </w:p>
        </w:tc>
        <w:tc>
          <w:tcPr>
            <w:tcW w:w="78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lư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ng có th</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 xml:space="preserve"> huy 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cho PCTT</w:t>
            </w:r>
          </w:p>
        </w:tc>
        <w:tc>
          <w:tcPr>
            <w:tcW w:w="741"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w:t>
            </w:r>
          </w:p>
        </w:tc>
        <w:tc>
          <w:tcPr>
            <w:tcW w:w="840"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r>
      <w:tr w:rsidR="00B87EDD">
        <w:trPr>
          <w:trHeight w:val="315"/>
        </w:trPr>
        <w:tc>
          <w:tcPr>
            <w:tcW w:w="407"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(1)</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(2)</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(3)</w:t>
            </w:r>
          </w:p>
        </w:tc>
        <w:tc>
          <w:tcPr>
            <w:tcW w:w="638" w:type="pct"/>
            <w:tcBorders>
              <w:top w:val="none" w:sz="0" w:space="0" w:color="000000"/>
              <w:left w:val="none" w:sz="0" w:space="0" w:color="000000"/>
              <w:bottom w:val="none" w:sz="0" w:space="0" w:color="000000"/>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(4)</w:t>
            </w:r>
          </w:p>
        </w:tc>
        <w:tc>
          <w:tcPr>
            <w:tcW w:w="784" w:type="pct"/>
            <w:tcBorders>
              <w:top w:val="none" w:sz="0" w:space="0" w:color="000000"/>
              <w:left w:val="none" w:sz="0" w:space="0" w:color="000000"/>
              <w:bottom w:val="none" w:sz="0" w:space="0" w:color="000000"/>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(5)</w:t>
            </w:r>
          </w:p>
        </w:tc>
        <w:tc>
          <w:tcPr>
            <w:tcW w:w="741" w:type="pct"/>
            <w:tcBorders>
              <w:top w:val="single" w:sz="4" w:space="0" w:color="auto"/>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(6)=(5)/(4)</w:t>
            </w:r>
          </w:p>
        </w:tc>
        <w:tc>
          <w:tcPr>
            <w:tcW w:w="84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(7)</w:t>
            </w:r>
          </w:p>
        </w:tc>
      </w:tr>
      <w:tr w:rsidR="00B87EDD">
        <w:trPr>
          <w:trHeight w:val="345"/>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I</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V</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 xml:space="preserve">t tư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single" w:sz="4" w:space="0" w:color="auto"/>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single" w:sz="4" w:space="0" w:color="auto"/>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v</w:t>
            </w:r>
          </w:p>
        </w:tc>
        <w:tc>
          <w:tcPr>
            <w:tcW w:w="840" w:type="pct"/>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v ≥ 70%</w:t>
            </w:r>
          </w:p>
        </w:tc>
      </w:tr>
      <w:tr w:rsidR="00B87EDD">
        <w:trPr>
          <w:trHeight w:val="330"/>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40"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r>
      <w:tr w:rsidR="00B87EDD">
        <w:trPr>
          <w:trHeight w:val="330"/>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40"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r>
      <w:tr w:rsidR="00B87EDD">
        <w:trPr>
          <w:trHeight w:val="345"/>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II</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Trang thi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t b</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p>
        </w:tc>
        <w:tc>
          <w:tcPr>
            <w:tcW w:w="840" w:type="pct"/>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 ≥ 70%</w:t>
            </w:r>
          </w:p>
        </w:tc>
      </w:tr>
      <w:tr w:rsidR="00B87EDD">
        <w:trPr>
          <w:trHeight w:val="330"/>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40"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40"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r>
      <w:tr w:rsidR="00B87EDD">
        <w:trPr>
          <w:trHeight w:val="345"/>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III</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Nhu y</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u ph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w:t>
            </w:r>
          </w:p>
        </w:tc>
        <w:tc>
          <w:tcPr>
            <w:tcW w:w="840" w:type="pct"/>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 ≥ 70%</w:t>
            </w:r>
          </w:p>
        </w:tc>
      </w:tr>
      <w:tr w:rsidR="00B87EDD">
        <w:trPr>
          <w:trHeight w:val="330"/>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40"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4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97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40"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r>
      <w:tr w:rsidR="00B87EDD">
        <w:trPr>
          <w:trHeight w:val="345"/>
        </w:trPr>
        <w:tc>
          <w:tcPr>
            <w:tcW w:w="138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Trung bình c</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w:t>
            </w:r>
          </w:p>
        </w:tc>
        <w:tc>
          <w:tcPr>
            <w:tcW w:w="61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3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84"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w:t>
            </w:r>
          </w:p>
        </w:tc>
        <w:tc>
          <w:tcPr>
            <w:tcW w:w="84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 ≥ 70% là đ</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t</w:t>
            </w:r>
          </w:p>
        </w:tc>
      </w:tr>
      <w:tr w:rsidR="00B87EDD">
        <w:trPr>
          <w:trHeight w:val="330"/>
        </w:trPr>
        <w:tc>
          <w:tcPr>
            <w:tcW w:w="2635" w:type="pct"/>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Chú ý: c</w:t>
            </w:r>
            <w:r>
              <w:rPr>
                <w:rFonts w:ascii="Times New Roman" w:hAnsi="Times New Roman" w:cs="Times New Roman"/>
                <w:color w:val="000000"/>
                <w:sz w:val="28"/>
                <w:szCs w:val="28"/>
              </w:rPr>
              <w:t>ộ</w:t>
            </w:r>
            <w:r>
              <w:rPr>
                <w:rFonts w:ascii="Times New Roman" w:hAnsi="Times New Roman" w:cs="Times New Roman"/>
                <w:color w:val="000000"/>
                <w:sz w:val="28"/>
                <w:szCs w:val="28"/>
              </w:rPr>
              <w:t>t 4,5 l</w:t>
            </w:r>
            <w:r>
              <w:rPr>
                <w:rFonts w:ascii="Times New Roman" w:hAnsi="Times New Roman" w:cs="Times New Roman"/>
                <w:color w:val="000000"/>
                <w:sz w:val="28"/>
                <w:szCs w:val="28"/>
              </w:rPr>
              <w:t>ấ</w:t>
            </w:r>
            <w:r>
              <w:rPr>
                <w:rFonts w:ascii="Times New Roman" w:hAnsi="Times New Roman" w:cs="Times New Roman"/>
                <w:color w:val="000000"/>
                <w:sz w:val="28"/>
                <w:szCs w:val="28"/>
              </w:rPr>
              <w:t>y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u theo Phương án </w:t>
            </w:r>
            <w:r>
              <w:rPr>
                <w:rFonts w:ascii="Times New Roman" w:hAnsi="Times New Roman" w:cs="Times New Roman"/>
                <w:color w:val="000000"/>
                <w:sz w:val="28"/>
                <w:szCs w:val="28"/>
              </w:rPr>
              <w:t>ứ</w:t>
            </w:r>
            <w:r>
              <w:rPr>
                <w:rFonts w:ascii="Times New Roman" w:hAnsi="Times New Roman" w:cs="Times New Roman"/>
                <w:color w:val="000000"/>
                <w:sz w:val="28"/>
                <w:szCs w:val="28"/>
              </w:rPr>
              <w:t>ng phó thiên tai</w:t>
            </w:r>
          </w:p>
        </w:tc>
        <w:tc>
          <w:tcPr>
            <w:tcW w:w="784" w:type="pct"/>
            <w:tcBorders>
              <w:top w:val="none" w:sz="0" w:space="0" w:color="000000"/>
              <w:left w:val="none" w:sz="0" w:space="0" w:color="000000"/>
              <w:bottom w:val="none" w:sz="0" w:space="0" w:color="000000"/>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41" w:type="pct"/>
            <w:tcBorders>
              <w:top w:val="none" w:sz="0" w:space="0" w:color="000000"/>
              <w:left w:val="none" w:sz="0" w:space="0" w:color="000000"/>
              <w:bottom w:val="none" w:sz="0" w:space="0" w:color="000000"/>
              <w:right w:val="none" w:sz="0" w:space="0" w:color="000000"/>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84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r>
      <w:tr w:rsidR="00B87EDD">
        <w:trPr>
          <w:trHeight w:val="345"/>
        </w:trPr>
        <w:tc>
          <w:tcPr>
            <w:tcW w:w="40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97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61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6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2365"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sz w:val="28"/>
                <w:szCs w:val="28"/>
              </w:rPr>
              <w:t>..., ngày       tháng     năm 202…</w:t>
            </w:r>
          </w:p>
        </w:tc>
      </w:tr>
      <w:tr w:rsidR="00B87EDD">
        <w:trPr>
          <w:trHeight w:val="330"/>
        </w:trPr>
        <w:tc>
          <w:tcPr>
            <w:tcW w:w="1383"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w:t>
            </w:r>
          </w:p>
        </w:tc>
        <w:tc>
          <w:tcPr>
            <w:tcW w:w="61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6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2365"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UBND xã</w:t>
            </w:r>
          </w:p>
        </w:tc>
      </w:tr>
    </w:tbl>
    <w:p w:rsidR="00B87EDD" w:rsidRDefault="00B87EDD">
      <w:pPr>
        <w:spacing w:before="120" w:after="120"/>
        <w:ind w:firstLine="567"/>
        <w:jc w:val="both"/>
        <w:rPr>
          <w:rFonts w:ascii="Times New Roman" w:hAnsi="Times New Roman" w:cs="Times New Roman"/>
          <w:color w:val="000000" w:themeColor="text1"/>
          <w:sz w:val="28"/>
          <w:szCs w:val="28"/>
        </w:rPr>
      </w:pP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5348" w:type="pct"/>
        <w:tblInd w:w="-426" w:type="dxa"/>
        <w:tblLayout w:type="fixed"/>
        <w:tblLook w:val="04A0" w:firstRow="1" w:lastRow="0" w:firstColumn="1" w:lastColumn="0" w:noHBand="0" w:noVBand="1"/>
      </w:tblPr>
      <w:tblGrid>
        <w:gridCol w:w="615"/>
        <w:gridCol w:w="826"/>
        <w:gridCol w:w="1420"/>
        <w:gridCol w:w="1306"/>
        <w:gridCol w:w="1392"/>
        <w:gridCol w:w="2401"/>
        <w:gridCol w:w="2338"/>
        <w:gridCol w:w="1461"/>
        <w:gridCol w:w="1537"/>
        <w:gridCol w:w="2521"/>
      </w:tblGrid>
      <w:tr w:rsidR="00B87EDD">
        <w:trPr>
          <w:trHeight w:val="690"/>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color w:val="000000"/>
                <w:sz w:val="28"/>
                <w:szCs w:val="28"/>
              </w:rPr>
              <w:br w:type="column"/>
            </w:r>
            <w:r>
              <w:rPr>
                <w:rFonts w:ascii="Times New Roman" w:hAnsi="Times New Roman" w:cs="Times New Roman"/>
                <w:color w:val="000000"/>
                <w:sz w:val="28"/>
                <w:szCs w:val="28"/>
              </w:rPr>
              <w:br w:type="column"/>
            </w: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4: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h</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p 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ch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h</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 xml:space="preserve"> gia đình trong vùng thư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ng xuyên b</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 thiên tai có chu</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n b</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 các yêu c</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u 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v</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ho</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t 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 phòng, ch</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ng thiên tai đáp </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ng yêu c</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u dân sinh 4 t</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i ch</w:t>
            </w:r>
            <w:r>
              <w:rPr>
                <w:rFonts w:ascii="Times New Roman" w:hAnsi="Times New Roman" w:cs="Times New Roman"/>
                <w:b/>
                <w:bCs/>
                <w:color w:val="000000"/>
                <w:sz w:val="28"/>
                <w:szCs w:val="28"/>
              </w:rPr>
              <w:t>ỗ</w:t>
            </w:r>
            <w:r>
              <w:rPr>
                <w:rFonts w:ascii="Times New Roman" w:hAnsi="Times New Roman" w:cs="Times New Roman"/>
                <w:b/>
                <w:bCs/>
                <w:color w:val="000000"/>
                <w:sz w:val="28"/>
                <w:szCs w:val="28"/>
              </w:rPr>
              <w:t xml:space="preserve"> xã ... năm 202…</w:t>
            </w:r>
          </w:p>
        </w:tc>
      </w:tr>
      <w:tr w:rsidR="00B87EDD">
        <w:trPr>
          <w:trHeight w:val="330"/>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r>
      <w:tr w:rsidR="00B87EDD">
        <w:trPr>
          <w:trHeight w:val="1725"/>
        </w:trPr>
        <w:tc>
          <w:tcPr>
            <w:tcW w:w="1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Stt</w:t>
            </w:r>
          </w:p>
        </w:tc>
        <w:tc>
          <w:tcPr>
            <w:tcW w:w="26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xml:space="preserve">Tên </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p</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 h</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 xml:space="preserve"> (H), 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 xml:space="preserve">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(T) 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có t</w:t>
            </w:r>
            <w:r>
              <w:rPr>
                <w:rFonts w:ascii="Times New Roman" w:hAnsi="Times New Roman" w:cs="Times New Roman"/>
                <w:b/>
                <w:bCs/>
                <w:color w:val="000000"/>
                <w:sz w:val="26"/>
                <w:szCs w:val="26"/>
              </w:rPr>
              <w:t>ừ</w:t>
            </w:r>
            <w:r>
              <w:rPr>
                <w:rFonts w:ascii="Times New Roman" w:hAnsi="Times New Roman" w:cs="Times New Roman"/>
                <w:b/>
                <w:bCs/>
                <w:color w:val="000000"/>
                <w:sz w:val="26"/>
                <w:szCs w:val="26"/>
              </w:rPr>
              <w:t xml:space="preserve">ng </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 xml:space="preserve">p (H/T) </w:t>
            </w:r>
            <w:r>
              <w:rPr>
                <w:rFonts w:ascii="Times New Roman" w:hAnsi="Times New Roman" w:cs="Times New Roman"/>
                <w:color w:val="000000"/>
                <w:sz w:val="26"/>
                <w:szCs w:val="26"/>
              </w:rPr>
              <w:t>(h</w:t>
            </w:r>
            <w:r>
              <w:rPr>
                <w:rFonts w:ascii="Times New Roman" w:hAnsi="Times New Roman" w:cs="Times New Roman"/>
                <w:color w:val="000000"/>
                <w:sz w:val="26"/>
                <w:szCs w:val="26"/>
              </w:rPr>
              <w:t>ộ</w:t>
            </w:r>
            <w:r>
              <w:rPr>
                <w:rFonts w:ascii="Times New Roman" w:hAnsi="Times New Roman" w:cs="Times New Roman"/>
                <w:color w:val="000000"/>
                <w:sz w:val="26"/>
                <w:szCs w:val="26"/>
              </w:rPr>
              <w:t>/t</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ứ</w:t>
            </w:r>
            <w:r>
              <w:rPr>
                <w:rFonts w:ascii="Times New Roman" w:hAnsi="Times New Roman" w:cs="Times New Roman"/>
                <w:color w:val="000000"/>
                <w:sz w:val="26"/>
                <w:szCs w:val="26"/>
              </w:rPr>
              <w:t>c)</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 h</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 xml:space="preserve"> (H1) trong vùng thư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ng xuyên b</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 xml:space="preserve"> thiên tai </w:t>
            </w:r>
            <w:r>
              <w:rPr>
                <w:rFonts w:ascii="Times New Roman" w:hAnsi="Times New Roman" w:cs="Times New Roman"/>
                <w:color w:val="000000"/>
                <w:sz w:val="26"/>
                <w:szCs w:val="26"/>
              </w:rPr>
              <w:t>(h</w:t>
            </w:r>
            <w:r>
              <w:rPr>
                <w:rFonts w:ascii="Times New Roman" w:hAnsi="Times New Roman" w:cs="Times New Roman"/>
                <w:color w:val="000000"/>
                <w:sz w:val="26"/>
                <w:szCs w:val="26"/>
              </w:rPr>
              <w:t>ộ</w:t>
            </w:r>
            <w:r>
              <w:rPr>
                <w:rFonts w:ascii="Times New Roman" w:hAnsi="Times New Roman" w:cs="Times New Roman"/>
                <w:color w:val="000000"/>
                <w:sz w:val="26"/>
                <w:szCs w:val="26"/>
              </w:rPr>
              <w:t>)</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 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 xml:space="preserve">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(T1) trong vùng thư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ng xuyên b</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 xml:space="preserve"> thiên tai </w:t>
            </w:r>
            <w:r>
              <w:rPr>
                <w:rFonts w:ascii="Times New Roman" w:hAnsi="Times New Roman" w:cs="Times New Roman"/>
                <w:color w:val="000000"/>
                <w:sz w:val="26"/>
                <w:szCs w:val="26"/>
              </w:rPr>
              <w:t>(t</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ứ</w:t>
            </w:r>
            <w:r>
              <w:rPr>
                <w:rFonts w:ascii="Times New Roman" w:hAnsi="Times New Roman" w:cs="Times New Roman"/>
                <w:color w:val="000000"/>
                <w:sz w:val="26"/>
                <w:szCs w:val="26"/>
              </w:rPr>
              <w:t>c)</w:t>
            </w:r>
          </w:p>
        </w:tc>
        <w:tc>
          <w:tcPr>
            <w:tcW w:w="75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 h</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 xml:space="preserve"> (H2) trong vùng thư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ng xuyên b</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 xml:space="preserve"> thiên tai có chu</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n b</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 xml:space="preserve"> các yêu c</w:t>
            </w:r>
            <w:r>
              <w:rPr>
                <w:rFonts w:ascii="Times New Roman" w:hAnsi="Times New Roman" w:cs="Times New Roman"/>
                <w:b/>
                <w:bCs/>
                <w:color w:val="000000"/>
                <w:sz w:val="26"/>
                <w:szCs w:val="26"/>
              </w:rPr>
              <w:t>ầ</w:t>
            </w:r>
            <w:r>
              <w:rPr>
                <w:rFonts w:ascii="Times New Roman" w:hAnsi="Times New Roman" w:cs="Times New Roman"/>
                <w:b/>
                <w:bCs/>
                <w:color w:val="000000"/>
                <w:sz w:val="26"/>
                <w:szCs w:val="26"/>
              </w:rPr>
              <w:t>u 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c v</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ho</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 đ</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ng phòng, ch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ng thiên tai </w:t>
            </w:r>
            <w:r>
              <w:rPr>
                <w:rFonts w:ascii="Times New Roman" w:hAnsi="Times New Roman" w:cs="Times New Roman"/>
                <w:color w:val="000000"/>
                <w:sz w:val="26"/>
                <w:szCs w:val="26"/>
              </w:rPr>
              <w:t>(h</w:t>
            </w:r>
            <w:r>
              <w:rPr>
                <w:rFonts w:ascii="Times New Roman" w:hAnsi="Times New Roman" w:cs="Times New Roman"/>
                <w:color w:val="000000"/>
                <w:sz w:val="26"/>
                <w:szCs w:val="26"/>
              </w:rPr>
              <w:t>ộ</w:t>
            </w:r>
            <w:r>
              <w:rPr>
                <w:rFonts w:ascii="Times New Roman" w:hAnsi="Times New Roman" w:cs="Times New Roman"/>
                <w:color w:val="000000"/>
                <w:sz w:val="26"/>
                <w:szCs w:val="26"/>
              </w:rPr>
              <w:t>)</w:t>
            </w:r>
          </w:p>
        </w:tc>
        <w:tc>
          <w:tcPr>
            <w:tcW w:w="73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 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 xml:space="preserve">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(T2) trong vùng thư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ng xuyên b</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 xml:space="preserve"> thiên tai có chu</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n b</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 xml:space="preserve"> các yêu c</w:t>
            </w:r>
            <w:r>
              <w:rPr>
                <w:rFonts w:ascii="Times New Roman" w:hAnsi="Times New Roman" w:cs="Times New Roman"/>
                <w:b/>
                <w:bCs/>
                <w:color w:val="000000"/>
                <w:sz w:val="26"/>
                <w:szCs w:val="26"/>
              </w:rPr>
              <w:t>ầ</w:t>
            </w:r>
            <w:r>
              <w:rPr>
                <w:rFonts w:ascii="Times New Roman" w:hAnsi="Times New Roman" w:cs="Times New Roman"/>
                <w:b/>
                <w:bCs/>
                <w:color w:val="000000"/>
                <w:sz w:val="26"/>
                <w:szCs w:val="26"/>
              </w:rPr>
              <w:t>u 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c v</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ho</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 đ</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ng phòng, ch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ng thiên tai </w:t>
            </w:r>
            <w:r>
              <w:rPr>
                <w:rFonts w:ascii="Times New Roman" w:hAnsi="Times New Roman" w:cs="Times New Roman"/>
                <w:color w:val="000000"/>
                <w:sz w:val="26"/>
                <w:szCs w:val="26"/>
              </w:rPr>
              <w:t>(t</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ứ</w:t>
            </w:r>
            <w:r>
              <w:rPr>
                <w:rFonts w:ascii="Times New Roman" w:hAnsi="Times New Roman" w:cs="Times New Roman"/>
                <w:color w:val="000000"/>
                <w:sz w:val="26"/>
                <w:szCs w:val="26"/>
              </w:rPr>
              <w:t>c)</w:t>
            </w:r>
          </w:p>
        </w:tc>
        <w:tc>
          <w:tcPr>
            <w:tcW w:w="46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ỷ</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 = H2/H1</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ỷ</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 = T2/T1</w:t>
            </w:r>
          </w:p>
        </w:tc>
        <w:tc>
          <w:tcPr>
            <w:tcW w:w="79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Ghi chú</w:t>
            </w:r>
          </w:p>
        </w:tc>
      </w:tr>
      <w:tr w:rsidR="00B87EDD">
        <w:trPr>
          <w:trHeight w:val="450"/>
        </w:trPr>
        <w:tc>
          <w:tcPr>
            <w:tcW w:w="194"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26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44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41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440"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75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73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462"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48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797"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r>
      <w:tr w:rsidR="00B87EDD">
        <w:trPr>
          <w:trHeight w:val="96"/>
        </w:trPr>
        <w:tc>
          <w:tcPr>
            <w:tcW w:w="194"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(1)</w:t>
            </w:r>
          </w:p>
        </w:tc>
        <w:tc>
          <w:tcPr>
            <w:tcW w:w="26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(2)</w:t>
            </w:r>
          </w:p>
        </w:tc>
        <w:tc>
          <w:tcPr>
            <w:tcW w:w="44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(3)</w:t>
            </w:r>
          </w:p>
        </w:tc>
        <w:tc>
          <w:tcPr>
            <w:tcW w:w="413"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(4)</w:t>
            </w:r>
          </w:p>
        </w:tc>
        <w:tc>
          <w:tcPr>
            <w:tcW w:w="440"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(5)</w:t>
            </w:r>
          </w:p>
        </w:tc>
        <w:tc>
          <w:tcPr>
            <w:tcW w:w="759"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(6)</w:t>
            </w:r>
          </w:p>
        </w:tc>
        <w:tc>
          <w:tcPr>
            <w:tcW w:w="739"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(7)</w:t>
            </w:r>
          </w:p>
        </w:tc>
        <w:tc>
          <w:tcPr>
            <w:tcW w:w="462"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(8)=(6)/(4)</w:t>
            </w:r>
          </w:p>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x100</w:t>
            </w:r>
          </w:p>
        </w:tc>
        <w:tc>
          <w:tcPr>
            <w:tcW w:w="48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(9)=(7)/(5)</w:t>
            </w:r>
          </w:p>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x100</w:t>
            </w:r>
          </w:p>
        </w:tc>
        <w:tc>
          <w:tcPr>
            <w:tcW w:w="79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(10)</w:t>
            </w:r>
          </w:p>
        </w:tc>
      </w:tr>
      <w:tr w:rsidR="00B87EDD">
        <w:trPr>
          <w:trHeight w:val="490"/>
        </w:trPr>
        <w:tc>
          <w:tcPr>
            <w:tcW w:w="19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4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13" w:type="pct"/>
            <w:tcBorders>
              <w:top w:val="single" w:sz="4" w:space="0" w:color="auto"/>
              <w:left w:val="none" w:sz="0" w:space="0" w:color="000000"/>
              <w:bottom w:val="single" w:sz="4" w:space="0" w:color="auto"/>
              <w:right w:val="none" w:sz="0" w:space="0" w:color="000000"/>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40" w:type="pct"/>
            <w:tcBorders>
              <w:top w:val="single" w:sz="4" w:space="0" w:color="auto"/>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9" w:type="pct"/>
            <w:tcBorders>
              <w:top w:val="single" w:sz="4" w:space="0" w:color="auto"/>
              <w:left w:val="single" w:sz="4" w:space="0" w:color="auto"/>
              <w:bottom w:val="single" w:sz="4" w:space="0" w:color="auto"/>
              <w:right w:val="none" w:sz="0" w:space="0" w:color="000000"/>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39" w:type="pct"/>
            <w:tcBorders>
              <w:top w:val="single" w:sz="4" w:space="0" w:color="auto"/>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62" w:type="pct"/>
            <w:tcBorders>
              <w:top w:val="single" w:sz="4" w:space="0" w:color="auto"/>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86" w:type="pct"/>
            <w:tcBorders>
              <w:top w:val="none" w:sz="0" w:space="0" w:color="000000"/>
              <w:left w:val="single" w:sz="4" w:space="0" w:color="auto"/>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97" w:type="pct"/>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Vùng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thiên tai (xem trong PA: s</w:t>
            </w:r>
            <w:r>
              <w:rPr>
                <w:rFonts w:ascii="Times New Roman" w:hAnsi="Times New Roman" w:cs="Times New Roman"/>
                <w:color w:val="000000"/>
                <w:sz w:val="28"/>
                <w:szCs w:val="28"/>
              </w:rPr>
              <w:t>ạ</w:t>
            </w:r>
            <w:r>
              <w:rPr>
                <w:rFonts w:ascii="Times New Roman" w:hAnsi="Times New Roman" w:cs="Times New Roman"/>
                <w:color w:val="000000"/>
                <w:sz w:val="28"/>
                <w:szCs w:val="28"/>
              </w:rPr>
              <w:t>t l</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sông, giông, l</w:t>
            </w:r>
            <w:r>
              <w:rPr>
                <w:rFonts w:ascii="Times New Roman" w:hAnsi="Times New Roman" w:cs="Times New Roman"/>
                <w:color w:val="000000"/>
                <w:sz w:val="28"/>
                <w:szCs w:val="28"/>
              </w:rPr>
              <w:t>ố</w:t>
            </w: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w:t>
            </w:r>
          </w:p>
        </w:tc>
      </w:tr>
      <w:tr w:rsidR="00B87EDD">
        <w:trPr>
          <w:trHeight w:val="568"/>
        </w:trPr>
        <w:tc>
          <w:tcPr>
            <w:tcW w:w="19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4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13" w:type="pct"/>
            <w:tcBorders>
              <w:top w:val="none" w:sz="0" w:space="0" w:color="000000"/>
              <w:left w:val="none" w:sz="0" w:space="0" w:color="000000"/>
              <w:bottom w:val="single" w:sz="4" w:space="0" w:color="auto"/>
              <w:right w:val="none" w:sz="0" w:space="0" w:color="000000"/>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40" w:type="pct"/>
            <w:tcBorders>
              <w:top w:val="none" w:sz="0" w:space="0" w:color="000000"/>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9" w:type="pct"/>
            <w:tcBorders>
              <w:top w:val="none" w:sz="0" w:space="0" w:color="000000"/>
              <w:left w:val="single" w:sz="4" w:space="0" w:color="auto"/>
              <w:bottom w:val="single" w:sz="4" w:space="0" w:color="auto"/>
              <w:right w:val="none" w:sz="0" w:space="0" w:color="000000"/>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39" w:type="pct"/>
            <w:tcBorders>
              <w:top w:val="none" w:sz="0" w:space="0" w:color="000000"/>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62" w:type="pct"/>
            <w:tcBorders>
              <w:top w:val="none" w:sz="0" w:space="0" w:color="000000"/>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86" w:type="pct"/>
            <w:tcBorders>
              <w:top w:val="none" w:sz="0" w:space="0" w:color="000000"/>
              <w:left w:val="single" w:sz="4" w:space="0" w:color="auto"/>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97" w:type="pct"/>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8"/>
                <w:szCs w:val="28"/>
              </w:rPr>
            </w:pPr>
          </w:p>
        </w:tc>
      </w:tr>
      <w:tr w:rsidR="00B87EDD">
        <w:trPr>
          <w:trHeight w:val="70"/>
        </w:trPr>
        <w:tc>
          <w:tcPr>
            <w:tcW w:w="19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6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4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13" w:type="pct"/>
            <w:tcBorders>
              <w:top w:val="none" w:sz="0" w:space="0" w:color="000000"/>
              <w:left w:val="none" w:sz="0" w:space="0" w:color="000000"/>
              <w:bottom w:val="single" w:sz="4" w:space="0" w:color="auto"/>
              <w:right w:val="none" w:sz="0" w:space="0" w:color="000000"/>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40" w:type="pct"/>
            <w:tcBorders>
              <w:top w:val="none" w:sz="0" w:space="0" w:color="000000"/>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9" w:type="pct"/>
            <w:tcBorders>
              <w:top w:val="none" w:sz="0" w:space="0" w:color="000000"/>
              <w:left w:val="single" w:sz="4" w:space="0" w:color="auto"/>
              <w:bottom w:val="single" w:sz="4" w:space="0" w:color="auto"/>
              <w:right w:val="none" w:sz="0" w:space="0" w:color="000000"/>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39" w:type="pct"/>
            <w:tcBorders>
              <w:top w:val="none" w:sz="0" w:space="0" w:color="000000"/>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62" w:type="pct"/>
            <w:tcBorders>
              <w:top w:val="none" w:sz="0" w:space="0" w:color="000000"/>
              <w:left w:val="single" w:sz="4" w:space="0" w:color="auto"/>
              <w:bottom w:val="single" w:sz="4" w:space="0" w:color="auto"/>
              <w:right w:val="none" w:sz="0" w:space="0" w:color="000000"/>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486" w:type="pct"/>
            <w:tcBorders>
              <w:top w:val="none" w:sz="0" w:space="0" w:color="000000"/>
              <w:left w:val="single" w:sz="4" w:space="0" w:color="auto"/>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97" w:type="pct"/>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8"/>
                <w:szCs w:val="28"/>
              </w:rPr>
            </w:pPr>
          </w:p>
        </w:tc>
      </w:tr>
      <w:tr w:rsidR="00B87EDD">
        <w:trPr>
          <w:trHeight w:val="345"/>
        </w:trPr>
        <w:tc>
          <w:tcPr>
            <w:tcW w:w="455"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toàn xã</w:t>
            </w:r>
          </w:p>
        </w:tc>
        <w:tc>
          <w:tcPr>
            <w:tcW w:w="449"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0</w:t>
            </w:r>
          </w:p>
        </w:tc>
        <w:tc>
          <w:tcPr>
            <w:tcW w:w="413" w:type="pct"/>
            <w:tcBorders>
              <w:top w:val="none" w:sz="0" w:space="0" w:color="000000"/>
              <w:left w:val="single" w:sz="4" w:space="0" w:color="auto"/>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0</w:t>
            </w:r>
          </w:p>
        </w:tc>
        <w:tc>
          <w:tcPr>
            <w:tcW w:w="440" w:type="pct"/>
            <w:tcBorders>
              <w:top w:val="none" w:sz="0" w:space="0" w:color="000000"/>
              <w:left w:val="single" w:sz="4" w:space="0" w:color="auto"/>
              <w:bottom w:val="single" w:sz="4" w:space="0" w:color="auto"/>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0</w:t>
            </w:r>
          </w:p>
        </w:tc>
        <w:tc>
          <w:tcPr>
            <w:tcW w:w="759" w:type="pct"/>
            <w:tcBorders>
              <w:top w:val="none" w:sz="0" w:space="0" w:color="000000"/>
              <w:left w:val="single" w:sz="4" w:space="0" w:color="auto"/>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0</w:t>
            </w:r>
          </w:p>
        </w:tc>
        <w:tc>
          <w:tcPr>
            <w:tcW w:w="739" w:type="pct"/>
            <w:tcBorders>
              <w:top w:val="none" w:sz="0" w:space="0" w:color="000000"/>
              <w:left w:val="single" w:sz="4" w:space="0" w:color="auto"/>
              <w:bottom w:val="single" w:sz="4" w:space="0" w:color="auto"/>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0</w:t>
            </w:r>
          </w:p>
        </w:tc>
        <w:tc>
          <w:tcPr>
            <w:tcW w:w="462" w:type="pct"/>
            <w:tcBorders>
              <w:top w:val="none" w:sz="0" w:space="0" w:color="000000"/>
              <w:left w:val="single" w:sz="4" w:space="0" w:color="auto"/>
              <w:bottom w:val="single" w:sz="4" w:space="0" w:color="auto"/>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H1/H2≥70%</w:t>
            </w:r>
          </w:p>
        </w:tc>
        <w:tc>
          <w:tcPr>
            <w:tcW w:w="486" w:type="pct"/>
            <w:tcBorders>
              <w:top w:val="none" w:sz="0" w:space="0" w:color="000000"/>
              <w:left w:val="single" w:sz="4" w:space="0" w:color="auto"/>
              <w:bottom w:val="single" w:sz="4" w:space="0" w:color="auto"/>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H1/H2≥100%</w:t>
            </w:r>
          </w:p>
        </w:tc>
        <w:tc>
          <w:tcPr>
            <w:tcW w:w="797" w:type="pct"/>
            <w:vMerge w:val="restar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r>
      <w:tr w:rsidR="00B87EDD">
        <w:trPr>
          <w:trHeight w:val="330"/>
        </w:trPr>
        <w:tc>
          <w:tcPr>
            <w:tcW w:w="194" w:type="pct"/>
            <w:tcBorders>
              <w:top w:val="none" w:sz="0" w:space="0" w:color="000000"/>
              <w:left w:val="single" w:sz="4" w:space="0" w:color="auto"/>
              <w:bottom w:val="single" w:sz="4" w:space="0" w:color="auto"/>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26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44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41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0</w:t>
            </w:r>
          </w:p>
        </w:tc>
        <w:tc>
          <w:tcPr>
            <w:tcW w:w="440" w:type="pct"/>
            <w:tcBorders>
              <w:top w:val="none" w:sz="0" w:space="0" w:color="000000"/>
              <w:left w:val="none" w:sz="0" w:space="0" w:color="000000"/>
              <w:bottom w:val="single" w:sz="4" w:space="0" w:color="auto"/>
              <w:right w:val="none" w:sz="0" w:space="0" w:color="000000"/>
            </w:tcBorders>
            <w:shd w:val="clear" w:color="auto" w:fill="auto"/>
            <w:vAlign w:val="bottom"/>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759" w:type="pct"/>
            <w:tcBorders>
              <w:top w:val="none" w:sz="0" w:space="0" w:color="000000"/>
              <w:left w:val="single" w:sz="4" w:space="0" w:color="auto"/>
              <w:bottom w:val="single" w:sz="4" w:space="0" w:color="auto"/>
              <w:right w:val="none" w:sz="0" w:space="0" w:color="000000"/>
            </w:tcBorders>
            <w:shd w:val="clear" w:color="auto" w:fill="auto"/>
            <w:vAlign w:val="bottom"/>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739" w:type="pct"/>
            <w:tcBorders>
              <w:top w:val="none" w:sz="0" w:space="0" w:color="000000"/>
              <w:left w:val="single" w:sz="4" w:space="0" w:color="auto"/>
              <w:bottom w:val="single" w:sz="4" w:space="0" w:color="auto"/>
              <w:right w:val="none" w:sz="0" w:space="0" w:color="000000"/>
            </w:tcBorders>
            <w:shd w:val="clear" w:color="auto" w:fill="auto"/>
            <w:vAlign w:val="bottom"/>
          </w:tcPr>
          <w:p w:rsidR="00B87EDD" w:rsidRDefault="005F0886">
            <w:pPr>
              <w:spacing w:after="0"/>
              <w:jc w:val="right"/>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0</w:t>
            </w:r>
          </w:p>
        </w:tc>
        <w:tc>
          <w:tcPr>
            <w:tcW w:w="462" w:type="pct"/>
            <w:tcBorders>
              <w:top w:val="none" w:sz="0" w:space="0" w:color="000000"/>
              <w:left w:val="single" w:sz="4" w:space="0" w:color="auto"/>
              <w:bottom w:val="single" w:sz="4" w:space="0" w:color="auto"/>
              <w:right w:val="none" w:sz="0" w:space="0" w:color="000000"/>
            </w:tcBorders>
            <w:shd w:val="clear" w:color="auto" w:fill="auto"/>
            <w:vAlign w:val="bottom"/>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48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797" w:type="pct"/>
            <w:vMerge/>
            <w:tcBorders>
              <w:top w:val="none" w:sz="0" w:space="0" w:color="000000"/>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r>
      <w:tr w:rsidR="00B87EDD">
        <w:trPr>
          <w:trHeight w:val="345"/>
        </w:trPr>
        <w:tc>
          <w:tcPr>
            <w:tcW w:w="19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44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41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44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7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48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sz w:val="28"/>
                <w:szCs w:val="28"/>
              </w:rPr>
              <w:t>..., ngày       tháng     năm 202…</w:t>
            </w:r>
          </w:p>
        </w:tc>
      </w:tr>
      <w:tr w:rsidR="00B87EDD">
        <w:trPr>
          <w:trHeight w:val="330"/>
        </w:trPr>
        <w:tc>
          <w:tcPr>
            <w:tcW w:w="1757" w:type="pct"/>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w:t>
            </w:r>
          </w:p>
        </w:tc>
        <w:tc>
          <w:tcPr>
            <w:tcW w:w="7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48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UBND xã</w:t>
            </w:r>
          </w:p>
        </w:tc>
      </w:tr>
    </w:tbl>
    <w:p w:rsidR="00B87EDD" w:rsidRDefault="00B87EDD">
      <w:pPr>
        <w:spacing w:before="120" w:after="120"/>
        <w:ind w:firstLine="567"/>
        <w:jc w:val="both"/>
        <w:rPr>
          <w:rFonts w:ascii="Times New Roman" w:hAnsi="Times New Roman" w:cs="Times New Roman"/>
          <w:color w:val="000000" w:themeColor="text1"/>
          <w:sz w:val="28"/>
          <w:szCs w:val="28"/>
        </w:rPr>
      </w:pPr>
    </w:p>
    <w:tbl>
      <w:tblPr>
        <w:tblW w:w="5279" w:type="pct"/>
        <w:tblInd w:w="-142" w:type="dxa"/>
        <w:tblLayout w:type="fixed"/>
        <w:tblLook w:val="04A0" w:firstRow="1" w:lastRow="0" w:firstColumn="1" w:lastColumn="0" w:noHBand="0" w:noVBand="1"/>
      </w:tblPr>
      <w:tblGrid>
        <w:gridCol w:w="852"/>
        <w:gridCol w:w="3066"/>
        <w:gridCol w:w="1630"/>
        <w:gridCol w:w="2389"/>
        <w:gridCol w:w="4581"/>
        <w:gridCol w:w="2008"/>
        <w:gridCol w:w="1087"/>
      </w:tblGrid>
      <w:tr w:rsidR="00B87EDD">
        <w:trPr>
          <w:trHeight w:val="900"/>
        </w:trPr>
        <w:tc>
          <w:tcPr>
            <w:tcW w:w="5000" w:type="pct"/>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color w:val="000000"/>
                <w:sz w:val="28"/>
                <w:szCs w:val="28"/>
              </w:rPr>
              <w:lastRenderedPageBreak/>
              <w:br w:type="column"/>
            </w:r>
            <w:r>
              <w:rPr>
                <w:rFonts w:ascii="Times New Roman" w:hAnsi="Times New Roman" w:cs="Times New Roman"/>
                <w:color w:val="000000"/>
                <w:sz w:val="28"/>
                <w:szCs w:val="28"/>
              </w:rPr>
              <w:br w:type="column"/>
            </w: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5: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h</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p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h</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 xml:space="preserve"> t</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ng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xây d</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ng m</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i phù h</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p v</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i các tiêu chu</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n, quy chu</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n an toàn trư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thiên tai đã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ban hành ho</w:t>
            </w:r>
            <w:r>
              <w:rPr>
                <w:rFonts w:ascii="Times New Roman" w:hAnsi="Times New Roman" w:cs="Times New Roman"/>
                <w:b/>
                <w:bCs/>
                <w:color w:val="000000"/>
                <w:sz w:val="28"/>
                <w:szCs w:val="28"/>
              </w:rPr>
              <w:t>ặ</w:t>
            </w:r>
            <w:r>
              <w:rPr>
                <w:rFonts w:ascii="Times New Roman" w:hAnsi="Times New Roman" w:cs="Times New Roman"/>
                <w:b/>
                <w:bCs/>
                <w:color w:val="000000"/>
                <w:sz w:val="28"/>
                <w:szCs w:val="28"/>
              </w:rPr>
              <w:t>c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l</w:t>
            </w:r>
            <w:r>
              <w:rPr>
                <w:rFonts w:ascii="Times New Roman" w:hAnsi="Times New Roman" w:cs="Times New Roman"/>
                <w:b/>
                <w:bCs/>
                <w:color w:val="000000"/>
                <w:sz w:val="28"/>
                <w:szCs w:val="28"/>
              </w:rPr>
              <w:t>ồ</w:t>
            </w:r>
            <w:r>
              <w:rPr>
                <w:rFonts w:ascii="Times New Roman" w:hAnsi="Times New Roman" w:cs="Times New Roman"/>
                <w:b/>
                <w:bCs/>
                <w:color w:val="000000"/>
                <w:sz w:val="28"/>
                <w:szCs w:val="28"/>
              </w:rPr>
              <w:t>ng ghép n</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i dung an toàn trư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thiên tai trên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bàn xã… năm 202…</w:t>
            </w:r>
          </w:p>
        </w:tc>
      </w:tr>
      <w:tr w:rsidR="00B87EDD">
        <w:trPr>
          <w:trHeight w:val="435"/>
        </w:trPr>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STT</w:t>
            </w:r>
          </w:p>
        </w:tc>
        <w:tc>
          <w:tcPr>
            <w:tcW w:w="2269" w:type="pct"/>
            <w:gridSpan w:val="3"/>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Công trình xây d</w:t>
            </w:r>
            <w:r>
              <w:rPr>
                <w:rFonts w:ascii="Times New Roman" w:hAnsi="Times New Roman" w:cs="Times New Roman"/>
                <w:b/>
                <w:bCs/>
                <w:color w:val="000000"/>
                <w:sz w:val="24"/>
                <w:szCs w:val="24"/>
              </w:rPr>
              <w:t>ự</w:t>
            </w:r>
            <w:r>
              <w:rPr>
                <w:rFonts w:ascii="Times New Roman" w:hAnsi="Times New Roman" w:cs="Times New Roman"/>
                <w:b/>
                <w:bCs/>
                <w:color w:val="000000"/>
                <w:sz w:val="24"/>
                <w:szCs w:val="24"/>
              </w:rPr>
              <w:t>ng theo Quy ho</w:t>
            </w:r>
            <w:r>
              <w:rPr>
                <w:rFonts w:ascii="Times New Roman" w:hAnsi="Times New Roman" w:cs="Times New Roman"/>
                <w:b/>
                <w:bCs/>
                <w:color w:val="000000"/>
                <w:sz w:val="24"/>
                <w:szCs w:val="24"/>
              </w:rPr>
              <w:t>ạ</w:t>
            </w:r>
            <w:r>
              <w:rPr>
                <w:rFonts w:ascii="Times New Roman" w:hAnsi="Times New Roman" w:cs="Times New Roman"/>
                <w:b/>
                <w:bCs/>
                <w:color w:val="000000"/>
                <w:sz w:val="24"/>
                <w:szCs w:val="24"/>
              </w:rPr>
              <w:t>ch đư</w:t>
            </w:r>
            <w:r>
              <w:rPr>
                <w:rFonts w:ascii="Times New Roman" w:hAnsi="Times New Roman" w:cs="Times New Roman"/>
                <w:b/>
                <w:bCs/>
                <w:color w:val="000000"/>
                <w:sz w:val="24"/>
                <w:szCs w:val="24"/>
              </w:rPr>
              <w:t>ợ</w:t>
            </w:r>
            <w:r>
              <w:rPr>
                <w:rFonts w:ascii="Times New Roman" w:hAnsi="Times New Roman" w:cs="Times New Roman"/>
                <w:b/>
                <w:bCs/>
                <w:color w:val="000000"/>
                <w:sz w:val="24"/>
                <w:szCs w:val="24"/>
              </w:rPr>
              <w:t>c duy</w:t>
            </w:r>
            <w:r>
              <w:rPr>
                <w:rFonts w:ascii="Times New Roman" w:hAnsi="Times New Roman" w:cs="Times New Roman"/>
                <w:b/>
                <w:bCs/>
                <w:color w:val="000000"/>
                <w:sz w:val="24"/>
                <w:szCs w:val="24"/>
              </w:rPr>
              <w:t>ệ</w:t>
            </w:r>
            <w:r>
              <w:rPr>
                <w:rFonts w:ascii="Times New Roman" w:hAnsi="Times New Roman" w:cs="Times New Roman"/>
                <w:b/>
                <w:bCs/>
                <w:color w:val="000000"/>
                <w:sz w:val="24"/>
                <w:szCs w:val="24"/>
              </w:rPr>
              <w:t>t</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S</w:t>
            </w:r>
            <w:r>
              <w:rPr>
                <w:rFonts w:ascii="Times New Roman" w:hAnsi="Times New Roman" w:cs="Times New Roman"/>
                <w:b/>
                <w:bCs/>
                <w:color w:val="000000"/>
                <w:sz w:val="24"/>
                <w:szCs w:val="24"/>
              </w:rPr>
              <w:t>ố</w:t>
            </w:r>
            <w:r>
              <w:rPr>
                <w:rFonts w:ascii="Times New Roman" w:hAnsi="Times New Roman" w:cs="Times New Roman"/>
                <w:b/>
                <w:bCs/>
                <w:color w:val="000000"/>
                <w:sz w:val="24"/>
                <w:szCs w:val="24"/>
              </w:rPr>
              <w:t xml:space="preserve"> công trình xây d</w:t>
            </w:r>
            <w:r>
              <w:rPr>
                <w:rFonts w:ascii="Times New Roman" w:hAnsi="Times New Roman" w:cs="Times New Roman"/>
                <w:b/>
                <w:bCs/>
                <w:color w:val="000000"/>
                <w:sz w:val="24"/>
                <w:szCs w:val="24"/>
              </w:rPr>
              <w:t>ự</w:t>
            </w:r>
            <w:r>
              <w:rPr>
                <w:rFonts w:ascii="Times New Roman" w:hAnsi="Times New Roman" w:cs="Times New Roman"/>
                <w:b/>
                <w:bCs/>
                <w:color w:val="000000"/>
                <w:sz w:val="24"/>
                <w:szCs w:val="24"/>
              </w:rPr>
              <w:t>ng m</w:t>
            </w:r>
            <w:r>
              <w:rPr>
                <w:rFonts w:ascii="Times New Roman" w:hAnsi="Times New Roman" w:cs="Times New Roman"/>
                <w:b/>
                <w:bCs/>
                <w:color w:val="000000"/>
                <w:sz w:val="24"/>
                <w:szCs w:val="24"/>
              </w:rPr>
              <w:t>ớ</w:t>
            </w:r>
            <w:r>
              <w:rPr>
                <w:rFonts w:ascii="Times New Roman" w:hAnsi="Times New Roman" w:cs="Times New Roman"/>
                <w:b/>
                <w:bCs/>
                <w:color w:val="000000"/>
                <w:sz w:val="24"/>
                <w:szCs w:val="24"/>
              </w:rPr>
              <w:t>i  phù h</w:t>
            </w:r>
            <w:r>
              <w:rPr>
                <w:rFonts w:ascii="Times New Roman" w:hAnsi="Times New Roman" w:cs="Times New Roman"/>
                <w:b/>
                <w:bCs/>
                <w:color w:val="000000"/>
                <w:sz w:val="24"/>
                <w:szCs w:val="24"/>
              </w:rPr>
              <w:t>ợ</w:t>
            </w:r>
            <w:r>
              <w:rPr>
                <w:rFonts w:ascii="Times New Roman" w:hAnsi="Times New Roman" w:cs="Times New Roman"/>
                <w:b/>
                <w:bCs/>
                <w:color w:val="000000"/>
                <w:sz w:val="24"/>
                <w:szCs w:val="24"/>
              </w:rPr>
              <w:t>p v</w:t>
            </w:r>
            <w:r>
              <w:rPr>
                <w:rFonts w:ascii="Times New Roman" w:hAnsi="Times New Roman" w:cs="Times New Roman"/>
                <w:b/>
                <w:bCs/>
                <w:color w:val="000000"/>
                <w:sz w:val="24"/>
                <w:szCs w:val="24"/>
              </w:rPr>
              <w:t>ớ</w:t>
            </w:r>
            <w:r>
              <w:rPr>
                <w:rFonts w:ascii="Times New Roman" w:hAnsi="Times New Roman" w:cs="Times New Roman"/>
                <w:b/>
                <w:bCs/>
                <w:color w:val="000000"/>
                <w:sz w:val="24"/>
                <w:szCs w:val="24"/>
              </w:rPr>
              <w:t>i các tiêu chu</w:t>
            </w:r>
            <w:r>
              <w:rPr>
                <w:rFonts w:ascii="Times New Roman" w:hAnsi="Times New Roman" w:cs="Times New Roman"/>
                <w:b/>
                <w:bCs/>
                <w:color w:val="000000"/>
                <w:sz w:val="24"/>
                <w:szCs w:val="24"/>
              </w:rPr>
              <w:t>ẩ</w:t>
            </w:r>
            <w:r>
              <w:rPr>
                <w:rFonts w:ascii="Times New Roman" w:hAnsi="Times New Roman" w:cs="Times New Roman"/>
                <w:b/>
                <w:bCs/>
                <w:color w:val="000000"/>
                <w:sz w:val="24"/>
                <w:szCs w:val="24"/>
              </w:rPr>
              <w:t>n, quy chu</w:t>
            </w:r>
            <w:r>
              <w:rPr>
                <w:rFonts w:ascii="Times New Roman" w:hAnsi="Times New Roman" w:cs="Times New Roman"/>
                <w:b/>
                <w:bCs/>
                <w:color w:val="000000"/>
                <w:sz w:val="24"/>
                <w:szCs w:val="24"/>
              </w:rPr>
              <w:t>ẩ</w:t>
            </w:r>
            <w:r>
              <w:rPr>
                <w:rFonts w:ascii="Times New Roman" w:hAnsi="Times New Roman" w:cs="Times New Roman"/>
                <w:b/>
                <w:bCs/>
                <w:color w:val="000000"/>
                <w:sz w:val="24"/>
                <w:szCs w:val="24"/>
              </w:rPr>
              <w:t>n ho</w:t>
            </w:r>
            <w:r>
              <w:rPr>
                <w:rFonts w:ascii="Times New Roman" w:hAnsi="Times New Roman" w:cs="Times New Roman"/>
                <w:b/>
                <w:bCs/>
                <w:color w:val="000000"/>
                <w:sz w:val="24"/>
                <w:szCs w:val="24"/>
              </w:rPr>
              <w:t>ặ</w:t>
            </w:r>
            <w:r>
              <w:rPr>
                <w:rFonts w:ascii="Times New Roman" w:hAnsi="Times New Roman" w:cs="Times New Roman"/>
                <w:b/>
                <w:bCs/>
                <w:color w:val="000000"/>
                <w:sz w:val="24"/>
                <w:szCs w:val="24"/>
              </w:rPr>
              <w:t>c l</w:t>
            </w:r>
            <w:r>
              <w:rPr>
                <w:rFonts w:ascii="Times New Roman" w:hAnsi="Times New Roman" w:cs="Times New Roman"/>
                <w:b/>
                <w:bCs/>
                <w:color w:val="000000"/>
                <w:sz w:val="24"/>
                <w:szCs w:val="24"/>
              </w:rPr>
              <w:t>ồ</w:t>
            </w:r>
            <w:r>
              <w:rPr>
                <w:rFonts w:ascii="Times New Roman" w:hAnsi="Times New Roman" w:cs="Times New Roman"/>
                <w:b/>
                <w:bCs/>
                <w:color w:val="000000"/>
                <w:sz w:val="24"/>
                <w:szCs w:val="24"/>
              </w:rPr>
              <w:t>ng ghép n</w:t>
            </w:r>
            <w:r>
              <w:rPr>
                <w:rFonts w:ascii="Times New Roman" w:hAnsi="Times New Roman" w:cs="Times New Roman"/>
                <w:b/>
                <w:bCs/>
                <w:color w:val="000000"/>
                <w:sz w:val="24"/>
                <w:szCs w:val="24"/>
              </w:rPr>
              <w:t>ộ</w:t>
            </w:r>
            <w:r>
              <w:rPr>
                <w:rFonts w:ascii="Times New Roman" w:hAnsi="Times New Roman" w:cs="Times New Roman"/>
                <w:b/>
                <w:bCs/>
                <w:color w:val="000000"/>
                <w:sz w:val="24"/>
                <w:szCs w:val="24"/>
              </w:rPr>
              <w:t>i dung an toàn trư</w:t>
            </w:r>
            <w:r>
              <w:rPr>
                <w:rFonts w:ascii="Times New Roman" w:hAnsi="Times New Roman" w:cs="Times New Roman"/>
                <w:b/>
                <w:bCs/>
                <w:color w:val="000000"/>
                <w:sz w:val="24"/>
                <w:szCs w:val="24"/>
              </w:rPr>
              <w:t>ớ</w:t>
            </w:r>
            <w:r>
              <w:rPr>
                <w:rFonts w:ascii="Times New Roman" w:hAnsi="Times New Roman" w:cs="Times New Roman"/>
                <w:b/>
                <w:bCs/>
                <w:color w:val="000000"/>
                <w:sz w:val="24"/>
                <w:szCs w:val="24"/>
              </w:rPr>
              <w:t xml:space="preserve">c thiên tai </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T</w:t>
            </w:r>
            <w:r>
              <w:rPr>
                <w:rFonts w:ascii="Times New Roman" w:hAnsi="Times New Roman" w:cs="Times New Roman"/>
                <w:b/>
                <w:bCs/>
                <w:color w:val="000000"/>
                <w:sz w:val="24"/>
                <w:szCs w:val="24"/>
              </w:rPr>
              <w:t>ỷ</w:t>
            </w:r>
            <w:r>
              <w:rPr>
                <w:rFonts w:ascii="Times New Roman" w:hAnsi="Times New Roman" w:cs="Times New Roman"/>
                <w:b/>
                <w:bCs/>
                <w:color w:val="000000"/>
                <w:sz w:val="24"/>
                <w:szCs w:val="24"/>
              </w:rPr>
              <w:t xml:space="preserve"> l</w:t>
            </w:r>
            <w:r>
              <w:rPr>
                <w:rFonts w:ascii="Times New Roman" w:hAnsi="Times New Roman" w:cs="Times New Roman"/>
                <w:b/>
                <w:bCs/>
                <w:color w:val="000000"/>
                <w:sz w:val="24"/>
                <w:szCs w:val="24"/>
              </w:rPr>
              <w:t>ệ</w:t>
            </w:r>
            <w:r>
              <w:rPr>
                <w:rFonts w:ascii="Times New Roman" w:hAnsi="Times New Roman" w:cs="Times New Roman"/>
                <w:color w:val="000000"/>
                <w:sz w:val="24"/>
                <w:szCs w:val="24"/>
              </w:rPr>
              <w:t xml:space="preserve"> (%)</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Ghi chú</w:t>
            </w:r>
          </w:p>
        </w:tc>
      </w:tr>
      <w:tr w:rsidR="00B87EDD">
        <w:trPr>
          <w:trHeight w:val="174"/>
        </w:trPr>
        <w:tc>
          <w:tcPr>
            <w:tcW w:w="273"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9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Tên công trình</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ĐVT</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lư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ng</w:t>
            </w:r>
          </w:p>
        </w:tc>
        <w:tc>
          <w:tcPr>
            <w:tcW w:w="1467"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643"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348"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r>
      <w:tr w:rsidR="00B87EDD">
        <w:trPr>
          <w:trHeight w:val="315"/>
        </w:trPr>
        <w:tc>
          <w:tcPr>
            <w:tcW w:w="273"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(1)</w:t>
            </w:r>
          </w:p>
        </w:tc>
        <w:tc>
          <w:tcPr>
            <w:tcW w:w="9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(2)</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(3)</w:t>
            </w:r>
          </w:p>
        </w:tc>
        <w:tc>
          <w:tcPr>
            <w:tcW w:w="765"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(4)</w:t>
            </w:r>
          </w:p>
        </w:tc>
        <w:tc>
          <w:tcPr>
            <w:tcW w:w="1467"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(5)</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(6)=(5)/(4) x 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(7)</w:t>
            </w:r>
          </w:p>
        </w:tc>
      </w:tr>
      <w:tr w:rsidR="00B87EDD">
        <w:trPr>
          <w:trHeight w:val="77"/>
        </w:trPr>
        <w:tc>
          <w:tcPr>
            <w:tcW w:w="273"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I</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w:t>
            </w:r>
          </w:p>
        </w:tc>
        <w:tc>
          <w:tcPr>
            <w:tcW w:w="765"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single" w:sz="4" w:space="0" w:color="auto"/>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(6)≥100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77"/>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130"/>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II</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 giao thông</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(6)≥100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30"/>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45"/>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III</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 y t</w:t>
            </w:r>
            <w:r>
              <w:rPr>
                <w:rFonts w:ascii="Times New Roman" w:hAnsi="Times New Roman" w:cs="Times New Roman"/>
                <w:color w:val="000000"/>
                <w:sz w:val="26"/>
                <w:szCs w:val="26"/>
              </w:rPr>
              <w:t>ế</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(6)≥100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30"/>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45"/>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IV</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 giáo d</w:t>
            </w:r>
            <w:r>
              <w:rPr>
                <w:rFonts w:ascii="Times New Roman" w:hAnsi="Times New Roman" w:cs="Times New Roman"/>
                <w:color w:val="000000"/>
                <w:sz w:val="26"/>
                <w:szCs w:val="26"/>
              </w:rPr>
              <w:t>ụ</w:t>
            </w:r>
            <w:r>
              <w:rPr>
                <w:rFonts w:ascii="Times New Roman" w:hAnsi="Times New Roman" w:cs="Times New Roman"/>
                <w:color w:val="000000"/>
                <w:sz w:val="26"/>
                <w:szCs w:val="26"/>
              </w:rPr>
              <w:t>c</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(6)≥100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30"/>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45"/>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V</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 nư</w:t>
            </w:r>
            <w:r>
              <w:rPr>
                <w:rFonts w:ascii="Times New Roman" w:hAnsi="Times New Roman" w:cs="Times New Roman"/>
                <w:color w:val="000000"/>
                <w:sz w:val="26"/>
                <w:szCs w:val="26"/>
              </w:rPr>
              <w:t>ớ</w:t>
            </w:r>
            <w:r>
              <w:rPr>
                <w:rFonts w:ascii="Times New Roman" w:hAnsi="Times New Roman" w:cs="Times New Roman"/>
                <w:color w:val="000000"/>
                <w:sz w:val="26"/>
                <w:szCs w:val="26"/>
              </w:rPr>
              <w:t>c s</w:t>
            </w:r>
            <w:r>
              <w:rPr>
                <w:rFonts w:ascii="Times New Roman" w:hAnsi="Times New Roman" w:cs="Times New Roman"/>
                <w:color w:val="000000"/>
                <w:sz w:val="26"/>
                <w:szCs w:val="26"/>
              </w:rPr>
              <w:t>ạ</w:t>
            </w:r>
            <w:r>
              <w:rPr>
                <w:rFonts w:ascii="Times New Roman" w:hAnsi="Times New Roman" w:cs="Times New Roman"/>
                <w:color w:val="000000"/>
                <w:sz w:val="26"/>
                <w:szCs w:val="26"/>
              </w:rPr>
              <w:t>ch</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(6)≥100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30"/>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45"/>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VI</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 th</w:t>
            </w:r>
            <w:r>
              <w:rPr>
                <w:rFonts w:ascii="Times New Roman" w:hAnsi="Times New Roman" w:cs="Times New Roman"/>
                <w:color w:val="000000"/>
                <w:sz w:val="26"/>
                <w:szCs w:val="26"/>
              </w:rPr>
              <w:t>ủ</w:t>
            </w:r>
            <w:r>
              <w:rPr>
                <w:rFonts w:ascii="Times New Roman" w:hAnsi="Times New Roman" w:cs="Times New Roman"/>
                <w:color w:val="000000"/>
                <w:sz w:val="26"/>
                <w:szCs w:val="26"/>
              </w:rPr>
              <w:t>y l</w:t>
            </w:r>
            <w:r>
              <w:rPr>
                <w:rFonts w:ascii="Times New Roman" w:hAnsi="Times New Roman" w:cs="Times New Roman"/>
                <w:color w:val="000000"/>
                <w:sz w:val="26"/>
                <w:szCs w:val="26"/>
              </w:rPr>
              <w:t>ợ</w:t>
            </w:r>
            <w:r>
              <w:rPr>
                <w:rFonts w:ascii="Times New Roman" w:hAnsi="Times New Roman" w:cs="Times New Roman"/>
                <w:color w:val="000000"/>
                <w:sz w:val="26"/>
                <w:szCs w:val="26"/>
              </w:rPr>
              <w:t>i</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(6)≥100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30"/>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45"/>
        </w:trPr>
        <w:tc>
          <w:tcPr>
            <w:tcW w:w="273"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VII</w:t>
            </w:r>
          </w:p>
        </w:tc>
        <w:tc>
          <w:tcPr>
            <w:tcW w:w="982"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 khác</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trình</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(6)≥100</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30"/>
        </w:trPr>
        <w:tc>
          <w:tcPr>
            <w:tcW w:w="273"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w:t>
            </w:r>
          </w:p>
        </w:tc>
        <w:tc>
          <w:tcPr>
            <w:tcW w:w="982"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5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6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643"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3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rPr>
          <w:trHeight w:val="330"/>
        </w:trPr>
        <w:tc>
          <w:tcPr>
            <w:tcW w:w="5000" w:type="pct"/>
            <w:gridSpan w:val="7"/>
            <w:tcBorders>
              <w:top w:val="single" w:sz="4" w:space="0" w:color="auto"/>
              <w:left w:val="none" w:sz="0" w:space="0" w:color="000000"/>
              <w:bottom w:val="none" w:sz="0" w:space="0" w:color="000000"/>
              <w:right w:val="none" w:sz="0" w:space="0" w:color="000000"/>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Công trình không phù h</w:t>
            </w:r>
            <w:r>
              <w:rPr>
                <w:rFonts w:ascii="Times New Roman" w:hAnsi="Times New Roman" w:cs="Times New Roman"/>
                <w:color w:val="000000"/>
                <w:sz w:val="26"/>
                <w:szCs w:val="26"/>
              </w:rPr>
              <w:t>ợ</w:t>
            </w:r>
            <w:r>
              <w:rPr>
                <w:rFonts w:ascii="Times New Roman" w:hAnsi="Times New Roman" w:cs="Times New Roman"/>
                <w:color w:val="000000"/>
                <w:sz w:val="26"/>
                <w:szCs w:val="26"/>
              </w:rPr>
              <w:t>p v</w:t>
            </w:r>
            <w:r>
              <w:rPr>
                <w:rFonts w:ascii="Times New Roman" w:hAnsi="Times New Roman" w:cs="Times New Roman"/>
                <w:color w:val="000000"/>
                <w:sz w:val="26"/>
                <w:szCs w:val="26"/>
              </w:rPr>
              <w:t>ớ</w:t>
            </w:r>
            <w:r>
              <w:rPr>
                <w:rFonts w:ascii="Times New Roman" w:hAnsi="Times New Roman" w:cs="Times New Roman"/>
                <w:color w:val="000000"/>
                <w:sz w:val="26"/>
                <w:szCs w:val="26"/>
              </w:rPr>
              <w:t>i các tiêu chu</w:t>
            </w:r>
            <w:r>
              <w:rPr>
                <w:rFonts w:ascii="Times New Roman" w:hAnsi="Times New Roman" w:cs="Times New Roman"/>
                <w:color w:val="000000"/>
                <w:sz w:val="26"/>
                <w:szCs w:val="26"/>
              </w:rPr>
              <w:t>ẩ</w:t>
            </w:r>
            <w:r>
              <w:rPr>
                <w:rFonts w:ascii="Times New Roman" w:hAnsi="Times New Roman" w:cs="Times New Roman"/>
                <w:color w:val="000000"/>
                <w:sz w:val="26"/>
                <w:szCs w:val="26"/>
              </w:rPr>
              <w:t>n, quy chu</w:t>
            </w:r>
            <w:r>
              <w:rPr>
                <w:rFonts w:ascii="Times New Roman" w:hAnsi="Times New Roman" w:cs="Times New Roman"/>
                <w:color w:val="000000"/>
                <w:sz w:val="26"/>
                <w:szCs w:val="26"/>
              </w:rPr>
              <w:t>ẩ</w:t>
            </w:r>
            <w:r>
              <w:rPr>
                <w:rFonts w:ascii="Times New Roman" w:hAnsi="Times New Roman" w:cs="Times New Roman"/>
                <w:color w:val="000000"/>
                <w:sz w:val="26"/>
                <w:szCs w:val="26"/>
              </w:rPr>
              <w:t>n an toàn trư</w:t>
            </w:r>
            <w:r>
              <w:rPr>
                <w:rFonts w:ascii="Times New Roman" w:hAnsi="Times New Roman" w:cs="Times New Roman"/>
                <w:color w:val="000000"/>
                <w:sz w:val="26"/>
                <w:szCs w:val="26"/>
              </w:rPr>
              <w:t>ớ</w:t>
            </w:r>
            <w:r>
              <w:rPr>
                <w:rFonts w:ascii="Times New Roman" w:hAnsi="Times New Roman" w:cs="Times New Roman"/>
                <w:color w:val="000000"/>
                <w:sz w:val="26"/>
                <w:szCs w:val="26"/>
              </w:rPr>
              <w:t>c thiên tai thì đánh d</w:t>
            </w:r>
            <w:r>
              <w:rPr>
                <w:rFonts w:ascii="Times New Roman" w:hAnsi="Times New Roman" w:cs="Times New Roman"/>
                <w:color w:val="000000"/>
                <w:sz w:val="26"/>
                <w:szCs w:val="26"/>
              </w:rPr>
              <w:t>ấ</w:t>
            </w:r>
            <w:r>
              <w:rPr>
                <w:rFonts w:ascii="Times New Roman" w:hAnsi="Times New Roman" w:cs="Times New Roman"/>
                <w:color w:val="000000"/>
                <w:sz w:val="26"/>
                <w:szCs w:val="26"/>
              </w:rPr>
              <w:t>u (x)</w:t>
            </w:r>
          </w:p>
        </w:tc>
      </w:tr>
      <w:tr w:rsidR="00B87EDD">
        <w:trPr>
          <w:trHeight w:val="345"/>
        </w:trPr>
        <w:tc>
          <w:tcPr>
            <w:tcW w:w="2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9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5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76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jc w:val="center"/>
              <w:rPr>
                <w:rFonts w:ascii="Times New Roman" w:hAnsi="Times New Roman" w:cs="Times New Roman"/>
                <w:color w:val="000000" w:themeColor="text1"/>
                <w:sz w:val="28"/>
                <w:szCs w:val="28"/>
              </w:rPr>
            </w:pPr>
          </w:p>
        </w:tc>
        <w:tc>
          <w:tcPr>
            <w:tcW w:w="2458"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sz w:val="28"/>
                <w:szCs w:val="28"/>
              </w:rPr>
              <w:t>..., ngày       tháng     năm 202…</w:t>
            </w:r>
          </w:p>
        </w:tc>
      </w:tr>
      <w:tr w:rsidR="00B87EDD">
        <w:trPr>
          <w:trHeight w:val="330"/>
        </w:trPr>
        <w:tc>
          <w:tcPr>
            <w:tcW w:w="1255"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w:t>
            </w:r>
          </w:p>
        </w:tc>
        <w:tc>
          <w:tcPr>
            <w:tcW w:w="5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76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jc w:val="center"/>
              <w:rPr>
                <w:rFonts w:ascii="Times New Roman" w:hAnsi="Times New Roman" w:cs="Times New Roman"/>
                <w:color w:val="000000" w:themeColor="text1"/>
                <w:sz w:val="28"/>
                <w:szCs w:val="28"/>
              </w:rPr>
            </w:pPr>
          </w:p>
        </w:tc>
        <w:tc>
          <w:tcPr>
            <w:tcW w:w="2458"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UBND xã</w:t>
            </w:r>
          </w:p>
        </w:tc>
      </w:tr>
    </w:tbl>
    <w:p w:rsidR="00B87EDD" w:rsidRDefault="00B87EDD">
      <w:pPr>
        <w:spacing w:before="120" w:after="120"/>
        <w:ind w:firstLine="567"/>
        <w:jc w:val="both"/>
        <w:rPr>
          <w:rFonts w:ascii="Times New Roman" w:hAnsi="Times New Roman" w:cs="Times New Roman"/>
          <w:color w:val="000000" w:themeColor="text1"/>
          <w:sz w:val="28"/>
          <w:szCs w:val="28"/>
        </w:rPr>
      </w:pPr>
    </w:p>
    <w:tbl>
      <w:tblPr>
        <w:tblW w:w="14910" w:type="dxa"/>
        <w:tblInd w:w="108" w:type="dxa"/>
        <w:tblLook w:val="04A0" w:firstRow="1" w:lastRow="0" w:firstColumn="1" w:lastColumn="0" w:noHBand="0" w:noVBand="1"/>
      </w:tblPr>
      <w:tblGrid>
        <w:gridCol w:w="743"/>
        <w:gridCol w:w="875"/>
        <w:gridCol w:w="1080"/>
        <w:gridCol w:w="1730"/>
        <w:gridCol w:w="2255"/>
        <w:gridCol w:w="2007"/>
        <w:gridCol w:w="2259"/>
        <w:gridCol w:w="1623"/>
        <w:gridCol w:w="2338"/>
      </w:tblGrid>
      <w:tr w:rsidR="00B87EDD">
        <w:trPr>
          <w:trHeight w:val="529"/>
        </w:trPr>
        <w:tc>
          <w:tcPr>
            <w:tcW w:w="14910" w:type="dxa"/>
            <w:gridSpan w:val="9"/>
            <w:vMerge w:val="restar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color w:val="000000"/>
                <w:sz w:val="28"/>
                <w:szCs w:val="28"/>
              </w:rPr>
              <w:lastRenderedPageBreak/>
              <w:br w:type="column"/>
            </w: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6: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 xác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dân thu</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c vùng thư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ng xuyên ch</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u </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nh hư</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ng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thiên tai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ki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th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và ti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p c</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m</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t cách k</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p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đ</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y đ</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thông tin d</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 xml:space="preserve"> báo, c</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nh báo và </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ng phó thiên tai trên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bàn xã ... năm 202…</w:t>
            </w:r>
          </w:p>
        </w:tc>
      </w:tr>
      <w:tr w:rsidR="00B87EDD">
        <w:trPr>
          <w:trHeight w:val="529"/>
        </w:trPr>
        <w:tc>
          <w:tcPr>
            <w:tcW w:w="14910" w:type="dxa"/>
            <w:gridSpan w:val="9"/>
            <w:vMerge/>
            <w:tcBorders>
              <w:top w:val="none" w:sz="0" w:space="0" w:color="000000"/>
              <w:left w:val="none" w:sz="0" w:space="0" w:color="000000"/>
              <w:bottom w:val="none" w:sz="0" w:space="0" w:color="000000"/>
              <w:right w:val="none" w:sz="0" w:space="0" w:color="000000"/>
            </w:tcBorders>
            <w:vAlign w:val="center"/>
          </w:tcPr>
          <w:p w:rsidR="00B87EDD" w:rsidRDefault="00B87EDD">
            <w:pPr>
              <w:spacing w:after="0"/>
              <w:rPr>
                <w:rFonts w:ascii="Times New Roman" w:hAnsi="Times New Roman" w:cs="Times New Roman"/>
                <w:b/>
                <w:bCs/>
                <w:color w:val="000000" w:themeColor="text1"/>
                <w:sz w:val="28"/>
                <w:szCs w:val="28"/>
              </w:rPr>
            </w:pPr>
          </w:p>
        </w:tc>
      </w:tr>
      <w:tr w:rsidR="00B87EDD">
        <w:trPr>
          <w:trHeight w:val="210"/>
        </w:trPr>
        <w:tc>
          <w:tcPr>
            <w:tcW w:w="743"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87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10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173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25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0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25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1623"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33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r>
      <w:tr w:rsidR="00B87EDD">
        <w:trPr>
          <w:trHeight w:val="1135"/>
        </w:trPr>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Stt</w:t>
            </w:r>
          </w:p>
        </w:tc>
        <w:tc>
          <w:tcPr>
            <w:tcW w:w="875"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xml:space="preserve">Tên </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w:t>
            </w:r>
          </w:p>
        </w:tc>
        <w:tc>
          <w:tcPr>
            <w:tcW w:w="10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dân </w:t>
            </w:r>
          </w:p>
        </w:tc>
        <w:tc>
          <w:tcPr>
            <w:tcW w:w="173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trong vùng thư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ng xuyên ch</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u </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nh hư</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ng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a thiên tai </w:t>
            </w:r>
          </w:p>
        </w:tc>
        <w:tc>
          <w:tcPr>
            <w:tcW w:w="2255"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trong vùng thư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ng xuyên ch</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u </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nh hư</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ng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thiên tai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ki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th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PCTT</w:t>
            </w:r>
          </w:p>
        </w:tc>
        <w:tc>
          <w:tcPr>
            <w:tcW w:w="2007"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w:t>
            </w:r>
          </w:p>
        </w:tc>
        <w:tc>
          <w:tcPr>
            <w:tcW w:w="2259"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dân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ti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p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m</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t cách k</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p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đ</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y đ</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thông tin d</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 xml:space="preserve"> báo, c</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nh báo và</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 xml:space="preserve">ng phó thiên tai </w:t>
            </w:r>
          </w:p>
        </w:tc>
        <w:tc>
          <w:tcPr>
            <w:tcW w:w="1623"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w:t>
            </w:r>
          </w:p>
        </w:tc>
        <w:tc>
          <w:tcPr>
            <w:tcW w:w="2338"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Ghi chú</w:t>
            </w:r>
          </w:p>
        </w:tc>
      </w:tr>
      <w:tr w:rsidR="00B87EDD">
        <w:trPr>
          <w:trHeight w:val="300"/>
        </w:trPr>
        <w:tc>
          <w:tcPr>
            <w:tcW w:w="743"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(1)</w:t>
            </w:r>
          </w:p>
        </w:tc>
        <w:tc>
          <w:tcPr>
            <w:tcW w:w="87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(2)</w:t>
            </w:r>
          </w:p>
        </w:tc>
        <w:tc>
          <w:tcPr>
            <w:tcW w:w="10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(3)</w:t>
            </w:r>
          </w:p>
        </w:tc>
        <w:tc>
          <w:tcPr>
            <w:tcW w:w="1730" w:type="dxa"/>
            <w:tcBorders>
              <w:top w:val="none" w:sz="0" w:space="0" w:color="000000"/>
              <w:left w:val="none" w:sz="0" w:space="0" w:color="000000"/>
              <w:bottom w:val="none" w:sz="0" w:space="0" w:color="000000"/>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(4)</w:t>
            </w:r>
          </w:p>
        </w:tc>
        <w:tc>
          <w:tcPr>
            <w:tcW w:w="2255" w:type="dxa"/>
            <w:tcBorders>
              <w:top w:val="none" w:sz="0" w:space="0" w:color="000000"/>
              <w:left w:val="none" w:sz="0" w:space="0" w:color="000000"/>
              <w:bottom w:val="none" w:sz="0" w:space="0" w:color="000000"/>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(5)</w:t>
            </w:r>
          </w:p>
        </w:tc>
        <w:tc>
          <w:tcPr>
            <w:tcW w:w="2007"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(6)=(5)/(4)x100</w:t>
            </w:r>
          </w:p>
        </w:tc>
        <w:tc>
          <w:tcPr>
            <w:tcW w:w="2259" w:type="dxa"/>
            <w:tcBorders>
              <w:top w:val="none" w:sz="0" w:space="0" w:color="000000"/>
              <w:left w:val="none" w:sz="0" w:space="0" w:color="000000"/>
              <w:bottom w:val="none" w:sz="0" w:space="0" w:color="000000"/>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(7)</w:t>
            </w:r>
          </w:p>
        </w:tc>
        <w:tc>
          <w:tcPr>
            <w:tcW w:w="1623"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(8)=(7)/(3)x100</w:t>
            </w:r>
          </w:p>
        </w:tc>
        <w:tc>
          <w:tcPr>
            <w:tcW w:w="2338"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rPr>
            </w:pPr>
            <w:r>
              <w:rPr>
                <w:rFonts w:ascii="Times New Roman" w:hAnsi="Times New Roman" w:cs="Times New Roman"/>
                <w:i/>
                <w:iCs/>
                <w:color w:val="000000"/>
              </w:rPr>
              <w:t>(9)</w:t>
            </w:r>
          </w:p>
        </w:tc>
      </w:tr>
      <w:tr w:rsidR="00B87EDD">
        <w:trPr>
          <w:trHeight w:val="540"/>
        </w:trPr>
        <w:tc>
          <w:tcPr>
            <w:tcW w:w="743"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87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A</w:t>
            </w:r>
          </w:p>
        </w:tc>
        <w:tc>
          <w:tcPr>
            <w:tcW w:w="10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1.000</w:t>
            </w:r>
          </w:p>
        </w:tc>
        <w:tc>
          <w:tcPr>
            <w:tcW w:w="173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500</w:t>
            </w:r>
          </w:p>
        </w:tc>
        <w:tc>
          <w:tcPr>
            <w:tcW w:w="2255"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350</w:t>
            </w:r>
          </w:p>
        </w:tc>
        <w:tc>
          <w:tcPr>
            <w:tcW w:w="2007"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70,00</w:t>
            </w:r>
          </w:p>
        </w:tc>
        <w:tc>
          <w:tcPr>
            <w:tcW w:w="2259"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1.000</w:t>
            </w:r>
          </w:p>
        </w:tc>
        <w:tc>
          <w:tcPr>
            <w:tcW w:w="1623"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38"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Giông l</w:t>
            </w:r>
            <w:r>
              <w:rPr>
                <w:rFonts w:ascii="Times New Roman" w:hAnsi="Times New Roman" w:cs="Times New Roman"/>
                <w:color w:val="000000"/>
                <w:sz w:val="28"/>
                <w:szCs w:val="28"/>
              </w:rPr>
              <w:t>ố</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t l</w:t>
            </w:r>
            <w:r>
              <w:rPr>
                <w:rFonts w:ascii="Times New Roman" w:hAnsi="Times New Roman" w:cs="Times New Roman"/>
                <w:color w:val="000000"/>
                <w:sz w:val="28"/>
                <w:szCs w:val="28"/>
              </w:rPr>
              <w:t>ở</w:t>
            </w:r>
            <w:r>
              <w:rPr>
                <w:rFonts w:ascii="Times New Roman" w:hAnsi="Times New Roman" w:cs="Times New Roman"/>
                <w:color w:val="000000"/>
                <w:sz w:val="28"/>
                <w:szCs w:val="28"/>
              </w:rPr>
              <w:t>, h</w:t>
            </w:r>
            <w:r>
              <w:rPr>
                <w:rFonts w:ascii="Times New Roman" w:hAnsi="Times New Roman" w:cs="Times New Roman"/>
                <w:color w:val="000000"/>
                <w:sz w:val="28"/>
                <w:szCs w:val="28"/>
              </w:rPr>
              <w:t>ạ</w:t>
            </w:r>
            <w:r>
              <w:rPr>
                <w:rFonts w:ascii="Times New Roman" w:hAnsi="Times New Roman" w:cs="Times New Roman"/>
                <w:color w:val="000000"/>
                <w:sz w:val="28"/>
                <w:szCs w:val="28"/>
              </w:rPr>
              <w:t>n, m</w:t>
            </w:r>
            <w:r>
              <w:rPr>
                <w:rFonts w:ascii="Times New Roman" w:hAnsi="Times New Roman" w:cs="Times New Roman"/>
                <w:color w:val="000000"/>
                <w:sz w:val="28"/>
                <w:szCs w:val="28"/>
              </w:rPr>
              <w:t>ặ</w:t>
            </w:r>
            <w:r>
              <w:rPr>
                <w:rFonts w:ascii="Times New Roman" w:hAnsi="Times New Roman" w:cs="Times New Roman"/>
                <w:color w:val="000000"/>
                <w:sz w:val="28"/>
                <w:szCs w:val="28"/>
              </w:rPr>
              <w:t>n,…</w:t>
            </w:r>
            <w:r>
              <w:rPr>
                <w:rFonts w:ascii="Times New Roman" w:hAnsi="Times New Roman" w:cs="Times New Roman"/>
                <w:color w:val="000000"/>
                <w:sz w:val="28"/>
                <w:szCs w:val="28"/>
              </w:rPr>
              <w:br/>
              <w:t>* Bao nhiêu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m loa phát thanh </w:t>
            </w:r>
            <w:r>
              <w:rPr>
                <w:rFonts w:ascii="Times New Roman" w:hAnsi="Times New Roman" w:cs="Times New Roman"/>
                <w:color w:val="000000"/>
                <w:sz w:val="28"/>
                <w:szCs w:val="28"/>
              </w:rPr>
              <w:t>ấ</w:t>
            </w:r>
            <w:r>
              <w:rPr>
                <w:rFonts w:ascii="Times New Roman" w:hAnsi="Times New Roman" w:cs="Times New Roman"/>
                <w:color w:val="000000"/>
                <w:sz w:val="28"/>
                <w:szCs w:val="28"/>
              </w:rPr>
              <w:t>p, xã? Truy</w:t>
            </w:r>
            <w:r>
              <w:rPr>
                <w:rFonts w:ascii="Times New Roman" w:hAnsi="Times New Roman" w:cs="Times New Roman"/>
                <w:color w:val="000000"/>
                <w:sz w:val="28"/>
                <w:szCs w:val="28"/>
              </w:rPr>
              <w:t>ề</w:t>
            </w:r>
            <w:r>
              <w:rPr>
                <w:rFonts w:ascii="Times New Roman" w:hAnsi="Times New Roman" w:cs="Times New Roman"/>
                <w:color w:val="000000"/>
                <w:sz w:val="28"/>
                <w:szCs w:val="28"/>
              </w:rPr>
              <w:t>n hình? Cu</w:t>
            </w:r>
            <w:r>
              <w:rPr>
                <w:rFonts w:ascii="Times New Roman" w:hAnsi="Times New Roman" w:cs="Times New Roman"/>
                <w:color w:val="000000"/>
                <w:sz w:val="28"/>
                <w:szCs w:val="28"/>
              </w:rPr>
              <w:t>ộ</w:t>
            </w:r>
            <w:r>
              <w:rPr>
                <w:rFonts w:ascii="Times New Roman" w:hAnsi="Times New Roman" w:cs="Times New Roman"/>
                <w:color w:val="000000"/>
                <w:sz w:val="28"/>
                <w:szCs w:val="28"/>
              </w:rPr>
              <w:t>c h</w:t>
            </w:r>
            <w:r>
              <w:rPr>
                <w:rFonts w:ascii="Times New Roman" w:hAnsi="Times New Roman" w:cs="Times New Roman"/>
                <w:color w:val="000000"/>
                <w:sz w:val="28"/>
                <w:szCs w:val="28"/>
              </w:rPr>
              <w:t>ọ</w:t>
            </w:r>
            <w:r>
              <w:rPr>
                <w:rFonts w:ascii="Times New Roman" w:hAnsi="Times New Roman" w:cs="Times New Roman"/>
                <w:color w:val="000000"/>
                <w:sz w:val="28"/>
                <w:szCs w:val="28"/>
              </w:rPr>
              <w:t>p do UBND xã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w:t>
            </w:r>
          </w:p>
        </w:tc>
      </w:tr>
      <w:tr w:rsidR="00B87EDD">
        <w:trPr>
          <w:trHeight w:val="540"/>
        </w:trPr>
        <w:tc>
          <w:tcPr>
            <w:tcW w:w="743"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87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A</w:t>
            </w:r>
          </w:p>
        </w:tc>
        <w:tc>
          <w:tcPr>
            <w:tcW w:w="10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700</w:t>
            </w:r>
          </w:p>
        </w:tc>
        <w:tc>
          <w:tcPr>
            <w:tcW w:w="173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520</w:t>
            </w:r>
          </w:p>
        </w:tc>
        <w:tc>
          <w:tcPr>
            <w:tcW w:w="225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380</w:t>
            </w:r>
          </w:p>
        </w:tc>
        <w:tc>
          <w:tcPr>
            <w:tcW w:w="20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73,08</w:t>
            </w:r>
          </w:p>
        </w:tc>
        <w:tc>
          <w:tcPr>
            <w:tcW w:w="2259"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700</w:t>
            </w:r>
          </w:p>
        </w:tc>
        <w:tc>
          <w:tcPr>
            <w:tcW w:w="1623"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38"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8"/>
                <w:szCs w:val="28"/>
              </w:rPr>
            </w:pPr>
          </w:p>
        </w:tc>
      </w:tr>
      <w:tr w:rsidR="00B87EDD">
        <w:trPr>
          <w:trHeight w:val="540"/>
        </w:trPr>
        <w:tc>
          <w:tcPr>
            <w:tcW w:w="743"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87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A</w:t>
            </w:r>
          </w:p>
        </w:tc>
        <w:tc>
          <w:tcPr>
            <w:tcW w:w="10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600</w:t>
            </w:r>
          </w:p>
        </w:tc>
        <w:tc>
          <w:tcPr>
            <w:tcW w:w="173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450</w:t>
            </w:r>
          </w:p>
        </w:tc>
        <w:tc>
          <w:tcPr>
            <w:tcW w:w="225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330</w:t>
            </w:r>
          </w:p>
        </w:tc>
        <w:tc>
          <w:tcPr>
            <w:tcW w:w="2007"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73,33</w:t>
            </w:r>
          </w:p>
        </w:tc>
        <w:tc>
          <w:tcPr>
            <w:tcW w:w="2259"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600</w:t>
            </w:r>
          </w:p>
        </w:tc>
        <w:tc>
          <w:tcPr>
            <w:tcW w:w="1623"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38"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8"/>
                <w:szCs w:val="28"/>
              </w:rPr>
            </w:pPr>
          </w:p>
        </w:tc>
      </w:tr>
      <w:tr w:rsidR="00B87EDD">
        <w:trPr>
          <w:trHeight w:val="243"/>
        </w:trPr>
        <w:tc>
          <w:tcPr>
            <w:tcW w:w="743"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p>
        </w:tc>
        <w:tc>
          <w:tcPr>
            <w:tcW w:w="87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0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73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25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007" w:type="dxa"/>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25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23" w:type="dxa"/>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338"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8"/>
                <w:szCs w:val="28"/>
              </w:rPr>
            </w:pPr>
          </w:p>
        </w:tc>
      </w:tr>
      <w:tr w:rsidR="00B87EDD">
        <w:trPr>
          <w:trHeight w:val="409"/>
        </w:trPr>
        <w:tc>
          <w:tcPr>
            <w:tcW w:w="16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Tổng c</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w:t>
            </w:r>
          </w:p>
        </w:tc>
        <w:tc>
          <w:tcPr>
            <w:tcW w:w="10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2.300</w:t>
            </w:r>
          </w:p>
        </w:tc>
        <w:tc>
          <w:tcPr>
            <w:tcW w:w="173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1.470</w:t>
            </w:r>
          </w:p>
        </w:tc>
        <w:tc>
          <w:tcPr>
            <w:tcW w:w="225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1.060</w:t>
            </w:r>
          </w:p>
        </w:tc>
        <w:tc>
          <w:tcPr>
            <w:tcW w:w="2007"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70%</w:t>
            </w:r>
          </w:p>
        </w:tc>
        <w:tc>
          <w:tcPr>
            <w:tcW w:w="225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2.300</w:t>
            </w:r>
          </w:p>
        </w:tc>
        <w:tc>
          <w:tcPr>
            <w:tcW w:w="1623"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95%</w:t>
            </w:r>
          </w:p>
        </w:tc>
        <w:tc>
          <w:tcPr>
            <w:tcW w:w="2338"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r>
      <w:tr w:rsidR="00B87EDD">
        <w:trPr>
          <w:trHeight w:val="409"/>
        </w:trPr>
        <w:tc>
          <w:tcPr>
            <w:tcW w:w="6683" w:type="dxa"/>
            <w:gridSpan w:val="5"/>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Chú ý: m</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t </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ề</w:t>
            </w:r>
            <w:r>
              <w:rPr>
                <w:rFonts w:ascii="Times New Roman" w:hAnsi="Times New Roman" w:cs="Times New Roman"/>
                <w:color w:val="000000"/>
                <w:sz w:val="28"/>
                <w:szCs w:val="28"/>
              </w:rPr>
              <w:t>u lo</w:t>
            </w:r>
            <w:r>
              <w:rPr>
                <w:rFonts w:ascii="Times New Roman" w:hAnsi="Times New Roman" w:cs="Times New Roman"/>
                <w:color w:val="000000"/>
                <w:sz w:val="28"/>
                <w:szCs w:val="28"/>
              </w:rPr>
              <w:t>ạ</w:t>
            </w:r>
            <w:r>
              <w:rPr>
                <w:rFonts w:ascii="Times New Roman" w:hAnsi="Times New Roman" w:cs="Times New Roman"/>
                <w:color w:val="000000"/>
                <w:sz w:val="28"/>
                <w:szCs w:val="28"/>
              </w:rPr>
              <w:t>i thiên tai</w:t>
            </w:r>
          </w:p>
        </w:tc>
        <w:tc>
          <w:tcPr>
            <w:tcW w:w="2007" w:type="dxa"/>
            <w:tcBorders>
              <w:top w:val="none" w:sz="0" w:space="0" w:color="000000"/>
              <w:left w:val="none" w:sz="0" w:space="0" w:color="000000"/>
              <w:bottom w:val="none" w:sz="0" w:space="0" w:color="000000"/>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2259"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jc w:val="center"/>
              <w:rPr>
                <w:rFonts w:ascii="Times New Roman" w:hAnsi="Times New Roman" w:cs="Times New Roman"/>
                <w:b/>
                <w:bCs/>
                <w:color w:val="000000" w:themeColor="text1"/>
                <w:sz w:val="28"/>
                <w:szCs w:val="28"/>
              </w:rPr>
            </w:pPr>
          </w:p>
        </w:tc>
        <w:tc>
          <w:tcPr>
            <w:tcW w:w="1623" w:type="dxa"/>
            <w:tcBorders>
              <w:top w:val="none" w:sz="0" w:space="0" w:color="000000"/>
              <w:left w:val="none" w:sz="0" w:space="0" w:color="000000"/>
              <w:bottom w:val="none" w:sz="0" w:space="0" w:color="000000"/>
              <w:right w:val="none" w:sz="0" w:space="0" w:color="000000"/>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w:t>
            </w:r>
          </w:p>
        </w:tc>
        <w:tc>
          <w:tcPr>
            <w:tcW w:w="233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r>
      <w:tr w:rsidR="00B87EDD">
        <w:trPr>
          <w:trHeight w:val="390"/>
        </w:trPr>
        <w:tc>
          <w:tcPr>
            <w:tcW w:w="161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w:t>
            </w:r>
          </w:p>
        </w:tc>
        <w:tc>
          <w:tcPr>
            <w:tcW w:w="10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173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225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20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62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sz w:val="28"/>
                <w:szCs w:val="28"/>
              </w:rPr>
              <w:t>..., ngày       tháng      năm 202…</w:t>
            </w:r>
          </w:p>
        </w:tc>
      </w:tr>
      <w:tr w:rsidR="00B87EDD">
        <w:trPr>
          <w:trHeight w:val="375"/>
        </w:trPr>
        <w:tc>
          <w:tcPr>
            <w:tcW w:w="743"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i/>
                <w:iCs/>
                <w:color w:val="000000" w:themeColor="text1"/>
                <w:sz w:val="28"/>
                <w:szCs w:val="28"/>
              </w:rPr>
            </w:pPr>
          </w:p>
        </w:tc>
        <w:tc>
          <w:tcPr>
            <w:tcW w:w="87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10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173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225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20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62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UBND xã</w:t>
            </w:r>
          </w:p>
        </w:tc>
      </w:tr>
    </w:tbl>
    <w:p w:rsidR="00B87EDD" w:rsidRDefault="00B87EDD">
      <w:pPr>
        <w:spacing w:before="120" w:after="120"/>
        <w:ind w:firstLine="567"/>
        <w:jc w:val="both"/>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1319"/>
        <w:gridCol w:w="4244"/>
        <w:gridCol w:w="2946"/>
        <w:gridCol w:w="2759"/>
        <w:gridCol w:w="3520"/>
      </w:tblGrid>
      <w:tr w:rsidR="00B87EDD">
        <w:trPr>
          <w:trHeight w:val="735"/>
        </w:trPr>
        <w:tc>
          <w:tcPr>
            <w:tcW w:w="5000" w:type="pct"/>
            <w:gridSpan w:val="5"/>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c 7: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ng 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 h</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p nh</w:t>
            </w:r>
            <w:r>
              <w:rPr>
                <w:rFonts w:ascii="Times New Roman" w:hAnsi="Times New Roman" w:cs="Times New Roman"/>
                <w:b/>
                <w:bCs/>
                <w:color w:val="000000"/>
                <w:sz w:val="26"/>
                <w:szCs w:val="26"/>
              </w:rPr>
              <w:t>ữ</w:t>
            </w:r>
            <w:r>
              <w:rPr>
                <w:rFonts w:ascii="Times New Roman" w:hAnsi="Times New Roman" w:cs="Times New Roman"/>
                <w:b/>
                <w:bCs/>
                <w:color w:val="000000"/>
                <w:sz w:val="26"/>
                <w:szCs w:val="26"/>
              </w:rPr>
              <w:t>ng 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có nguy cơ cao v</w:t>
            </w:r>
            <w:r>
              <w:rPr>
                <w:rFonts w:ascii="Times New Roman" w:hAnsi="Times New Roman" w:cs="Times New Roman"/>
                <w:b/>
                <w:bCs/>
                <w:color w:val="000000"/>
                <w:sz w:val="26"/>
                <w:szCs w:val="26"/>
              </w:rPr>
              <w:t>ề</w:t>
            </w:r>
            <w:r>
              <w:rPr>
                <w:rFonts w:ascii="Times New Roman" w:hAnsi="Times New Roman" w:cs="Times New Roman"/>
                <w:b/>
                <w:bCs/>
                <w:color w:val="000000"/>
                <w:sz w:val="26"/>
                <w:szCs w:val="26"/>
              </w:rPr>
              <w:t xml:space="preserve"> r</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i ro thiên tai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l</w:t>
            </w:r>
            <w:r>
              <w:rPr>
                <w:rFonts w:ascii="Times New Roman" w:hAnsi="Times New Roman" w:cs="Times New Roman"/>
                <w:b/>
                <w:bCs/>
                <w:color w:val="000000"/>
                <w:sz w:val="26"/>
                <w:szCs w:val="26"/>
              </w:rPr>
              <w:t>ắ</w:t>
            </w:r>
            <w:r>
              <w:rPr>
                <w:rFonts w:ascii="Times New Roman" w:hAnsi="Times New Roman" w:cs="Times New Roman"/>
                <w:b/>
                <w:bCs/>
                <w:color w:val="000000"/>
                <w:sz w:val="26"/>
                <w:szCs w:val="26"/>
              </w:rPr>
              <w:t>p đ</w:t>
            </w:r>
            <w:r>
              <w:rPr>
                <w:rFonts w:ascii="Times New Roman" w:hAnsi="Times New Roman" w:cs="Times New Roman"/>
                <w:b/>
                <w:bCs/>
                <w:color w:val="000000"/>
                <w:sz w:val="26"/>
                <w:szCs w:val="26"/>
              </w:rPr>
              <w:t>ặ</w:t>
            </w:r>
            <w:r>
              <w:rPr>
                <w:rFonts w:ascii="Times New Roman" w:hAnsi="Times New Roman" w:cs="Times New Roman"/>
                <w:b/>
                <w:bCs/>
                <w:color w:val="000000"/>
                <w:sz w:val="26"/>
                <w:szCs w:val="26"/>
              </w:rPr>
              <w:t>t h</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th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ng hư</w:t>
            </w:r>
            <w:r>
              <w:rPr>
                <w:rFonts w:ascii="Times New Roman" w:hAnsi="Times New Roman" w:cs="Times New Roman"/>
                <w:b/>
                <w:bCs/>
                <w:color w:val="000000"/>
                <w:sz w:val="26"/>
                <w:szCs w:val="26"/>
              </w:rPr>
              <w:t>ớ</w:t>
            </w:r>
            <w:r>
              <w:rPr>
                <w:rFonts w:ascii="Times New Roman" w:hAnsi="Times New Roman" w:cs="Times New Roman"/>
                <w:b/>
                <w:bCs/>
                <w:color w:val="000000"/>
                <w:sz w:val="26"/>
                <w:szCs w:val="26"/>
              </w:rPr>
              <w:t>ng d</w:t>
            </w:r>
            <w:r>
              <w:rPr>
                <w:rFonts w:ascii="Times New Roman" w:hAnsi="Times New Roman" w:cs="Times New Roman"/>
                <w:b/>
                <w:bCs/>
                <w:color w:val="000000"/>
                <w:sz w:val="26"/>
                <w:szCs w:val="26"/>
              </w:rPr>
              <w:t>ẫ</w:t>
            </w:r>
            <w:r>
              <w:rPr>
                <w:rFonts w:ascii="Times New Roman" w:hAnsi="Times New Roman" w:cs="Times New Roman"/>
                <w:b/>
                <w:bCs/>
                <w:color w:val="000000"/>
                <w:sz w:val="26"/>
                <w:szCs w:val="26"/>
              </w:rPr>
              <w:t>n, c</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nh báo trên 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bàn xã ... năm 202…</w:t>
            </w:r>
          </w:p>
        </w:tc>
      </w:tr>
      <w:tr w:rsidR="00B87EDD">
        <w:trPr>
          <w:trHeight w:val="375"/>
        </w:trPr>
        <w:tc>
          <w:tcPr>
            <w:tcW w:w="5000" w:type="pct"/>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6"/>
                <w:szCs w:val="26"/>
              </w:rPr>
            </w:pPr>
          </w:p>
        </w:tc>
      </w:tr>
      <w:tr w:rsidR="00B87EDD">
        <w:trPr>
          <w:trHeight w:val="156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Stt</w:t>
            </w:r>
          </w:p>
        </w:tc>
        <w:tc>
          <w:tcPr>
            <w:tcW w:w="1435"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Tên 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có nguy cơ r</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i ro thiên tai</w:t>
            </w:r>
          </w:p>
        </w:tc>
        <w:tc>
          <w:tcPr>
            <w:tcW w:w="996" w:type="pct"/>
            <w:tcBorders>
              <w:top w:val="single" w:sz="4" w:space="0" w:color="auto"/>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có nguy cơ r</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i ro thiên tai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l</w:t>
            </w:r>
            <w:r>
              <w:rPr>
                <w:rFonts w:ascii="Times New Roman" w:hAnsi="Times New Roman" w:cs="Times New Roman"/>
                <w:b/>
                <w:bCs/>
                <w:color w:val="000000"/>
                <w:sz w:val="26"/>
                <w:szCs w:val="26"/>
              </w:rPr>
              <w:t>ắ</w:t>
            </w:r>
            <w:r>
              <w:rPr>
                <w:rFonts w:ascii="Times New Roman" w:hAnsi="Times New Roman" w:cs="Times New Roman"/>
                <w:b/>
                <w:bCs/>
                <w:color w:val="000000"/>
                <w:sz w:val="26"/>
                <w:szCs w:val="26"/>
              </w:rPr>
              <w:t>p đ</w:t>
            </w:r>
            <w:r>
              <w:rPr>
                <w:rFonts w:ascii="Times New Roman" w:hAnsi="Times New Roman" w:cs="Times New Roman"/>
                <w:b/>
                <w:bCs/>
                <w:color w:val="000000"/>
                <w:sz w:val="26"/>
                <w:szCs w:val="26"/>
              </w:rPr>
              <w:t>ặ</w:t>
            </w:r>
            <w:r>
              <w:rPr>
                <w:rFonts w:ascii="Times New Roman" w:hAnsi="Times New Roman" w:cs="Times New Roman"/>
                <w:b/>
                <w:bCs/>
                <w:color w:val="000000"/>
                <w:sz w:val="26"/>
                <w:szCs w:val="26"/>
              </w:rPr>
              <w:t>t h</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th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ng hư</w:t>
            </w:r>
            <w:r>
              <w:rPr>
                <w:rFonts w:ascii="Times New Roman" w:hAnsi="Times New Roman" w:cs="Times New Roman"/>
                <w:b/>
                <w:bCs/>
                <w:color w:val="000000"/>
                <w:sz w:val="26"/>
                <w:szCs w:val="26"/>
              </w:rPr>
              <w:t>ớ</w:t>
            </w:r>
            <w:r>
              <w:rPr>
                <w:rFonts w:ascii="Times New Roman" w:hAnsi="Times New Roman" w:cs="Times New Roman"/>
                <w:b/>
                <w:bCs/>
                <w:color w:val="000000"/>
                <w:sz w:val="26"/>
                <w:szCs w:val="26"/>
              </w:rPr>
              <w:t>ng d</w:t>
            </w:r>
            <w:r>
              <w:rPr>
                <w:rFonts w:ascii="Times New Roman" w:hAnsi="Times New Roman" w:cs="Times New Roman"/>
                <w:b/>
                <w:bCs/>
                <w:color w:val="000000"/>
                <w:sz w:val="26"/>
                <w:szCs w:val="26"/>
              </w:rPr>
              <w:t>ẫ</w:t>
            </w:r>
            <w:r>
              <w:rPr>
                <w:rFonts w:ascii="Times New Roman" w:hAnsi="Times New Roman" w:cs="Times New Roman"/>
                <w:b/>
                <w:bCs/>
                <w:color w:val="000000"/>
                <w:sz w:val="26"/>
                <w:szCs w:val="26"/>
              </w:rPr>
              <w:t>n, c</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 xml:space="preserve">nh báo </w:t>
            </w:r>
          </w:p>
        </w:tc>
        <w:tc>
          <w:tcPr>
            <w:tcW w:w="933"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ỷ</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ệ</w:t>
            </w:r>
            <w:r>
              <w:rPr>
                <w:rFonts w:ascii="Times New Roman" w:hAnsi="Times New Roman" w:cs="Times New Roman"/>
                <w:color w:val="000000"/>
                <w:sz w:val="26"/>
                <w:szCs w:val="26"/>
              </w:rPr>
              <w:t xml:space="preserve"> (%)</w:t>
            </w:r>
          </w:p>
        </w:tc>
        <w:tc>
          <w:tcPr>
            <w:tcW w:w="1191"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Ghi chú</w:t>
            </w:r>
          </w:p>
        </w:tc>
      </w:tr>
      <w:tr w:rsidR="00B87EDD">
        <w:trPr>
          <w:trHeight w:val="315"/>
        </w:trPr>
        <w:tc>
          <w:tcPr>
            <w:tcW w:w="4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(1)</w:t>
            </w:r>
          </w:p>
        </w:tc>
        <w:tc>
          <w:tcPr>
            <w:tcW w:w="143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(2)</w:t>
            </w:r>
          </w:p>
        </w:tc>
        <w:tc>
          <w:tcPr>
            <w:tcW w:w="99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(3)</w:t>
            </w:r>
          </w:p>
        </w:tc>
        <w:tc>
          <w:tcPr>
            <w:tcW w:w="9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(4)=(3)/(2)   x  100</w:t>
            </w:r>
          </w:p>
        </w:tc>
        <w:tc>
          <w:tcPr>
            <w:tcW w:w="119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(5)</w:t>
            </w:r>
          </w:p>
        </w:tc>
      </w:tr>
      <w:tr w:rsidR="00B87EDD">
        <w:trPr>
          <w:trHeight w:val="330"/>
        </w:trPr>
        <w:tc>
          <w:tcPr>
            <w:tcW w:w="4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I</w:t>
            </w:r>
          </w:p>
        </w:tc>
        <w:tc>
          <w:tcPr>
            <w:tcW w:w="143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s</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 l</w:t>
            </w:r>
            <w:r>
              <w:rPr>
                <w:rFonts w:ascii="Times New Roman" w:hAnsi="Times New Roman" w:cs="Times New Roman"/>
                <w:b/>
                <w:bCs/>
                <w:color w:val="000000"/>
                <w:sz w:val="26"/>
                <w:szCs w:val="26"/>
              </w:rPr>
              <w:t>ở</w:t>
            </w:r>
            <w:r>
              <w:rPr>
                <w:rFonts w:ascii="Times New Roman" w:hAnsi="Times New Roman" w:cs="Times New Roman"/>
                <w:b/>
                <w:bCs/>
                <w:color w:val="000000"/>
                <w:sz w:val="26"/>
                <w:szCs w:val="26"/>
              </w:rPr>
              <w:t xml:space="preserve"> b</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 xml:space="preserve"> sông, kênh, r</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ch</w:t>
            </w:r>
          </w:p>
        </w:tc>
        <w:tc>
          <w:tcPr>
            <w:tcW w:w="99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33"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191" w:type="pct"/>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w:t>
            </w:r>
            <w:r>
              <w:rPr>
                <w:rFonts w:ascii="Times New Roman" w:hAnsi="Times New Roman" w:cs="Times New Roman"/>
                <w:color w:val="000000"/>
                <w:sz w:val="26"/>
                <w:szCs w:val="26"/>
              </w:rPr>
              <w:t>ế</w:t>
            </w:r>
            <w:r>
              <w:rPr>
                <w:rFonts w:ascii="Times New Roman" w:hAnsi="Times New Roman" w:cs="Times New Roman"/>
                <w:color w:val="000000"/>
                <w:sz w:val="26"/>
                <w:szCs w:val="26"/>
              </w:rPr>
              <w:t>u có thì ph</w:t>
            </w:r>
            <w:r>
              <w:rPr>
                <w:rFonts w:ascii="Times New Roman" w:hAnsi="Times New Roman" w:cs="Times New Roman"/>
                <w:color w:val="000000"/>
                <w:sz w:val="26"/>
                <w:szCs w:val="26"/>
              </w:rPr>
              <w:t>ả</w:t>
            </w:r>
            <w:r>
              <w:rPr>
                <w:rFonts w:ascii="Times New Roman" w:hAnsi="Times New Roman" w:cs="Times New Roman"/>
                <w:color w:val="000000"/>
                <w:sz w:val="26"/>
                <w:szCs w:val="26"/>
              </w:rPr>
              <w:t>i có h</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th</w:t>
            </w:r>
            <w:r>
              <w:rPr>
                <w:rFonts w:ascii="Times New Roman" w:hAnsi="Times New Roman" w:cs="Times New Roman"/>
                <w:color w:val="000000"/>
                <w:sz w:val="26"/>
                <w:szCs w:val="26"/>
              </w:rPr>
              <w:t>ố</w:t>
            </w:r>
            <w:r>
              <w:rPr>
                <w:rFonts w:ascii="Times New Roman" w:hAnsi="Times New Roman" w:cs="Times New Roman"/>
                <w:color w:val="000000"/>
                <w:sz w:val="26"/>
                <w:szCs w:val="26"/>
              </w:rPr>
              <w:t>ng hư</w:t>
            </w:r>
            <w:r>
              <w:rPr>
                <w:rFonts w:ascii="Times New Roman" w:hAnsi="Times New Roman" w:cs="Times New Roman"/>
                <w:color w:val="000000"/>
                <w:sz w:val="26"/>
                <w:szCs w:val="26"/>
              </w:rPr>
              <w:t>ớ</w:t>
            </w:r>
            <w:r>
              <w:rPr>
                <w:rFonts w:ascii="Times New Roman" w:hAnsi="Times New Roman" w:cs="Times New Roman"/>
                <w:color w:val="000000"/>
                <w:sz w:val="26"/>
                <w:szCs w:val="26"/>
              </w:rPr>
              <w:t>ng d</w:t>
            </w:r>
            <w:r>
              <w:rPr>
                <w:rFonts w:ascii="Times New Roman" w:hAnsi="Times New Roman" w:cs="Times New Roman"/>
                <w:color w:val="000000"/>
                <w:sz w:val="26"/>
                <w:szCs w:val="26"/>
              </w:rPr>
              <w:t>ẫ</w:t>
            </w:r>
            <w:r>
              <w:rPr>
                <w:rFonts w:ascii="Times New Roman" w:hAnsi="Times New Roman" w:cs="Times New Roman"/>
                <w:color w:val="000000"/>
                <w:sz w:val="26"/>
                <w:szCs w:val="26"/>
              </w:rPr>
              <w:t>n, c</w:t>
            </w:r>
            <w:r>
              <w:rPr>
                <w:rFonts w:ascii="Times New Roman" w:hAnsi="Times New Roman" w:cs="Times New Roman"/>
                <w:color w:val="000000"/>
                <w:sz w:val="26"/>
                <w:szCs w:val="26"/>
              </w:rPr>
              <w:t>ả</w:t>
            </w:r>
            <w:r>
              <w:rPr>
                <w:rFonts w:ascii="Times New Roman" w:hAnsi="Times New Roman" w:cs="Times New Roman"/>
                <w:color w:val="000000"/>
                <w:sz w:val="26"/>
                <w:szCs w:val="26"/>
              </w:rPr>
              <w:t>nh báo</w:t>
            </w:r>
          </w:p>
        </w:tc>
      </w:tr>
      <w:tr w:rsidR="00B87EDD">
        <w:trPr>
          <w:trHeight w:val="330"/>
        </w:trPr>
        <w:tc>
          <w:tcPr>
            <w:tcW w:w="4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3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9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33"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191" w:type="pct"/>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6"/>
                <w:szCs w:val="26"/>
              </w:rPr>
            </w:pPr>
          </w:p>
        </w:tc>
      </w:tr>
      <w:tr w:rsidR="00B87EDD">
        <w:trPr>
          <w:trHeight w:val="330"/>
        </w:trPr>
        <w:tc>
          <w:tcPr>
            <w:tcW w:w="4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II</w:t>
            </w:r>
          </w:p>
        </w:tc>
        <w:tc>
          <w:tcPr>
            <w:tcW w:w="143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ng</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 úng</w:t>
            </w:r>
          </w:p>
        </w:tc>
        <w:tc>
          <w:tcPr>
            <w:tcW w:w="99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33"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1191" w:type="pct"/>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6"/>
                <w:szCs w:val="26"/>
              </w:rPr>
            </w:pPr>
          </w:p>
        </w:tc>
      </w:tr>
      <w:tr w:rsidR="00B87EDD">
        <w:trPr>
          <w:trHeight w:val="330"/>
        </w:trPr>
        <w:tc>
          <w:tcPr>
            <w:tcW w:w="4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6"/>
                <w:szCs w:val="26"/>
              </w:rPr>
            </w:pPr>
          </w:p>
        </w:tc>
        <w:tc>
          <w:tcPr>
            <w:tcW w:w="99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 </w:t>
            </w:r>
          </w:p>
        </w:tc>
        <w:tc>
          <w:tcPr>
            <w:tcW w:w="933"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191" w:type="pct"/>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6"/>
                <w:szCs w:val="26"/>
              </w:rPr>
            </w:pPr>
          </w:p>
        </w:tc>
      </w:tr>
      <w:tr w:rsidR="00B87EDD">
        <w:trPr>
          <w:trHeight w:val="330"/>
        </w:trPr>
        <w:tc>
          <w:tcPr>
            <w:tcW w:w="4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xml:space="preserve">III </w:t>
            </w:r>
          </w:p>
        </w:tc>
        <w:tc>
          <w:tcPr>
            <w:tcW w:w="1435" w:type="pct"/>
            <w:tcBorders>
              <w:top w:val="single" w:sz="4" w:space="0" w:color="auto"/>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h</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n, m</w:t>
            </w:r>
            <w:r>
              <w:rPr>
                <w:rFonts w:ascii="Times New Roman" w:hAnsi="Times New Roman" w:cs="Times New Roman"/>
                <w:b/>
                <w:bCs/>
                <w:color w:val="000000"/>
                <w:sz w:val="26"/>
                <w:szCs w:val="26"/>
              </w:rPr>
              <w:t>ặ</w:t>
            </w:r>
            <w:r>
              <w:rPr>
                <w:rFonts w:ascii="Times New Roman" w:hAnsi="Times New Roman" w:cs="Times New Roman"/>
                <w:b/>
                <w:bCs/>
                <w:color w:val="000000"/>
                <w:sz w:val="26"/>
                <w:szCs w:val="26"/>
              </w:rPr>
              <w:t>n</w:t>
            </w:r>
          </w:p>
        </w:tc>
        <w:tc>
          <w:tcPr>
            <w:tcW w:w="99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33"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191" w:type="pct"/>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color w:val="000000" w:themeColor="text1"/>
                <w:sz w:val="26"/>
                <w:szCs w:val="26"/>
              </w:rPr>
            </w:pPr>
          </w:p>
        </w:tc>
      </w:tr>
      <w:tr w:rsidR="00B87EDD">
        <w:trPr>
          <w:trHeight w:val="330"/>
        </w:trPr>
        <w:tc>
          <w:tcPr>
            <w:tcW w:w="4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4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6"/>
                <w:szCs w:val="26"/>
              </w:rPr>
            </w:pPr>
          </w:p>
        </w:tc>
        <w:tc>
          <w:tcPr>
            <w:tcW w:w="99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33"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1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r>
      <w:tr w:rsidR="00B87EDD">
        <w:trPr>
          <w:trHeight w:val="465"/>
        </w:trPr>
        <w:tc>
          <w:tcPr>
            <w:tcW w:w="1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 toàn xã</w:t>
            </w:r>
          </w:p>
        </w:tc>
        <w:tc>
          <w:tcPr>
            <w:tcW w:w="99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9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right"/>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c>
          <w:tcPr>
            <w:tcW w:w="119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rPr>
            </w:pPr>
            <w:r>
              <w:rPr>
                <w:rFonts w:ascii="Times New Roman" w:hAnsi="Times New Roman" w:cs="Times New Roman"/>
                <w:b/>
                <w:bCs/>
                <w:color w:val="000000"/>
              </w:rPr>
              <w:t>T</w:t>
            </w:r>
            <w:r>
              <w:rPr>
                <w:rFonts w:ascii="Times New Roman" w:hAnsi="Times New Roman" w:cs="Times New Roman"/>
                <w:b/>
                <w:bCs/>
                <w:color w:val="000000"/>
              </w:rPr>
              <w:t>ỷ</w:t>
            </w:r>
            <w:r>
              <w:rPr>
                <w:rFonts w:ascii="Times New Roman" w:hAnsi="Times New Roman" w:cs="Times New Roman"/>
                <w:b/>
                <w:bCs/>
                <w:color w:val="000000"/>
              </w:rPr>
              <w:t xml:space="preserve"> l</w:t>
            </w:r>
            <w:r>
              <w:rPr>
                <w:rFonts w:ascii="Times New Roman" w:hAnsi="Times New Roman" w:cs="Times New Roman"/>
                <w:b/>
                <w:bCs/>
                <w:color w:val="000000"/>
              </w:rPr>
              <w:t>ệ</w:t>
            </w:r>
            <w:r>
              <w:rPr>
                <w:rFonts w:ascii="Times New Roman" w:hAnsi="Times New Roman" w:cs="Times New Roman"/>
                <w:b/>
                <w:bCs/>
                <w:color w:val="000000"/>
              </w:rPr>
              <w:t xml:space="preserve"> c</w:t>
            </w:r>
            <w:r>
              <w:rPr>
                <w:rFonts w:ascii="Times New Roman" w:hAnsi="Times New Roman" w:cs="Times New Roman"/>
                <w:b/>
                <w:bCs/>
                <w:color w:val="000000"/>
              </w:rPr>
              <w:t>ộ</w:t>
            </w:r>
            <w:r>
              <w:rPr>
                <w:rFonts w:ascii="Times New Roman" w:hAnsi="Times New Roman" w:cs="Times New Roman"/>
                <w:b/>
                <w:bCs/>
                <w:color w:val="000000"/>
              </w:rPr>
              <w:t>t (4)≥100% là đ</w:t>
            </w:r>
            <w:r>
              <w:rPr>
                <w:rFonts w:ascii="Times New Roman" w:hAnsi="Times New Roman" w:cs="Times New Roman"/>
                <w:b/>
                <w:bCs/>
                <w:color w:val="000000"/>
              </w:rPr>
              <w:t>ạ</w:t>
            </w:r>
            <w:r>
              <w:rPr>
                <w:rFonts w:ascii="Times New Roman" w:hAnsi="Times New Roman" w:cs="Times New Roman"/>
                <w:b/>
                <w:bCs/>
                <w:color w:val="000000"/>
              </w:rPr>
              <w:t>t</w:t>
            </w:r>
          </w:p>
        </w:tc>
      </w:tr>
      <w:tr w:rsidR="00B87EDD">
        <w:trPr>
          <w:trHeight w:val="330"/>
        </w:trPr>
        <w:tc>
          <w:tcPr>
            <w:tcW w:w="5000" w:type="pct"/>
            <w:gridSpan w:val="5"/>
            <w:tcBorders>
              <w:top w:val="single" w:sz="4" w:space="0" w:color="auto"/>
              <w:left w:val="none" w:sz="0" w:space="0" w:color="000000"/>
              <w:bottom w:val="none" w:sz="0" w:space="0" w:color="000000"/>
              <w:right w:val="none" w:sz="0" w:space="0" w:color="000000"/>
            </w:tcBorders>
            <w:shd w:val="clear" w:color="auto" w:fill="auto"/>
            <w:vAlign w:val="center"/>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Ghi chú: Tên đi</w:t>
            </w:r>
            <w:r>
              <w:rPr>
                <w:rFonts w:ascii="Times New Roman" w:hAnsi="Times New Roman" w:cs="Times New Roman"/>
                <w:color w:val="000000"/>
                <w:sz w:val="26"/>
                <w:szCs w:val="26"/>
              </w:rPr>
              <w:t>ể</w:t>
            </w:r>
            <w:r>
              <w:rPr>
                <w:rFonts w:ascii="Times New Roman" w:hAnsi="Times New Roman" w:cs="Times New Roman"/>
                <w:color w:val="000000"/>
                <w:sz w:val="26"/>
                <w:szCs w:val="26"/>
              </w:rPr>
              <w:t>m có nguy cơ r</w:t>
            </w:r>
            <w:r>
              <w:rPr>
                <w:rFonts w:ascii="Times New Roman" w:hAnsi="Times New Roman" w:cs="Times New Roman"/>
                <w:color w:val="000000"/>
                <w:sz w:val="26"/>
                <w:szCs w:val="26"/>
              </w:rPr>
              <w:t>ủ</w:t>
            </w:r>
            <w:r>
              <w:rPr>
                <w:rFonts w:ascii="Times New Roman" w:hAnsi="Times New Roman" w:cs="Times New Roman"/>
                <w:color w:val="000000"/>
                <w:sz w:val="26"/>
                <w:szCs w:val="26"/>
              </w:rPr>
              <w:t>i ro thiên tai (g</w:t>
            </w:r>
            <w:r>
              <w:rPr>
                <w:rFonts w:ascii="Times New Roman" w:hAnsi="Times New Roman" w:cs="Times New Roman"/>
                <w:color w:val="000000"/>
                <w:sz w:val="26"/>
                <w:szCs w:val="26"/>
              </w:rPr>
              <w:t>ồ</w:t>
            </w:r>
            <w:r>
              <w:rPr>
                <w:rFonts w:ascii="Times New Roman" w:hAnsi="Times New Roman" w:cs="Times New Roman"/>
                <w:color w:val="000000"/>
                <w:sz w:val="26"/>
                <w:szCs w:val="26"/>
              </w:rPr>
              <w:t>m: S</w:t>
            </w:r>
            <w:r>
              <w:rPr>
                <w:rFonts w:ascii="Times New Roman" w:hAnsi="Times New Roman" w:cs="Times New Roman"/>
                <w:color w:val="000000"/>
                <w:sz w:val="26"/>
                <w:szCs w:val="26"/>
              </w:rPr>
              <w:t>ạ</w:t>
            </w:r>
            <w:r>
              <w:rPr>
                <w:rFonts w:ascii="Times New Roman" w:hAnsi="Times New Roman" w:cs="Times New Roman"/>
                <w:color w:val="000000"/>
                <w:sz w:val="26"/>
                <w:szCs w:val="26"/>
              </w:rPr>
              <w:t>t l</w:t>
            </w:r>
            <w:r>
              <w:rPr>
                <w:rFonts w:ascii="Times New Roman" w:hAnsi="Times New Roman" w:cs="Times New Roman"/>
                <w:color w:val="000000"/>
                <w:sz w:val="26"/>
                <w:szCs w:val="26"/>
              </w:rPr>
              <w:t>ở</w:t>
            </w:r>
            <w:r>
              <w:rPr>
                <w:rFonts w:ascii="Times New Roman" w:hAnsi="Times New Roman" w:cs="Times New Roman"/>
                <w:color w:val="000000"/>
                <w:sz w:val="26"/>
                <w:szCs w:val="26"/>
              </w:rPr>
              <w:t>, sét, l</w:t>
            </w:r>
            <w:r>
              <w:rPr>
                <w:rFonts w:ascii="Times New Roman" w:hAnsi="Times New Roman" w:cs="Times New Roman"/>
                <w:color w:val="000000"/>
                <w:sz w:val="26"/>
                <w:szCs w:val="26"/>
              </w:rPr>
              <w:t>ố</w:t>
            </w:r>
            <w:r>
              <w:rPr>
                <w:rFonts w:ascii="Times New Roman" w:hAnsi="Times New Roman" w:cs="Times New Roman"/>
                <w:color w:val="000000"/>
                <w:sz w:val="26"/>
                <w:szCs w:val="26"/>
              </w:rPr>
              <w:t>c xoáy, h</w:t>
            </w:r>
            <w:r>
              <w:rPr>
                <w:rFonts w:ascii="Times New Roman" w:hAnsi="Times New Roman" w:cs="Times New Roman"/>
                <w:color w:val="000000"/>
                <w:sz w:val="26"/>
                <w:szCs w:val="26"/>
              </w:rPr>
              <w:t>ạ</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n, ng</w:t>
            </w:r>
            <w:r>
              <w:rPr>
                <w:rFonts w:ascii="Times New Roman" w:hAnsi="Times New Roman" w:cs="Times New Roman"/>
                <w:color w:val="000000"/>
                <w:sz w:val="26"/>
                <w:szCs w:val="26"/>
              </w:rPr>
              <w:t>ậ</w:t>
            </w:r>
            <w:r>
              <w:rPr>
                <w:rFonts w:ascii="Times New Roman" w:hAnsi="Times New Roman" w:cs="Times New Roman"/>
                <w:color w:val="000000"/>
                <w:sz w:val="26"/>
                <w:szCs w:val="26"/>
              </w:rPr>
              <w:t>p úng,...)</w:t>
            </w:r>
          </w:p>
        </w:tc>
      </w:tr>
      <w:tr w:rsidR="00B87EDD">
        <w:trPr>
          <w:trHeight w:val="315"/>
        </w:trPr>
        <w:tc>
          <w:tcPr>
            <w:tcW w:w="4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6"/>
                <w:szCs w:val="26"/>
              </w:rPr>
            </w:pPr>
          </w:p>
        </w:tc>
        <w:tc>
          <w:tcPr>
            <w:tcW w:w="14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9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93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119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r>
      <w:tr w:rsidR="00B87EDD">
        <w:trPr>
          <w:trHeight w:val="345"/>
        </w:trPr>
        <w:tc>
          <w:tcPr>
            <w:tcW w:w="4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14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9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2124"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6"/>
                <w:szCs w:val="26"/>
              </w:rPr>
            </w:pPr>
            <w:r>
              <w:rPr>
                <w:rFonts w:ascii="Times New Roman" w:hAnsi="Times New Roman" w:cs="Times New Roman"/>
                <w:b/>
                <w:bCs/>
                <w:i/>
                <w:iCs/>
                <w:color w:val="000000"/>
                <w:sz w:val="26"/>
                <w:szCs w:val="26"/>
              </w:rPr>
              <w:t>..., ngày       tháng     năm 202…</w:t>
            </w:r>
          </w:p>
        </w:tc>
      </w:tr>
      <w:tr w:rsidR="00B87EDD">
        <w:trPr>
          <w:trHeight w:val="330"/>
        </w:trPr>
        <w:tc>
          <w:tcPr>
            <w:tcW w:w="1880"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Ngư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i l</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w:t>
            </w:r>
          </w:p>
        </w:tc>
        <w:tc>
          <w:tcPr>
            <w:tcW w:w="9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6"/>
                <w:szCs w:val="26"/>
              </w:rPr>
            </w:pPr>
          </w:p>
        </w:tc>
        <w:tc>
          <w:tcPr>
            <w:tcW w:w="2124"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Xác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c</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a UBND xã</w:t>
            </w:r>
          </w:p>
        </w:tc>
      </w:tr>
    </w:tbl>
    <w:p w:rsidR="00B87EDD" w:rsidRDefault="00B87EDD">
      <w:pPr>
        <w:rPr>
          <w:rFonts w:ascii="Times New Roman" w:hAnsi="Times New Roman" w:cs="Times New Roman"/>
          <w:color w:val="000000" w:themeColor="text1"/>
          <w:sz w:val="28"/>
          <w:szCs w:val="28"/>
        </w:rPr>
      </w:pPr>
    </w:p>
    <w:p w:rsidR="00B87EDD" w:rsidRDefault="005F0886">
      <w:pPr>
        <w:rPr>
          <w:rFonts w:ascii="Times New Roman" w:hAnsi="Times New Roman" w:cs="Times New Roman"/>
          <w:color w:val="000000" w:themeColor="text1"/>
          <w:sz w:val="28"/>
          <w:szCs w:val="28"/>
        </w:rPr>
        <w:sectPr w:rsidR="00B87EDD" w:rsidSect="00C27B93">
          <w:pgSz w:w="16840" w:h="11907"/>
          <w:pgMar w:top="1701" w:right="1134" w:bottom="1134" w:left="1134" w:header="720" w:footer="720" w:gutter="0"/>
          <w:cols w:space="720"/>
        </w:sectPr>
      </w:pPr>
      <w:r>
        <w:rPr>
          <w:rFonts w:ascii="Times New Roman" w:hAnsi="Times New Roman" w:cs="Times New Roman"/>
          <w:color w:val="000000"/>
          <w:sz w:val="28"/>
          <w:szCs w:val="28"/>
        </w:rPr>
        <w:br w:type="column"/>
      </w:r>
    </w:p>
    <w:tbl>
      <w:tblPr>
        <w:tblW w:w="5000" w:type="pct"/>
        <w:tblLook w:val="04A0" w:firstRow="1" w:lastRow="0" w:firstColumn="1" w:lastColumn="0" w:noHBand="0" w:noVBand="1"/>
      </w:tblPr>
      <w:tblGrid>
        <w:gridCol w:w="1008"/>
        <w:gridCol w:w="2538"/>
        <w:gridCol w:w="2981"/>
        <w:gridCol w:w="2981"/>
        <w:gridCol w:w="2337"/>
        <w:gridCol w:w="2943"/>
      </w:tblGrid>
      <w:tr w:rsidR="00B87EDD">
        <w:trPr>
          <w:trHeight w:val="840"/>
        </w:trPr>
        <w:tc>
          <w:tcPr>
            <w:tcW w:w="5000" w:type="pct"/>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lastRenderedPageBreak/>
              <w:t>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c 8: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ng 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 h</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p các v</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vi ph</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m pháp lu</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t v</w:t>
            </w:r>
            <w:r>
              <w:rPr>
                <w:rFonts w:ascii="Times New Roman" w:hAnsi="Times New Roman" w:cs="Times New Roman"/>
                <w:b/>
                <w:bCs/>
                <w:color w:val="000000"/>
                <w:sz w:val="26"/>
                <w:szCs w:val="26"/>
              </w:rPr>
              <w:t>ề</w:t>
            </w:r>
            <w:r>
              <w:rPr>
                <w:rFonts w:ascii="Times New Roman" w:hAnsi="Times New Roman" w:cs="Times New Roman"/>
                <w:b/>
                <w:bCs/>
                <w:color w:val="000000"/>
                <w:sz w:val="26"/>
                <w:szCs w:val="26"/>
              </w:rPr>
              <w:t xml:space="preserve">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o v</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công trình phòng, ch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ng thiên tai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ki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tra, phát 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và x</w:t>
            </w:r>
            <w:r>
              <w:rPr>
                <w:rFonts w:ascii="Times New Roman" w:hAnsi="Times New Roman" w:cs="Times New Roman"/>
                <w:b/>
                <w:bCs/>
                <w:color w:val="000000"/>
                <w:sz w:val="26"/>
                <w:szCs w:val="26"/>
              </w:rPr>
              <w:t>ử</w:t>
            </w:r>
            <w:r>
              <w:rPr>
                <w:rFonts w:ascii="Times New Roman" w:hAnsi="Times New Roman" w:cs="Times New Roman"/>
                <w:b/>
                <w:bCs/>
                <w:color w:val="000000"/>
                <w:sz w:val="26"/>
                <w:szCs w:val="26"/>
              </w:rPr>
              <w:t xml:space="preserve"> lý trên 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bàn xã ... năm 202…</w:t>
            </w:r>
          </w:p>
        </w:tc>
      </w:tr>
      <w:tr w:rsidR="00B87EDD">
        <w:trPr>
          <w:trHeight w:val="330"/>
        </w:trPr>
        <w:tc>
          <w:tcPr>
            <w:tcW w:w="5000" w:type="pct"/>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6"/>
                <w:szCs w:val="26"/>
              </w:rPr>
            </w:pPr>
          </w:p>
        </w:tc>
      </w:tr>
      <w:tr w:rsidR="00B87EDD">
        <w:trPr>
          <w:trHeight w:val="645"/>
        </w:trPr>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Stt</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p)</w:t>
            </w:r>
          </w:p>
        </w:tc>
        <w:tc>
          <w:tcPr>
            <w:tcW w:w="10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 v</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vi ph</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 xml:space="preserve">m </w:t>
            </w:r>
            <w:r>
              <w:rPr>
                <w:rFonts w:ascii="Times New Roman" w:hAnsi="Times New Roman" w:cs="Times New Roman"/>
                <w:color w:val="000000"/>
                <w:sz w:val="26"/>
                <w:szCs w:val="26"/>
              </w:rPr>
              <w:t>v</w:t>
            </w:r>
            <w:r>
              <w:rPr>
                <w:rFonts w:ascii="Times New Roman" w:hAnsi="Times New Roman" w:cs="Times New Roman"/>
                <w:b/>
                <w:bCs/>
                <w:color w:val="000000"/>
                <w:sz w:val="26"/>
                <w:szCs w:val="26"/>
              </w:rPr>
              <w:t>ề</w:t>
            </w:r>
            <w:r>
              <w:rPr>
                <w:rFonts w:ascii="Times New Roman" w:hAnsi="Times New Roman" w:cs="Times New Roman"/>
                <w:b/>
                <w:bCs/>
                <w:color w:val="000000"/>
                <w:sz w:val="26"/>
                <w:szCs w:val="26"/>
              </w:rPr>
              <w:t xml:space="preserve">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o v</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công trình phòng, ch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ng thiên tai (v</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w:t>
            </w:r>
          </w:p>
        </w:tc>
        <w:tc>
          <w:tcPr>
            <w:tcW w:w="10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 xml:space="preserve"> v</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vi ph</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 xml:space="preserve">m </w:t>
            </w:r>
            <w:r>
              <w:rPr>
                <w:rFonts w:ascii="Times New Roman" w:hAnsi="Times New Roman" w:cs="Times New Roman"/>
                <w:color w:val="000000"/>
                <w:sz w:val="26"/>
                <w:szCs w:val="26"/>
              </w:rPr>
              <w:t>v</w:t>
            </w:r>
            <w:r>
              <w:rPr>
                <w:rFonts w:ascii="Times New Roman" w:hAnsi="Times New Roman" w:cs="Times New Roman"/>
                <w:b/>
                <w:bCs/>
                <w:color w:val="000000"/>
                <w:sz w:val="26"/>
                <w:szCs w:val="26"/>
              </w:rPr>
              <w:t>ề</w:t>
            </w:r>
            <w:r>
              <w:rPr>
                <w:rFonts w:ascii="Times New Roman" w:hAnsi="Times New Roman" w:cs="Times New Roman"/>
                <w:b/>
                <w:bCs/>
                <w:color w:val="000000"/>
                <w:sz w:val="26"/>
                <w:szCs w:val="26"/>
              </w:rPr>
              <w:t xml:space="preserve">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o v</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công trình phòng, ch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ng thiên tai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ki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 tra, phát 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và x</w:t>
            </w:r>
            <w:r>
              <w:rPr>
                <w:rFonts w:ascii="Times New Roman" w:hAnsi="Times New Roman" w:cs="Times New Roman"/>
                <w:b/>
                <w:bCs/>
                <w:color w:val="000000"/>
                <w:sz w:val="26"/>
                <w:szCs w:val="26"/>
              </w:rPr>
              <w:t>ử</w:t>
            </w:r>
            <w:r>
              <w:rPr>
                <w:rFonts w:ascii="Times New Roman" w:hAnsi="Times New Roman" w:cs="Times New Roman"/>
                <w:b/>
                <w:bCs/>
                <w:color w:val="000000"/>
                <w:sz w:val="26"/>
                <w:szCs w:val="26"/>
              </w:rPr>
              <w:t xml:space="preserve"> lý trên 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bàn xã (v</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xml:space="preserve">            T</w:t>
            </w:r>
            <w:r>
              <w:rPr>
                <w:rFonts w:ascii="Times New Roman" w:hAnsi="Times New Roman" w:cs="Times New Roman"/>
                <w:b/>
                <w:bCs/>
                <w:color w:val="000000"/>
                <w:sz w:val="26"/>
                <w:szCs w:val="26"/>
              </w:rPr>
              <w:t>ỷ</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Ghi chú</w:t>
            </w:r>
          </w:p>
        </w:tc>
      </w:tr>
      <w:tr w:rsidR="00B87EDD">
        <w:trPr>
          <w:trHeight w:val="1095"/>
        </w:trPr>
        <w:tc>
          <w:tcPr>
            <w:tcW w:w="341"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6"/>
                <w:szCs w:val="26"/>
              </w:rPr>
            </w:pPr>
          </w:p>
        </w:tc>
        <w:tc>
          <w:tcPr>
            <w:tcW w:w="858"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6"/>
                <w:szCs w:val="26"/>
              </w:rPr>
            </w:pPr>
          </w:p>
        </w:tc>
        <w:tc>
          <w:tcPr>
            <w:tcW w:w="1008"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6"/>
                <w:szCs w:val="26"/>
              </w:rPr>
            </w:pPr>
          </w:p>
        </w:tc>
        <w:tc>
          <w:tcPr>
            <w:tcW w:w="1008"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6"/>
                <w:szCs w:val="26"/>
              </w:rPr>
            </w:pPr>
          </w:p>
        </w:tc>
        <w:tc>
          <w:tcPr>
            <w:tcW w:w="790"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6"/>
                <w:szCs w:val="26"/>
              </w:rPr>
            </w:pPr>
          </w:p>
        </w:tc>
        <w:tc>
          <w:tcPr>
            <w:tcW w:w="995"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6"/>
                <w:szCs w:val="26"/>
              </w:rPr>
            </w:pPr>
          </w:p>
        </w:tc>
      </w:tr>
      <w:tr w:rsidR="00B87EDD">
        <w:trPr>
          <w:trHeight w:val="315"/>
        </w:trPr>
        <w:tc>
          <w:tcPr>
            <w:tcW w:w="341"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(1)</w:t>
            </w:r>
          </w:p>
        </w:tc>
        <w:tc>
          <w:tcPr>
            <w:tcW w:w="8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(2)</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(3)</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(4)</w:t>
            </w:r>
          </w:p>
        </w:tc>
        <w:tc>
          <w:tcPr>
            <w:tcW w:w="79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(5)=(4)/(3) x 100</w:t>
            </w:r>
          </w:p>
        </w:tc>
        <w:tc>
          <w:tcPr>
            <w:tcW w:w="99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i/>
                <w:iCs/>
                <w:color w:val="000000" w:themeColor="text1"/>
                <w:sz w:val="20"/>
                <w:szCs w:val="20"/>
              </w:rPr>
            </w:pPr>
            <w:r>
              <w:rPr>
                <w:rFonts w:ascii="Times New Roman" w:hAnsi="Times New Roman" w:cs="Times New Roman"/>
                <w:i/>
                <w:iCs/>
                <w:color w:val="000000"/>
                <w:sz w:val="20"/>
                <w:szCs w:val="20"/>
              </w:rPr>
              <w:t>(6)</w:t>
            </w:r>
          </w:p>
        </w:tc>
      </w:tr>
      <w:tr w:rsidR="00B87EDD">
        <w:trPr>
          <w:trHeight w:val="330"/>
        </w:trPr>
        <w:tc>
          <w:tcPr>
            <w:tcW w:w="341"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8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90"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9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r>
      <w:tr w:rsidR="00B87EDD">
        <w:trPr>
          <w:trHeight w:val="330"/>
        </w:trPr>
        <w:tc>
          <w:tcPr>
            <w:tcW w:w="341"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8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90" w:type="pct"/>
            <w:tcBorders>
              <w:top w:val="none" w:sz="0" w:space="0" w:color="000000"/>
              <w:left w:val="none" w:sz="0" w:space="0" w:color="000000"/>
              <w:bottom w:val="single" w:sz="4" w:space="0" w:color="auto"/>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9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r>
      <w:tr w:rsidR="00B87EDD">
        <w:trPr>
          <w:trHeight w:val="330"/>
        </w:trPr>
        <w:tc>
          <w:tcPr>
            <w:tcW w:w="341" w:type="pct"/>
            <w:tcBorders>
              <w:top w:val="none" w:sz="0" w:space="0" w:color="000000"/>
              <w:left w:val="single" w:sz="4" w:space="0" w:color="auto"/>
              <w:bottom w:val="none" w:sz="0" w:space="0" w:color="000000"/>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8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90" w:type="pct"/>
            <w:tcBorders>
              <w:top w:val="none" w:sz="0" w:space="0" w:color="000000"/>
              <w:left w:val="none" w:sz="0" w:space="0" w:color="000000"/>
              <w:bottom w:val="none" w:sz="0" w:space="0" w:color="000000"/>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9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r>
      <w:tr w:rsidR="00B87EDD">
        <w:trPr>
          <w:trHeight w:val="330"/>
        </w:trPr>
        <w:tc>
          <w:tcPr>
            <w:tcW w:w="341" w:type="pct"/>
            <w:tcBorders>
              <w:top w:val="single" w:sz="4" w:space="0" w:color="auto"/>
              <w:left w:val="single" w:sz="4" w:space="0" w:color="auto"/>
              <w:bottom w:val="none" w:sz="0" w:space="0" w:color="000000"/>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8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790" w:type="pct"/>
            <w:tcBorders>
              <w:top w:val="single" w:sz="4" w:space="0" w:color="auto"/>
              <w:left w:val="none" w:sz="0" w:space="0" w:color="000000"/>
              <w:bottom w:val="none" w:sz="0" w:space="0" w:color="000000"/>
              <w:right w:val="single" w:sz="4" w:space="0" w:color="auto"/>
            </w:tcBorders>
            <w:shd w:val="clear" w:color="000000" w:fill="FFFFFF"/>
            <w:vAlign w:val="bottom"/>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c>
          <w:tcPr>
            <w:tcW w:w="99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r>
      <w:tr w:rsidR="00B87EDD">
        <w:trPr>
          <w:trHeight w:val="600"/>
        </w:trPr>
        <w:tc>
          <w:tcPr>
            <w:tcW w:w="119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 toàn xã</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0</w:t>
            </w:r>
          </w:p>
        </w:tc>
        <w:tc>
          <w:tcPr>
            <w:tcW w:w="10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0</w:t>
            </w:r>
          </w:p>
        </w:tc>
        <w:tc>
          <w:tcPr>
            <w:tcW w:w="790"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ỷ</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≥100% là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99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w:t>
            </w:r>
          </w:p>
        </w:tc>
      </w:tr>
      <w:tr w:rsidR="00B87EDD">
        <w:trPr>
          <w:trHeight w:val="330"/>
        </w:trPr>
        <w:tc>
          <w:tcPr>
            <w:tcW w:w="5000" w:type="pct"/>
            <w:gridSpan w:val="6"/>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rPr>
                <w:rFonts w:ascii="Times New Roman" w:hAnsi="Times New Roman" w:cs="Times New Roman"/>
                <w:color w:val="000000" w:themeColor="text1"/>
                <w:sz w:val="26"/>
                <w:szCs w:val="26"/>
                <w:u w:val="single"/>
              </w:rPr>
            </w:pPr>
            <w:r>
              <w:rPr>
                <w:rFonts w:ascii="Times New Roman" w:hAnsi="Times New Roman" w:cs="Times New Roman"/>
                <w:color w:val="000000"/>
                <w:sz w:val="26"/>
                <w:szCs w:val="26"/>
                <w:u w:val="single"/>
              </w:rPr>
              <w:t>Ghi chú</w:t>
            </w:r>
            <w:r>
              <w:rPr>
                <w:rFonts w:ascii="Times New Roman" w:hAnsi="Times New Roman" w:cs="Times New Roman"/>
                <w:color w:val="000000"/>
                <w:sz w:val="26"/>
                <w:szCs w:val="26"/>
              </w:rPr>
              <w:t>: - Kèm theo các Biên b</w:t>
            </w:r>
            <w:r>
              <w:rPr>
                <w:rFonts w:ascii="Times New Roman" w:hAnsi="Times New Roman" w:cs="Times New Roman"/>
                <w:color w:val="000000"/>
                <w:sz w:val="26"/>
                <w:szCs w:val="26"/>
              </w:rPr>
              <w:t>ả</w:t>
            </w:r>
            <w:r>
              <w:rPr>
                <w:rFonts w:ascii="Times New Roman" w:hAnsi="Times New Roman" w:cs="Times New Roman"/>
                <w:color w:val="000000"/>
                <w:sz w:val="26"/>
                <w:szCs w:val="26"/>
              </w:rPr>
              <w:t>n x</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lý vi ph</w:t>
            </w:r>
            <w:r>
              <w:rPr>
                <w:rFonts w:ascii="Times New Roman" w:hAnsi="Times New Roman" w:cs="Times New Roman"/>
                <w:color w:val="000000"/>
                <w:sz w:val="26"/>
                <w:szCs w:val="26"/>
              </w:rPr>
              <w:t>ạ</w:t>
            </w:r>
            <w:r>
              <w:rPr>
                <w:rFonts w:ascii="Times New Roman" w:hAnsi="Times New Roman" w:cs="Times New Roman"/>
                <w:color w:val="000000"/>
                <w:sz w:val="26"/>
                <w:szCs w:val="26"/>
              </w:rPr>
              <w:t>m (n</w:t>
            </w:r>
            <w:r>
              <w:rPr>
                <w:rFonts w:ascii="Times New Roman" w:hAnsi="Times New Roman" w:cs="Times New Roman"/>
                <w:color w:val="000000"/>
                <w:sz w:val="26"/>
                <w:szCs w:val="26"/>
              </w:rPr>
              <w:t>ế</w:t>
            </w:r>
            <w:r>
              <w:rPr>
                <w:rFonts w:ascii="Times New Roman" w:hAnsi="Times New Roman" w:cs="Times New Roman"/>
                <w:color w:val="000000"/>
                <w:sz w:val="26"/>
                <w:szCs w:val="26"/>
              </w:rPr>
              <w:t>u có v</w:t>
            </w:r>
            <w:r>
              <w:rPr>
                <w:rFonts w:ascii="Times New Roman" w:hAnsi="Times New Roman" w:cs="Times New Roman"/>
                <w:color w:val="000000"/>
                <w:sz w:val="26"/>
                <w:szCs w:val="26"/>
              </w:rPr>
              <w:t>ụ</w:t>
            </w:r>
            <w:r>
              <w:rPr>
                <w:rFonts w:ascii="Times New Roman" w:hAnsi="Times New Roman" w:cs="Times New Roman"/>
                <w:color w:val="000000"/>
                <w:sz w:val="26"/>
                <w:szCs w:val="26"/>
              </w:rPr>
              <w:t xml:space="preserve"> vi ph</w:t>
            </w:r>
            <w:r>
              <w:rPr>
                <w:rFonts w:ascii="Times New Roman" w:hAnsi="Times New Roman" w:cs="Times New Roman"/>
                <w:color w:val="000000"/>
                <w:sz w:val="26"/>
                <w:szCs w:val="26"/>
              </w:rPr>
              <w:t>ạ</w:t>
            </w:r>
            <w:r>
              <w:rPr>
                <w:rFonts w:ascii="Times New Roman" w:hAnsi="Times New Roman" w:cs="Times New Roman"/>
                <w:color w:val="000000"/>
                <w:sz w:val="26"/>
                <w:szCs w:val="26"/>
              </w:rPr>
              <w:t>m)</w:t>
            </w:r>
            <w:r>
              <w:rPr>
                <w:rFonts w:ascii="Times New Roman" w:hAnsi="Times New Roman" w:cs="Times New Roman"/>
                <w:color w:val="000000"/>
                <w:sz w:val="26"/>
                <w:szCs w:val="26"/>
              </w:rPr>
              <w:br/>
            </w:r>
            <w:r>
              <w:rPr>
                <w:rFonts w:ascii="Times New Roman" w:hAnsi="Times New Roman" w:cs="Times New Roman"/>
                <w:color w:val="000000"/>
                <w:sz w:val="26"/>
                <w:szCs w:val="26"/>
              </w:rPr>
              <w:t xml:space="preserve">              - N</w:t>
            </w:r>
            <w:r>
              <w:rPr>
                <w:rFonts w:ascii="Times New Roman" w:hAnsi="Times New Roman" w:cs="Times New Roman"/>
                <w:color w:val="000000"/>
                <w:sz w:val="26"/>
                <w:szCs w:val="26"/>
              </w:rPr>
              <w:t>ộ</w:t>
            </w:r>
            <w:r>
              <w:rPr>
                <w:rFonts w:ascii="Times New Roman" w:hAnsi="Times New Roman" w:cs="Times New Roman"/>
                <w:color w:val="000000"/>
                <w:sz w:val="26"/>
                <w:szCs w:val="26"/>
              </w:rPr>
              <w:t>i dung vi ph</w:t>
            </w:r>
            <w:r>
              <w:rPr>
                <w:rFonts w:ascii="Times New Roman" w:hAnsi="Times New Roman" w:cs="Times New Roman"/>
                <w:color w:val="000000"/>
                <w:sz w:val="26"/>
                <w:szCs w:val="26"/>
              </w:rPr>
              <w:t>ạ</w:t>
            </w:r>
            <w:r>
              <w:rPr>
                <w:rFonts w:ascii="Times New Roman" w:hAnsi="Times New Roman" w:cs="Times New Roman"/>
                <w:color w:val="000000"/>
                <w:sz w:val="26"/>
                <w:szCs w:val="26"/>
              </w:rPr>
              <w:t>m xem trong Ngh</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ị</w:t>
            </w:r>
            <w:r>
              <w:rPr>
                <w:rFonts w:ascii="Times New Roman" w:hAnsi="Times New Roman" w:cs="Times New Roman"/>
                <w:color w:val="000000"/>
                <w:sz w:val="26"/>
                <w:szCs w:val="26"/>
              </w:rPr>
              <w:t>nh 104/2017/NĐ-CP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Quy đ</w:t>
            </w:r>
            <w:r>
              <w:rPr>
                <w:rFonts w:ascii="Times New Roman" w:hAnsi="Times New Roman" w:cs="Times New Roman"/>
                <w:color w:val="000000"/>
                <w:sz w:val="26"/>
                <w:szCs w:val="26"/>
              </w:rPr>
              <w:t>ị</w:t>
            </w:r>
            <w:r>
              <w:rPr>
                <w:rFonts w:ascii="Times New Roman" w:hAnsi="Times New Roman" w:cs="Times New Roman"/>
                <w:color w:val="000000"/>
                <w:sz w:val="26"/>
                <w:szCs w:val="26"/>
              </w:rPr>
              <w:t>nh x</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ph</w:t>
            </w:r>
            <w:r>
              <w:rPr>
                <w:rFonts w:ascii="Times New Roman" w:hAnsi="Times New Roman" w:cs="Times New Roman"/>
                <w:color w:val="000000"/>
                <w:sz w:val="26"/>
                <w:szCs w:val="26"/>
              </w:rPr>
              <w:t>ạ</w:t>
            </w:r>
            <w:r>
              <w:rPr>
                <w:rFonts w:ascii="Times New Roman" w:hAnsi="Times New Roman" w:cs="Times New Roman"/>
                <w:color w:val="000000"/>
                <w:sz w:val="26"/>
                <w:szCs w:val="26"/>
              </w:rPr>
              <w:t>t vi ph</w:t>
            </w:r>
            <w:r>
              <w:rPr>
                <w:rFonts w:ascii="Times New Roman" w:hAnsi="Times New Roman" w:cs="Times New Roman"/>
                <w:color w:val="000000"/>
                <w:sz w:val="26"/>
                <w:szCs w:val="26"/>
              </w:rPr>
              <w:t>ạ</w:t>
            </w:r>
            <w:r>
              <w:rPr>
                <w:rFonts w:ascii="Times New Roman" w:hAnsi="Times New Roman" w:cs="Times New Roman"/>
                <w:color w:val="000000"/>
                <w:sz w:val="26"/>
                <w:szCs w:val="26"/>
              </w:rPr>
              <w:t>m hành chính trong lĩnh v</w:t>
            </w:r>
            <w:r>
              <w:rPr>
                <w:rFonts w:ascii="Times New Roman" w:hAnsi="Times New Roman" w:cs="Times New Roman"/>
                <w:color w:val="000000"/>
                <w:sz w:val="26"/>
                <w:szCs w:val="26"/>
              </w:rPr>
              <w:t>ự</w:t>
            </w:r>
            <w:r>
              <w:rPr>
                <w:rFonts w:ascii="Times New Roman" w:hAnsi="Times New Roman" w:cs="Times New Roman"/>
                <w:color w:val="000000"/>
                <w:sz w:val="26"/>
                <w:szCs w:val="26"/>
              </w:rPr>
              <w:t>c phòng, ch</w:t>
            </w:r>
            <w:r>
              <w:rPr>
                <w:rFonts w:ascii="Times New Roman" w:hAnsi="Times New Roman" w:cs="Times New Roman"/>
                <w:color w:val="000000"/>
                <w:sz w:val="26"/>
                <w:szCs w:val="26"/>
              </w:rPr>
              <w:t>ố</w:t>
            </w:r>
            <w:r>
              <w:rPr>
                <w:rFonts w:ascii="Times New Roman" w:hAnsi="Times New Roman" w:cs="Times New Roman"/>
                <w:color w:val="000000"/>
                <w:sz w:val="26"/>
                <w:szCs w:val="26"/>
              </w:rPr>
              <w:t>ng thiên tai; khai thác và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công trình th</w:t>
            </w:r>
            <w:r>
              <w:rPr>
                <w:rFonts w:ascii="Times New Roman" w:hAnsi="Times New Roman" w:cs="Times New Roman"/>
                <w:color w:val="000000"/>
                <w:sz w:val="26"/>
                <w:szCs w:val="26"/>
              </w:rPr>
              <w:t>ủ</w:t>
            </w:r>
            <w:r>
              <w:rPr>
                <w:rFonts w:ascii="Times New Roman" w:hAnsi="Times New Roman" w:cs="Times New Roman"/>
                <w:color w:val="000000"/>
                <w:sz w:val="26"/>
                <w:szCs w:val="26"/>
              </w:rPr>
              <w:t>y l</w:t>
            </w:r>
            <w:r>
              <w:rPr>
                <w:rFonts w:ascii="Times New Roman" w:hAnsi="Times New Roman" w:cs="Times New Roman"/>
                <w:color w:val="000000"/>
                <w:sz w:val="26"/>
                <w:szCs w:val="26"/>
              </w:rPr>
              <w:t>ợ</w:t>
            </w:r>
            <w:r>
              <w:rPr>
                <w:rFonts w:ascii="Times New Roman" w:hAnsi="Times New Roman" w:cs="Times New Roman"/>
                <w:color w:val="000000"/>
                <w:sz w:val="26"/>
                <w:szCs w:val="26"/>
              </w:rPr>
              <w:t>i; đê đi</w:t>
            </w:r>
            <w:r>
              <w:rPr>
                <w:rFonts w:ascii="Times New Roman" w:hAnsi="Times New Roman" w:cs="Times New Roman"/>
                <w:color w:val="000000"/>
                <w:sz w:val="26"/>
                <w:szCs w:val="26"/>
              </w:rPr>
              <w:t>ề</w:t>
            </w:r>
            <w:r>
              <w:rPr>
                <w:rFonts w:ascii="Times New Roman" w:hAnsi="Times New Roman" w:cs="Times New Roman"/>
                <w:color w:val="000000"/>
                <w:sz w:val="26"/>
                <w:szCs w:val="26"/>
              </w:rPr>
              <w:t>u.</w:t>
            </w:r>
          </w:p>
        </w:tc>
      </w:tr>
      <w:tr w:rsidR="00B87EDD">
        <w:trPr>
          <w:trHeight w:val="345"/>
        </w:trPr>
        <w:tc>
          <w:tcPr>
            <w:tcW w:w="34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6"/>
                <w:szCs w:val="26"/>
                <w:u w:val="single"/>
              </w:rPr>
            </w:pPr>
          </w:p>
        </w:tc>
        <w:tc>
          <w:tcPr>
            <w:tcW w:w="85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10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0"/>
                <w:szCs w:val="20"/>
              </w:rPr>
            </w:pPr>
          </w:p>
        </w:tc>
        <w:tc>
          <w:tcPr>
            <w:tcW w:w="2793"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6"/>
                <w:szCs w:val="26"/>
              </w:rPr>
            </w:pPr>
            <w:r>
              <w:rPr>
                <w:rFonts w:ascii="Times New Roman" w:hAnsi="Times New Roman" w:cs="Times New Roman"/>
                <w:b/>
                <w:bCs/>
                <w:i/>
                <w:iCs/>
                <w:color w:val="000000"/>
                <w:sz w:val="26"/>
                <w:szCs w:val="26"/>
              </w:rPr>
              <w:t>..., ngày       tháng     năm 202…</w:t>
            </w:r>
          </w:p>
        </w:tc>
      </w:tr>
      <w:tr w:rsidR="00B87EDD">
        <w:trPr>
          <w:trHeight w:val="330"/>
        </w:trPr>
        <w:tc>
          <w:tcPr>
            <w:tcW w:w="1199"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Ngư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i l</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w:t>
            </w:r>
          </w:p>
        </w:tc>
        <w:tc>
          <w:tcPr>
            <w:tcW w:w="10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6"/>
                <w:szCs w:val="26"/>
              </w:rPr>
            </w:pPr>
          </w:p>
        </w:tc>
        <w:tc>
          <w:tcPr>
            <w:tcW w:w="2793"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Xác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c</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a UBND xã</w:t>
            </w:r>
          </w:p>
        </w:tc>
      </w:tr>
    </w:tbl>
    <w:p w:rsidR="00B87EDD" w:rsidRDefault="00B87EDD">
      <w:pPr>
        <w:sectPr w:rsidR="00B87EDD" w:rsidSect="00C27B93">
          <w:pgSz w:w="16840" w:h="11907"/>
          <w:pgMar w:top="1701" w:right="1134" w:bottom="1134" w:left="1134" w:header="720" w:footer="720" w:gutter="0"/>
          <w:cols w:space="720"/>
        </w:sectPr>
      </w:pP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lastRenderedPageBreak/>
        <w:t>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c 9   </w:t>
      </w:r>
    </w:p>
    <w:p w:rsidR="00B87EDD" w:rsidRDefault="005F0886">
      <w:pPr>
        <w:tabs>
          <w:tab w:val="center" w:pos="1800"/>
          <w:tab w:val="center" w:pos="6521"/>
        </w:tabs>
        <w:spacing w:after="0"/>
        <w:jc w:val="both"/>
        <w:rPr>
          <w:rFonts w:ascii="Times New Roman" w:hAnsi="Times New Roman" w:cs="Times New Roman"/>
          <w:b/>
          <w:color w:val="000000" w:themeColor="text1"/>
          <w:sz w:val="26"/>
          <w:szCs w:val="26"/>
        </w:rPr>
      </w:pPr>
      <w:r>
        <w:rPr>
          <w:rFonts w:ascii="Times New Roman" w:hAnsi="Times New Roman" w:cs="Times New Roman"/>
          <w:bCs/>
          <w:color w:val="000000"/>
          <w:sz w:val="26"/>
          <w:szCs w:val="26"/>
        </w:rPr>
        <w:t xml:space="preserve">  </w:t>
      </w:r>
      <w:r>
        <w:rPr>
          <w:rFonts w:ascii="Times New Roman" w:hAnsi="Times New Roman" w:cs="Times New Roman"/>
          <w:bCs/>
          <w:color w:val="000000"/>
          <w:sz w:val="28"/>
          <w:szCs w:val="28"/>
        </w:rPr>
        <w:t>UBND T</w:t>
      </w:r>
      <w:r>
        <w:rPr>
          <w:rFonts w:ascii="Times New Roman" w:hAnsi="Times New Roman" w:cs="Times New Roman"/>
          <w:bCs/>
          <w:color w:val="000000"/>
          <w:sz w:val="28"/>
          <w:szCs w:val="28"/>
        </w:rPr>
        <w:t>Ỉ</w:t>
      </w:r>
      <w:r>
        <w:rPr>
          <w:rFonts w:ascii="Times New Roman" w:hAnsi="Times New Roman" w:cs="Times New Roman"/>
          <w:bCs/>
          <w:color w:val="000000"/>
          <w:sz w:val="28"/>
          <w:szCs w:val="28"/>
        </w:rPr>
        <w:t>NH VĨNH LONG</w:t>
      </w:r>
      <w:r>
        <w:rPr>
          <w:rFonts w:ascii="Times New Roman" w:hAnsi="Times New Roman" w:cs="Times New Roman"/>
          <w:b/>
          <w:bCs/>
          <w:color w:val="000000"/>
          <w:sz w:val="26"/>
          <w:szCs w:val="26"/>
        </w:rPr>
        <w:tab/>
        <w:t xml:space="preserve"> C</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NG HÒA XÃ H</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I CH</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 xml:space="preserve"> NGHĨA VI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T NAM</w:t>
      </w: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color w:val="000000"/>
        </w:rPr>
        <w:pict>
          <v:line id="Straight Connector 15490" o:spid="_x0000_s1145" style="position:absolute;left:0;text-align:left;flip:y;z-index:251646464;visibility:visible;mso-wrap-style:square;mso-width-percent:0;mso-height-percent:0;mso-wrap-distance-left:9pt;mso-wrap-distance-top:0;mso-wrap-distance-right:9pt;mso-wrap-distance-bottom:0;mso-width-percent:0;mso-height-percent:0;mso-width-relative:page;mso-height-relative:page" from="47.05pt,15.85pt" to="116.05pt,15.85pt" o:gfxdata="" strokeweight=".26mm">
            <v:stroke joinstyle="miter"/>
          </v:line>
        </w:pict>
      </w:r>
      <w:r>
        <w:rPr>
          <w:rFonts w:ascii="Times New Roman" w:hAnsi="Times New Roman" w:cs="Times New Roman"/>
          <w:b/>
          <w:bCs/>
          <w:color w:val="000000"/>
          <w:sz w:val="26"/>
          <w:szCs w:val="26"/>
        </w:rPr>
        <w:t xml:space="preserve">  </w:t>
      </w: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&amp; PTNT</w:t>
      </w:r>
      <w:r>
        <w:rPr>
          <w:rFonts w:ascii="Times New Roman" w:hAnsi="Times New Roman" w:cs="Times New Roman"/>
          <w:b/>
          <w:color w:val="000000"/>
          <w:sz w:val="26"/>
          <w:szCs w:val="26"/>
        </w:rPr>
        <w:tab/>
      </w:r>
      <w:r>
        <w:rPr>
          <w:rFonts w:ascii="Times New Roman" w:hAnsi="Times New Roman" w:cs="Times New Roman"/>
          <w:b/>
          <w:bCs/>
          <w:color w:val="000000"/>
          <w:sz w:val="28"/>
          <w:szCs w:val="28"/>
        </w:rPr>
        <w:t>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c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 T</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 xml:space="preserve"> do - H</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nh phúc</w:t>
      </w:r>
    </w:p>
    <w:p w:rsidR="00B87EDD" w:rsidRDefault="005F0886">
      <w:pPr>
        <w:tabs>
          <w:tab w:val="center" w:pos="1800"/>
          <w:tab w:val="center" w:pos="636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rPr>
        <w:pict>
          <v:line id="Straight Connector 15489" o:spid="_x0000_s1144" style="position:absolute;left:0;text-align:left;flip:y;z-index:251647488;visibility:visible;mso-wrap-style:square;mso-width-percent:0;mso-height-percent:0;mso-wrap-distance-left:9pt;mso-wrap-distance-top:0;mso-wrap-distance-right:9pt;mso-wrap-distance-bottom:0;mso-width-percent:0;mso-height-percent:0;mso-width-relative:page;mso-height-relative:page" from="256.7pt,4.7pt" to="403.35pt,4.7pt" o:gfxdata=""/>
        </w:pict>
      </w:r>
      <w:r>
        <w:rPr>
          <w:rFonts w:ascii="Times New Roman" w:hAnsi="Times New Roman" w:cs="Times New Roman"/>
          <w:color w:val="000000"/>
          <w:sz w:val="28"/>
          <w:szCs w:val="28"/>
        </w:rPr>
        <w:tab/>
      </w:r>
    </w:p>
    <w:p w:rsidR="00B87EDD" w:rsidRDefault="005F0886">
      <w:pPr>
        <w:tabs>
          <w:tab w:val="center" w:pos="1680"/>
          <w:tab w:val="center" w:pos="7088"/>
        </w:tabs>
        <w:spacing w:after="0"/>
        <w:jc w:val="right"/>
        <w:rPr>
          <w:rFonts w:ascii="Times New Roman" w:hAnsi="Times New Roman" w:cs="Times New Roman"/>
          <w:i/>
          <w:color w:val="000000" w:themeColor="text1"/>
          <w:sz w:val="30"/>
          <w:szCs w:val="30"/>
        </w:rPr>
      </w:pPr>
      <w:r>
        <w:rPr>
          <w:rFonts w:ascii="Times New Roman" w:hAnsi="Times New Roman" w:cs="Times New Roman"/>
          <w:i/>
          <w:color w:val="000000"/>
          <w:sz w:val="28"/>
          <w:szCs w:val="28"/>
        </w:rPr>
        <w:t>(Ban ch</w:t>
      </w:r>
      <w:r>
        <w:rPr>
          <w:rFonts w:ascii="Times New Roman" w:hAnsi="Times New Roman" w:cs="Times New Roman"/>
          <w:i/>
          <w:color w:val="000000"/>
          <w:sz w:val="28"/>
          <w:szCs w:val="28"/>
        </w:rPr>
        <w:t>ỉ</w:t>
      </w:r>
      <w:r>
        <w:rPr>
          <w:rFonts w:ascii="Times New Roman" w:hAnsi="Times New Roman" w:cs="Times New Roman"/>
          <w:i/>
          <w:color w:val="000000"/>
          <w:sz w:val="28"/>
          <w:szCs w:val="28"/>
        </w:rPr>
        <w:t xml:space="preserve"> đ</w:t>
      </w:r>
      <w:r>
        <w:rPr>
          <w:rFonts w:ascii="Times New Roman" w:hAnsi="Times New Roman" w:cs="Times New Roman"/>
          <w:i/>
          <w:color w:val="000000"/>
          <w:sz w:val="28"/>
          <w:szCs w:val="28"/>
        </w:rPr>
        <w:t>ạ</w:t>
      </w:r>
      <w:r>
        <w:rPr>
          <w:rFonts w:ascii="Times New Roman" w:hAnsi="Times New Roman" w:cs="Times New Roman"/>
          <w:i/>
          <w:color w:val="000000"/>
          <w:sz w:val="28"/>
          <w:szCs w:val="28"/>
        </w:rPr>
        <w:t>o c</w:t>
      </w:r>
      <w:r>
        <w:rPr>
          <w:rFonts w:ascii="Times New Roman" w:hAnsi="Times New Roman" w:cs="Times New Roman"/>
          <w:i/>
          <w:color w:val="000000"/>
          <w:sz w:val="28"/>
          <w:szCs w:val="28"/>
        </w:rPr>
        <w:t>ấ</w:t>
      </w:r>
      <w:r>
        <w:rPr>
          <w:rFonts w:ascii="Times New Roman" w:hAnsi="Times New Roman" w:cs="Times New Roman"/>
          <w:i/>
          <w:color w:val="000000"/>
          <w:sz w:val="28"/>
          <w:szCs w:val="28"/>
        </w:rPr>
        <w:t>p huy</w:t>
      </w:r>
      <w:r>
        <w:rPr>
          <w:rFonts w:ascii="Times New Roman" w:hAnsi="Times New Roman" w:cs="Times New Roman"/>
          <w:i/>
          <w:color w:val="000000"/>
          <w:sz w:val="28"/>
          <w:szCs w:val="28"/>
        </w:rPr>
        <w:t>ệ</w:t>
      </w:r>
      <w:r>
        <w:rPr>
          <w:rFonts w:ascii="Times New Roman" w:hAnsi="Times New Roman" w:cs="Times New Roman"/>
          <w:i/>
          <w:color w:val="000000"/>
          <w:sz w:val="28"/>
          <w:szCs w:val="28"/>
        </w:rPr>
        <w:t>n đánh             ......................, ngày      tháng     năm 202…</w:t>
      </w:r>
    </w:p>
    <w:p w:rsidR="00B87EDD" w:rsidRDefault="005F0886">
      <w:pPr>
        <w:tabs>
          <w:tab w:val="center" w:pos="1800"/>
          <w:tab w:val="center" w:pos="6360"/>
        </w:tabs>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giá thì s</w:t>
      </w:r>
      <w:r>
        <w:rPr>
          <w:rFonts w:ascii="Times New Roman" w:hAnsi="Times New Roman" w:cs="Times New Roman"/>
          <w:i/>
          <w:color w:val="000000"/>
          <w:sz w:val="28"/>
          <w:szCs w:val="28"/>
        </w:rPr>
        <w:t>ử</w:t>
      </w:r>
      <w:r>
        <w:rPr>
          <w:rFonts w:ascii="Times New Roman" w:hAnsi="Times New Roman" w:cs="Times New Roman"/>
          <w:i/>
          <w:color w:val="000000"/>
          <w:sz w:val="28"/>
          <w:szCs w:val="28"/>
        </w:rPr>
        <w:t>a l</w:t>
      </w:r>
      <w:r>
        <w:rPr>
          <w:rFonts w:ascii="Times New Roman" w:hAnsi="Times New Roman" w:cs="Times New Roman"/>
          <w:i/>
          <w:color w:val="000000"/>
          <w:sz w:val="28"/>
          <w:szCs w:val="28"/>
        </w:rPr>
        <w:t>ạ</w:t>
      </w:r>
      <w:r>
        <w:rPr>
          <w:rFonts w:ascii="Times New Roman" w:hAnsi="Times New Roman" w:cs="Times New Roman"/>
          <w:i/>
          <w:color w:val="000000"/>
          <w:sz w:val="28"/>
          <w:szCs w:val="28"/>
        </w:rPr>
        <w:t>i thành ph</w:t>
      </w:r>
      <w:r>
        <w:rPr>
          <w:rFonts w:ascii="Times New Roman" w:hAnsi="Times New Roman" w:cs="Times New Roman"/>
          <w:i/>
          <w:color w:val="000000"/>
          <w:sz w:val="28"/>
          <w:szCs w:val="28"/>
        </w:rPr>
        <w:t>ầ</w:t>
      </w:r>
      <w:r>
        <w:rPr>
          <w:rFonts w:ascii="Times New Roman" w:hAnsi="Times New Roman" w:cs="Times New Roman"/>
          <w:i/>
          <w:color w:val="000000"/>
          <w:sz w:val="28"/>
          <w:szCs w:val="28"/>
        </w:rPr>
        <w:t xml:space="preserve">n và </w:t>
      </w:r>
    </w:p>
    <w:p w:rsidR="00B87EDD" w:rsidRDefault="005F0886">
      <w:pPr>
        <w:tabs>
          <w:tab w:val="center" w:pos="1800"/>
          <w:tab w:val="center" w:pos="6360"/>
        </w:tabs>
        <w:spacing w:after="0"/>
        <w:jc w:val="both"/>
        <w:rPr>
          <w:rFonts w:ascii="Times New Roman" w:hAnsi="Times New Roman" w:cs="Times New Roman"/>
          <w:color w:val="000000" w:themeColor="text1"/>
          <w:sz w:val="28"/>
          <w:szCs w:val="28"/>
        </w:rPr>
      </w:pPr>
      <w:r>
        <w:rPr>
          <w:rFonts w:ascii="Times New Roman" w:hAnsi="Times New Roman" w:cs="Times New Roman"/>
          <w:i/>
          <w:color w:val="000000"/>
          <w:sz w:val="28"/>
          <w:szCs w:val="28"/>
        </w:rPr>
        <w:t>các bên ký cho phù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w:t>
      </w:r>
      <w:r>
        <w:rPr>
          <w:rFonts w:ascii="Times New Roman" w:hAnsi="Times New Roman" w:cs="Times New Roman"/>
          <w:color w:val="000000"/>
          <w:sz w:val="28"/>
          <w:szCs w:val="28"/>
        </w:rPr>
        <w:tab/>
      </w:r>
    </w:p>
    <w:p w:rsidR="00B87EDD" w:rsidRDefault="00B87EDD">
      <w:pPr>
        <w:tabs>
          <w:tab w:val="center" w:pos="1800"/>
          <w:tab w:val="center" w:pos="6360"/>
        </w:tabs>
        <w:spacing w:after="0"/>
        <w:jc w:val="both"/>
        <w:rPr>
          <w:rFonts w:ascii="Times New Roman" w:hAnsi="Times New Roman" w:cs="Times New Roman"/>
          <w:i/>
          <w:color w:val="000000" w:themeColor="text1"/>
          <w:sz w:val="28"/>
          <w:szCs w:val="28"/>
        </w:rPr>
      </w:pPr>
    </w:p>
    <w:p w:rsidR="00B87EDD" w:rsidRDefault="00B87EDD">
      <w:pPr>
        <w:tabs>
          <w:tab w:val="center" w:pos="1680"/>
          <w:tab w:val="center" w:pos="7088"/>
        </w:tabs>
        <w:spacing w:after="0"/>
        <w:jc w:val="center"/>
        <w:rPr>
          <w:rFonts w:ascii="Times New Roman" w:hAnsi="Times New Roman" w:cs="Times New Roman"/>
          <w:b/>
          <w:color w:val="000000" w:themeColor="text1"/>
          <w:sz w:val="14"/>
          <w:szCs w:val="30"/>
        </w:rPr>
      </w:pPr>
    </w:p>
    <w:p w:rsidR="00B87EDD" w:rsidRDefault="005F0886">
      <w:pPr>
        <w:tabs>
          <w:tab w:val="center" w:pos="1680"/>
          <w:tab w:val="center" w:pos="7088"/>
        </w:tabs>
        <w:spacing w:after="0"/>
        <w:jc w:val="center"/>
        <w:rPr>
          <w:rFonts w:ascii="Times New Roman" w:hAnsi="Times New Roman" w:cs="Times New Roman"/>
          <w:b/>
          <w:i/>
          <w:iCs/>
          <w:color w:val="000000" w:themeColor="text1"/>
          <w:sz w:val="28"/>
          <w:szCs w:val="28"/>
        </w:rPr>
      </w:pPr>
      <w:r>
        <w:rPr>
          <w:rFonts w:ascii="Times New Roman" w:hAnsi="Times New Roman" w:cs="Times New Roman"/>
          <w:b/>
          <w:color w:val="000000"/>
          <w:sz w:val="28"/>
          <w:szCs w:val="28"/>
        </w:rPr>
        <w:t>BIÊN B</w:t>
      </w:r>
      <w:r>
        <w:rPr>
          <w:rFonts w:ascii="Times New Roman" w:hAnsi="Times New Roman" w:cs="Times New Roman"/>
          <w:b/>
          <w:color w:val="000000"/>
          <w:sz w:val="28"/>
          <w:szCs w:val="28"/>
        </w:rPr>
        <w:t>Ả</w:t>
      </w:r>
      <w:r>
        <w:rPr>
          <w:rFonts w:ascii="Times New Roman" w:hAnsi="Times New Roman" w:cs="Times New Roman"/>
          <w:b/>
          <w:color w:val="000000"/>
          <w:sz w:val="28"/>
          <w:szCs w:val="28"/>
        </w:rPr>
        <w:t>N</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tiêu chí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y l</w:t>
      </w:r>
      <w:r>
        <w:rPr>
          <w:rFonts w:ascii="Times New Roman" w:hAnsi="Times New Roman" w:cs="Times New Roman"/>
          <w:b/>
          <w:color w:val="000000"/>
          <w:sz w:val="28"/>
          <w:szCs w:val="28"/>
        </w:rPr>
        <w:t>ợ</w:t>
      </w:r>
      <w:r>
        <w:rPr>
          <w:rFonts w:ascii="Times New Roman" w:hAnsi="Times New Roman" w:cs="Times New Roman"/>
          <w:b/>
          <w:color w:val="000000"/>
          <w:sz w:val="28"/>
          <w:szCs w:val="28"/>
        </w:rPr>
        <w:t>i (TC3)</w:t>
      </w:r>
    </w:p>
    <w:p w:rsidR="00B87EDD" w:rsidRDefault="005F0886">
      <w:pPr>
        <w:spacing w:after="0"/>
        <w:jc w:val="center"/>
        <w:rPr>
          <w:rFonts w:ascii="Times New Roman" w:hAnsi="Times New Roman" w:cs="Times New Roman"/>
          <w:b/>
          <w:color w:val="000000" w:themeColor="text1"/>
          <w:sz w:val="30"/>
          <w:szCs w:val="30"/>
        </w:rPr>
      </w:pPr>
      <w:r>
        <w:rPr>
          <w:rFonts w:ascii="Times New Roman" w:hAnsi="Times New Roman" w:cs="Times New Roman"/>
          <w:b/>
          <w:color w:val="000000"/>
          <w:sz w:val="30"/>
          <w:szCs w:val="30"/>
        </w:rPr>
        <w:t>xã đ</w:t>
      </w:r>
      <w:r>
        <w:rPr>
          <w:rFonts w:ascii="Times New Roman" w:hAnsi="Times New Roman" w:cs="Times New Roman"/>
          <w:b/>
          <w:color w:val="000000"/>
          <w:sz w:val="30"/>
          <w:szCs w:val="30"/>
        </w:rPr>
        <w:t>ạ</w:t>
      </w:r>
      <w:r>
        <w:rPr>
          <w:rFonts w:ascii="Times New Roman" w:hAnsi="Times New Roman" w:cs="Times New Roman"/>
          <w:b/>
          <w:color w:val="000000"/>
          <w:sz w:val="30"/>
          <w:szCs w:val="30"/>
        </w:rPr>
        <w:t>t chu</w:t>
      </w:r>
      <w:r>
        <w:rPr>
          <w:rFonts w:ascii="Times New Roman" w:hAnsi="Times New Roman" w:cs="Times New Roman"/>
          <w:b/>
          <w:color w:val="000000"/>
          <w:sz w:val="30"/>
          <w:szCs w:val="30"/>
        </w:rPr>
        <w:t>ẩ</w:t>
      </w:r>
      <w:r>
        <w:rPr>
          <w:rFonts w:ascii="Times New Roman" w:hAnsi="Times New Roman" w:cs="Times New Roman"/>
          <w:b/>
          <w:color w:val="000000"/>
          <w:sz w:val="30"/>
          <w:szCs w:val="30"/>
        </w:rPr>
        <w:t>n nông thôn m</w:t>
      </w:r>
      <w:r>
        <w:rPr>
          <w:rFonts w:ascii="Times New Roman" w:hAnsi="Times New Roman" w:cs="Times New Roman"/>
          <w:b/>
          <w:color w:val="000000"/>
          <w:sz w:val="30"/>
          <w:szCs w:val="30"/>
        </w:rPr>
        <w:t>ớ</w:t>
      </w:r>
      <w:r>
        <w:rPr>
          <w:rFonts w:ascii="Times New Roman" w:hAnsi="Times New Roman" w:cs="Times New Roman"/>
          <w:b/>
          <w:color w:val="000000"/>
          <w:sz w:val="30"/>
          <w:szCs w:val="30"/>
        </w:rPr>
        <w:t xml:space="preserve">i </w:t>
      </w:r>
    </w:p>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b/>
          <w:color w:val="000000"/>
          <w:sz w:val="28"/>
          <w:szCs w:val="28"/>
        </w:rPr>
        <w:t xml:space="preserve"> xã </w:t>
      </w:r>
      <w:r>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huy</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ị</w:t>
      </w:r>
      <w:r>
        <w:rPr>
          <w:rFonts w:ascii="Times New Roman" w:hAnsi="Times New Roman" w:cs="Times New Roman"/>
          <w:b/>
          <w:color w:val="000000"/>
          <w:sz w:val="28"/>
          <w:szCs w:val="28"/>
        </w:rPr>
        <w:t xml:space="preserve"> xã</w:t>
      </w:r>
      <w:r>
        <w:rPr>
          <w:rFonts w:ascii="Times New Roman" w:hAnsi="Times New Roman" w:cs="Times New Roman"/>
          <w:color w:val="000000"/>
          <w:sz w:val="28"/>
          <w:szCs w:val="28"/>
        </w:rPr>
        <w:t>………………………….</w:t>
      </w:r>
    </w:p>
    <w:p w:rsidR="00B87EDD" w:rsidRDefault="00B87EDD">
      <w:pPr>
        <w:spacing w:after="0"/>
        <w:jc w:val="center"/>
        <w:rPr>
          <w:rFonts w:ascii="Times New Roman" w:hAnsi="Times New Roman" w:cs="Times New Roman"/>
          <w:b/>
          <w:color w:val="000000" w:themeColor="text1"/>
          <w:sz w:val="16"/>
          <w:szCs w:val="28"/>
        </w:rPr>
      </w:pPr>
    </w:p>
    <w:p w:rsidR="00B87EDD" w:rsidRDefault="005F0886">
      <w:pPr>
        <w:spacing w:before="120" w:after="0"/>
        <w:jc w:val="both"/>
        <w:rPr>
          <w:rFonts w:ascii="Times New Roman" w:hAnsi="Times New Roman" w:cs="Times New Roman"/>
          <w:color w:val="000000" w:themeColor="text1"/>
          <w:sz w:val="28"/>
          <w:szCs w:val="28"/>
        </w:rPr>
      </w:pPr>
      <w:r>
        <w:rPr>
          <w:rFonts w:ascii="Times New Roman" w:hAnsi="Times New Roman" w:cs="Times New Roman"/>
          <w:b/>
          <w:color w:val="000000"/>
          <w:sz w:val="26"/>
          <w:szCs w:val="26"/>
        </w:rPr>
        <w:tab/>
      </w:r>
      <w:r>
        <w:rPr>
          <w:rFonts w:ascii="Times New Roman" w:hAnsi="Times New Roman" w:cs="Times New Roman"/>
          <w:color w:val="000000"/>
          <w:sz w:val="28"/>
          <w:szCs w:val="28"/>
        </w:rPr>
        <w:t>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318/QĐ-TTg ngày 08 tháng 3 năm 2022 c</w:t>
      </w:r>
      <w:r>
        <w:rPr>
          <w:rFonts w:ascii="Times New Roman" w:hAnsi="Times New Roman" w:cs="Times New Roman"/>
          <w:color w:val="000000"/>
          <w:sz w:val="28"/>
          <w:szCs w:val="28"/>
        </w:rPr>
        <w:t>ủ</w:t>
      </w:r>
      <w:r>
        <w:rPr>
          <w:rFonts w:ascii="Times New Roman" w:hAnsi="Times New Roman" w:cs="Times New Roman"/>
          <w:color w:val="000000"/>
          <w:sz w:val="28"/>
          <w:szCs w:val="28"/>
        </w:rPr>
        <w:t>a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tư</w:t>
      </w:r>
      <w:r>
        <w:rPr>
          <w:rFonts w:ascii="Times New Roman" w:hAnsi="Times New Roman" w:cs="Times New Roman"/>
          <w:color w:val="000000"/>
          <w:sz w:val="28"/>
          <w:szCs w:val="28"/>
        </w:rPr>
        <w:t>ớ</w:t>
      </w:r>
      <w:r>
        <w:rPr>
          <w:rFonts w:ascii="Times New Roman" w:hAnsi="Times New Roman" w:cs="Times New Roman"/>
          <w:color w:val="000000"/>
          <w:sz w:val="28"/>
          <w:szCs w:val="28"/>
        </w:rPr>
        <w:t>ng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ban hành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xã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và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xã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nâng cao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2021-2025;</w:t>
      </w:r>
    </w:p>
    <w:p w:rsidR="00B87EDD" w:rsidRDefault="005F0886">
      <w:pPr>
        <w:pStyle w:val="NormalWeb"/>
        <w:spacing w:before="120" w:after="120"/>
        <w:ind w:firstLine="720"/>
        <w:jc w:val="both"/>
        <w:rPr>
          <w:color w:val="000000" w:themeColor="text1"/>
          <w:sz w:val="28"/>
          <w:szCs w:val="28"/>
        </w:rPr>
      </w:pPr>
      <w:r>
        <w:rPr>
          <w:color w:val="000000"/>
          <w:sz w:val="28"/>
          <w:szCs w:val="28"/>
        </w:rPr>
        <w:t>Căn cứ Quyết định số 16</w:t>
      </w:r>
      <w:r>
        <w:rPr>
          <w:color w:val="000000"/>
          <w:sz w:val="28"/>
          <w:szCs w:val="28"/>
        </w:rPr>
        <w:t>80 /QĐ-BNN-VPĐP ngày 11 tháng 5 năm 2022 của Bộ trưởng Bộ Nông nghiệp và Phát triển nông thôn về việc Ban hành Hướng dẫn thực hiện một số tiêu chí, chỉ tiêu thuộc Bộ tiêu chí quốc gia về xã nông thôn mới/xã nông thôn mới nâng cao và huyện nông thôn mới/huy</w:t>
      </w:r>
      <w:r>
        <w:rPr>
          <w:color w:val="000000"/>
          <w:sz w:val="28"/>
          <w:szCs w:val="28"/>
        </w:rPr>
        <w:t>ện nông thôn mới nâng cao giai đoạn 2021-2025;</w:t>
      </w:r>
    </w:p>
    <w:p w:rsidR="00B87EDD" w:rsidRDefault="005F0886">
      <w:pPr>
        <w:spacing w:before="120" w:after="1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Hôm nay, lúc ….. gi</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 phút ngày ..… tháng .… năm 202..., t</w:t>
      </w:r>
      <w:r>
        <w:rPr>
          <w:rFonts w:ascii="Times New Roman" w:hAnsi="Times New Roman" w:cs="Times New Roman"/>
          <w:color w:val="000000"/>
          <w:sz w:val="28"/>
          <w:szCs w:val="28"/>
        </w:rPr>
        <w:t>ạ</w:t>
      </w:r>
      <w:r>
        <w:rPr>
          <w:rFonts w:ascii="Times New Roman" w:hAnsi="Times New Roman" w:cs="Times New Roman"/>
          <w:color w:val="000000"/>
          <w:sz w:val="28"/>
          <w:szCs w:val="28"/>
        </w:rPr>
        <w:t>i UBND xã…………..........................., đoàn kh</w:t>
      </w:r>
      <w:r>
        <w:rPr>
          <w:rFonts w:ascii="Times New Roman" w:hAnsi="Times New Roman" w:cs="Times New Roman"/>
          <w:color w:val="000000"/>
          <w:sz w:val="28"/>
          <w:szCs w:val="28"/>
        </w:rPr>
        <w:t>ả</w:t>
      </w:r>
      <w:r>
        <w:rPr>
          <w:rFonts w:ascii="Times New Roman" w:hAnsi="Times New Roman" w:cs="Times New Roman"/>
          <w:color w:val="000000"/>
          <w:sz w:val="28"/>
          <w:szCs w:val="28"/>
        </w:rPr>
        <w:t>o sát, đánh giá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phía t</w:t>
      </w:r>
      <w:r>
        <w:rPr>
          <w:rFonts w:ascii="Times New Roman" w:hAnsi="Times New Roman" w:cs="Times New Roman"/>
          <w:b/>
          <w:color w:val="000000"/>
          <w:sz w:val="28"/>
          <w:szCs w:val="28"/>
        </w:rPr>
        <w:t>ỉ</w:t>
      </w:r>
      <w:r>
        <w:rPr>
          <w:rFonts w:ascii="Times New Roman" w:hAnsi="Times New Roman" w:cs="Times New Roman"/>
          <w:b/>
          <w:color w:val="000000"/>
          <w:sz w:val="28"/>
          <w:szCs w:val="28"/>
        </w:rPr>
        <w:t>nh: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Nông nghi</w:t>
      </w:r>
      <w:r>
        <w:rPr>
          <w:rFonts w:ascii="Times New Roman" w:hAnsi="Times New Roman" w:cs="Times New Roman"/>
          <w:b/>
          <w:color w:val="000000"/>
          <w:sz w:val="28"/>
          <w:szCs w:val="28"/>
        </w:rPr>
        <w:t>ệ</w:t>
      </w:r>
      <w:r>
        <w:rPr>
          <w:rFonts w:ascii="Times New Roman" w:hAnsi="Times New Roman" w:cs="Times New Roman"/>
          <w:b/>
          <w:color w:val="000000"/>
          <w:sz w:val="28"/>
          <w:szCs w:val="28"/>
        </w:rPr>
        <w:t>p và Phát tri</w:t>
      </w:r>
      <w:r>
        <w:rPr>
          <w:rFonts w:ascii="Times New Roman" w:hAnsi="Times New Roman" w:cs="Times New Roman"/>
          <w:b/>
          <w:color w:val="000000"/>
          <w:sz w:val="28"/>
          <w:szCs w:val="28"/>
        </w:rPr>
        <w:t>ể</w:t>
      </w:r>
      <w:r>
        <w:rPr>
          <w:rFonts w:ascii="Times New Roman" w:hAnsi="Times New Roman" w:cs="Times New Roman"/>
          <w:b/>
          <w:color w:val="000000"/>
          <w:sz w:val="28"/>
          <w:szCs w:val="28"/>
        </w:rPr>
        <w:t>n nông thôn</w:t>
      </w:r>
    </w:p>
    <w:p w:rsidR="00B87EDD" w:rsidRDefault="005F0886">
      <w:pPr>
        <w:spacing w:before="120" w:after="120"/>
        <w:ind w:firstLine="720"/>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Ông/bà: ………………………</w:t>
      </w:r>
      <w:r>
        <w:rPr>
          <w:rFonts w:ascii="Times New Roman" w:hAnsi="Times New Roman" w:cs="Times New Roman"/>
          <w:color w:val="000000"/>
          <w:sz w:val="28"/>
          <w:szCs w:val="28"/>
        </w:rPr>
        <w:t>.…………………………………………..</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Ông/bà: …………………………………………………………………...</w:t>
      </w:r>
    </w:p>
    <w:p w:rsidR="00B87EDD" w:rsidRDefault="005F0886">
      <w:pPr>
        <w:spacing w:before="120" w:after="12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phía huy</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ị</w:t>
      </w:r>
      <w:r>
        <w:rPr>
          <w:rFonts w:ascii="Times New Roman" w:hAnsi="Times New Roman" w:cs="Times New Roman"/>
          <w:b/>
          <w:color w:val="000000"/>
          <w:sz w:val="28"/>
          <w:szCs w:val="28"/>
        </w:rPr>
        <w:t xml:space="preserve"> xã:</w:t>
      </w:r>
      <w:r>
        <w:rPr>
          <w:rFonts w:ascii="Times New Roman" w:hAnsi="Times New Roman" w:cs="Times New Roman"/>
          <w:color w:val="000000"/>
          <w:sz w:val="28"/>
          <w:szCs w:val="28"/>
        </w:rPr>
        <w:t>………………………………………………….</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Ông/bà: …………………………………………………………………...</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Ông/bà: …………………………………………………………………...</w:t>
      </w:r>
    </w:p>
    <w:p w:rsidR="00B87EDD" w:rsidRDefault="005F0886">
      <w:pPr>
        <w:spacing w:before="120" w:after="12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phía xã:</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Ông/bà:………………………………………………………………........</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Ông/bà:………………………………………………………………........</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bCs/>
          <w:iCs/>
          <w:color w:val="000000"/>
          <w:sz w:val="28"/>
          <w:szCs w:val="28"/>
        </w:rPr>
        <w:t>Ti</w:t>
      </w:r>
      <w:r>
        <w:rPr>
          <w:rFonts w:ascii="Times New Roman" w:hAnsi="Times New Roman" w:cs="Times New Roman"/>
          <w:bCs/>
          <w:iCs/>
          <w:color w:val="000000"/>
          <w:sz w:val="28"/>
          <w:szCs w:val="28"/>
        </w:rPr>
        <w:t>ế</w:t>
      </w:r>
      <w:r>
        <w:rPr>
          <w:rFonts w:ascii="Times New Roman" w:hAnsi="Times New Roman" w:cs="Times New Roman"/>
          <w:bCs/>
          <w:iCs/>
          <w:color w:val="000000"/>
          <w:sz w:val="28"/>
          <w:szCs w:val="28"/>
        </w:rPr>
        <w:t>n hành kh</w:t>
      </w:r>
      <w:r>
        <w:rPr>
          <w:rFonts w:ascii="Times New Roman" w:hAnsi="Times New Roman" w:cs="Times New Roman"/>
          <w:bCs/>
          <w:iCs/>
          <w:color w:val="000000"/>
          <w:sz w:val="28"/>
          <w:szCs w:val="28"/>
        </w:rPr>
        <w:t>ả</w:t>
      </w:r>
      <w:r>
        <w:rPr>
          <w:rFonts w:ascii="Times New Roman" w:hAnsi="Times New Roman" w:cs="Times New Roman"/>
          <w:bCs/>
          <w:iCs/>
          <w:color w:val="000000"/>
          <w:sz w:val="28"/>
          <w:szCs w:val="28"/>
        </w:rPr>
        <w:t>o sát, đánh giá k</w:t>
      </w:r>
      <w:r>
        <w:rPr>
          <w:rFonts w:ascii="Times New Roman" w:hAnsi="Times New Roman" w:cs="Times New Roman"/>
          <w:bCs/>
          <w:iCs/>
          <w:color w:val="000000"/>
          <w:sz w:val="28"/>
          <w:szCs w:val="28"/>
        </w:rPr>
        <w:t>ế</w:t>
      </w:r>
      <w:r>
        <w:rPr>
          <w:rFonts w:ascii="Times New Roman" w:hAnsi="Times New Roman" w:cs="Times New Roman"/>
          <w:bCs/>
          <w:iCs/>
          <w:color w:val="000000"/>
          <w:sz w:val="28"/>
          <w:szCs w:val="28"/>
        </w:rPr>
        <w:t>t qu</w:t>
      </w:r>
      <w:r>
        <w:rPr>
          <w:rFonts w:ascii="Times New Roman" w:hAnsi="Times New Roman" w:cs="Times New Roman"/>
          <w:bCs/>
          <w:iCs/>
          <w:color w:val="000000"/>
          <w:sz w:val="28"/>
          <w:szCs w:val="28"/>
        </w:rPr>
        <w:t>ả</w:t>
      </w:r>
      <w:r>
        <w:rPr>
          <w:rFonts w:ascii="Times New Roman" w:hAnsi="Times New Roman" w:cs="Times New Roman"/>
          <w:bCs/>
          <w:iCs/>
          <w:color w:val="000000"/>
          <w:sz w:val="28"/>
          <w:szCs w:val="28"/>
        </w:rPr>
        <w:t xml:space="preserve"> th</w:t>
      </w:r>
      <w:r>
        <w:rPr>
          <w:rFonts w:ascii="Times New Roman" w:hAnsi="Times New Roman" w:cs="Times New Roman"/>
          <w:bCs/>
          <w:iCs/>
          <w:color w:val="000000"/>
          <w:sz w:val="28"/>
          <w:szCs w:val="28"/>
        </w:rPr>
        <w:t>ự</w:t>
      </w:r>
      <w:r>
        <w:rPr>
          <w:rFonts w:ascii="Times New Roman" w:hAnsi="Times New Roman" w:cs="Times New Roman"/>
          <w:bCs/>
          <w:iCs/>
          <w:color w:val="000000"/>
          <w:sz w:val="28"/>
          <w:szCs w:val="28"/>
        </w:rPr>
        <w:t>c hi</w:t>
      </w:r>
      <w:r>
        <w:rPr>
          <w:rFonts w:ascii="Times New Roman" w:hAnsi="Times New Roman" w:cs="Times New Roman"/>
          <w:bCs/>
          <w:iCs/>
          <w:color w:val="000000"/>
          <w:sz w:val="28"/>
          <w:szCs w:val="28"/>
        </w:rPr>
        <w:t>ệ</w:t>
      </w:r>
      <w:r>
        <w:rPr>
          <w:rFonts w:ascii="Times New Roman" w:hAnsi="Times New Roman" w:cs="Times New Roman"/>
          <w:bCs/>
          <w:iCs/>
          <w:color w:val="000000"/>
          <w:sz w:val="28"/>
          <w:szCs w:val="28"/>
        </w:rPr>
        <w:t>n tiêu chí Th</w:t>
      </w:r>
      <w:r>
        <w:rPr>
          <w:rFonts w:ascii="Times New Roman" w:hAnsi="Times New Roman" w:cs="Times New Roman"/>
          <w:bCs/>
          <w:iCs/>
          <w:color w:val="000000"/>
          <w:sz w:val="28"/>
          <w:szCs w:val="28"/>
        </w:rPr>
        <w:t>ủ</w:t>
      </w:r>
      <w:r>
        <w:rPr>
          <w:rFonts w:ascii="Times New Roman" w:hAnsi="Times New Roman" w:cs="Times New Roman"/>
          <w:bCs/>
          <w:iCs/>
          <w:color w:val="000000"/>
          <w:sz w:val="28"/>
          <w:szCs w:val="28"/>
        </w:rPr>
        <w:t>y l</w:t>
      </w:r>
      <w:r>
        <w:rPr>
          <w:rFonts w:ascii="Times New Roman" w:hAnsi="Times New Roman" w:cs="Times New Roman"/>
          <w:bCs/>
          <w:iCs/>
          <w:color w:val="000000"/>
          <w:sz w:val="28"/>
          <w:szCs w:val="28"/>
        </w:rPr>
        <w:t>ợ</w:t>
      </w:r>
      <w:r>
        <w:rPr>
          <w:rFonts w:ascii="Times New Roman" w:hAnsi="Times New Roman" w:cs="Times New Roman"/>
          <w:bCs/>
          <w:iCs/>
          <w:color w:val="000000"/>
          <w:sz w:val="28"/>
          <w:szCs w:val="28"/>
        </w:rPr>
        <w:t>i như sau:</w:t>
      </w:r>
    </w:p>
    <w:p w:rsidR="00B87EDD" w:rsidRDefault="005F0886">
      <w:pPr>
        <w:pStyle w:val="BodyText"/>
        <w:spacing w:before="120"/>
        <w:ind w:firstLine="720"/>
        <w:rPr>
          <w:rFonts w:ascii="Times New Roman" w:hAnsi="Times New Roman" w:cs="Times New Roman"/>
          <w:b/>
          <w:bCs w:val="0"/>
          <w:color w:val="000000" w:themeColor="text1"/>
          <w:sz w:val="28"/>
          <w:szCs w:val="28"/>
        </w:rPr>
      </w:pPr>
      <w:r>
        <w:rPr>
          <w:rFonts w:ascii="Times New Roman" w:hAnsi="Times New Roman" w:cs="Times New Roman"/>
          <w:b/>
          <w:color w:val="000000"/>
          <w:sz w:val="28"/>
          <w:szCs w:val="28"/>
        </w:rPr>
        <w:t xml:space="preserve">3.1. Tỷ lệ diện tích đất sản xuất nông nghiệp được tưới và tiêu nước chủ động từ 80% trở lên </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a.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khép kín th</w:t>
      </w:r>
      <w:r>
        <w:rPr>
          <w:rFonts w:ascii="Times New Roman" w:hAnsi="Times New Roman" w:cs="Times New Roman"/>
          <w:color w:val="000000"/>
          <w:sz w:val="28"/>
          <w:szCs w:val="28"/>
        </w:rPr>
        <w:t>ủ</w:t>
      </w:r>
      <w:r>
        <w:rPr>
          <w:rFonts w:ascii="Times New Roman" w:hAnsi="Times New Roman" w:cs="Times New Roman"/>
          <w:color w:val="000000"/>
          <w:sz w:val="28"/>
          <w:szCs w:val="28"/>
        </w:rPr>
        <w:t>y l</w:t>
      </w:r>
      <w:r>
        <w:rPr>
          <w:rFonts w:ascii="Times New Roman" w:hAnsi="Times New Roman" w:cs="Times New Roman"/>
          <w:color w:val="000000"/>
          <w:sz w:val="28"/>
          <w:szCs w:val="28"/>
        </w:rPr>
        <w:t>ợ</w:t>
      </w:r>
      <w:r>
        <w:rPr>
          <w:rFonts w:ascii="Times New Roman" w:hAnsi="Times New Roman" w:cs="Times New Roman"/>
          <w:color w:val="000000"/>
          <w:sz w:val="28"/>
          <w:szCs w:val="28"/>
        </w:rPr>
        <w:t>i/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ng </w:t>
      </w:r>
      <w:bookmarkStart w:id="4" w:name="OLE_LINK2"/>
      <w:r>
        <w:rPr>
          <w:rFonts w:ascii="Times New Roman" w:hAnsi="Times New Roman" w:cs="Times New Roman"/>
          <w:color w:val="000000"/>
          <w:sz w:val="28"/>
          <w:szCs w:val="28"/>
        </w:rPr>
        <w:t>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w:t>
      </w:r>
      <w:bookmarkEnd w:id="4"/>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  Đánh giá (đ</w:t>
      </w:r>
      <w:r>
        <w:rPr>
          <w:rFonts w:ascii="Times New Roman" w:hAnsi="Times New Roman" w:cs="Times New Roman"/>
          <w:color w:val="000000"/>
          <w:sz w:val="28"/>
          <w:szCs w:val="28"/>
        </w:rPr>
        <w:t>ạ</w:t>
      </w:r>
      <w:r>
        <w:rPr>
          <w:rFonts w:ascii="Times New Roman" w:hAnsi="Times New Roman" w:cs="Times New Roman"/>
          <w:color w:val="000000"/>
          <w:sz w:val="28"/>
          <w:szCs w:val="28"/>
        </w:rPr>
        <w:t>t hay không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 </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b. </w:t>
      </w:r>
      <w:bookmarkStart w:id="5" w:name="OLE_LINK25"/>
      <w:r>
        <w:rPr>
          <w:rFonts w:ascii="Times New Roman" w:hAnsi="Times New Roman" w:cs="Times New Roman"/>
          <w:color w:val="000000"/>
          <w:sz w:val="28"/>
          <w:szCs w:val="28"/>
        </w:rPr>
        <w:t>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tư</w:t>
      </w:r>
      <w:r>
        <w:rPr>
          <w:rFonts w:ascii="Times New Roman" w:hAnsi="Times New Roman" w:cs="Times New Roman"/>
          <w:color w:val="000000"/>
          <w:sz w:val="28"/>
          <w:szCs w:val="28"/>
        </w:rPr>
        <w:t>ớ</w:t>
      </w:r>
      <w:r>
        <w:rPr>
          <w:rFonts w:ascii="Times New Roman" w:hAnsi="Times New Roman" w:cs="Times New Roman"/>
          <w:color w:val="000000"/>
          <w:sz w:val="28"/>
          <w:szCs w:val="28"/>
        </w:rPr>
        <w:t>i và tiêu nư</w:t>
      </w:r>
      <w:r>
        <w:rPr>
          <w:rFonts w:ascii="Times New Roman" w:hAnsi="Times New Roman" w:cs="Times New Roman"/>
          <w:color w:val="000000"/>
          <w:sz w:val="28"/>
          <w:szCs w:val="28"/>
        </w:rPr>
        <w:t>ớ</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ấ</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  Đánh giá (đ</w:t>
      </w:r>
      <w:r>
        <w:rPr>
          <w:rFonts w:ascii="Times New Roman" w:hAnsi="Times New Roman" w:cs="Times New Roman"/>
          <w:color w:val="000000"/>
          <w:sz w:val="28"/>
          <w:szCs w:val="28"/>
        </w:rPr>
        <w:t>ạ</w:t>
      </w:r>
      <w:r>
        <w:rPr>
          <w:rFonts w:ascii="Times New Roman" w:hAnsi="Times New Roman" w:cs="Times New Roman"/>
          <w:color w:val="000000"/>
          <w:sz w:val="28"/>
          <w:szCs w:val="28"/>
        </w:rPr>
        <w:t>t hay không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 </w:t>
      </w:r>
    </w:p>
    <w:p w:rsidR="00B87EDD" w:rsidRDefault="005F0886">
      <w:pPr>
        <w:spacing w:before="120" w:after="12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3.2. Đ</w:t>
      </w:r>
      <w:r>
        <w:rPr>
          <w:rFonts w:ascii="Times New Roman" w:hAnsi="Times New Roman" w:cs="Times New Roman"/>
          <w:b/>
          <w:color w:val="000000"/>
          <w:sz w:val="28"/>
          <w:szCs w:val="28"/>
        </w:rPr>
        <w:t>ả</w:t>
      </w:r>
      <w:r>
        <w:rPr>
          <w:rFonts w:ascii="Times New Roman" w:hAnsi="Times New Roman" w:cs="Times New Roman"/>
          <w:b/>
          <w:color w:val="000000"/>
          <w:sz w:val="28"/>
          <w:szCs w:val="28"/>
        </w:rPr>
        <w:t>m b</w:t>
      </w:r>
      <w:r>
        <w:rPr>
          <w:rFonts w:ascii="Times New Roman" w:hAnsi="Times New Roman" w:cs="Times New Roman"/>
          <w:b/>
          <w:color w:val="000000"/>
          <w:sz w:val="28"/>
          <w:szCs w:val="28"/>
        </w:rPr>
        <w:t>ả</w:t>
      </w:r>
      <w:r>
        <w:rPr>
          <w:rFonts w:ascii="Times New Roman" w:hAnsi="Times New Roman" w:cs="Times New Roman"/>
          <w:b/>
          <w:color w:val="000000"/>
          <w:sz w:val="28"/>
          <w:szCs w:val="28"/>
        </w:rPr>
        <w:t>o đ</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đi</w:t>
      </w:r>
      <w:r>
        <w:rPr>
          <w:rFonts w:ascii="Times New Roman" w:hAnsi="Times New Roman" w:cs="Times New Roman"/>
          <w:b/>
          <w:color w:val="000000"/>
          <w:sz w:val="28"/>
          <w:szCs w:val="28"/>
        </w:rPr>
        <w:t>ề</w:t>
      </w:r>
      <w:r>
        <w:rPr>
          <w:rFonts w:ascii="Times New Roman" w:hAnsi="Times New Roman" w:cs="Times New Roman"/>
          <w:b/>
          <w:color w:val="000000"/>
          <w:sz w:val="28"/>
          <w:szCs w:val="28"/>
        </w:rPr>
        <w:t>u ki</w:t>
      </w:r>
      <w:r>
        <w:rPr>
          <w:rFonts w:ascii="Times New Roman" w:hAnsi="Times New Roman" w:cs="Times New Roman"/>
          <w:b/>
          <w:color w:val="000000"/>
          <w:sz w:val="28"/>
          <w:szCs w:val="28"/>
        </w:rPr>
        <w:t>ệ</w:t>
      </w:r>
      <w:r>
        <w:rPr>
          <w:rFonts w:ascii="Times New Roman" w:hAnsi="Times New Roman" w:cs="Times New Roman"/>
          <w:b/>
          <w:color w:val="000000"/>
          <w:sz w:val="28"/>
          <w:szCs w:val="28"/>
        </w:rPr>
        <w:t xml:space="preserve">n đáp </w:t>
      </w:r>
      <w:r>
        <w:rPr>
          <w:rFonts w:ascii="Times New Roman" w:hAnsi="Times New Roman" w:cs="Times New Roman"/>
          <w:b/>
          <w:color w:val="000000"/>
          <w:sz w:val="28"/>
          <w:szCs w:val="28"/>
        </w:rPr>
        <w:t>ứ</w:t>
      </w:r>
      <w:r>
        <w:rPr>
          <w:rFonts w:ascii="Times New Roman" w:hAnsi="Times New Roman" w:cs="Times New Roman"/>
          <w:b/>
          <w:color w:val="000000"/>
          <w:sz w:val="28"/>
          <w:szCs w:val="28"/>
        </w:rPr>
        <w:t>ng 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 dân sinh và theo quy đ</w:t>
      </w:r>
      <w:r>
        <w:rPr>
          <w:rFonts w:ascii="Times New Roman" w:hAnsi="Times New Roman" w:cs="Times New Roman"/>
          <w:b/>
          <w:color w:val="000000"/>
          <w:sz w:val="28"/>
          <w:szCs w:val="28"/>
        </w:rPr>
        <w:t>ị</w:t>
      </w:r>
      <w:r>
        <w:rPr>
          <w:rFonts w:ascii="Times New Roman" w:hAnsi="Times New Roman" w:cs="Times New Roman"/>
          <w:b/>
          <w:color w:val="000000"/>
          <w:sz w:val="28"/>
          <w:szCs w:val="28"/>
        </w:rPr>
        <w:t>nh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phòng ch</w:t>
      </w:r>
      <w:r>
        <w:rPr>
          <w:rFonts w:ascii="Times New Roman" w:hAnsi="Times New Roman" w:cs="Times New Roman"/>
          <w:b/>
          <w:color w:val="000000"/>
          <w:sz w:val="28"/>
          <w:szCs w:val="28"/>
        </w:rPr>
        <w:t>ố</w:t>
      </w:r>
      <w:r>
        <w:rPr>
          <w:rFonts w:ascii="Times New Roman" w:hAnsi="Times New Roman" w:cs="Times New Roman"/>
          <w:b/>
          <w:color w:val="000000"/>
          <w:sz w:val="28"/>
          <w:szCs w:val="28"/>
        </w:rPr>
        <w:t>ng thiên tai t</w:t>
      </w:r>
      <w:r>
        <w:rPr>
          <w:rFonts w:ascii="Times New Roman" w:hAnsi="Times New Roman" w:cs="Times New Roman"/>
          <w:b/>
          <w:color w:val="000000"/>
          <w:sz w:val="28"/>
          <w:szCs w:val="28"/>
        </w:rPr>
        <w:t>ạ</w:t>
      </w:r>
      <w:r>
        <w:rPr>
          <w:rFonts w:ascii="Times New Roman" w:hAnsi="Times New Roman" w:cs="Times New Roman"/>
          <w:b/>
          <w:color w:val="000000"/>
          <w:sz w:val="28"/>
          <w:szCs w:val="28"/>
        </w:rPr>
        <w:t>i ch</w:t>
      </w:r>
      <w:r>
        <w:rPr>
          <w:rFonts w:ascii="Times New Roman" w:hAnsi="Times New Roman" w:cs="Times New Roman"/>
          <w:b/>
          <w:color w:val="000000"/>
          <w:sz w:val="28"/>
          <w:szCs w:val="28"/>
        </w:rPr>
        <w:t>ỗ</w:t>
      </w:r>
      <w:r>
        <w:rPr>
          <w:rFonts w:ascii="Times New Roman" w:hAnsi="Times New Roman" w:cs="Times New Roman"/>
          <w:b/>
          <w:color w:val="000000"/>
          <w:sz w:val="28"/>
          <w:szCs w:val="28"/>
        </w:rPr>
        <w:t>:</w:t>
      </w:r>
    </w:p>
    <w:p w:rsidR="00B87EDD" w:rsidRDefault="005F0886">
      <w:pPr>
        <w:pStyle w:val="BodyText"/>
        <w:spacing w:before="120"/>
        <w:ind w:firstLine="684"/>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3.2.1. Về tổ chức bộ máy và </w:t>
      </w:r>
      <w:r>
        <w:rPr>
          <w:rFonts w:ascii="Times New Roman" w:hAnsi="Times New Roman" w:cs="Times New Roman"/>
          <w:color w:val="000000"/>
          <w:sz w:val="28"/>
          <w:szCs w:val="28"/>
        </w:rPr>
        <w:t>nguồn nhân lực:</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Tổ chức bộ máy: Ban chỉ huy Phòng, chống thiên tai và Tìm kiếm cứu nạn được thành lập theo quy định, hàng năm được kiện toàn và có phân công cụ thể trách nhiệm của từng bộ phận và các thành viên Ban chỉ huy phù hợp với điều kiện của xã (có, không):.....</w:t>
      </w:r>
      <w:r>
        <w:rPr>
          <w:rFonts w:ascii="Times New Roman" w:hAnsi="Times New Roman" w:cs="Times New Roman"/>
          <w:color w:val="000000"/>
          <w:sz w:val="28"/>
          <w:szCs w:val="28"/>
        </w:rPr>
        <w:t>.......</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t>b. Nguồn nhân lực:</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- 100% cán bộ cấp xã tham gia trực tiếp công tác Phòng, chống thiên tai được tập huấn, nâng cao năng lực, trình độ: .........%</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-70% trở lên người dân thuộc vùng thường xuyên chịu ảnh hưởng của thiên tai được phổ biến kiến thức về phòng, chống thiên tai:.........%</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Thành lập, củng cố và duy trì hoạt động thường xuyên của các đội xung kích phòng, chống thi</w:t>
      </w:r>
      <w:r>
        <w:rPr>
          <w:rFonts w:ascii="Times New Roman" w:hAnsi="Times New Roman" w:cs="Times New Roman"/>
          <w:color w:val="000000"/>
          <w:sz w:val="28"/>
          <w:szCs w:val="28"/>
        </w:rPr>
        <w:t>ên tai nòng cốt là lực lượng dân quân tự vệ và lực lượng quản lý đê nhân dân (nếu có), (có, không):............</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3.2.2. Hoạt động phòng, chống thiên tai được triển khai chủ động và có hiệu quả, đáp ứng nhu cầu dân sinh:</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Kế hoạch</w:t>
      </w:r>
      <w:r>
        <w:rPr>
          <w:rFonts w:ascii="Times New Roman" w:hAnsi="Times New Roman" w:cs="Times New Roman"/>
          <w:color w:val="000000"/>
          <w:sz w:val="28"/>
          <w:szCs w:val="28"/>
        </w:rPr>
        <w:t xml:space="preserve"> phòng, chống thiên tai: Kế hoạch Phòng, chống thiên tai cấp xã được phê duyệt (trong đó có đề ra phương án phòng chống thiên tai cụ thể) và được rà soát, cập nhật, bổ sung hàng năm theo quy định của Luật, đáp ứng yêu cầu về phòng, chống thiên tai tại chỗ </w:t>
      </w:r>
      <w:r>
        <w:rPr>
          <w:rFonts w:ascii="Times New Roman" w:hAnsi="Times New Roman" w:cs="Times New Roman"/>
          <w:color w:val="000000"/>
          <w:sz w:val="28"/>
          <w:szCs w:val="28"/>
        </w:rPr>
        <w:t>(có, không): ............</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b. Phương án ứng phó thiên tai theo cấp độ rủi ro thiên tai: Có phương án ứng phó đối với các loại hình thiên tai chủ yếu, thường xuyên xảy ra trên địa bàn được xây dựng cụ thể, chi tiết và phê duyệt phù </w:t>
      </w:r>
      <w:r>
        <w:rPr>
          <w:rFonts w:ascii="Times New Roman" w:hAnsi="Times New Roman" w:cs="Times New Roman"/>
          <w:color w:val="000000"/>
          <w:sz w:val="28"/>
          <w:szCs w:val="28"/>
        </w:rPr>
        <w:t>hợp với quy định, tình hình đặc điểm thiên tai ở địa phương(có, không): ............</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c. Thực hiện có hiệu quả kế hoạch phòng, chống thiên tai được phê duyệt:</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Ban chỉ huy PCTT&amp;TKCN cấp xã huy động được từ 70% trở lên số lượng của</w:t>
      </w:r>
      <w:r>
        <w:rPr>
          <w:rFonts w:ascii="Times New Roman" w:hAnsi="Times New Roman" w:cs="Times New Roman"/>
          <w:color w:val="000000"/>
          <w:sz w:val="28"/>
          <w:szCs w:val="28"/>
        </w:rPr>
        <w:t xml:space="preserve"> từng loại vật tư, phương tiện, trang thiết bị, nhu yếu phẩm phục vụ cho hoạt động phòng, chống thiên tai theo kế hoạch được duyệt : ...............%</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- 100% tổ chức trong vùng thường xuyên bị thiên tai (nếu có) chủ động chuẩn bị n</w:t>
      </w:r>
      <w:r>
        <w:rPr>
          <w:rFonts w:ascii="Times New Roman" w:hAnsi="Times New Roman" w:cs="Times New Roman"/>
          <w:color w:val="000000"/>
          <w:sz w:val="28"/>
          <w:szCs w:val="28"/>
        </w:rPr>
        <w:t>hân lực, vật tư, phương tiện, trang thiết bị, nhu yếu phẩm phục vụ hoạt động phòng, chống thiên tai đáp ứng yêu cầu dân sinh tại chỗ</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theo kế hoạch được duyệt:...................%</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- 70% trở lên số hộ gia đình, cá nhân trong vùng thường xuyên bị thiên tai (nếu có) chủ động chuẩn bị nhân lực, vật tư, phương tiện, trang thiết bị, nhu yếu phẩm phục vụ hoạt động phòng, chống thiên tai đáp ứng yêu cầu dân sinh tại chỗ</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theo kế hoạch được d</w:t>
      </w:r>
      <w:r>
        <w:rPr>
          <w:rFonts w:ascii="Times New Roman" w:hAnsi="Times New Roman" w:cs="Times New Roman"/>
          <w:color w:val="000000"/>
          <w:sz w:val="28"/>
          <w:szCs w:val="28"/>
        </w:rPr>
        <w:t>uyệt:...................%</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rPr>
          <w:rFonts w:ascii="Times New Roman" w:hAnsi="Times New Roman" w:cs="Times New Roman"/>
          <w:color w:val="000000" w:themeColor="text1"/>
          <w:sz w:val="28"/>
          <w:szCs w:val="28"/>
        </w:rPr>
      </w:pPr>
      <w:r>
        <w:rPr>
          <w:rFonts w:ascii="Times New Roman" w:hAnsi="Times New Roman" w:cs="Times New Roman"/>
          <w:color w:val="000000"/>
          <w:sz w:val="28"/>
          <w:szCs w:val="28"/>
        </w:rPr>
        <w:t>3.2.3. Về cơ sở hạ tầng thiết yếu:</w:t>
      </w:r>
    </w:p>
    <w:p w:rsidR="00B87EDD" w:rsidRDefault="005F0886">
      <w:pPr>
        <w:pStyle w:val="BodyText"/>
        <w:spacing w:before="120"/>
        <w:ind w:firstLine="684"/>
        <w:rPr>
          <w:rFonts w:ascii="Times New Roman" w:hAnsi="Times New Roman" w:cs="Times New Roman"/>
          <w:color w:val="000000" w:themeColor="text1"/>
          <w:sz w:val="28"/>
          <w:szCs w:val="28"/>
        </w:rPr>
      </w:pPr>
      <w:r>
        <w:rPr>
          <w:rFonts w:ascii="Times New Roman" w:hAnsi="Times New Roman" w:cs="Times New Roman"/>
          <w:color w:val="000000"/>
          <w:sz w:val="28"/>
          <w:szCs w:val="28"/>
        </w:rPr>
        <w:t>a</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Quy hoạch, xây dựng  cơ sở hạ tầng:</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Thực hiện lồng ghép nội dung phòng, chống thiên tai vào các Quy hoạch của xã (có, không):............</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t xml:space="preserve"> </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- 100% cơ sở hạ tầng xây dựng mới của xã phù hợp với các tiêu chuẩn, quy chuẩn an toàn trước thiên tai đã được ban hành hoặc được lồng ghép nội dung an toàn trước thiên tai:...........%</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pStyle w:val="BodyText"/>
        <w:spacing w:before="120"/>
        <w:ind w:firstLine="684"/>
        <w:rPr>
          <w:rFonts w:ascii="Times New Roman" w:hAnsi="Times New Roman" w:cs="Times New Roman"/>
          <w:color w:val="000000" w:themeColor="text1"/>
          <w:sz w:val="28"/>
          <w:szCs w:val="28"/>
        </w:rPr>
      </w:pPr>
      <w:r>
        <w:rPr>
          <w:rFonts w:ascii="Times New Roman" w:hAnsi="Times New Roman" w:cs="Times New Roman"/>
          <w:color w:val="000000"/>
          <w:sz w:val="28"/>
          <w:szCs w:val="28"/>
        </w:rPr>
        <w:t>b. Thông tin, cảnh báo và ứng phó thiên tai:</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Hệ thống thu nhận, truyền tải và cung cấp thông tin dự báo, cảnh báo và ứng phó thiên tai đảm bảo 100% người dân được tiếp nhận một cách kịp thời, đầy đủ: ...............%</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t xml:space="preserve"> </w:t>
      </w:r>
    </w:p>
    <w:p w:rsidR="00B87EDD" w:rsidRDefault="005F0886">
      <w:pPr>
        <w:pStyle w:val="BodyText"/>
        <w:spacing w:before="120"/>
        <w:ind w:firstLine="684"/>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Thực thi pháp luật về bảo vệ công trình phòng, chống thiên tai: 100% các vụ vi phạm pháp luật về bảo vệ công trình phòng, chống thiên tai được kiểm tra, phát hiện và xử lý; không để phát sinh những vụ vi phạm mới (có, không): .............%</w:t>
      </w:r>
    </w:p>
    <w:p w:rsidR="00B87EDD" w:rsidRDefault="005F0886">
      <w:pPr>
        <w:pStyle w:val="BodyText"/>
        <w:spacing w:before="12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Không đạt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bookmarkEnd w:id="5"/>
    <w:p w:rsidR="00B87EDD" w:rsidRDefault="005F0886">
      <w:pPr>
        <w:spacing w:before="120" w:after="120"/>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đánh giá tiêu chí:</w:t>
      </w:r>
    </w:p>
    <w:p w:rsidR="00B87EDD" w:rsidRDefault="005F0886">
      <w:pPr>
        <w:spacing w:before="120"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Không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w:t>
      </w:r>
      <w:r>
        <w:rPr>
          <w:rFonts w:ascii="Segoe UI Symbol" w:hAnsi="Segoe UI Symbol" w:cs="Segoe UI Symbol"/>
          <w:color w:val="000000"/>
          <w:sz w:val="28"/>
          <w:szCs w:val="28"/>
        </w:rPr>
        <w:sym w:font="Segoe UI Symbol" w:char="2610"/>
      </w:r>
      <w:r>
        <w:rPr>
          <w:rFonts w:ascii="Times New Roman" w:hAnsi="Times New Roman" w:cs="Times New Roman"/>
          <w:color w:val="000000"/>
          <w:sz w:val="28"/>
          <w:szCs w:val="28"/>
        </w:rPr>
        <w:tab/>
      </w:r>
    </w:p>
    <w:p w:rsidR="00B87EDD" w:rsidRDefault="005F0886">
      <w:pPr>
        <w:spacing w:before="120" w:after="120"/>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lastRenderedPageBreak/>
        <w:t>*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và đ</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ki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ngh</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w:t>
      </w:r>
    </w:p>
    <w:p w:rsidR="00B87EDD" w:rsidRDefault="005F0886">
      <w:pPr>
        <w:tabs>
          <w:tab w:val="left" w:leader="dot" w:pos="9072"/>
        </w:tabs>
        <w:spacing w:before="120" w:after="120"/>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ab/>
      </w:r>
    </w:p>
    <w:p w:rsidR="00B87EDD" w:rsidRDefault="005F0886">
      <w:pPr>
        <w:tabs>
          <w:tab w:val="left" w:leader="dot" w:pos="9072"/>
        </w:tabs>
        <w:spacing w:before="120" w:after="12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ab/>
      </w:r>
    </w:p>
    <w:p w:rsidR="00B87EDD" w:rsidRDefault="005F0886">
      <w:pPr>
        <w:tabs>
          <w:tab w:val="left" w:leader="dot" w:pos="9072"/>
        </w:tabs>
        <w:spacing w:before="120" w:after="12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ab/>
      </w:r>
    </w:p>
    <w:p w:rsidR="00B87EDD" w:rsidRDefault="005F0886">
      <w:pPr>
        <w:tabs>
          <w:tab w:val="left" w:leader="dot" w:pos="9072"/>
        </w:tabs>
        <w:spacing w:before="120" w:after="12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ab/>
      </w:r>
    </w:p>
    <w:p w:rsidR="00B87EDD" w:rsidRDefault="005F0886">
      <w:pPr>
        <w:tabs>
          <w:tab w:val="left" w:leader="dot" w:pos="9072"/>
        </w:tabs>
        <w:spacing w:before="120" w:after="12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ab/>
      </w:r>
    </w:p>
    <w:p w:rsidR="00B87EDD" w:rsidRDefault="005F0886">
      <w:pPr>
        <w:tabs>
          <w:tab w:val="left" w:leader="dot" w:pos="9072"/>
        </w:tabs>
        <w:spacing w:before="120" w:after="12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ab/>
      </w:r>
    </w:p>
    <w:p w:rsidR="00B87EDD" w:rsidRDefault="005F0886">
      <w:pPr>
        <w:tabs>
          <w:tab w:val="left" w:leader="dot" w:pos="9072"/>
        </w:tabs>
        <w:spacing w:before="120" w:after="12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ab/>
      </w:r>
    </w:p>
    <w:p w:rsidR="00B87EDD" w:rsidRDefault="005F0886">
      <w:pPr>
        <w:spacing w:before="80" w:after="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Cu</w:t>
      </w:r>
      <w:r>
        <w:rPr>
          <w:rFonts w:ascii="Times New Roman" w:hAnsi="Times New Roman" w:cs="Times New Roman"/>
          <w:color w:val="000000"/>
          <w:sz w:val="28"/>
          <w:szCs w:val="28"/>
        </w:rPr>
        <w:t>ộ</w:t>
      </w:r>
      <w:r>
        <w:rPr>
          <w:rFonts w:ascii="Times New Roman" w:hAnsi="Times New Roman" w:cs="Times New Roman"/>
          <w:color w:val="000000"/>
          <w:sz w:val="28"/>
          <w:szCs w:val="28"/>
        </w:rPr>
        <w:t>c h</w:t>
      </w:r>
      <w:r>
        <w:rPr>
          <w:rFonts w:ascii="Times New Roman" w:hAnsi="Times New Roman" w:cs="Times New Roman"/>
          <w:color w:val="000000"/>
          <w:sz w:val="28"/>
          <w:szCs w:val="28"/>
        </w:rPr>
        <w:t>ọ</w:t>
      </w:r>
      <w:r>
        <w:rPr>
          <w:rFonts w:ascii="Times New Roman" w:hAnsi="Times New Roman" w:cs="Times New Roman"/>
          <w:color w:val="000000"/>
          <w:sz w:val="28"/>
          <w:szCs w:val="28"/>
        </w:rPr>
        <w:t>p k</w:t>
      </w:r>
      <w:r>
        <w:rPr>
          <w:rFonts w:ascii="Times New Roman" w:hAnsi="Times New Roman" w:cs="Times New Roman"/>
          <w:color w:val="000000"/>
          <w:sz w:val="28"/>
          <w:szCs w:val="28"/>
        </w:rPr>
        <w:t>ế</w:t>
      </w:r>
      <w:r>
        <w:rPr>
          <w:rFonts w:ascii="Times New Roman" w:hAnsi="Times New Roman" w:cs="Times New Roman"/>
          <w:color w:val="000000"/>
          <w:sz w:val="28"/>
          <w:szCs w:val="28"/>
        </w:rPr>
        <w:t>t thúc lúc …… gi</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 phút cùng ngày.</w:t>
      </w:r>
    </w:p>
    <w:p w:rsidR="00B87EDD" w:rsidRDefault="005F0886">
      <w:pPr>
        <w:spacing w:before="80" w:after="0"/>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 xml:space="preserve"> </w:t>
      </w:r>
    </w:p>
    <w:p w:rsidR="00B87EDD" w:rsidRDefault="005F0886">
      <w:pPr>
        <w:spacing w:after="0"/>
        <w:rPr>
          <w:rFonts w:ascii="Times New Roman" w:hAnsi="Times New Roman" w:cs="Times New Roman"/>
          <w:color w:val="000000" w:themeColor="text1"/>
          <w:sz w:val="28"/>
          <w:szCs w:val="28"/>
        </w:rPr>
        <w:sectPr w:rsidR="00B87EDD" w:rsidSect="008D0FD7">
          <w:pgSz w:w="11907" w:h="16840"/>
          <w:pgMar w:top="1134" w:right="1134" w:bottom="1134" w:left="1701" w:header="720" w:footer="720" w:gutter="0"/>
          <w:cols w:space="720"/>
        </w:sectPr>
      </w:pPr>
      <w:r>
        <w:rPr>
          <w:rFonts w:ascii="Times New Roman" w:hAnsi="Times New Roman" w:cs="Times New Roman"/>
          <w:b/>
          <w:color w:val="000000"/>
          <w:sz w:val="28"/>
          <w:szCs w:val="28"/>
        </w:rPr>
        <w:t xml:space="preserve">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i di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BCĐ xã</w:t>
      </w:r>
      <w:r>
        <w:rPr>
          <w:rFonts w:ascii="Times New Roman" w:hAnsi="Times New Roman" w:cs="Times New Roman"/>
          <w:b/>
          <w:color w:val="000000"/>
          <w:sz w:val="28"/>
          <w:szCs w:val="28"/>
        </w:rPr>
        <w:tab/>
      </w:r>
      <w:r>
        <w:rPr>
          <w:rFonts w:ascii="Times New Roman" w:hAnsi="Times New Roman" w:cs="Times New Roman"/>
          <w:b/>
          <w:color w:val="000000"/>
          <w:sz w:val="28"/>
          <w:szCs w:val="28"/>
        </w:rPr>
        <w:tab/>
        <w:t>Đ</w:t>
      </w:r>
      <w:r>
        <w:rPr>
          <w:rFonts w:ascii="Times New Roman" w:hAnsi="Times New Roman" w:cs="Times New Roman"/>
          <w:b/>
          <w:color w:val="000000"/>
          <w:sz w:val="28"/>
          <w:szCs w:val="28"/>
        </w:rPr>
        <w:t>ạ</w:t>
      </w:r>
      <w:r>
        <w:rPr>
          <w:rFonts w:ascii="Times New Roman" w:hAnsi="Times New Roman" w:cs="Times New Roman"/>
          <w:b/>
          <w:color w:val="000000"/>
          <w:sz w:val="28"/>
          <w:szCs w:val="28"/>
        </w:rPr>
        <w:t>i di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BCĐ huy</w:t>
      </w:r>
      <w:r>
        <w:rPr>
          <w:rFonts w:ascii="Times New Roman" w:hAnsi="Times New Roman" w:cs="Times New Roman"/>
          <w:b/>
          <w:color w:val="000000"/>
          <w:sz w:val="28"/>
          <w:szCs w:val="28"/>
        </w:rPr>
        <w:t>ệ</w:t>
      </w:r>
      <w:r>
        <w:rPr>
          <w:rFonts w:ascii="Times New Roman" w:hAnsi="Times New Roman" w:cs="Times New Roman"/>
          <w:b/>
          <w:color w:val="000000"/>
          <w:sz w:val="28"/>
          <w:szCs w:val="28"/>
        </w:rPr>
        <w:t>n/th</w:t>
      </w:r>
      <w:r>
        <w:rPr>
          <w:rFonts w:ascii="Times New Roman" w:hAnsi="Times New Roman" w:cs="Times New Roman"/>
          <w:b/>
          <w:color w:val="000000"/>
          <w:sz w:val="28"/>
          <w:szCs w:val="28"/>
        </w:rPr>
        <w:t>ị</w:t>
      </w:r>
      <w:r>
        <w:rPr>
          <w:rFonts w:ascii="Times New Roman" w:hAnsi="Times New Roman" w:cs="Times New Roman"/>
          <w:b/>
          <w:color w:val="000000"/>
          <w:sz w:val="28"/>
          <w:szCs w:val="28"/>
        </w:rPr>
        <w:tab/>
        <w:t xml:space="preserve">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i di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NN&amp;PTNT</w:t>
      </w:r>
    </w:p>
    <w:p w:rsidR="00B87EDD" w:rsidRDefault="005F0886">
      <w:pPr>
        <w:pStyle w:val="TIEUCHI"/>
        <w:spacing w:line="276" w:lineRule="auto"/>
        <w:rPr>
          <w:color w:val="000000" w:themeColor="text1"/>
        </w:rPr>
      </w:pPr>
      <w:bookmarkStart w:id="6" w:name="_Toc120027723"/>
      <w:r>
        <w:rPr>
          <w:color w:val="000000"/>
        </w:rPr>
        <w:lastRenderedPageBreak/>
        <w:t>IV. TIÊU CHÍ 4: ĐI</w:t>
      </w:r>
      <w:r>
        <w:rPr>
          <w:color w:val="000000"/>
        </w:rPr>
        <w:t>Ệ</w:t>
      </w:r>
      <w:r>
        <w:rPr>
          <w:color w:val="000000"/>
        </w:rPr>
        <w:t>N</w:t>
      </w:r>
      <w:bookmarkEnd w:id="6"/>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4.1. H</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đi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Có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ngu</w:t>
      </w:r>
      <w:r>
        <w:rPr>
          <w:rFonts w:ascii="Times New Roman" w:hAnsi="Times New Roman" w:cs="Times New Roman"/>
          <w:color w:val="000000"/>
          <w:sz w:val="28"/>
          <w:szCs w:val="28"/>
        </w:rPr>
        <w:t>ồ</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ệ</w:t>
      </w:r>
      <w:r>
        <w:rPr>
          <w:rFonts w:ascii="Times New Roman" w:hAnsi="Times New Roman" w:cs="Times New Roman"/>
          <w:color w:val="000000"/>
          <w:sz w:val="28"/>
          <w:szCs w:val="28"/>
        </w:rPr>
        <w:t>n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ho</w:t>
      </w:r>
      <w:r>
        <w:rPr>
          <w:rFonts w:ascii="Times New Roman" w:hAnsi="Times New Roman" w:cs="Times New Roman"/>
          <w:color w:val="000000"/>
          <w:sz w:val="28"/>
          <w:szCs w:val="28"/>
        </w:rPr>
        <w:t>ặ</w:t>
      </w:r>
      <w:r>
        <w:rPr>
          <w:rFonts w:ascii="Times New Roman" w:hAnsi="Times New Roman" w:cs="Times New Roman"/>
          <w:color w:val="000000"/>
          <w:sz w:val="28"/>
          <w:szCs w:val="28"/>
        </w:rPr>
        <w:t>c ngoài lư</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ệ</w:t>
      </w:r>
      <w:r>
        <w:rPr>
          <w:rFonts w:ascii="Times New Roman" w:hAnsi="Times New Roman" w:cs="Times New Roman"/>
          <w:color w:val="000000"/>
          <w:sz w:val="28"/>
          <w:szCs w:val="28"/>
        </w:rPr>
        <w:t>n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các tr</w:t>
      </w:r>
      <w:r>
        <w:rPr>
          <w:rFonts w:ascii="Times New Roman" w:hAnsi="Times New Roman" w:cs="Times New Roman"/>
          <w:color w:val="000000"/>
          <w:sz w:val="28"/>
          <w:szCs w:val="28"/>
        </w:rPr>
        <w:t>ạ</w:t>
      </w:r>
      <w:r>
        <w:rPr>
          <w:rFonts w:ascii="Times New Roman" w:hAnsi="Times New Roman" w:cs="Times New Roman"/>
          <w:color w:val="000000"/>
          <w:sz w:val="28"/>
          <w:szCs w:val="28"/>
        </w:rPr>
        <w:t>m bi</w:t>
      </w:r>
      <w:r>
        <w:rPr>
          <w:rFonts w:ascii="Times New Roman" w:hAnsi="Times New Roman" w:cs="Times New Roman"/>
          <w:color w:val="000000"/>
          <w:sz w:val="28"/>
          <w:szCs w:val="28"/>
        </w:rPr>
        <w:t>ế</w:t>
      </w:r>
      <w:r>
        <w:rPr>
          <w:rFonts w:ascii="Times New Roman" w:hAnsi="Times New Roman" w:cs="Times New Roman"/>
          <w:color w:val="000000"/>
          <w:sz w:val="28"/>
          <w:szCs w:val="28"/>
        </w:rPr>
        <w:t>n áp phân ph</w:t>
      </w:r>
      <w:r>
        <w:rPr>
          <w:rFonts w:ascii="Times New Roman" w:hAnsi="Times New Roman" w:cs="Times New Roman"/>
          <w:color w:val="000000"/>
          <w:sz w:val="28"/>
          <w:szCs w:val="28"/>
        </w:rPr>
        <w:t>ố</w:t>
      </w:r>
      <w:r>
        <w:rPr>
          <w:rFonts w:ascii="Times New Roman" w:hAnsi="Times New Roman" w:cs="Times New Roman"/>
          <w:color w:val="000000"/>
          <w:sz w:val="28"/>
          <w:szCs w:val="28"/>
        </w:rPr>
        <w:t>i, các đư</w:t>
      </w:r>
      <w:r>
        <w:rPr>
          <w:rFonts w:ascii="Times New Roman" w:hAnsi="Times New Roman" w:cs="Times New Roman"/>
          <w:color w:val="000000"/>
          <w:sz w:val="28"/>
          <w:szCs w:val="28"/>
        </w:rPr>
        <w:t>ờ</w:t>
      </w:r>
      <w:r>
        <w:rPr>
          <w:rFonts w:ascii="Times New Roman" w:hAnsi="Times New Roman" w:cs="Times New Roman"/>
          <w:color w:val="000000"/>
          <w:sz w:val="28"/>
          <w:szCs w:val="28"/>
        </w:rPr>
        <w:t>ng dây trung áp, các đư</w:t>
      </w:r>
      <w:r>
        <w:rPr>
          <w:rFonts w:ascii="Times New Roman" w:hAnsi="Times New Roman" w:cs="Times New Roman"/>
          <w:color w:val="000000"/>
          <w:sz w:val="28"/>
          <w:szCs w:val="28"/>
        </w:rPr>
        <w:t>ờ</w:t>
      </w:r>
      <w:r>
        <w:rPr>
          <w:rFonts w:ascii="Times New Roman" w:hAnsi="Times New Roman" w:cs="Times New Roman"/>
          <w:color w:val="000000"/>
          <w:sz w:val="28"/>
          <w:szCs w:val="28"/>
        </w:rPr>
        <w:t>ng dây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áp, công tơ đo đ</w:t>
      </w:r>
      <w:r>
        <w:rPr>
          <w:rFonts w:ascii="Times New Roman" w:hAnsi="Times New Roman" w:cs="Times New Roman"/>
          <w:color w:val="000000"/>
          <w:sz w:val="28"/>
          <w:szCs w:val="28"/>
        </w:rPr>
        <w:t>ế</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và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nhân dân)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ạ</w:t>
      </w:r>
      <w:r>
        <w:rPr>
          <w:rFonts w:ascii="Times New Roman" w:hAnsi="Times New Roman" w:cs="Times New Roman"/>
          <w:color w:val="000000"/>
          <w:sz w:val="28"/>
          <w:szCs w:val="28"/>
        </w:rPr>
        <w:t>t yê</w:t>
      </w:r>
      <w:r>
        <w:rPr>
          <w:rFonts w:ascii="Times New Roman" w:hAnsi="Times New Roman" w:cs="Times New Roman"/>
          <w:color w:val="000000"/>
          <w:sz w:val="28"/>
          <w:szCs w:val="28"/>
        </w:rPr>
        <w:t>u c</w:t>
      </w:r>
      <w:r>
        <w:rPr>
          <w:rFonts w:ascii="Times New Roman" w:hAnsi="Times New Roman" w:cs="Times New Roman"/>
          <w:color w:val="000000"/>
          <w:sz w:val="28"/>
          <w:szCs w:val="28"/>
        </w:rPr>
        <w:t>ầ</w:t>
      </w:r>
      <w:r>
        <w:rPr>
          <w:rFonts w:ascii="Times New Roman" w:hAnsi="Times New Roman" w:cs="Times New Roman"/>
          <w:color w:val="000000"/>
          <w:sz w:val="28"/>
          <w:szCs w:val="28"/>
        </w:rPr>
        <w:t>u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ngành đi</w:t>
      </w:r>
      <w:r>
        <w:rPr>
          <w:rFonts w:ascii="Times New Roman" w:hAnsi="Times New Roman" w:cs="Times New Roman"/>
          <w:color w:val="000000"/>
          <w:sz w:val="28"/>
          <w:szCs w:val="28"/>
        </w:rPr>
        <w:t>ệ</w:t>
      </w:r>
      <w:r>
        <w:rPr>
          <w:rFonts w:ascii="Times New Roman" w:hAnsi="Times New Roman" w:cs="Times New Roman"/>
          <w:color w:val="000000"/>
          <w:sz w:val="28"/>
          <w:szCs w:val="28"/>
        </w:rPr>
        <w:t>n.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pháp lý,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đánh giá đư</w:t>
      </w:r>
      <w:r>
        <w:rPr>
          <w:rFonts w:ascii="Times New Roman" w:hAnsi="Times New Roman" w:cs="Times New Roman"/>
          <w:color w:val="000000"/>
          <w:sz w:val="28"/>
          <w:szCs w:val="28"/>
        </w:rPr>
        <w:t>ợ</w:t>
      </w:r>
      <w:r>
        <w:rPr>
          <w:rFonts w:ascii="Times New Roman" w:hAnsi="Times New Roman" w:cs="Times New Roman"/>
          <w:color w:val="000000"/>
          <w:sz w:val="28"/>
          <w:szCs w:val="28"/>
        </w:rPr>
        <w:t>c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c</w:t>
      </w:r>
      <w:r>
        <w:rPr>
          <w:rFonts w:ascii="Times New Roman" w:hAnsi="Times New Roman" w:cs="Times New Roman"/>
          <w:color w:val="000000"/>
          <w:sz w:val="28"/>
          <w:szCs w:val="28"/>
        </w:rPr>
        <w:t>ủ</w:t>
      </w:r>
      <w:r>
        <w:rPr>
          <w:rFonts w:ascii="Times New Roman" w:hAnsi="Times New Roman" w:cs="Times New Roman"/>
          <w:color w:val="000000"/>
          <w:sz w:val="28"/>
          <w:szCs w:val="28"/>
        </w:rPr>
        <w:t>a Quyết định số 1327/QĐ-BCT ngày 03/6/2024 (đính kèm theo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4.2.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dân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đi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thư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xuyên, an toàn t</w:t>
      </w:r>
      <w:r>
        <w:rPr>
          <w:rFonts w:ascii="Times New Roman" w:hAnsi="Times New Roman" w:cs="Times New Roman"/>
          <w:b/>
          <w:i/>
          <w:color w:val="000000"/>
          <w:sz w:val="28"/>
          <w:szCs w:val="28"/>
        </w:rPr>
        <w:t>ừ</w:t>
      </w:r>
      <w:r>
        <w:rPr>
          <w:rFonts w:ascii="Times New Roman" w:hAnsi="Times New Roman" w:cs="Times New Roman"/>
          <w:b/>
          <w:i/>
          <w:color w:val="000000"/>
          <w:sz w:val="28"/>
          <w:szCs w:val="28"/>
        </w:rPr>
        <w:t xml:space="preserve"> các ngu</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 98%)</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a) Đánh giá vi</w:t>
      </w:r>
      <w:r>
        <w:rPr>
          <w:rFonts w:ascii="Times New Roman" w:hAnsi="Times New Roman" w:cs="Times New Roman"/>
          <w:b/>
          <w:color w:val="000000"/>
          <w:sz w:val="28"/>
          <w:szCs w:val="28"/>
        </w:rPr>
        <w:t>ệ</w:t>
      </w:r>
      <w:r>
        <w:rPr>
          <w:rFonts w:ascii="Times New Roman" w:hAnsi="Times New Roman" w:cs="Times New Roman"/>
          <w:b/>
          <w:color w:val="000000"/>
          <w:sz w:val="28"/>
          <w:szCs w:val="28"/>
        </w:rPr>
        <w:t>c s</w:t>
      </w:r>
      <w:r>
        <w:rPr>
          <w:rFonts w:ascii="Times New Roman" w:hAnsi="Times New Roman" w:cs="Times New Roman"/>
          <w:b/>
          <w:color w:val="000000"/>
          <w:sz w:val="28"/>
          <w:szCs w:val="28"/>
        </w:rPr>
        <w:t>ử</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ng đi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thư</w:t>
      </w:r>
      <w:r>
        <w:rPr>
          <w:rFonts w:ascii="Times New Roman" w:hAnsi="Times New Roman" w:cs="Times New Roman"/>
          <w:b/>
          <w:color w:val="000000"/>
          <w:sz w:val="28"/>
          <w:szCs w:val="28"/>
        </w:rPr>
        <w:t>ờ</w:t>
      </w:r>
      <w:r>
        <w:rPr>
          <w:rFonts w:ascii="Times New Roman" w:hAnsi="Times New Roman" w:cs="Times New Roman"/>
          <w:b/>
          <w:color w:val="000000"/>
          <w:sz w:val="28"/>
          <w:szCs w:val="28"/>
        </w:rPr>
        <w:t>ng xuyên (t</w:t>
      </w:r>
      <w:r>
        <w:rPr>
          <w:rFonts w:ascii="Times New Roman" w:hAnsi="Times New Roman" w:cs="Times New Roman"/>
          <w:b/>
          <w:color w:val="000000"/>
          <w:sz w:val="28"/>
          <w:szCs w:val="28"/>
        </w:rPr>
        <w:t>ạ</w:t>
      </w:r>
      <w:r>
        <w:rPr>
          <w:rFonts w:ascii="Times New Roman" w:hAnsi="Times New Roman" w:cs="Times New Roman"/>
          <w:b/>
          <w:color w:val="000000"/>
          <w:sz w:val="28"/>
          <w:szCs w:val="28"/>
        </w:rPr>
        <w:t>i Tiêu chí 4.2):</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khu v</w:t>
      </w:r>
      <w:r>
        <w:rPr>
          <w:rFonts w:ascii="Times New Roman" w:hAnsi="Times New Roman" w:cs="Times New Roman"/>
          <w:color w:val="000000"/>
          <w:sz w:val="28"/>
          <w:szCs w:val="28"/>
        </w:rPr>
        <w:t>ự</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ngu</w:t>
      </w:r>
      <w:r>
        <w:rPr>
          <w:rFonts w:ascii="Times New Roman" w:hAnsi="Times New Roman" w:cs="Times New Roman"/>
          <w:color w:val="000000"/>
          <w:sz w:val="28"/>
          <w:szCs w:val="28"/>
        </w:rPr>
        <w:t>ồ</w:t>
      </w:r>
      <w:r>
        <w:rPr>
          <w:rFonts w:ascii="Times New Roman" w:hAnsi="Times New Roman" w:cs="Times New Roman"/>
          <w:color w:val="000000"/>
          <w:sz w:val="28"/>
          <w:szCs w:val="28"/>
        </w:rPr>
        <w:t>n lư</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ệ</w:t>
      </w:r>
      <w:r>
        <w:rPr>
          <w:rFonts w:ascii="Times New Roman" w:hAnsi="Times New Roman" w:cs="Times New Roman"/>
          <w:color w:val="000000"/>
          <w:sz w:val="28"/>
          <w:szCs w:val="28"/>
        </w:rPr>
        <w:t>n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có đi</w:t>
      </w:r>
      <w:r>
        <w:rPr>
          <w:rFonts w:ascii="Times New Roman" w:hAnsi="Times New Roman" w:cs="Times New Roman"/>
          <w:color w:val="000000"/>
          <w:sz w:val="28"/>
          <w:szCs w:val="28"/>
        </w:rPr>
        <w:t>ệ</w:t>
      </w:r>
      <w:r>
        <w:rPr>
          <w:rFonts w:ascii="Times New Roman" w:hAnsi="Times New Roman" w:cs="Times New Roman"/>
          <w:color w:val="000000"/>
          <w:sz w:val="28"/>
          <w:szCs w:val="28"/>
        </w:rPr>
        <w:t>n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hàng ngày,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ngu</w:t>
      </w:r>
      <w:r>
        <w:rPr>
          <w:rFonts w:ascii="Times New Roman" w:hAnsi="Times New Roman" w:cs="Times New Roman"/>
          <w:color w:val="000000"/>
          <w:sz w:val="28"/>
          <w:szCs w:val="28"/>
        </w:rPr>
        <w:t>ồ</w:t>
      </w:r>
      <w:r>
        <w:rPr>
          <w:rFonts w:ascii="Times New Roman" w:hAnsi="Times New Roman" w:cs="Times New Roman"/>
          <w:color w:val="000000"/>
          <w:sz w:val="28"/>
          <w:szCs w:val="28"/>
        </w:rPr>
        <w:t>n năng lư</w:t>
      </w:r>
      <w:r>
        <w:rPr>
          <w:rFonts w:ascii="Times New Roman" w:hAnsi="Times New Roman" w:cs="Times New Roman"/>
          <w:color w:val="000000"/>
          <w:sz w:val="28"/>
          <w:szCs w:val="28"/>
        </w:rPr>
        <w:t>ợ</w:t>
      </w:r>
      <w:r>
        <w:rPr>
          <w:rFonts w:ascii="Times New Roman" w:hAnsi="Times New Roman" w:cs="Times New Roman"/>
          <w:color w:val="000000"/>
          <w:sz w:val="28"/>
          <w:szCs w:val="28"/>
        </w:rPr>
        <w:t>ng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cho các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chi</w:t>
      </w:r>
      <w:r>
        <w:rPr>
          <w:rFonts w:ascii="Times New Roman" w:hAnsi="Times New Roman" w:cs="Times New Roman"/>
          <w:color w:val="000000"/>
          <w:sz w:val="28"/>
          <w:szCs w:val="28"/>
        </w:rPr>
        <w:t>ế</w:t>
      </w:r>
      <w:r>
        <w:rPr>
          <w:rFonts w:ascii="Times New Roman" w:hAnsi="Times New Roman" w:cs="Times New Roman"/>
          <w:color w:val="000000"/>
          <w:sz w:val="28"/>
          <w:szCs w:val="28"/>
        </w:rPr>
        <w:t>u sáng trong gia đ</w:t>
      </w:r>
      <w:r>
        <w:rPr>
          <w:rFonts w:ascii="Times New Roman" w:hAnsi="Times New Roman" w:cs="Times New Roman"/>
          <w:color w:val="000000"/>
          <w:sz w:val="28"/>
          <w:szCs w:val="28"/>
        </w:rPr>
        <w:t>ình.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khu v</w:t>
      </w:r>
      <w:r>
        <w:rPr>
          <w:rFonts w:ascii="Times New Roman" w:hAnsi="Times New Roman" w:cs="Times New Roman"/>
          <w:color w:val="000000"/>
          <w:sz w:val="28"/>
          <w:szCs w:val="28"/>
        </w:rPr>
        <w:t>ự</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ngu</w:t>
      </w:r>
      <w:r>
        <w:rPr>
          <w:rFonts w:ascii="Times New Roman" w:hAnsi="Times New Roman" w:cs="Times New Roman"/>
          <w:color w:val="000000"/>
          <w:sz w:val="28"/>
          <w:szCs w:val="28"/>
        </w:rPr>
        <w:t>ồ</w:t>
      </w:r>
      <w:r>
        <w:rPr>
          <w:rFonts w:ascii="Times New Roman" w:hAnsi="Times New Roman" w:cs="Times New Roman"/>
          <w:color w:val="000000"/>
          <w:sz w:val="28"/>
          <w:szCs w:val="28"/>
        </w:rPr>
        <w:t>n năng lư</w:t>
      </w:r>
      <w:r>
        <w:rPr>
          <w:rFonts w:ascii="Times New Roman" w:hAnsi="Times New Roman" w:cs="Times New Roman"/>
          <w:color w:val="000000"/>
          <w:sz w:val="28"/>
          <w:szCs w:val="28"/>
        </w:rPr>
        <w:t>ợ</w:t>
      </w:r>
      <w:r>
        <w:rPr>
          <w:rFonts w:ascii="Times New Roman" w:hAnsi="Times New Roman" w:cs="Times New Roman"/>
          <w:color w:val="000000"/>
          <w:sz w:val="28"/>
          <w:szCs w:val="28"/>
        </w:rPr>
        <w:t>ng tái t</w:t>
      </w:r>
      <w:r>
        <w:rPr>
          <w:rFonts w:ascii="Times New Roman" w:hAnsi="Times New Roman" w:cs="Times New Roman"/>
          <w:color w:val="000000"/>
          <w:sz w:val="28"/>
          <w:szCs w:val="28"/>
        </w:rPr>
        <w:t>ạ</w:t>
      </w:r>
      <w:r>
        <w:rPr>
          <w:rFonts w:ascii="Times New Roman" w:hAnsi="Times New Roman" w:cs="Times New Roman"/>
          <w:color w:val="000000"/>
          <w:sz w:val="28"/>
          <w:szCs w:val="28"/>
        </w:rPr>
        <w:t>o, tr</w:t>
      </w:r>
      <w:r>
        <w:rPr>
          <w:rFonts w:ascii="Times New Roman" w:hAnsi="Times New Roman" w:cs="Times New Roman"/>
          <w:color w:val="000000"/>
          <w:sz w:val="28"/>
          <w:szCs w:val="28"/>
        </w:rPr>
        <w:t>ạ</w:t>
      </w:r>
      <w:r>
        <w:rPr>
          <w:rFonts w:ascii="Times New Roman" w:hAnsi="Times New Roman" w:cs="Times New Roman"/>
          <w:color w:val="000000"/>
          <w:sz w:val="28"/>
          <w:szCs w:val="28"/>
        </w:rPr>
        <w:t>m diezen đ</w:t>
      </w:r>
      <w:r>
        <w:rPr>
          <w:rFonts w:ascii="Times New Roman" w:hAnsi="Times New Roman" w:cs="Times New Roman"/>
          <w:color w:val="000000"/>
          <w:sz w:val="28"/>
          <w:szCs w:val="28"/>
        </w:rPr>
        <w:t>ộ</w:t>
      </w:r>
      <w:r>
        <w:rPr>
          <w:rFonts w:ascii="Times New Roman" w:hAnsi="Times New Roman" w:cs="Times New Roman"/>
          <w:color w:val="000000"/>
          <w:sz w:val="28"/>
          <w:szCs w:val="28"/>
        </w:rPr>
        <w:t>c l</w:t>
      </w:r>
      <w:r>
        <w:rPr>
          <w:rFonts w:ascii="Times New Roman" w:hAnsi="Times New Roman" w:cs="Times New Roman"/>
          <w:color w:val="000000"/>
          <w:sz w:val="28"/>
          <w:szCs w:val="28"/>
        </w:rPr>
        <w:t>ậ</w:t>
      </w:r>
      <w:r>
        <w:rPr>
          <w:rFonts w:ascii="Times New Roman" w:hAnsi="Times New Roman" w:cs="Times New Roman"/>
          <w:color w:val="000000"/>
          <w:sz w:val="28"/>
          <w:szCs w:val="28"/>
        </w:rPr>
        <w:t>p.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có đi</w:t>
      </w:r>
      <w:r>
        <w:rPr>
          <w:rFonts w:ascii="Times New Roman" w:hAnsi="Times New Roman" w:cs="Times New Roman"/>
          <w:color w:val="000000"/>
          <w:sz w:val="28"/>
          <w:szCs w:val="28"/>
        </w:rPr>
        <w:t>ệ</w:t>
      </w:r>
      <w:r>
        <w:rPr>
          <w:rFonts w:ascii="Times New Roman" w:hAnsi="Times New Roman" w:cs="Times New Roman"/>
          <w:color w:val="000000"/>
          <w:sz w:val="28"/>
          <w:szCs w:val="28"/>
        </w:rPr>
        <w:t>n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hàng ngày,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ngu</w:t>
      </w:r>
      <w:r>
        <w:rPr>
          <w:rFonts w:ascii="Times New Roman" w:hAnsi="Times New Roman" w:cs="Times New Roman"/>
          <w:color w:val="000000"/>
          <w:sz w:val="28"/>
          <w:szCs w:val="28"/>
        </w:rPr>
        <w:t>ồ</w:t>
      </w:r>
      <w:r>
        <w:rPr>
          <w:rFonts w:ascii="Times New Roman" w:hAnsi="Times New Roman" w:cs="Times New Roman"/>
          <w:color w:val="000000"/>
          <w:sz w:val="28"/>
          <w:szCs w:val="28"/>
        </w:rPr>
        <w:t>n đi</w:t>
      </w:r>
      <w:r>
        <w:rPr>
          <w:rFonts w:ascii="Times New Roman" w:hAnsi="Times New Roman" w:cs="Times New Roman"/>
          <w:color w:val="000000"/>
          <w:sz w:val="28"/>
          <w:szCs w:val="28"/>
        </w:rPr>
        <w:t>ệ</w:t>
      </w:r>
      <w:r>
        <w:rPr>
          <w:rFonts w:ascii="Times New Roman" w:hAnsi="Times New Roman" w:cs="Times New Roman"/>
          <w:color w:val="000000"/>
          <w:sz w:val="28"/>
          <w:szCs w:val="28"/>
        </w:rPr>
        <w:t>n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cho các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chi</w:t>
      </w:r>
      <w:r>
        <w:rPr>
          <w:rFonts w:ascii="Times New Roman" w:hAnsi="Times New Roman" w:cs="Times New Roman"/>
          <w:color w:val="000000"/>
          <w:sz w:val="28"/>
          <w:szCs w:val="28"/>
        </w:rPr>
        <w:t>ế</w:t>
      </w:r>
      <w:r>
        <w:rPr>
          <w:rFonts w:ascii="Times New Roman" w:hAnsi="Times New Roman" w:cs="Times New Roman"/>
          <w:color w:val="000000"/>
          <w:sz w:val="28"/>
          <w:szCs w:val="28"/>
        </w:rPr>
        <w:t>u sáng trong gia đình.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đi</w:t>
      </w:r>
      <w:r>
        <w:rPr>
          <w:rFonts w:ascii="Times New Roman" w:hAnsi="Times New Roman" w:cs="Times New Roman"/>
          <w:color w:val="000000"/>
          <w:sz w:val="28"/>
          <w:szCs w:val="28"/>
        </w:rPr>
        <w:t>ệ</w:t>
      </w:r>
      <w:r>
        <w:rPr>
          <w:rFonts w:ascii="Times New Roman" w:hAnsi="Times New Roman" w:cs="Times New Roman"/>
          <w:color w:val="000000"/>
          <w:sz w:val="28"/>
          <w:szCs w:val="28"/>
        </w:rPr>
        <w:t>n trong ngày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l</w:t>
      </w:r>
      <w:r>
        <w:rPr>
          <w:rFonts w:ascii="Times New Roman" w:hAnsi="Times New Roman" w:cs="Times New Roman"/>
          <w:color w:val="000000"/>
          <w:sz w:val="28"/>
          <w:szCs w:val="28"/>
        </w:rPr>
        <w:t>ớ</w:t>
      </w:r>
      <w:r>
        <w:rPr>
          <w:rFonts w:ascii="Times New Roman" w:hAnsi="Times New Roman" w:cs="Times New Roman"/>
          <w:color w:val="000000"/>
          <w:sz w:val="28"/>
          <w:szCs w:val="28"/>
        </w:rPr>
        <w:t>n hơn 12 gi</w:t>
      </w:r>
      <w:r>
        <w:rPr>
          <w:rFonts w:ascii="Times New Roman" w:hAnsi="Times New Roman" w:cs="Times New Roman"/>
          <w:color w:val="000000"/>
          <w:sz w:val="28"/>
          <w:szCs w:val="28"/>
        </w:rPr>
        <w:t>ờ</w:t>
      </w:r>
      <w:r>
        <w:rPr>
          <w:rFonts w:ascii="Times New Roman" w:hAnsi="Times New Roman" w:cs="Times New Roman"/>
          <w:color w:val="000000"/>
          <w:sz w:val="28"/>
          <w:szCs w:val="28"/>
        </w:rPr>
        <w:t>/ngày.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ạ</w:t>
      </w:r>
      <w:r>
        <w:rPr>
          <w:rFonts w:ascii="Times New Roman" w:hAnsi="Times New Roman" w:cs="Times New Roman"/>
          <w:color w:val="000000"/>
          <w:sz w:val="28"/>
          <w:szCs w:val="28"/>
        </w:rPr>
        <w:t>t ≥ 98%.</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b) Đánh giá vi</w:t>
      </w:r>
      <w:r>
        <w:rPr>
          <w:rFonts w:ascii="Times New Roman" w:hAnsi="Times New Roman" w:cs="Times New Roman"/>
          <w:b/>
          <w:color w:val="000000"/>
          <w:sz w:val="28"/>
          <w:szCs w:val="28"/>
        </w:rPr>
        <w:t>ệ</w:t>
      </w:r>
      <w:r>
        <w:rPr>
          <w:rFonts w:ascii="Times New Roman" w:hAnsi="Times New Roman" w:cs="Times New Roman"/>
          <w:b/>
          <w:color w:val="000000"/>
          <w:sz w:val="28"/>
          <w:szCs w:val="28"/>
        </w:rPr>
        <w:t>c s</w:t>
      </w:r>
      <w:r>
        <w:rPr>
          <w:rFonts w:ascii="Times New Roman" w:hAnsi="Times New Roman" w:cs="Times New Roman"/>
          <w:b/>
          <w:color w:val="000000"/>
          <w:sz w:val="28"/>
          <w:szCs w:val="28"/>
        </w:rPr>
        <w:t>ử</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ng đi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an toàn (t</w:t>
      </w:r>
      <w:r>
        <w:rPr>
          <w:rFonts w:ascii="Times New Roman" w:hAnsi="Times New Roman" w:cs="Times New Roman"/>
          <w:b/>
          <w:color w:val="000000"/>
          <w:sz w:val="28"/>
          <w:szCs w:val="28"/>
        </w:rPr>
        <w:t>ạ</w:t>
      </w:r>
      <w:r>
        <w:rPr>
          <w:rFonts w:ascii="Times New Roman" w:hAnsi="Times New Roman" w:cs="Times New Roman"/>
          <w:b/>
          <w:color w:val="000000"/>
          <w:sz w:val="28"/>
          <w:szCs w:val="28"/>
        </w:rPr>
        <w:t>i Tiêu chí 4.2):</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ngoài nhà đ</w:t>
      </w:r>
      <w:r>
        <w:rPr>
          <w:rFonts w:ascii="Times New Roman" w:hAnsi="Times New Roman" w:cs="Times New Roman"/>
          <w:color w:val="000000"/>
          <w:sz w:val="28"/>
          <w:szCs w:val="28"/>
        </w:rPr>
        <w:t>ạ</w:t>
      </w:r>
      <w:r>
        <w:rPr>
          <w:rFonts w:ascii="Times New Roman" w:hAnsi="Times New Roman" w:cs="Times New Roman"/>
          <w:color w:val="000000"/>
          <w:sz w:val="28"/>
          <w:szCs w:val="28"/>
        </w:rPr>
        <w:t>t các tiêu chí theo phương pháp đánh giá nêu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Quyết định số 1327/QĐ-BCT ngày 03/6/2024 (đính kèm </w:t>
      </w:r>
      <w:r>
        <w:rPr>
          <w:rFonts w:ascii="Times New Roman" w:hAnsi="Times New Roman" w:cs="Times New Roman"/>
          <w:color w:val="000000"/>
          <w:sz w:val="28"/>
          <w:szCs w:val="28"/>
        </w:rPr>
        <w:t>theo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trong nhà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theo phương pháp đánh giá nêu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c</w:t>
      </w:r>
      <w:r>
        <w:rPr>
          <w:rFonts w:ascii="Times New Roman" w:hAnsi="Times New Roman" w:cs="Times New Roman"/>
          <w:color w:val="000000"/>
          <w:sz w:val="28"/>
          <w:szCs w:val="28"/>
        </w:rPr>
        <w:t>ủ</w:t>
      </w:r>
      <w:r>
        <w:rPr>
          <w:rFonts w:ascii="Times New Roman" w:hAnsi="Times New Roman" w:cs="Times New Roman"/>
          <w:color w:val="000000"/>
          <w:sz w:val="28"/>
          <w:szCs w:val="28"/>
        </w:rPr>
        <w:t>a Quyết định số 1327/QĐ-BCT ngày 03/6/2024 (đính kèm theo tiêu chí này).</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Khi đánh giá tiêu chí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ầ</w:t>
      </w:r>
      <w:r>
        <w:rPr>
          <w:rFonts w:ascii="Times New Roman" w:hAnsi="Times New Roman" w:cs="Times New Roman"/>
          <w:color w:val="000000"/>
          <w:sz w:val="28"/>
          <w:szCs w:val="28"/>
        </w:rPr>
        <w:t>n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các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như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nông thôn c</w:t>
      </w:r>
      <w:r>
        <w:rPr>
          <w:rFonts w:ascii="Times New Roman" w:hAnsi="Times New Roman" w:cs="Times New Roman"/>
          <w:color w:val="000000"/>
          <w:sz w:val="28"/>
          <w:szCs w:val="28"/>
        </w:rPr>
        <w:t>ủ</w:t>
      </w:r>
      <w:r>
        <w:rPr>
          <w:rFonts w:ascii="Times New Roman" w:hAnsi="Times New Roman" w:cs="Times New Roman"/>
          <w:color w:val="000000"/>
          <w:sz w:val="28"/>
          <w:szCs w:val="28"/>
        </w:rPr>
        <w:t>a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ạ</w:t>
      </w:r>
      <w:r>
        <w:rPr>
          <w:rFonts w:ascii="Times New Roman" w:hAnsi="Times New Roman" w:cs="Times New Roman"/>
          <w:color w:val="000000"/>
          <w:sz w:val="28"/>
          <w:szCs w:val="28"/>
        </w:rPr>
        <w:t>m bi</w:t>
      </w:r>
      <w:r>
        <w:rPr>
          <w:rFonts w:ascii="Times New Roman" w:hAnsi="Times New Roman" w:cs="Times New Roman"/>
          <w:color w:val="000000"/>
          <w:sz w:val="28"/>
          <w:szCs w:val="28"/>
        </w:rPr>
        <w:t>ế</w:t>
      </w:r>
      <w:r>
        <w:rPr>
          <w:rFonts w:ascii="Times New Roman" w:hAnsi="Times New Roman" w:cs="Times New Roman"/>
          <w:color w:val="000000"/>
          <w:sz w:val="28"/>
          <w:szCs w:val="28"/>
        </w:rPr>
        <w:t>n áp, t</w:t>
      </w:r>
      <w:r>
        <w:rPr>
          <w:rFonts w:ascii="Times New Roman" w:hAnsi="Times New Roman" w:cs="Times New Roman"/>
          <w:color w:val="000000"/>
          <w:sz w:val="28"/>
          <w:szCs w:val="28"/>
        </w:rPr>
        <w:t>ổ</w:t>
      </w:r>
      <w:r>
        <w:rPr>
          <w:rFonts w:ascii="Times New Roman" w:hAnsi="Times New Roman" w:cs="Times New Roman"/>
          <w:color w:val="000000"/>
          <w:sz w:val="28"/>
          <w:szCs w:val="28"/>
        </w:rPr>
        <w:t>ng công su</w:t>
      </w:r>
      <w:r>
        <w:rPr>
          <w:rFonts w:ascii="Times New Roman" w:hAnsi="Times New Roman" w:cs="Times New Roman"/>
          <w:color w:val="000000"/>
          <w:sz w:val="28"/>
          <w:szCs w:val="28"/>
        </w:rPr>
        <w:t>ấ</w:t>
      </w:r>
      <w:r>
        <w:rPr>
          <w:rFonts w:ascii="Times New Roman" w:hAnsi="Times New Roman" w:cs="Times New Roman"/>
          <w:color w:val="000000"/>
          <w:sz w:val="28"/>
          <w:szCs w:val="28"/>
        </w:rPr>
        <w:t>t (kVA), chi</w:t>
      </w:r>
      <w:r>
        <w:rPr>
          <w:rFonts w:ascii="Times New Roman" w:hAnsi="Times New Roman" w:cs="Times New Roman"/>
          <w:color w:val="000000"/>
          <w:sz w:val="28"/>
          <w:szCs w:val="28"/>
        </w:rPr>
        <w:t>ề</w:t>
      </w:r>
      <w:r>
        <w:rPr>
          <w:rFonts w:ascii="Times New Roman" w:hAnsi="Times New Roman" w:cs="Times New Roman"/>
          <w:color w:val="000000"/>
          <w:sz w:val="28"/>
          <w:szCs w:val="28"/>
        </w:rPr>
        <w:t>u dài đư</w:t>
      </w:r>
      <w:r>
        <w:rPr>
          <w:rFonts w:ascii="Times New Roman" w:hAnsi="Times New Roman" w:cs="Times New Roman"/>
          <w:color w:val="000000"/>
          <w:sz w:val="28"/>
          <w:szCs w:val="28"/>
        </w:rPr>
        <w:t>ờ</w:t>
      </w:r>
      <w:r>
        <w:rPr>
          <w:rFonts w:ascii="Times New Roman" w:hAnsi="Times New Roman" w:cs="Times New Roman"/>
          <w:color w:val="000000"/>
          <w:sz w:val="28"/>
          <w:szCs w:val="28"/>
        </w:rPr>
        <w:t>ng dây trung áp (km), chi</w:t>
      </w:r>
      <w:r>
        <w:rPr>
          <w:rFonts w:ascii="Times New Roman" w:hAnsi="Times New Roman" w:cs="Times New Roman"/>
          <w:color w:val="000000"/>
          <w:sz w:val="28"/>
          <w:szCs w:val="28"/>
        </w:rPr>
        <w:t>ề</w:t>
      </w:r>
      <w:r>
        <w:rPr>
          <w:rFonts w:ascii="Times New Roman" w:hAnsi="Times New Roman" w:cs="Times New Roman"/>
          <w:color w:val="000000"/>
          <w:sz w:val="28"/>
          <w:szCs w:val="28"/>
        </w:rPr>
        <w:t>u dài đư</w:t>
      </w:r>
      <w:r>
        <w:rPr>
          <w:rFonts w:ascii="Times New Roman" w:hAnsi="Times New Roman" w:cs="Times New Roman"/>
          <w:color w:val="000000"/>
          <w:sz w:val="28"/>
          <w:szCs w:val="28"/>
        </w:rPr>
        <w:t>ờ</w:t>
      </w:r>
      <w:r>
        <w:rPr>
          <w:rFonts w:ascii="Times New Roman" w:hAnsi="Times New Roman" w:cs="Times New Roman"/>
          <w:color w:val="000000"/>
          <w:sz w:val="28"/>
          <w:szCs w:val="28"/>
        </w:rPr>
        <w:t>ng dây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áp (km),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Ph</w:t>
      </w:r>
      <w:r>
        <w:rPr>
          <w:rFonts w:ascii="Times New Roman" w:hAnsi="Times New Roman" w:cs="Times New Roman"/>
          <w:color w:val="000000"/>
          <w:sz w:val="28"/>
          <w:szCs w:val="28"/>
        </w:rPr>
        <w:t>ầ</w:t>
      </w:r>
      <w:r>
        <w:rPr>
          <w:rFonts w:ascii="Times New Roman" w:hAnsi="Times New Roman" w:cs="Times New Roman"/>
          <w:color w:val="000000"/>
          <w:sz w:val="28"/>
          <w:szCs w:val="28"/>
        </w:rPr>
        <w:t>n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(c</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trung áp và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áp):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ầ</w:t>
      </w:r>
      <w:r>
        <w:rPr>
          <w:rFonts w:ascii="Times New Roman" w:hAnsi="Times New Roman" w:cs="Times New Roman"/>
          <w:color w:val="000000"/>
          <w:sz w:val="28"/>
          <w:szCs w:val="28"/>
        </w:rPr>
        <w:t>n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gi</w:t>
      </w:r>
      <w:r>
        <w:rPr>
          <w:rFonts w:ascii="Times New Roman" w:hAnsi="Times New Roman" w:cs="Times New Roman"/>
          <w:color w:val="000000"/>
          <w:sz w:val="28"/>
          <w:szCs w:val="28"/>
        </w:rPr>
        <w:t>ấ</w:t>
      </w:r>
      <w:r>
        <w:rPr>
          <w:rFonts w:ascii="Times New Roman" w:hAnsi="Times New Roman" w:cs="Times New Roman"/>
          <w:color w:val="000000"/>
          <w:sz w:val="28"/>
          <w:szCs w:val="28"/>
        </w:rPr>
        <w:t>y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liên quan không c</w:t>
      </w:r>
      <w:r>
        <w:rPr>
          <w:rFonts w:ascii="Times New Roman" w:hAnsi="Times New Roman" w:cs="Times New Roman"/>
          <w:color w:val="000000"/>
          <w:sz w:val="28"/>
          <w:szCs w:val="28"/>
        </w:rPr>
        <w:t>ầ</w:t>
      </w:r>
      <w:r>
        <w:rPr>
          <w:rFonts w:ascii="Times New Roman" w:hAnsi="Times New Roman" w:cs="Times New Roman"/>
          <w:color w:val="000000"/>
          <w:sz w:val="28"/>
          <w:szCs w:val="28"/>
        </w:rPr>
        <w:t>n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đ</w:t>
      </w:r>
      <w:r>
        <w:rPr>
          <w:rFonts w:ascii="Times New Roman" w:hAnsi="Times New Roman" w:cs="Times New Roman"/>
          <w:color w:val="000000"/>
          <w:sz w:val="28"/>
          <w:szCs w:val="28"/>
        </w:rPr>
        <w:t>ầ</w:t>
      </w:r>
      <w:r>
        <w:rPr>
          <w:rFonts w:ascii="Times New Roman" w:hAnsi="Times New Roman" w:cs="Times New Roman"/>
          <w:color w:val="000000"/>
          <w:sz w:val="28"/>
          <w:szCs w:val="28"/>
        </w:rPr>
        <w:t>y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vì s</w:t>
      </w:r>
      <w:r>
        <w:rPr>
          <w:rFonts w:ascii="Times New Roman" w:hAnsi="Times New Roman" w:cs="Times New Roman"/>
          <w:color w:val="000000"/>
          <w:sz w:val="28"/>
          <w:szCs w:val="28"/>
        </w:rPr>
        <w:t>ẽ</w:t>
      </w:r>
      <w:r>
        <w:rPr>
          <w:rFonts w:ascii="Times New Roman" w:hAnsi="Times New Roman" w:cs="Times New Roman"/>
          <w:color w:val="000000"/>
          <w:sz w:val="28"/>
          <w:szCs w:val="28"/>
        </w:rPr>
        <w:t xml:space="preserve"> gây lãng phí mà không có ý nghĩa th</w:t>
      </w:r>
      <w:r>
        <w:rPr>
          <w:rFonts w:ascii="Times New Roman" w:hAnsi="Times New Roman" w:cs="Times New Roman"/>
          <w:color w:val="000000"/>
          <w:sz w:val="28"/>
          <w:szCs w:val="28"/>
        </w:rPr>
        <w:t>ự</w:t>
      </w:r>
      <w:r>
        <w:rPr>
          <w:rFonts w:ascii="Times New Roman" w:hAnsi="Times New Roman" w:cs="Times New Roman"/>
          <w:color w:val="000000"/>
          <w:sz w:val="28"/>
          <w:szCs w:val="28"/>
        </w:rPr>
        <w:t>c t</w:t>
      </w:r>
      <w:r>
        <w:rPr>
          <w:rFonts w:ascii="Times New Roman" w:hAnsi="Times New Roman" w:cs="Times New Roman"/>
          <w:color w:val="000000"/>
          <w:sz w:val="28"/>
          <w:szCs w:val="28"/>
        </w:rPr>
        <w:t>ế</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w:t>
      </w:r>
      <w:r>
        <w:rPr>
          <w:rFonts w:ascii="Times New Roman" w:hAnsi="Times New Roman" w:cs="Times New Roman"/>
          <w:color w:val="000000"/>
          <w:sz w:val="28"/>
          <w:szCs w:val="28"/>
        </w:rPr>
        <w:t>ầ</w:t>
      </w:r>
      <w:r>
        <w:rPr>
          <w:rFonts w:ascii="Times New Roman" w:hAnsi="Times New Roman" w:cs="Times New Roman"/>
          <w:color w:val="000000"/>
          <w:sz w:val="28"/>
          <w:szCs w:val="28"/>
        </w:rPr>
        <w:t>n an toàn đi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ầ</w:t>
      </w:r>
      <w:r>
        <w:rPr>
          <w:rFonts w:ascii="Times New Roman" w:hAnsi="Times New Roman" w:cs="Times New Roman"/>
          <w:color w:val="000000"/>
          <w:sz w:val="28"/>
          <w:szCs w:val="28"/>
        </w:rPr>
        <w:t>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rõ các đi</w:t>
      </w:r>
      <w:r>
        <w:rPr>
          <w:rFonts w:ascii="Times New Roman" w:hAnsi="Times New Roman" w:cs="Times New Roman"/>
          <w:color w:val="000000"/>
          <w:sz w:val="28"/>
          <w:szCs w:val="28"/>
        </w:rPr>
        <w:t>ể</w:t>
      </w:r>
      <w:r>
        <w:rPr>
          <w:rFonts w:ascii="Times New Roman" w:hAnsi="Times New Roman" w:cs="Times New Roman"/>
          <w:color w:val="000000"/>
          <w:sz w:val="28"/>
          <w:szCs w:val="28"/>
        </w:rPr>
        <w:t>m vi ph</w:t>
      </w:r>
      <w:r>
        <w:rPr>
          <w:rFonts w:ascii="Times New Roman" w:hAnsi="Times New Roman" w:cs="Times New Roman"/>
          <w:color w:val="000000"/>
          <w:sz w:val="28"/>
          <w:szCs w:val="28"/>
        </w:rPr>
        <w:t>ạ</w:t>
      </w:r>
      <w:r>
        <w:rPr>
          <w:rFonts w:ascii="Times New Roman" w:hAnsi="Times New Roman" w:cs="Times New Roman"/>
          <w:color w:val="000000"/>
          <w:sz w:val="28"/>
          <w:szCs w:val="28"/>
        </w:rPr>
        <w:t>m an toàn lư</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ệ</w:t>
      </w:r>
      <w:r>
        <w:rPr>
          <w:rFonts w:ascii="Times New Roman" w:hAnsi="Times New Roman" w:cs="Times New Roman"/>
          <w:color w:val="000000"/>
          <w:sz w:val="28"/>
          <w:szCs w:val="28"/>
        </w:rPr>
        <w:t>n trung áp (n</w:t>
      </w:r>
      <w:r>
        <w:rPr>
          <w:rFonts w:ascii="Times New Roman" w:hAnsi="Times New Roman" w:cs="Times New Roman"/>
          <w:color w:val="000000"/>
          <w:sz w:val="28"/>
          <w:szCs w:val="28"/>
        </w:rPr>
        <w:t>ế</w:t>
      </w:r>
      <w:r>
        <w:rPr>
          <w:rFonts w:ascii="Times New Roman" w:hAnsi="Times New Roman" w:cs="Times New Roman"/>
          <w:color w:val="000000"/>
          <w:sz w:val="28"/>
          <w:szCs w:val="28"/>
        </w:rPr>
        <w:t>u có) và chi</w:t>
      </w:r>
      <w:r>
        <w:rPr>
          <w:rFonts w:ascii="Times New Roman" w:hAnsi="Times New Roman" w:cs="Times New Roman"/>
          <w:color w:val="000000"/>
          <w:sz w:val="28"/>
          <w:szCs w:val="28"/>
        </w:rPr>
        <w:t>ề</w:t>
      </w:r>
      <w:r>
        <w:rPr>
          <w:rFonts w:ascii="Times New Roman" w:hAnsi="Times New Roman" w:cs="Times New Roman"/>
          <w:color w:val="000000"/>
          <w:sz w:val="28"/>
          <w:szCs w:val="28"/>
        </w:rPr>
        <w:t>u dài,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trí (</w:t>
      </w:r>
      <w:r>
        <w:rPr>
          <w:rFonts w:ascii="Times New Roman" w:hAnsi="Times New Roman" w:cs="Times New Roman"/>
          <w:color w:val="000000"/>
          <w:sz w:val="28"/>
          <w:szCs w:val="28"/>
        </w:rPr>
        <w:t>ấ</w:t>
      </w:r>
      <w:r>
        <w:rPr>
          <w:rFonts w:ascii="Times New Roman" w:hAnsi="Times New Roman" w:cs="Times New Roman"/>
          <w:color w:val="000000"/>
          <w:sz w:val="28"/>
          <w:szCs w:val="28"/>
        </w:rPr>
        <w:t>p, khóm) vi ph</w:t>
      </w:r>
      <w:r>
        <w:rPr>
          <w:rFonts w:ascii="Times New Roman" w:hAnsi="Times New Roman" w:cs="Times New Roman"/>
          <w:color w:val="000000"/>
          <w:sz w:val="28"/>
          <w:szCs w:val="28"/>
        </w:rPr>
        <w:t>ạ</w:t>
      </w:r>
      <w:r>
        <w:rPr>
          <w:rFonts w:ascii="Times New Roman" w:hAnsi="Times New Roman" w:cs="Times New Roman"/>
          <w:color w:val="000000"/>
          <w:sz w:val="28"/>
          <w:szCs w:val="28"/>
        </w:rPr>
        <w:t>m hành lang an toàn lư</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ệ</w:t>
      </w:r>
      <w:r>
        <w:rPr>
          <w:rFonts w:ascii="Times New Roman" w:hAnsi="Times New Roman" w:cs="Times New Roman"/>
          <w:color w:val="000000"/>
          <w:sz w:val="28"/>
          <w:szCs w:val="28"/>
        </w:rPr>
        <w:t>n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áp và cáp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ể</w:t>
      </w:r>
      <w:r>
        <w:rPr>
          <w:rFonts w:ascii="Times New Roman" w:hAnsi="Times New Roman" w:cs="Times New Roman"/>
          <w:color w:val="000000"/>
          <w:sz w:val="28"/>
          <w:szCs w:val="28"/>
        </w:rPr>
        <w:t>m vi ph</w:t>
      </w:r>
      <w:r>
        <w:rPr>
          <w:rFonts w:ascii="Times New Roman" w:hAnsi="Times New Roman" w:cs="Times New Roman"/>
          <w:color w:val="000000"/>
          <w:sz w:val="28"/>
          <w:szCs w:val="28"/>
        </w:rPr>
        <w:t>ạ</w:t>
      </w:r>
      <w:r>
        <w:rPr>
          <w:rFonts w:ascii="Times New Roman" w:hAnsi="Times New Roman" w:cs="Times New Roman"/>
          <w:color w:val="000000"/>
          <w:sz w:val="28"/>
          <w:szCs w:val="28"/>
        </w:rPr>
        <w:t>m kho</w:t>
      </w:r>
      <w:r>
        <w:rPr>
          <w:rFonts w:ascii="Times New Roman" w:hAnsi="Times New Roman" w:cs="Times New Roman"/>
          <w:color w:val="000000"/>
          <w:sz w:val="28"/>
          <w:szCs w:val="28"/>
        </w:rPr>
        <w:t>ả</w:t>
      </w:r>
      <w:r>
        <w:rPr>
          <w:rFonts w:ascii="Times New Roman" w:hAnsi="Times New Roman" w:cs="Times New Roman"/>
          <w:color w:val="000000"/>
          <w:sz w:val="28"/>
          <w:szCs w:val="28"/>
        </w:rPr>
        <w:t>ng cách an toàn đi</w:t>
      </w:r>
      <w:r>
        <w:rPr>
          <w:rFonts w:ascii="Times New Roman" w:hAnsi="Times New Roman" w:cs="Times New Roman"/>
          <w:color w:val="000000"/>
          <w:sz w:val="28"/>
          <w:szCs w:val="28"/>
        </w:rPr>
        <w:t>ệ</w:t>
      </w:r>
      <w:r>
        <w:rPr>
          <w:rFonts w:ascii="Times New Roman" w:hAnsi="Times New Roman" w:cs="Times New Roman"/>
          <w:color w:val="000000"/>
          <w:sz w:val="28"/>
          <w:szCs w:val="28"/>
        </w:rPr>
        <w:t>n đ</w:t>
      </w:r>
      <w:r>
        <w:rPr>
          <w:rFonts w:ascii="Times New Roman" w:hAnsi="Times New Roman" w:cs="Times New Roman"/>
          <w:color w:val="000000"/>
          <w:sz w:val="28"/>
          <w:szCs w:val="28"/>
        </w:rPr>
        <w:t>ế</w:t>
      </w:r>
      <w:r>
        <w:rPr>
          <w:rFonts w:ascii="Times New Roman" w:hAnsi="Times New Roman" w:cs="Times New Roman"/>
          <w:color w:val="000000"/>
          <w:sz w:val="28"/>
          <w:szCs w:val="28"/>
        </w:rPr>
        <w:t>n đư</w:t>
      </w:r>
      <w:r>
        <w:rPr>
          <w:rFonts w:ascii="Times New Roman" w:hAnsi="Times New Roman" w:cs="Times New Roman"/>
          <w:color w:val="000000"/>
          <w:sz w:val="28"/>
          <w:szCs w:val="28"/>
        </w:rPr>
        <w:t>ờ</w:t>
      </w:r>
      <w:r>
        <w:rPr>
          <w:rFonts w:ascii="Times New Roman" w:hAnsi="Times New Roman" w:cs="Times New Roman"/>
          <w:color w:val="000000"/>
          <w:sz w:val="28"/>
          <w:szCs w:val="28"/>
        </w:rPr>
        <w:t>ng giao thông.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đi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và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năng: c</w:t>
      </w:r>
      <w:r>
        <w:rPr>
          <w:rFonts w:ascii="Times New Roman" w:hAnsi="Times New Roman" w:cs="Times New Roman"/>
          <w:color w:val="000000"/>
          <w:sz w:val="28"/>
          <w:szCs w:val="28"/>
        </w:rPr>
        <w:t>ầ</w:t>
      </w:r>
      <w:r>
        <w:rPr>
          <w:rFonts w:ascii="Times New Roman" w:hAnsi="Times New Roman" w:cs="Times New Roman"/>
          <w:color w:val="000000"/>
          <w:sz w:val="28"/>
          <w:szCs w:val="28"/>
        </w:rPr>
        <w:t>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rõ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trí (</w:t>
      </w:r>
      <w:r>
        <w:rPr>
          <w:rFonts w:ascii="Times New Roman" w:hAnsi="Times New Roman" w:cs="Times New Roman"/>
          <w:color w:val="000000"/>
          <w:sz w:val="28"/>
          <w:szCs w:val="28"/>
        </w:rPr>
        <w:t>ấ</w:t>
      </w:r>
      <w:r>
        <w:rPr>
          <w:rFonts w:ascii="Times New Roman" w:hAnsi="Times New Roman" w:cs="Times New Roman"/>
          <w:color w:val="000000"/>
          <w:sz w:val="28"/>
          <w:szCs w:val="28"/>
        </w:rPr>
        <w:t>p, khóm) c</w:t>
      </w:r>
      <w:r>
        <w:rPr>
          <w:rFonts w:ascii="Times New Roman" w:hAnsi="Times New Roman" w:cs="Times New Roman"/>
          <w:color w:val="000000"/>
          <w:sz w:val="28"/>
          <w:szCs w:val="28"/>
        </w:rPr>
        <w:t>ầ</w:t>
      </w:r>
      <w:r>
        <w:rPr>
          <w:rFonts w:ascii="Times New Roman" w:hAnsi="Times New Roman" w:cs="Times New Roman"/>
          <w:color w:val="000000"/>
          <w:sz w:val="28"/>
          <w:szCs w:val="28"/>
        </w:rPr>
        <w:t>n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tr</w:t>
      </w:r>
      <w:r>
        <w:rPr>
          <w:rFonts w:ascii="Times New Roman" w:hAnsi="Times New Roman" w:cs="Times New Roman"/>
          <w:color w:val="000000"/>
          <w:sz w:val="28"/>
          <w:szCs w:val="28"/>
        </w:rPr>
        <w:t>ạ</w:t>
      </w:r>
      <w:r>
        <w:rPr>
          <w:rFonts w:ascii="Times New Roman" w:hAnsi="Times New Roman" w:cs="Times New Roman"/>
          <w:color w:val="000000"/>
          <w:sz w:val="28"/>
          <w:szCs w:val="28"/>
        </w:rPr>
        <w:t>m bi</w:t>
      </w:r>
      <w:r>
        <w:rPr>
          <w:rFonts w:ascii="Times New Roman" w:hAnsi="Times New Roman" w:cs="Times New Roman"/>
          <w:color w:val="000000"/>
          <w:sz w:val="28"/>
          <w:szCs w:val="28"/>
        </w:rPr>
        <w:t>ế</w:t>
      </w:r>
      <w:r>
        <w:rPr>
          <w:rFonts w:ascii="Times New Roman" w:hAnsi="Times New Roman" w:cs="Times New Roman"/>
          <w:color w:val="000000"/>
          <w:sz w:val="28"/>
          <w:szCs w:val="28"/>
        </w:rPr>
        <w:t>n áp,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trí (</w:t>
      </w:r>
      <w:r>
        <w:rPr>
          <w:rFonts w:ascii="Times New Roman" w:hAnsi="Times New Roman" w:cs="Times New Roman"/>
          <w:color w:val="000000"/>
          <w:sz w:val="28"/>
          <w:szCs w:val="28"/>
        </w:rPr>
        <w:t>ấ</w:t>
      </w:r>
      <w:r>
        <w:rPr>
          <w:rFonts w:ascii="Times New Roman" w:hAnsi="Times New Roman" w:cs="Times New Roman"/>
          <w:color w:val="000000"/>
          <w:sz w:val="28"/>
          <w:szCs w:val="28"/>
        </w:rPr>
        <w:t>p, khóm) có đi</w:t>
      </w:r>
      <w:r>
        <w:rPr>
          <w:rFonts w:ascii="Times New Roman" w:hAnsi="Times New Roman" w:cs="Times New Roman"/>
          <w:color w:val="000000"/>
          <w:sz w:val="28"/>
          <w:szCs w:val="28"/>
        </w:rPr>
        <w:t>ệ</w:t>
      </w:r>
      <w:r>
        <w:rPr>
          <w:rFonts w:ascii="Times New Roman" w:hAnsi="Times New Roman" w:cs="Times New Roman"/>
          <w:color w:val="000000"/>
          <w:sz w:val="28"/>
          <w:szCs w:val="28"/>
        </w:rPr>
        <w:t>n áp không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c</w:t>
      </w:r>
      <w:r>
        <w:rPr>
          <w:rFonts w:ascii="Times New Roman" w:hAnsi="Times New Roman" w:cs="Times New Roman"/>
          <w:color w:val="000000"/>
          <w:sz w:val="28"/>
          <w:szCs w:val="28"/>
        </w:rPr>
        <w:t>ấ</w:t>
      </w:r>
      <w:r>
        <w:rPr>
          <w:rFonts w:ascii="Times New Roman" w:hAnsi="Times New Roman" w:cs="Times New Roman"/>
          <w:color w:val="000000"/>
          <w:sz w:val="28"/>
          <w:szCs w:val="28"/>
        </w:rPr>
        <w:t>u ch</w:t>
      </w:r>
      <w:r>
        <w:rPr>
          <w:rFonts w:ascii="Times New Roman" w:hAnsi="Times New Roman" w:cs="Times New Roman"/>
          <w:color w:val="000000"/>
          <w:sz w:val="28"/>
          <w:szCs w:val="28"/>
        </w:rPr>
        <w:t>ị</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ầ</w:t>
      </w:r>
      <w:r>
        <w:rPr>
          <w:rFonts w:ascii="Times New Roman" w:hAnsi="Times New Roman" w:cs="Times New Roman"/>
          <w:color w:val="000000"/>
          <w:sz w:val="28"/>
          <w:szCs w:val="28"/>
        </w:rPr>
        <w:t>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rõ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trí c</w:t>
      </w:r>
      <w:r>
        <w:rPr>
          <w:rFonts w:ascii="Times New Roman" w:hAnsi="Times New Roman" w:cs="Times New Roman"/>
          <w:color w:val="000000"/>
          <w:sz w:val="28"/>
          <w:szCs w:val="28"/>
        </w:rPr>
        <w:t>ộ</w:t>
      </w:r>
      <w:r>
        <w:rPr>
          <w:rFonts w:ascii="Times New Roman" w:hAnsi="Times New Roman" w:cs="Times New Roman"/>
          <w:color w:val="000000"/>
          <w:sz w:val="28"/>
          <w:szCs w:val="28"/>
        </w:rPr>
        <w:t>t đi</w:t>
      </w:r>
      <w:r>
        <w:rPr>
          <w:rFonts w:ascii="Times New Roman" w:hAnsi="Times New Roman" w:cs="Times New Roman"/>
          <w:color w:val="000000"/>
          <w:sz w:val="28"/>
          <w:szCs w:val="28"/>
        </w:rPr>
        <w:t>ệ</w:t>
      </w:r>
      <w:r>
        <w:rPr>
          <w:rFonts w:ascii="Times New Roman" w:hAnsi="Times New Roman" w:cs="Times New Roman"/>
          <w:color w:val="000000"/>
          <w:sz w:val="28"/>
          <w:szCs w:val="28"/>
        </w:rPr>
        <w:t>n trung,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áp không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chi</w:t>
      </w:r>
      <w:r>
        <w:rPr>
          <w:rFonts w:ascii="Times New Roman" w:hAnsi="Times New Roman" w:cs="Times New Roman"/>
          <w:color w:val="000000"/>
          <w:sz w:val="28"/>
          <w:szCs w:val="28"/>
        </w:rPr>
        <w:t>ề</w:t>
      </w:r>
      <w:r>
        <w:rPr>
          <w:rFonts w:ascii="Times New Roman" w:hAnsi="Times New Roman" w:cs="Times New Roman"/>
          <w:color w:val="000000"/>
          <w:sz w:val="28"/>
          <w:szCs w:val="28"/>
        </w:rPr>
        <w:t>u dài đư</w:t>
      </w:r>
      <w:r>
        <w:rPr>
          <w:rFonts w:ascii="Times New Roman" w:hAnsi="Times New Roman" w:cs="Times New Roman"/>
          <w:color w:val="000000"/>
          <w:sz w:val="28"/>
          <w:szCs w:val="28"/>
        </w:rPr>
        <w:t>ờ</w:t>
      </w:r>
      <w:r>
        <w:rPr>
          <w:rFonts w:ascii="Times New Roman" w:hAnsi="Times New Roman" w:cs="Times New Roman"/>
          <w:color w:val="000000"/>
          <w:sz w:val="28"/>
          <w:szCs w:val="28"/>
        </w:rPr>
        <w:t>ng dây trung,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áp c</w:t>
      </w:r>
      <w:r>
        <w:rPr>
          <w:rFonts w:ascii="Times New Roman" w:hAnsi="Times New Roman" w:cs="Times New Roman"/>
          <w:color w:val="000000"/>
          <w:sz w:val="28"/>
          <w:szCs w:val="28"/>
        </w:rPr>
        <w:t>ầ</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nâng c</w:t>
      </w:r>
      <w:r>
        <w:rPr>
          <w:rFonts w:ascii="Times New Roman" w:hAnsi="Times New Roman" w:cs="Times New Roman"/>
          <w:color w:val="000000"/>
          <w:sz w:val="28"/>
          <w:szCs w:val="28"/>
        </w:rPr>
        <w:t>ấ</w:t>
      </w:r>
      <w:r>
        <w:rPr>
          <w:rFonts w:ascii="Times New Roman" w:hAnsi="Times New Roman" w:cs="Times New Roman"/>
          <w:color w:val="000000"/>
          <w:sz w:val="28"/>
          <w:szCs w:val="28"/>
        </w:rPr>
        <w:t>p, c</w:t>
      </w:r>
      <w:r>
        <w:rPr>
          <w:rFonts w:ascii="Times New Roman" w:hAnsi="Times New Roman" w:cs="Times New Roman"/>
          <w:color w:val="000000"/>
          <w:sz w:val="28"/>
          <w:szCs w:val="28"/>
        </w:rPr>
        <w:t>ả</w:t>
      </w:r>
      <w:r>
        <w:rPr>
          <w:rFonts w:ascii="Times New Roman" w:hAnsi="Times New Roman" w:cs="Times New Roman"/>
          <w:color w:val="000000"/>
          <w:sz w:val="28"/>
          <w:szCs w:val="28"/>
        </w:rPr>
        <w:t>i t</w:t>
      </w:r>
      <w:r>
        <w:rPr>
          <w:rFonts w:ascii="Times New Roman" w:hAnsi="Times New Roman" w:cs="Times New Roman"/>
          <w:color w:val="000000"/>
          <w:sz w:val="28"/>
          <w:szCs w:val="28"/>
        </w:rPr>
        <w:t>ạ</w:t>
      </w:r>
      <w:r>
        <w:rPr>
          <w:rFonts w:ascii="Times New Roman" w:hAnsi="Times New Roman" w:cs="Times New Roman"/>
          <w:color w:val="000000"/>
          <w:sz w:val="28"/>
          <w:szCs w:val="28"/>
        </w:rPr>
        <w:t>o.</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w:t>
      </w:r>
      <w:r>
        <w:rPr>
          <w:rFonts w:ascii="Times New Roman" w:hAnsi="Times New Roman" w:cs="Times New Roman"/>
          <w:color w:val="000000"/>
          <w:sz w:val="28"/>
          <w:szCs w:val="28"/>
        </w:rPr>
        <w:t>ậ</w:t>
      </w:r>
      <w:r>
        <w:rPr>
          <w:rFonts w:ascii="Times New Roman" w:hAnsi="Times New Roman" w:cs="Times New Roman"/>
          <w:color w:val="000000"/>
          <w:sz w:val="28"/>
          <w:szCs w:val="28"/>
        </w:rPr>
        <w:t>n hành: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công tơ đo đ</w:t>
      </w:r>
      <w:r>
        <w:rPr>
          <w:rFonts w:ascii="Times New Roman" w:hAnsi="Times New Roman" w:cs="Times New Roman"/>
          <w:color w:val="000000"/>
          <w:sz w:val="28"/>
          <w:szCs w:val="28"/>
        </w:rPr>
        <w:t>ế</w:t>
      </w:r>
      <w:r>
        <w:rPr>
          <w:rFonts w:ascii="Times New Roman" w:hAnsi="Times New Roman" w:cs="Times New Roman"/>
          <w:color w:val="000000"/>
          <w:sz w:val="28"/>
          <w:szCs w:val="28"/>
        </w:rPr>
        <w:t>m còn trong th</w:t>
      </w:r>
      <w:r>
        <w:rPr>
          <w:rFonts w:ascii="Times New Roman" w:hAnsi="Times New Roman" w:cs="Times New Roman"/>
          <w:color w:val="000000"/>
          <w:sz w:val="28"/>
          <w:szCs w:val="28"/>
        </w:rPr>
        <w:t>ờ</w:t>
      </w:r>
      <w:r>
        <w:rPr>
          <w:rFonts w:ascii="Times New Roman" w:hAnsi="Times New Roman" w:cs="Times New Roman"/>
          <w:color w:val="000000"/>
          <w:sz w:val="28"/>
          <w:szCs w:val="28"/>
        </w:rPr>
        <w:t>i gian ki</w:t>
      </w:r>
      <w:r>
        <w:rPr>
          <w:rFonts w:ascii="Times New Roman" w:hAnsi="Times New Roman" w:cs="Times New Roman"/>
          <w:color w:val="000000"/>
          <w:sz w:val="28"/>
          <w:szCs w:val="28"/>
        </w:rPr>
        <w:t>ể</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nguyên k</w:t>
      </w:r>
      <w:r>
        <w:rPr>
          <w:rFonts w:ascii="Times New Roman" w:hAnsi="Times New Roman" w:cs="Times New Roman"/>
          <w:color w:val="000000"/>
          <w:sz w:val="28"/>
          <w:szCs w:val="28"/>
        </w:rPr>
        <w:t>ẹ</w:t>
      </w:r>
      <w:r>
        <w:rPr>
          <w:rFonts w:ascii="Times New Roman" w:hAnsi="Times New Roman" w:cs="Times New Roman"/>
          <w:color w:val="000000"/>
          <w:sz w:val="28"/>
          <w:szCs w:val="28"/>
        </w:rPr>
        <w:t>p chì/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công tơ đi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dây và c</w:t>
      </w:r>
      <w:r>
        <w:rPr>
          <w:rFonts w:ascii="Times New Roman" w:hAnsi="Times New Roman" w:cs="Times New Roman"/>
          <w:color w:val="000000"/>
          <w:sz w:val="28"/>
          <w:szCs w:val="28"/>
        </w:rPr>
        <w:t>ộ</w:t>
      </w:r>
      <w:r>
        <w:rPr>
          <w:rFonts w:ascii="Times New Roman" w:hAnsi="Times New Roman" w:cs="Times New Roman"/>
          <w:color w:val="000000"/>
          <w:sz w:val="28"/>
          <w:szCs w:val="28"/>
        </w:rPr>
        <w:t>t đi</w:t>
      </w:r>
      <w:r>
        <w:rPr>
          <w:rFonts w:ascii="Times New Roman" w:hAnsi="Times New Roman" w:cs="Times New Roman"/>
          <w:color w:val="000000"/>
          <w:sz w:val="28"/>
          <w:szCs w:val="28"/>
        </w:rPr>
        <w:t>ệ</w:t>
      </w:r>
      <w:r>
        <w:rPr>
          <w:rFonts w:ascii="Times New Roman" w:hAnsi="Times New Roman" w:cs="Times New Roman"/>
          <w:color w:val="000000"/>
          <w:sz w:val="28"/>
          <w:szCs w:val="28"/>
        </w:rPr>
        <w:t>n sau công tơ: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danh sách các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có c</w:t>
      </w:r>
      <w:r>
        <w:rPr>
          <w:rFonts w:ascii="Times New Roman" w:hAnsi="Times New Roman" w:cs="Times New Roman"/>
          <w:color w:val="000000"/>
          <w:sz w:val="28"/>
          <w:szCs w:val="28"/>
        </w:rPr>
        <w:t>ộ</w:t>
      </w:r>
      <w:r>
        <w:rPr>
          <w:rFonts w:ascii="Times New Roman" w:hAnsi="Times New Roman" w:cs="Times New Roman"/>
          <w:color w:val="000000"/>
          <w:sz w:val="28"/>
          <w:szCs w:val="28"/>
        </w:rPr>
        <w:t>t đi</w:t>
      </w:r>
      <w:r>
        <w:rPr>
          <w:rFonts w:ascii="Times New Roman" w:hAnsi="Times New Roman" w:cs="Times New Roman"/>
          <w:color w:val="000000"/>
          <w:sz w:val="28"/>
          <w:szCs w:val="28"/>
        </w:rPr>
        <w:t>ệ</w:t>
      </w:r>
      <w:r>
        <w:rPr>
          <w:rFonts w:ascii="Times New Roman" w:hAnsi="Times New Roman" w:cs="Times New Roman"/>
          <w:color w:val="000000"/>
          <w:sz w:val="28"/>
          <w:szCs w:val="28"/>
        </w:rPr>
        <w:t>n sau công tơ, dây sau công tơ không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toà</w:t>
      </w:r>
      <w:r>
        <w:rPr>
          <w:rFonts w:ascii="Times New Roman" w:hAnsi="Times New Roman" w:cs="Times New Roman"/>
          <w:color w:val="000000"/>
          <w:sz w:val="28"/>
          <w:szCs w:val="28"/>
        </w:rPr>
        <w:t xml:space="preserve">n. </w:t>
      </w:r>
    </w:p>
    <w:p w:rsidR="00B87EDD" w:rsidRDefault="005F0886">
      <w:pPr>
        <w:spacing w:before="120" w:after="120" w:line="276" w:lineRule="auto"/>
        <w:ind w:firstLine="567"/>
        <w:jc w:val="both"/>
        <w:rPr>
          <w:rFonts w:ascii="Times New Roman" w:hAnsi="Times New Roman" w:cs="Times New Roman"/>
          <w:b/>
          <w:color w:val="000000" w:themeColor="text1"/>
          <w:sz w:val="26"/>
        </w:rPr>
      </w:pPr>
      <w:r>
        <w:rPr>
          <w:rFonts w:ascii="Times New Roman" w:hAnsi="Times New Roman" w:cs="Times New Roman"/>
          <w:b/>
          <w:i/>
          <w:color w:val="000000"/>
          <w:sz w:val="26"/>
          <w:szCs w:val="26"/>
        </w:rPr>
        <w:t>Các n</w:t>
      </w:r>
      <w:r>
        <w:rPr>
          <w:rFonts w:ascii="Times New Roman" w:hAnsi="Times New Roman" w:cs="Times New Roman"/>
          <w:b/>
          <w:i/>
          <w:color w:val="000000"/>
          <w:sz w:val="26"/>
          <w:szCs w:val="26"/>
        </w:rPr>
        <w:t>ộ</w:t>
      </w:r>
      <w:r>
        <w:rPr>
          <w:rFonts w:ascii="Times New Roman" w:hAnsi="Times New Roman" w:cs="Times New Roman"/>
          <w:b/>
          <w:i/>
          <w:color w:val="000000"/>
          <w:sz w:val="26"/>
          <w:szCs w:val="26"/>
        </w:rPr>
        <w:t>i dung đánh giá nêu trên đư</w:t>
      </w:r>
      <w:r>
        <w:rPr>
          <w:rFonts w:ascii="Times New Roman" w:hAnsi="Times New Roman" w:cs="Times New Roman"/>
          <w:b/>
          <w:i/>
          <w:color w:val="000000"/>
          <w:sz w:val="26"/>
          <w:szCs w:val="26"/>
        </w:rPr>
        <w:t>ợ</w:t>
      </w:r>
      <w:r>
        <w:rPr>
          <w:rFonts w:ascii="Times New Roman" w:hAnsi="Times New Roman" w:cs="Times New Roman"/>
          <w:b/>
          <w:i/>
          <w:color w:val="000000"/>
          <w:sz w:val="26"/>
          <w:szCs w:val="26"/>
        </w:rPr>
        <w:t>c Đi</w:t>
      </w:r>
      <w:r>
        <w:rPr>
          <w:rFonts w:ascii="Times New Roman" w:hAnsi="Times New Roman" w:cs="Times New Roman"/>
          <w:b/>
          <w:i/>
          <w:color w:val="000000"/>
          <w:sz w:val="26"/>
          <w:szCs w:val="26"/>
        </w:rPr>
        <w:t>ệ</w:t>
      </w:r>
      <w:r>
        <w:rPr>
          <w:rFonts w:ascii="Times New Roman" w:hAnsi="Times New Roman" w:cs="Times New Roman"/>
          <w:b/>
          <w:i/>
          <w:color w:val="000000"/>
          <w:sz w:val="26"/>
          <w:szCs w:val="26"/>
        </w:rPr>
        <w:t>n l</w:t>
      </w:r>
      <w:r>
        <w:rPr>
          <w:rFonts w:ascii="Times New Roman" w:hAnsi="Times New Roman" w:cs="Times New Roman"/>
          <w:b/>
          <w:i/>
          <w:color w:val="000000"/>
          <w:sz w:val="26"/>
          <w:szCs w:val="26"/>
        </w:rPr>
        <w:t>ự</w:t>
      </w:r>
      <w:r>
        <w:rPr>
          <w:rFonts w:ascii="Times New Roman" w:hAnsi="Times New Roman" w:cs="Times New Roman"/>
          <w:b/>
          <w:i/>
          <w:color w:val="000000"/>
          <w:sz w:val="26"/>
          <w:szCs w:val="26"/>
        </w:rPr>
        <w:t>c, Phòng kinh t</w:t>
      </w:r>
      <w:r>
        <w:rPr>
          <w:rFonts w:ascii="Times New Roman" w:hAnsi="Times New Roman" w:cs="Times New Roman"/>
          <w:b/>
          <w:i/>
          <w:color w:val="000000"/>
          <w:sz w:val="26"/>
          <w:szCs w:val="26"/>
        </w:rPr>
        <w:t>ế</w:t>
      </w:r>
      <w:r>
        <w:rPr>
          <w:rFonts w:ascii="Times New Roman" w:hAnsi="Times New Roman" w:cs="Times New Roman"/>
          <w:b/>
          <w:i/>
          <w:color w:val="000000"/>
          <w:sz w:val="26"/>
          <w:szCs w:val="26"/>
        </w:rPr>
        <w:t>, Phòng Kinh t</w:t>
      </w:r>
      <w:r>
        <w:rPr>
          <w:rFonts w:ascii="Times New Roman" w:hAnsi="Times New Roman" w:cs="Times New Roman"/>
          <w:b/>
          <w:i/>
          <w:color w:val="000000"/>
          <w:sz w:val="26"/>
          <w:szCs w:val="26"/>
        </w:rPr>
        <w:t>ế</w:t>
      </w:r>
      <w:r>
        <w:rPr>
          <w:rFonts w:ascii="Times New Roman" w:hAnsi="Times New Roman" w:cs="Times New Roman"/>
          <w:b/>
          <w:i/>
          <w:color w:val="000000"/>
          <w:sz w:val="26"/>
          <w:szCs w:val="26"/>
        </w:rPr>
        <w:t xml:space="preserve"> và H</w:t>
      </w:r>
      <w:r>
        <w:rPr>
          <w:rFonts w:ascii="Times New Roman" w:hAnsi="Times New Roman" w:cs="Times New Roman"/>
          <w:b/>
          <w:i/>
          <w:color w:val="000000"/>
          <w:sz w:val="26"/>
          <w:szCs w:val="26"/>
        </w:rPr>
        <w:t>ạ</w:t>
      </w:r>
      <w:r>
        <w:rPr>
          <w:rFonts w:ascii="Times New Roman" w:hAnsi="Times New Roman" w:cs="Times New Roman"/>
          <w:b/>
          <w:i/>
          <w:color w:val="000000"/>
          <w:sz w:val="26"/>
          <w:szCs w:val="26"/>
        </w:rPr>
        <w:t xml:space="preserve"> t</w:t>
      </w:r>
      <w:r>
        <w:rPr>
          <w:rFonts w:ascii="Times New Roman" w:hAnsi="Times New Roman" w:cs="Times New Roman"/>
          <w:b/>
          <w:i/>
          <w:color w:val="000000"/>
          <w:sz w:val="26"/>
          <w:szCs w:val="26"/>
        </w:rPr>
        <w:t>ầ</w:t>
      </w:r>
      <w:r>
        <w:rPr>
          <w:rFonts w:ascii="Times New Roman" w:hAnsi="Times New Roman" w:cs="Times New Roman"/>
          <w:b/>
          <w:i/>
          <w:color w:val="000000"/>
          <w:sz w:val="26"/>
          <w:szCs w:val="26"/>
        </w:rPr>
        <w:t>ng t</w:t>
      </w:r>
      <w:r>
        <w:rPr>
          <w:rFonts w:ascii="Times New Roman" w:hAnsi="Times New Roman" w:cs="Times New Roman"/>
          <w:b/>
          <w:i/>
          <w:color w:val="000000"/>
          <w:sz w:val="26"/>
          <w:szCs w:val="26"/>
        </w:rPr>
        <w:t>ạ</w:t>
      </w:r>
      <w:r>
        <w:rPr>
          <w:rFonts w:ascii="Times New Roman" w:hAnsi="Times New Roman" w:cs="Times New Roman"/>
          <w:b/>
          <w:i/>
          <w:color w:val="000000"/>
          <w:sz w:val="26"/>
          <w:szCs w:val="26"/>
        </w:rPr>
        <w:t>i các huy</w:t>
      </w:r>
      <w:r>
        <w:rPr>
          <w:rFonts w:ascii="Times New Roman" w:hAnsi="Times New Roman" w:cs="Times New Roman"/>
          <w:b/>
          <w:i/>
          <w:color w:val="000000"/>
          <w:sz w:val="26"/>
          <w:szCs w:val="26"/>
        </w:rPr>
        <w:t>ệ</w:t>
      </w:r>
      <w:r>
        <w:rPr>
          <w:rFonts w:ascii="Times New Roman" w:hAnsi="Times New Roman" w:cs="Times New Roman"/>
          <w:b/>
          <w:i/>
          <w:color w:val="000000"/>
          <w:sz w:val="26"/>
          <w:szCs w:val="26"/>
        </w:rPr>
        <w:t>n, th</w:t>
      </w:r>
      <w:r>
        <w:rPr>
          <w:rFonts w:ascii="Times New Roman" w:hAnsi="Times New Roman" w:cs="Times New Roman"/>
          <w:b/>
          <w:i/>
          <w:color w:val="000000"/>
          <w:sz w:val="26"/>
          <w:szCs w:val="26"/>
        </w:rPr>
        <w:t>ị</w:t>
      </w:r>
      <w:r>
        <w:rPr>
          <w:rFonts w:ascii="Times New Roman" w:hAnsi="Times New Roman" w:cs="Times New Roman"/>
          <w:b/>
          <w:i/>
          <w:color w:val="000000"/>
          <w:sz w:val="26"/>
          <w:szCs w:val="26"/>
        </w:rPr>
        <w:t xml:space="preserve"> xã và UBND xã t</w:t>
      </w:r>
      <w:r>
        <w:rPr>
          <w:rFonts w:ascii="Times New Roman" w:hAnsi="Times New Roman" w:cs="Times New Roman"/>
          <w:b/>
          <w:i/>
          <w:color w:val="000000"/>
          <w:sz w:val="26"/>
          <w:szCs w:val="26"/>
        </w:rPr>
        <w:t>ổ</w:t>
      </w:r>
      <w:r>
        <w:rPr>
          <w:rFonts w:ascii="Times New Roman" w:hAnsi="Times New Roman" w:cs="Times New Roman"/>
          <w:b/>
          <w:i/>
          <w:color w:val="000000"/>
          <w:sz w:val="26"/>
          <w:szCs w:val="26"/>
        </w:rPr>
        <w:t>ng h</w:t>
      </w:r>
      <w:r>
        <w:rPr>
          <w:rFonts w:ascii="Times New Roman" w:hAnsi="Times New Roman" w:cs="Times New Roman"/>
          <w:b/>
          <w:i/>
          <w:color w:val="000000"/>
          <w:sz w:val="26"/>
          <w:szCs w:val="26"/>
        </w:rPr>
        <w:t>ợ</w:t>
      </w:r>
      <w:r>
        <w:rPr>
          <w:rFonts w:ascii="Times New Roman" w:hAnsi="Times New Roman" w:cs="Times New Roman"/>
          <w:b/>
          <w:i/>
          <w:color w:val="000000"/>
          <w:sz w:val="26"/>
          <w:szCs w:val="26"/>
        </w:rPr>
        <w:t>p, xác nh</w:t>
      </w:r>
      <w:r>
        <w:rPr>
          <w:rFonts w:ascii="Times New Roman" w:hAnsi="Times New Roman" w:cs="Times New Roman"/>
          <w:b/>
          <w:i/>
          <w:color w:val="000000"/>
          <w:sz w:val="26"/>
          <w:szCs w:val="26"/>
        </w:rPr>
        <w:t>ậ</w:t>
      </w:r>
      <w:r>
        <w:rPr>
          <w:rFonts w:ascii="Times New Roman" w:hAnsi="Times New Roman" w:cs="Times New Roman"/>
          <w:b/>
          <w:i/>
          <w:color w:val="000000"/>
          <w:sz w:val="26"/>
          <w:szCs w:val="26"/>
        </w:rPr>
        <w:t>n và ch</w:t>
      </w:r>
      <w:r>
        <w:rPr>
          <w:rFonts w:ascii="Times New Roman" w:hAnsi="Times New Roman" w:cs="Times New Roman"/>
          <w:b/>
          <w:i/>
          <w:color w:val="000000"/>
          <w:sz w:val="26"/>
          <w:szCs w:val="26"/>
        </w:rPr>
        <w:t>ị</w:t>
      </w:r>
      <w:r>
        <w:rPr>
          <w:rFonts w:ascii="Times New Roman" w:hAnsi="Times New Roman" w:cs="Times New Roman"/>
          <w:b/>
          <w:i/>
          <w:color w:val="000000"/>
          <w:sz w:val="26"/>
          <w:szCs w:val="26"/>
        </w:rPr>
        <w:t>u trách nhi</w:t>
      </w:r>
      <w:r>
        <w:rPr>
          <w:rFonts w:ascii="Times New Roman" w:hAnsi="Times New Roman" w:cs="Times New Roman"/>
          <w:b/>
          <w:i/>
          <w:color w:val="000000"/>
          <w:sz w:val="26"/>
          <w:szCs w:val="26"/>
        </w:rPr>
        <w:t>ệ</w:t>
      </w:r>
      <w:r>
        <w:rPr>
          <w:rFonts w:ascii="Times New Roman" w:hAnsi="Times New Roman" w:cs="Times New Roman"/>
          <w:b/>
          <w:i/>
          <w:color w:val="000000"/>
          <w:sz w:val="26"/>
          <w:szCs w:val="26"/>
        </w:rPr>
        <w:t>m v</w:t>
      </w:r>
      <w:r>
        <w:rPr>
          <w:rFonts w:ascii="Times New Roman" w:hAnsi="Times New Roman" w:cs="Times New Roman"/>
          <w:b/>
          <w:i/>
          <w:color w:val="000000"/>
          <w:sz w:val="26"/>
          <w:szCs w:val="26"/>
        </w:rPr>
        <w:t>ề</w:t>
      </w:r>
      <w:r>
        <w:rPr>
          <w:rFonts w:ascii="Times New Roman" w:hAnsi="Times New Roman" w:cs="Times New Roman"/>
          <w:b/>
          <w:i/>
          <w:color w:val="000000"/>
          <w:sz w:val="26"/>
          <w:szCs w:val="26"/>
        </w:rPr>
        <w:t xml:space="preserve"> các n</w:t>
      </w:r>
      <w:r>
        <w:rPr>
          <w:rFonts w:ascii="Times New Roman" w:hAnsi="Times New Roman" w:cs="Times New Roman"/>
          <w:b/>
          <w:i/>
          <w:color w:val="000000"/>
          <w:sz w:val="26"/>
          <w:szCs w:val="26"/>
        </w:rPr>
        <w:t>ộ</w:t>
      </w:r>
      <w:r>
        <w:rPr>
          <w:rFonts w:ascii="Times New Roman" w:hAnsi="Times New Roman" w:cs="Times New Roman"/>
          <w:b/>
          <w:i/>
          <w:color w:val="000000"/>
          <w:sz w:val="26"/>
          <w:szCs w:val="26"/>
        </w:rPr>
        <w:t>i dung ki</w:t>
      </w:r>
      <w:r>
        <w:rPr>
          <w:rFonts w:ascii="Times New Roman" w:hAnsi="Times New Roman" w:cs="Times New Roman"/>
          <w:b/>
          <w:i/>
          <w:color w:val="000000"/>
          <w:sz w:val="26"/>
          <w:szCs w:val="26"/>
        </w:rPr>
        <w:t>ể</w:t>
      </w:r>
      <w:r>
        <w:rPr>
          <w:rFonts w:ascii="Times New Roman" w:hAnsi="Times New Roman" w:cs="Times New Roman"/>
          <w:b/>
          <w:i/>
          <w:color w:val="000000"/>
          <w:sz w:val="26"/>
          <w:szCs w:val="26"/>
        </w:rPr>
        <w:t>m tra, đánh giá. N</w:t>
      </w:r>
      <w:r>
        <w:rPr>
          <w:rFonts w:ascii="Times New Roman" w:hAnsi="Times New Roman" w:cs="Times New Roman"/>
          <w:b/>
          <w:i/>
          <w:color w:val="000000"/>
          <w:sz w:val="26"/>
          <w:szCs w:val="26"/>
        </w:rPr>
        <w:t>ộ</w:t>
      </w:r>
      <w:r>
        <w:rPr>
          <w:rFonts w:ascii="Times New Roman" w:hAnsi="Times New Roman" w:cs="Times New Roman"/>
          <w:b/>
          <w:i/>
          <w:color w:val="000000"/>
          <w:sz w:val="26"/>
          <w:szCs w:val="26"/>
        </w:rPr>
        <w:t>i dung đánh giá ph</w:t>
      </w:r>
      <w:r>
        <w:rPr>
          <w:rFonts w:ascii="Times New Roman" w:hAnsi="Times New Roman" w:cs="Times New Roman"/>
          <w:b/>
          <w:i/>
          <w:color w:val="000000"/>
          <w:sz w:val="26"/>
          <w:szCs w:val="26"/>
        </w:rPr>
        <w:t>ả</w:t>
      </w:r>
      <w:r>
        <w:rPr>
          <w:rFonts w:ascii="Times New Roman" w:hAnsi="Times New Roman" w:cs="Times New Roman"/>
          <w:b/>
          <w:i/>
          <w:color w:val="000000"/>
          <w:sz w:val="26"/>
          <w:szCs w:val="26"/>
        </w:rPr>
        <w:t>i khách quan, sát đúng v</w:t>
      </w:r>
      <w:r>
        <w:rPr>
          <w:rFonts w:ascii="Times New Roman" w:hAnsi="Times New Roman" w:cs="Times New Roman"/>
          <w:b/>
          <w:i/>
          <w:color w:val="000000"/>
          <w:sz w:val="26"/>
          <w:szCs w:val="26"/>
        </w:rPr>
        <w:t>ớ</w:t>
      </w:r>
      <w:r>
        <w:rPr>
          <w:rFonts w:ascii="Times New Roman" w:hAnsi="Times New Roman" w:cs="Times New Roman"/>
          <w:b/>
          <w:i/>
          <w:color w:val="000000"/>
          <w:sz w:val="26"/>
          <w:szCs w:val="26"/>
        </w:rPr>
        <w:t>i th</w:t>
      </w:r>
      <w:r>
        <w:rPr>
          <w:rFonts w:ascii="Times New Roman" w:hAnsi="Times New Roman" w:cs="Times New Roman"/>
          <w:b/>
          <w:i/>
          <w:color w:val="000000"/>
          <w:sz w:val="26"/>
          <w:szCs w:val="26"/>
        </w:rPr>
        <w:t>ự</w:t>
      </w:r>
      <w:r>
        <w:rPr>
          <w:rFonts w:ascii="Times New Roman" w:hAnsi="Times New Roman" w:cs="Times New Roman"/>
          <w:b/>
          <w:i/>
          <w:color w:val="000000"/>
          <w:sz w:val="26"/>
          <w:szCs w:val="26"/>
        </w:rPr>
        <w:t>c t</w:t>
      </w:r>
      <w:r>
        <w:rPr>
          <w:rFonts w:ascii="Times New Roman" w:hAnsi="Times New Roman" w:cs="Times New Roman"/>
          <w:b/>
          <w:i/>
          <w:color w:val="000000"/>
          <w:sz w:val="26"/>
          <w:szCs w:val="26"/>
        </w:rPr>
        <w:t>ế</w:t>
      </w:r>
      <w:r>
        <w:rPr>
          <w:rFonts w:ascii="Times New Roman" w:hAnsi="Times New Roman" w:cs="Times New Roman"/>
          <w:b/>
          <w:i/>
          <w:color w:val="000000"/>
          <w:sz w:val="26"/>
          <w:szCs w:val="26"/>
        </w:rPr>
        <w:t>, không</w:t>
      </w:r>
      <w:r>
        <w:rPr>
          <w:rFonts w:ascii="Times New Roman" w:hAnsi="Times New Roman" w:cs="Times New Roman"/>
          <w:b/>
          <w:i/>
          <w:color w:val="000000"/>
          <w:sz w:val="26"/>
          <w:szCs w:val="26"/>
        </w:rPr>
        <w:t xml:space="preserve"> đánh giá hình th</w:t>
      </w:r>
      <w:r>
        <w:rPr>
          <w:rFonts w:ascii="Times New Roman" w:hAnsi="Times New Roman" w:cs="Times New Roman"/>
          <w:b/>
          <w:i/>
          <w:color w:val="000000"/>
          <w:sz w:val="26"/>
          <w:szCs w:val="26"/>
        </w:rPr>
        <w:t>ứ</w:t>
      </w:r>
      <w:r>
        <w:rPr>
          <w:rFonts w:ascii="Times New Roman" w:hAnsi="Times New Roman" w:cs="Times New Roman"/>
          <w:b/>
          <w:i/>
          <w:color w:val="000000"/>
          <w:sz w:val="26"/>
          <w:szCs w:val="26"/>
        </w:rPr>
        <w:t>c đ</w:t>
      </w:r>
      <w:r>
        <w:rPr>
          <w:rFonts w:ascii="Times New Roman" w:hAnsi="Times New Roman" w:cs="Times New Roman"/>
          <w:b/>
          <w:i/>
          <w:color w:val="000000"/>
          <w:sz w:val="26"/>
          <w:szCs w:val="26"/>
        </w:rPr>
        <w:t>ạ</w:t>
      </w:r>
      <w:r>
        <w:rPr>
          <w:rFonts w:ascii="Times New Roman" w:hAnsi="Times New Roman" w:cs="Times New Roman"/>
          <w:b/>
          <w:i/>
          <w:color w:val="000000"/>
          <w:sz w:val="26"/>
          <w:szCs w:val="26"/>
        </w:rPr>
        <w:t>t 100% t</w:t>
      </w:r>
      <w:r>
        <w:rPr>
          <w:rFonts w:ascii="Times New Roman" w:hAnsi="Times New Roman" w:cs="Times New Roman"/>
          <w:b/>
          <w:i/>
          <w:color w:val="000000"/>
          <w:sz w:val="26"/>
          <w:szCs w:val="26"/>
        </w:rPr>
        <w:t>ấ</w:t>
      </w:r>
      <w:r>
        <w:rPr>
          <w:rFonts w:ascii="Times New Roman" w:hAnsi="Times New Roman" w:cs="Times New Roman"/>
          <w:b/>
          <w:i/>
          <w:color w:val="000000"/>
          <w:sz w:val="26"/>
          <w:szCs w:val="26"/>
        </w:rPr>
        <w:t>t c</w:t>
      </w:r>
      <w:r>
        <w:rPr>
          <w:rFonts w:ascii="Times New Roman" w:hAnsi="Times New Roman" w:cs="Times New Roman"/>
          <w:b/>
          <w:i/>
          <w:color w:val="000000"/>
          <w:sz w:val="26"/>
          <w:szCs w:val="26"/>
        </w:rPr>
        <w:t>ả</w:t>
      </w:r>
      <w:r>
        <w:rPr>
          <w:rFonts w:ascii="Times New Roman" w:hAnsi="Times New Roman" w:cs="Times New Roman"/>
          <w:b/>
          <w:i/>
          <w:color w:val="000000"/>
          <w:sz w:val="26"/>
          <w:szCs w:val="26"/>
        </w:rPr>
        <w:t xml:space="preserve"> các h</w:t>
      </w:r>
      <w:r>
        <w:rPr>
          <w:rFonts w:ascii="Times New Roman" w:hAnsi="Times New Roman" w:cs="Times New Roman"/>
          <w:b/>
          <w:i/>
          <w:color w:val="000000"/>
          <w:sz w:val="26"/>
          <w:szCs w:val="26"/>
        </w:rPr>
        <w:t>ạ</w:t>
      </w:r>
      <w:r>
        <w:rPr>
          <w:rFonts w:ascii="Times New Roman" w:hAnsi="Times New Roman" w:cs="Times New Roman"/>
          <w:b/>
          <w:i/>
          <w:color w:val="000000"/>
          <w:sz w:val="26"/>
          <w:szCs w:val="26"/>
        </w:rPr>
        <w:t>ng m</w:t>
      </w:r>
      <w:r>
        <w:rPr>
          <w:rFonts w:ascii="Times New Roman" w:hAnsi="Times New Roman" w:cs="Times New Roman"/>
          <w:b/>
          <w:i/>
          <w:color w:val="000000"/>
          <w:sz w:val="26"/>
          <w:szCs w:val="26"/>
        </w:rPr>
        <w:t>ụ</w:t>
      </w:r>
      <w:r>
        <w:rPr>
          <w:rFonts w:ascii="Times New Roman" w:hAnsi="Times New Roman" w:cs="Times New Roman"/>
          <w:b/>
          <w:i/>
          <w:color w:val="000000"/>
          <w:sz w:val="26"/>
          <w:szCs w:val="26"/>
        </w:rPr>
        <w:t>c.</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Công thương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spacing w:before="120" w:after="1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1:</w:t>
      </w:r>
    </w:p>
    <w:p w:rsidR="00B87EDD" w:rsidRDefault="005F0886">
      <w:pPr>
        <w:spacing w:before="120" w:after="280" w:afterAutospacing="1"/>
        <w:jc w:val="center"/>
        <w:rPr>
          <w:rFonts w:ascii="Times New Roman" w:hAnsi="Times New Roman" w:cs="Times New Roman"/>
          <w:color w:val="000000" w:themeColor="text1"/>
          <w:sz w:val="28"/>
          <w:szCs w:val="28"/>
        </w:rPr>
      </w:pPr>
      <w:bookmarkStart w:id="7" w:name="chuong_pl"/>
      <w:r>
        <w:rPr>
          <w:rFonts w:ascii="Times New Roman" w:hAnsi="Times New Roman" w:cs="Times New Roman"/>
          <w:b/>
          <w:bCs/>
          <w:color w:val="000000"/>
          <w:sz w:val="28"/>
          <w:szCs w:val="28"/>
        </w:rPr>
        <w:t>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 PHƯƠNG PHÁP ĐÁNH GIÁ</w:t>
      </w:r>
      <w:bookmarkEnd w:id="7"/>
    </w:p>
    <w:p w:rsidR="00B87EDD" w:rsidRDefault="005F0886">
      <w:pPr>
        <w:snapToGrid w:val="0"/>
        <w:spacing w:after="0" w:line="225" w:lineRule="atLeast"/>
        <w:ind w:left="518"/>
        <w:jc w:val="center"/>
        <w:rPr>
          <w:rFonts w:ascii="Times New Roman" w:hAnsi="Times New Roman" w:cs="Times New Roman"/>
          <w:b/>
          <w:color w:val="000000" w:themeColor="text1"/>
          <w:sz w:val="28"/>
          <w:szCs w:val="28"/>
        </w:rPr>
        <w:sectPr w:rsidR="00B87EDD" w:rsidSect="004B14E0">
          <w:pgSz w:w="11907" w:h="16840"/>
          <w:pgMar w:top="1134" w:right="1134" w:bottom="1134" w:left="851" w:header="720" w:footer="720" w:gutter="0"/>
          <w:cols w:space="720"/>
        </w:sectPr>
      </w:pPr>
      <w:bookmarkStart w:id="8" w:name="chuong_pl_name"/>
      <w:r>
        <w:rPr>
          <w:rFonts w:ascii="Times New Roman" w:hAnsi="Times New Roman" w:cs="Times New Roman"/>
          <w:color w:val="000000"/>
          <w:sz w:val="28"/>
          <w:szCs w:val="28"/>
        </w:rPr>
        <w:t>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TIÊU CHÍ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THÔNG QUA PHƯƠNG PHÁP NH</w:t>
      </w:r>
      <w:r>
        <w:rPr>
          <w:rFonts w:ascii="Times New Roman" w:hAnsi="Times New Roman" w:cs="Times New Roman"/>
          <w:color w:val="000000"/>
          <w:sz w:val="28"/>
          <w:szCs w:val="28"/>
        </w:rPr>
        <w:t>Ậ</w:t>
      </w:r>
      <w:r>
        <w:rPr>
          <w:rFonts w:ascii="Times New Roman" w:hAnsi="Times New Roman" w:cs="Times New Roman"/>
          <w:color w:val="000000"/>
          <w:sz w:val="28"/>
          <w:szCs w:val="28"/>
        </w:rPr>
        <w:t>N D</w:t>
      </w:r>
      <w:r>
        <w:rPr>
          <w:rFonts w:ascii="Times New Roman" w:hAnsi="Times New Roman" w:cs="Times New Roman"/>
          <w:color w:val="000000"/>
          <w:sz w:val="28"/>
          <w:szCs w:val="28"/>
        </w:rPr>
        <w:t>Ạ</w:t>
      </w:r>
      <w:r>
        <w:rPr>
          <w:rFonts w:ascii="Times New Roman" w:hAnsi="Times New Roman" w:cs="Times New Roman"/>
          <w:color w:val="000000"/>
          <w:sz w:val="28"/>
          <w:szCs w:val="28"/>
        </w:rPr>
        <w:t>NG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2021 - 2025</w:t>
      </w:r>
      <w:bookmarkEnd w:id="8"/>
      <w:r>
        <w:rPr>
          <w:rFonts w:ascii="Times New Roman" w:hAnsi="Times New Roman" w:cs="Times New Roman"/>
          <w:color w:val="000000"/>
          <w:sz w:val="28"/>
          <w:szCs w:val="28"/>
        </w:rPr>
        <w:br/>
      </w:r>
    </w:p>
    <w:tbl>
      <w:tblPr>
        <w:tblW w:w="5000" w:type="pct"/>
        <w:tblInd w:w="416" w:type="dxa"/>
        <w:tblBorders>
          <w:top w:val="none" w:sz="0" w:space="0" w:color="000000"/>
          <w:bottom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670"/>
        <w:gridCol w:w="728"/>
        <w:gridCol w:w="1089"/>
        <w:gridCol w:w="1975"/>
        <w:gridCol w:w="1819"/>
        <w:gridCol w:w="1675"/>
        <w:gridCol w:w="591"/>
        <w:gridCol w:w="1395"/>
      </w:tblGrid>
      <w:tr w:rsidR="00B87EDD">
        <w:tc>
          <w:tcPr>
            <w:tcW w:w="292" w:type="pct"/>
            <w:tcBorders>
              <w:top w:val="single" w:sz="8" w:space="0" w:color="auto"/>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lastRenderedPageBreak/>
              <w:t>STT</w:t>
            </w:r>
          </w:p>
        </w:tc>
        <w:tc>
          <w:tcPr>
            <w:tcW w:w="310" w:type="pct"/>
            <w:tcBorders>
              <w:top w:val="single" w:sz="8" w:space="0" w:color="auto"/>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M</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c đánh giá</w:t>
            </w:r>
          </w:p>
        </w:tc>
        <w:tc>
          <w:tcPr>
            <w:tcW w:w="553" w:type="pct"/>
            <w:tcBorders>
              <w:top w:val="single" w:sz="8" w:space="0" w:color="auto"/>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Thành ph</w:t>
            </w:r>
            <w:r>
              <w:rPr>
                <w:rFonts w:ascii="Times New Roman" w:hAnsi="Times New Roman" w:cs="Times New Roman"/>
                <w:b/>
                <w:bCs/>
                <w:color w:val="000000"/>
                <w:sz w:val="26"/>
                <w:szCs w:val="26"/>
              </w:rPr>
              <w:t>ầ</w:t>
            </w:r>
            <w:r>
              <w:rPr>
                <w:rFonts w:ascii="Times New Roman" w:hAnsi="Times New Roman" w:cs="Times New Roman"/>
                <w:b/>
                <w:bCs/>
                <w:color w:val="000000"/>
                <w:sz w:val="26"/>
                <w:szCs w:val="26"/>
              </w:rPr>
              <w:t>n đánh giá</w:t>
            </w:r>
          </w:p>
        </w:tc>
        <w:tc>
          <w:tcPr>
            <w:tcW w:w="1953" w:type="pct"/>
            <w:gridSpan w:val="2"/>
            <w:tcBorders>
              <w:top w:val="single" w:sz="8" w:space="0" w:color="auto"/>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N</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i dung đánh giá</w:t>
            </w:r>
          </w:p>
        </w:tc>
        <w:tc>
          <w:tcPr>
            <w:tcW w:w="859" w:type="pct"/>
            <w:tcBorders>
              <w:top w:val="single" w:sz="8" w:space="0" w:color="auto"/>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d</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ng đánh giá</w:t>
            </w:r>
          </w:p>
        </w:tc>
        <w:tc>
          <w:tcPr>
            <w:tcW w:w="314" w:type="pct"/>
            <w:tcBorders>
              <w:top w:val="single" w:sz="8" w:space="0" w:color="auto"/>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M</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đánh giá</w:t>
            </w:r>
          </w:p>
        </w:tc>
        <w:tc>
          <w:tcPr>
            <w:tcW w:w="719" w:type="pct"/>
            <w:tcBorders>
              <w:top w:val="single" w:sz="8" w:space="0" w:color="auto"/>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Ghi chú</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I</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H</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th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ng cung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p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đ</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m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o yêu c</w:t>
            </w:r>
            <w:r>
              <w:rPr>
                <w:rFonts w:ascii="Times New Roman" w:hAnsi="Times New Roman" w:cs="Times New Roman"/>
                <w:b/>
                <w:bCs/>
                <w:color w:val="000000"/>
                <w:sz w:val="26"/>
                <w:szCs w:val="26"/>
              </w:rPr>
              <w:t>ầ</w:t>
            </w:r>
            <w:r>
              <w:rPr>
                <w:rFonts w:ascii="Times New Roman" w:hAnsi="Times New Roman" w:cs="Times New Roman"/>
                <w:b/>
                <w:bCs/>
                <w:color w:val="000000"/>
                <w:sz w:val="26"/>
                <w:szCs w:val="26"/>
              </w:rPr>
              <w:t>u k</w:t>
            </w:r>
            <w:r>
              <w:rPr>
                <w:rFonts w:ascii="Times New Roman" w:hAnsi="Times New Roman" w:cs="Times New Roman"/>
                <w:b/>
                <w:bCs/>
                <w:color w:val="000000"/>
                <w:sz w:val="26"/>
                <w:szCs w:val="26"/>
              </w:rPr>
              <w:t>ỹ</w:t>
            </w:r>
            <w:r>
              <w:rPr>
                <w:rFonts w:ascii="Times New Roman" w:hAnsi="Times New Roman" w:cs="Times New Roman"/>
                <w:b/>
                <w:bCs/>
                <w:color w:val="000000"/>
                <w:sz w:val="26"/>
                <w:szCs w:val="26"/>
              </w:rPr>
              <w:t xml:space="preserve"> thu</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t, an toàn theo quy 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nh (Tiêu chí 4.1)</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1</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Lư</w:t>
            </w:r>
            <w:r>
              <w:rPr>
                <w:rFonts w:ascii="Times New Roman" w:hAnsi="Times New Roman" w:cs="Times New Roman"/>
                <w:b/>
                <w:bCs/>
                <w:color w:val="000000"/>
                <w:sz w:val="26"/>
                <w:szCs w:val="26"/>
              </w:rPr>
              <w:t>ớ</w:t>
            </w:r>
            <w:r>
              <w:rPr>
                <w:rFonts w:ascii="Times New Roman" w:hAnsi="Times New Roman" w:cs="Times New Roman"/>
                <w:b/>
                <w:bCs/>
                <w:color w:val="000000"/>
                <w:sz w:val="26"/>
                <w:szCs w:val="26"/>
              </w:rPr>
              <w:t>i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cao áp</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1.1</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H</w:t>
            </w:r>
            <w:r>
              <w:rPr>
                <w:rFonts w:ascii="Times New Roman" w:hAnsi="Times New Roman" w:cs="Times New Roman"/>
                <w:b/>
                <w:bCs/>
                <w:color w:val="000000"/>
                <w:sz w:val="26"/>
                <w:szCs w:val="26"/>
              </w:rPr>
              <w:t>ồ</w:t>
            </w:r>
            <w:r>
              <w:rPr>
                <w:rFonts w:ascii="Times New Roman" w:hAnsi="Times New Roman" w:cs="Times New Roman"/>
                <w:b/>
                <w:bCs/>
                <w:color w:val="000000"/>
                <w:sz w:val="26"/>
                <w:szCs w:val="26"/>
              </w:rPr>
              <w:t xml:space="preserve"> sơ pháp lý</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1.1.1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t</w:t>
            </w:r>
            <w:r>
              <w:rPr>
                <w:rFonts w:ascii="Times New Roman" w:hAnsi="Times New Roman" w:cs="Times New Roman"/>
                <w:color w:val="000000"/>
                <w:sz w:val="26"/>
                <w:szCs w:val="26"/>
              </w:rPr>
              <w:t>ụ</w:t>
            </w:r>
            <w:r>
              <w:rPr>
                <w:rFonts w:ascii="Times New Roman" w:hAnsi="Times New Roman" w:cs="Times New Roman"/>
                <w:color w:val="000000"/>
                <w:sz w:val="26"/>
                <w:szCs w:val="26"/>
              </w:rPr>
              <w:t>c,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án/công trình/h</w:t>
            </w:r>
            <w:r>
              <w:rPr>
                <w:rFonts w:ascii="Times New Roman" w:hAnsi="Times New Roman" w:cs="Times New Roman"/>
                <w:color w:val="000000"/>
                <w:sz w:val="26"/>
                <w:szCs w:val="26"/>
              </w:rPr>
              <w:t>ạ</w:t>
            </w:r>
            <w:r>
              <w:rPr>
                <w:rFonts w:ascii="Times New Roman" w:hAnsi="Times New Roman" w:cs="Times New Roman"/>
                <w:color w:val="000000"/>
                <w:sz w:val="26"/>
                <w:szCs w:val="26"/>
              </w:rPr>
              <w:t>ng m</w:t>
            </w:r>
            <w:r>
              <w:rPr>
                <w:rFonts w:ascii="Times New Roman" w:hAnsi="Times New Roman" w:cs="Times New Roman"/>
                <w:color w:val="000000"/>
                <w:sz w:val="26"/>
                <w:szCs w:val="26"/>
              </w:rPr>
              <w:t>ụ</w:t>
            </w:r>
            <w:r>
              <w:rPr>
                <w:rFonts w:ascii="Times New Roman" w:hAnsi="Times New Roman" w:cs="Times New Roman"/>
                <w:color w:val="000000"/>
                <w:sz w:val="26"/>
                <w:szCs w:val="26"/>
              </w:rPr>
              <w:t>c đ</w:t>
            </w:r>
            <w:r>
              <w:rPr>
                <w:rFonts w:ascii="Times New Roman" w:hAnsi="Times New Roman" w:cs="Times New Roman"/>
                <w:color w:val="000000"/>
                <w:sz w:val="26"/>
                <w:szCs w:val="26"/>
              </w:rPr>
              <w:t>ầ</w:t>
            </w:r>
            <w:r>
              <w:rPr>
                <w:rFonts w:ascii="Times New Roman" w:hAnsi="Times New Roman" w:cs="Times New Roman"/>
                <w:color w:val="000000"/>
                <w:sz w:val="26"/>
                <w:szCs w:val="26"/>
              </w:rPr>
              <w:t>u tư</w:t>
            </w:r>
          </w:p>
        </w:tc>
        <w:tc>
          <w:tcPr>
            <w:tcW w:w="1953" w:type="pct"/>
            <w:gridSpan w:val="2"/>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quy</w:t>
            </w:r>
            <w:r>
              <w:rPr>
                <w:rFonts w:ascii="Times New Roman" w:hAnsi="Times New Roman" w:cs="Times New Roman"/>
                <w:color w:val="000000"/>
                <w:sz w:val="26"/>
                <w:szCs w:val="26"/>
              </w:rPr>
              <w:t>ế</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phê duy</w:t>
            </w:r>
            <w:r>
              <w:rPr>
                <w:rFonts w:ascii="Times New Roman" w:hAnsi="Times New Roman" w:cs="Times New Roman"/>
                <w:color w:val="000000"/>
                <w:sz w:val="26"/>
                <w:szCs w:val="26"/>
              </w:rPr>
              <w:t>ệ</w:t>
            </w:r>
            <w:r>
              <w:rPr>
                <w:rFonts w:ascii="Times New Roman" w:hAnsi="Times New Roman" w:cs="Times New Roman"/>
                <w:color w:val="000000"/>
                <w:sz w:val="26"/>
                <w:szCs w:val="26"/>
              </w:rPr>
              <w:t>t c</w:t>
            </w:r>
            <w:r>
              <w:rPr>
                <w:rFonts w:ascii="Times New Roman" w:hAnsi="Times New Roman" w:cs="Times New Roman"/>
                <w:color w:val="000000"/>
                <w:sz w:val="26"/>
                <w:szCs w:val="26"/>
              </w:rPr>
              <w:t>ủ</w:t>
            </w:r>
            <w:r>
              <w:rPr>
                <w:rFonts w:ascii="Times New Roman" w:hAnsi="Times New Roman" w:cs="Times New Roman"/>
                <w:color w:val="000000"/>
                <w:sz w:val="26"/>
                <w:szCs w:val="26"/>
              </w:rPr>
              <w:t>a c</w:t>
            </w:r>
            <w:r>
              <w:rPr>
                <w:rFonts w:ascii="Times New Roman" w:hAnsi="Times New Roman" w:cs="Times New Roman"/>
                <w:color w:val="000000"/>
                <w:sz w:val="26"/>
                <w:szCs w:val="26"/>
              </w:rPr>
              <w:t>ấ</w:t>
            </w:r>
            <w:r>
              <w:rPr>
                <w:rFonts w:ascii="Times New Roman" w:hAnsi="Times New Roman" w:cs="Times New Roman"/>
                <w:color w:val="000000"/>
                <w:sz w:val="26"/>
                <w:szCs w:val="26"/>
              </w:rPr>
              <w:t>p có th</w:t>
            </w:r>
            <w:r>
              <w:rPr>
                <w:rFonts w:ascii="Times New Roman" w:hAnsi="Times New Roman" w:cs="Times New Roman"/>
                <w:color w:val="000000"/>
                <w:sz w:val="26"/>
                <w:szCs w:val="26"/>
              </w:rPr>
              <w:t>ẩ</w:t>
            </w:r>
            <w:r>
              <w:rPr>
                <w:rFonts w:ascii="Times New Roman" w:hAnsi="Times New Roman" w:cs="Times New Roman"/>
                <w:color w:val="000000"/>
                <w:sz w:val="26"/>
                <w:szCs w:val="26"/>
              </w:rPr>
              <w:t>m quy</w:t>
            </w:r>
            <w:r>
              <w:rPr>
                <w:rFonts w:ascii="Times New Roman" w:hAnsi="Times New Roman" w:cs="Times New Roman"/>
                <w:color w:val="000000"/>
                <w:sz w:val="26"/>
                <w:szCs w:val="26"/>
              </w:rPr>
              <w:t>ề</w:t>
            </w:r>
            <w:r>
              <w:rPr>
                <w:rFonts w:ascii="Times New Roman" w:hAnsi="Times New Roman" w:cs="Times New Roman"/>
                <w:color w:val="000000"/>
                <w:sz w:val="26"/>
                <w:szCs w:val="26"/>
              </w:rPr>
              <w:t>n</w:t>
            </w:r>
          </w:p>
        </w:tc>
        <w:tc>
          <w:tcPr>
            <w:tcW w:w="85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có Quy</w:t>
            </w:r>
            <w:r>
              <w:rPr>
                <w:rFonts w:ascii="Times New Roman" w:hAnsi="Times New Roman" w:cs="Times New Roman"/>
                <w:color w:val="000000"/>
                <w:sz w:val="26"/>
                <w:szCs w:val="26"/>
              </w:rPr>
              <w:t>ế</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phê duy</w:t>
            </w:r>
            <w:r>
              <w:rPr>
                <w:rFonts w:ascii="Times New Roman" w:hAnsi="Times New Roman" w:cs="Times New Roman"/>
                <w:color w:val="000000"/>
                <w:sz w:val="26"/>
                <w:szCs w:val="26"/>
              </w:rPr>
              <w:t>ệ</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Trư</w:t>
            </w:r>
            <w:r>
              <w:rPr>
                <w:rFonts w:ascii="Times New Roman" w:hAnsi="Times New Roman" w:cs="Times New Roman"/>
                <w:color w:val="000000"/>
                <w:sz w:val="26"/>
                <w:szCs w:val="26"/>
              </w:rPr>
              <w:t>ờ</w:t>
            </w:r>
            <w:r>
              <w:rPr>
                <w:rFonts w:ascii="Times New Roman" w:hAnsi="Times New Roman" w:cs="Times New Roman"/>
                <w:color w:val="000000"/>
                <w:sz w:val="26"/>
                <w:szCs w:val="26"/>
              </w:rPr>
              <w:t>ng h</w:t>
            </w:r>
            <w:r>
              <w:rPr>
                <w:rFonts w:ascii="Times New Roman" w:hAnsi="Times New Roman" w:cs="Times New Roman"/>
                <w:color w:val="000000"/>
                <w:sz w:val="26"/>
                <w:szCs w:val="26"/>
              </w:rPr>
              <w:t>ợ</w:t>
            </w:r>
            <w:r>
              <w:rPr>
                <w:rFonts w:ascii="Times New Roman" w:hAnsi="Times New Roman" w:cs="Times New Roman"/>
                <w:color w:val="000000"/>
                <w:sz w:val="26"/>
                <w:szCs w:val="26"/>
              </w:rPr>
              <w:t>p không có ho</w:t>
            </w:r>
            <w:r>
              <w:rPr>
                <w:rFonts w:ascii="Times New Roman" w:hAnsi="Times New Roman" w:cs="Times New Roman"/>
                <w:color w:val="000000"/>
                <w:sz w:val="26"/>
                <w:szCs w:val="26"/>
              </w:rPr>
              <w:t>ặ</w:t>
            </w:r>
            <w:r>
              <w:rPr>
                <w:rFonts w:ascii="Times New Roman" w:hAnsi="Times New Roman" w:cs="Times New Roman"/>
                <w:color w:val="000000"/>
                <w:sz w:val="26"/>
                <w:szCs w:val="26"/>
              </w:rPr>
              <w:t>c th</w:t>
            </w:r>
            <w:r>
              <w:rPr>
                <w:rFonts w:ascii="Times New Roman" w:hAnsi="Times New Roman" w:cs="Times New Roman"/>
                <w:color w:val="000000"/>
                <w:sz w:val="26"/>
                <w:szCs w:val="26"/>
              </w:rPr>
              <w:t>ấ</w:t>
            </w:r>
            <w:r>
              <w:rPr>
                <w:rFonts w:ascii="Times New Roman" w:hAnsi="Times New Roman" w:cs="Times New Roman"/>
                <w:color w:val="000000"/>
                <w:sz w:val="26"/>
                <w:szCs w:val="26"/>
              </w:rPr>
              <w:t>t l</w:t>
            </w:r>
            <w:r>
              <w:rPr>
                <w:rFonts w:ascii="Times New Roman" w:hAnsi="Times New Roman" w:cs="Times New Roman"/>
                <w:color w:val="000000"/>
                <w:sz w:val="26"/>
                <w:szCs w:val="26"/>
              </w:rPr>
              <w:t>ạ</w:t>
            </w:r>
            <w:r>
              <w:rPr>
                <w:rFonts w:ascii="Times New Roman" w:hAnsi="Times New Roman" w:cs="Times New Roman"/>
                <w:color w:val="000000"/>
                <w:sz w:val="26"/>
                <w:szCs w:val="26"/>
              </w:rPr>
              <w:t>c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ch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ầ</w:t>
            </w:r>
            <w:r>
              <w:rPr>
                <w:rFonts w:ascii="Times New Roman" w:hAnsi="Times New Roman" w:cs="Times New Roman"/>
                <w:color w:val="000000"/>
                <w:sz w:val="26"/>
                <w:szCs w:val="26"/>
              </w:rPr>
              <w:t>u tư báo cáo c</w:t>
            </w:r>
            <w:r>
              <w:rPr>
                <w:rFonts w:ascii="Times New Roman" w:hAnsi="Times New Roman" w:cs="Times New Roman"/>
                <w:color w:val="000000"/>
                <w:sz w:val="26"/>
                <w:szCs w:val="26"/>
              </w:rPr>
              <w:t>ấ</w:t>
            </w:r>
            <w:r>
              <w:rPr>
                <w:rFonts w:ascii="Times New Roman" w:hAnsi="Times New Roman" w:cs="Times New Roman"/>
                <w:color w:val="000000"/>
                <w:sz w:val="26"/>
                <w:szCs w:val="26"/>
              </w:rPr>
              <w:t>p có th</w:t>
            </w:r>
            <w:r>
              <w:rPr>
                <w:rFonts w:ascii="Times New Roman" w:hAnsi="Times New Roman" w:cs="Times New Roman"/>
                <w:color w:val="000000"/>
                <w:sz w:val="26"/>
                <w:szCs w:val="26"/>
              </w:rPr>
              <w:t>ẩ</w:t>
            </w:r>
            <w:r>
              <w:rPr>
                <w:rFonts w:ascii="Times New Roman" w:hAnsi="Times New Roman" w:cs="Times New Roman"/>
                <w:color w:val="000000"/>
                <w:sz w:val="26"/>
                <w:szCs w:val="26"/>
              </w:rPr>
              <w:t>m quy</w:t>
            </w:r>
            <w:r>
              <w:rPr>
                <w:rFonts w:ascii="Times New Roman" w:hAnsi="Times New Roman" w:cs="Times New Roman"/>
                <w:color w:val="000000"/>
                <w:sz w:val="26"/>
                <w:szCs w:val="26"/>
              </w:rPr>
              <w:t>ề</w:t>
            </w:r>
            <w:r>
              <w:rPr>
                <w:rFonts w:ascii="Times New Roman" w:hAnsi="Times New Roman" w:cs="Times New Roman"/>
                <w:color w:val="000000"/>
                <w:sz w:val="26"/>
                <w:szCs w:val="26"/>
              </w:rPr>
              <w:t>n xác nh</w:t>
            </w:r>
            <w:r>
              <w:rPr>
                <w:rFonts w:ascii="Times New Roman" w:hAnsi="Times New Roman" w:cs="Times New Roman"/>
                <w:color w:val="000000"/>
                <w:sz w:val="26"/>
                <w:szCs w:val="26"/>
              </w:rPr>
              <w:t>ậ</w:t>
            </w:r>
            <w:r>
              <w:rPr>
                <w:rFonts w:ascii="Times New Roman" w:hAnsi="Times New Roman" w:cs="Times New Roman"/>
                <w:color w:val="000000"/>
                <w:sz w:val="26"/>
                <w:szCs w:val="26"/>
              </w:rPr>
              <w:t>n đ</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pháp lý</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1.1.2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thi</w:t>
            </w:r>
            <w:r>
              <w:rPr>
                <w:rFonts w:ascii="Times New Roman" w:hAnsi="Times New Roman" w:cs="Times New Roman"/>
                <w:color w:val="000000"/>
                <w:sz w:val="26"/>
                <w:szCs w:val="26"/>
              </w:rPr>
              <w:t>ế</w:t>
            </w:r>
            <w:r>
              <w:rPr>
                <w:rFonts w:ascii="Times New Roman" w:hAnsi="Times New Roman" w:cs="Times New Roman"/>
                <w:color w:val="000000"/>
                <w:sz w:val="26"/>
                <w:szCs w:val="26"/>
              </w:rPr>
              <w:t>t k</w:t>
            </w:r>
            <w:r>
              <w:rPr>
                <w:rFonts w:ascii="Times New Roman" w:hAnsi="Times New Roman" w:cs="Times New Roman"/>
                <w:color w:val="000000"/>
                <w:sz w:val="26"/>
                <w:szCs w:val="26"/>
              </w:rPr>
              <w:t>ế</w:t>
            </w:r>
          </w:p>
        </w:tc>
        <w:tc>
          <w:tcPr>
            <w:tcW w:w="0" w:type="auto"/>
            <w:gridSpan w:val="2"/>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1.1.3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nghi</w:t>
            </w:r>
            <w:r>
              <w:rPr>
                <w:rFonts w:ascii="Times New Roman" w:hAnsi="Times New Roman" w:cs="Times New Roman"/>
                <w:color w:val="000000"/>
                <w:sz w:val="26"/>
                <w:szCs w:val="26"/>
              </w:rPr>
              <w:t>ệ</w:t>
            </w:r>
            <w:r>
              <w:rPr>
                <w:rFonts w:ascii="Times New Roman" w:hAnsi="Times New Roman" w:cs="Times New Roman"/>
                <w:color w:val="000000"/>
                <w:sz w:val="26"/>
                <w:szCs w:val="26"/>
              </w:rPr>
              <w:t>m thu</w:t>
            </w:r>
          </w:p>
        </w:tc>
        <w:tc>
          <w:tcPr>
            <w:tcW w:w="0" w:type="auto"/>
            <w:gridSpan w:val="2"/>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1.2</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An toàn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k</w:t>
            </w:r>
            <w:r>
              <w:rPr>
                <w:rFonts w:ascii="Times New Roman" w:hAnsi="Times New Roman" w:cs="Times New Roman"/>
                <w:color w:val="000000"/>
                <w:sz w:val="26"/>
                <w:szCs w:val="26"/>
              </w:rPr>
              <w:t>ỹ</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ậ</w:t>
            </w:r>
            <w:r>
              <w:rPr>
                <w:rFonts w:ascii="Times New Roman" w:hAnsi="Times New Roman" w:cs="Times New Roman"/>
                <w:color w:val="000000"/>
                <w:sz w:val="26"/>
                <w:szCs w:val="26"/>
              </w:rPr>
              <w:t>t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an toàn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Kho</w:t>
            </w:r>
            <w:r>
              <w:rPr>
                <w:rFonts w:ascii="Times New Roman" w:hAnsi="Times New Roman" w:cs="Times New Roman"/>
                <w:color w:val="000000"/>
                <w:sz w:val="26"/>
                <w:szCs w:val="26"/>
              </w:rPr>
              <w:t>ả</w:t>
            </w:r>
            <w:r>
              <w:rPr>
                <w:rFonts w:ascii="Times New Roman" w:hAnsi="Times New Roman" w:cs="Times New Roman"/>
                <w:color w:val="000000"/>
                <w:sz w:val="26"/>
                <w:szCs w:val="26"/>
              </w:rPr>
              <w:t>ng cách th</w:t>
            </w:r>
            <w:r>
              <w:rPr>
                <w:rFonts w:ascii="Times New Roman" w:hAnsi="Times New Roman" w:cs="Times New Roman"/>
                <w:color w:val="000000"/>
                <w:sz w:val="26"/>
                <w:szCs w:val="26"/>
              </w:rPr>
              <w:t>ẳ</w:t>
            </w:r>
            <w:r>
              <w:rPr>
                <w:rFonts w:ascii="Times New Roman" w:hAnsi="Times New Roman" w:cs="Times New Roman"/>
                <w:color w:val="000000"/>
                <w:sz w:val="26"/>
                <w:szCs w:val="26"/>
              </w:rPr>
              <w:t>ng đ</w:t>
            </w:r>
            <w:r>
              <w:rPr>
                <w:rFonts w:ascii="Times New Roman" w:hAnsi="Times New Roman" w:cs="Times New Roman"/>
                <w:color w:val="000000"/>
                <w:sz w:val="26"/>
                <w:szCs w:val="26"/>
              </w:rPr>
              <w:t>ứ</w:t>
            </w:r>
            <w:r>
              <w:rPr>
                <w:rFonts w:ascii="Times New Roman" w:hAnsi="Times New Roman" w:cs="Times New Roman"/>
                <w:color w:val="000000"/>
                <w:sz w:val="26"/>
                <w:szCs w:val="26"/>
              </w:rPr>
              <w:t>ng nh</w:t>
            </w:r>
            <w:r>
              <w:rPr>
                <w:rFonts w:ascii="Times New Roman" w:hAnsi="Times New Roman" w:cs="Times New Roman"/>
                <w:color w:val="000000"/>
                <w:sz w:val="26"/>
                <w:szCs w:val="26"/>
              </w:rPr>
              <w:t>ỏ</w:t>
            </w:r>
            <w:r>
              <w:rPr>
                <w:rFonts w:ascii="Times New Roman" w:hAnsi="Times New Roman" w:cs="Times New Roman"/>
                <w:color w:val="000000"/>
                <w:sz w:val="26"/>
                <w:szCs w:val="26"/>
              </w:rPr>
              <w:t xml:space="preserve"> nh</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đi</w:t>
            </w:r>
            <w:r>
              <w:rPr>
                <w:rFonts w:ascii="Times New Roman" w:hAnsi="Times New Roman" w:cs="Times New Roman"/>
                <w:color w:val="000000"/>
                <w:sz w:val="26"/>
                <w:szCs w:val="26"/>
              </w:rPr>
              <w:t>ể</w:t>
            </w:r>
            <w:r>
              <w:rPr>
                <w:rFonts w:ascii="Times New Roman" w:hAnsi="Times New Roman" w:cs="Times New Roman"/>
                <w:color w:val="000000"/>
                <w:sz w:val="26"/>
                <w:szCs w:val="26"/>
              </w:rPr>
              <w:t>m th</w:t>
            </w:r>
            <w:r>
              <w:rPr>
                <w:rFonts w:ascii="Times New Roman" w:hAnsi="Times New Roman" w:cs="Times New Roman"/>
                <w:color w:val="000000"/>
                <w:sz w:val="26"/>
                <w:szCs w:val="26"/>
              </w:rPr>
              <w:t>ấ</w:t>
            </w:r>
            <w:r>
              <w:rPr>
                <w:rFonts w:ascii="Times New Roman" w:hAnsi="Times New Roman" w:cs="Times New Roman"/>
                <w:color w:val="000000"/>
                <w:sz w:val="26"/>
                <w:szCs w:val="26"/>
              </w:rPr>
              <w:t>p nh</w:t>
            </w:r>
            <w:r>
              <w:rPr>
                <w:rFonts w:ascii="Times New Roman" w:hAnsi="Times New Roman" w:cs="Times New Roman"/>
                <w:color w:val="000000"/>
                <w:sz w:val="26"/>
                <w:szCs w:val="26"/>
              </w:rPr>
              <w:t>ấ</w:t>
            </w:r>
            <w:r>
              <w:rPr>
                <w:rFonts w:ascii="Times New Roman" w:hAnsi="Times New Roman" w:cs="Times New Roman"/>
                <w:color w:val="000000"/>
                <w:sz w:val="26"/>
                <w:szCs w:val="26"/>
              </w:rPr>
              <w:t>t c</w:t>
            </w:r>
            <w:r>
              <w:rPr>
                <w:rFonts w:ascii="Times New Roman" w:hAnsi="Times New Roman" w:cs="Times New Roman"/>
                <w:color w:val="000000"/>
                <w:sz w:val="26"/>
                <w:szCs w:val="26"/>
              </w:rPr>
              <w:t>ủ</w:t>
            </w:r>
            <w:r>
              <w:rPr>
                <w:rFonts w:ascii="Times New Roman" w:hAnsi="Times New Roman" w:cs="Times New Roman"/>
                <w:color w:val="000000"/>
                <w:sz w:val="26"/>
                <w:szCs w:val="26"/>
              </w:rPr>
              <w:t>a dây d</w:t>
            </w:r>
            <w:r>
              <w:rPr>
                <w:rFonts w:ascii="Times New Roman" w:hAnsi="Times New Roman" w:cs="Times New Roman"/>
                <w:color w:val="000000"/>
                <w:sz w:val="26"/>
                <w:szCs w:val="26"/>
              </w:rPr>
              <w:t>ẫ</w:t>
            </w:r>
            <w:r>
              <w:rPr>
                <w:rFonts w:ascii="Times New Roman" w:hAnsi="Times New Roman" w:cs="Times New Roman"/>
                <w:color w:val="000000"/>
                <w:sz w:val="26"/>
                <w:szCs w:val="26"/>
              </w:rPr>
              <w:t xml:space="preserve">n </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tr</w:t>
            </w:r>
            <w:r>
              <w:rPr>
                <w:rFonts w:ascii="Times New Roman" w:hAnsi="Times New Roman" w:cs="Times New Roman"/>
                <w:color w:val="000000"/>
                <w:sz w:val="26"/>
                <w:szCs w:val="26"/>
              </w:rPr>
              <w:t>ạ</w:t>
            </w:r>
            <w:r>
              <w:rPr>
                <w:rFonts w:ascii="Times New Roman" w:hAnsi="Times New Roman" w:cs="Times New Roman"/>
                <w:color w:val="000000"/>
                <w:sz w:val="26"/>
                <w:szCs w:val="26"/>
              </w:rPr>
              <w:t>ng thái võng l</w:t>
            </w:r>
            <w:r>
              <w:rPr>
                <w:rFonts w:ascii="Times New Roman" w:hAnsi="Times New Roman" w:cs="Times New Roman"/>
                <w:color w:val="000000"/>
                <w:sz w:val="26"/>
                <w:szCs w:val="26"/>
              </w:rPr>
              <w:t>ớ</w:t>
            </w:r>
            <w:r>
              <w:rPr>
                <w:rFonts w:ascii="Times New Roman" w:hAnsi="Times New Roman" w:cs="Times New Roman"/>
                <w:color w:val="000000"/>
                <w:sz w:val="26"/>
                <w:szCs w:val="26"/>
              </w:rPr>
              <w:t>n nh</w:t>
            </w:r>
            <w:r>
              <w:rPr>
                <w:rFonts w:ascii="Times New Roman" w:hAnsi="Times New Roman" w:cs="Times New Roman"/>
                <w:color w:val="000000"/>
                <w:sz w:val="26"/>
                <w:szCs w:val="26"/>
              </w:rPr>
              <w:t>ấ</w:t>
            </w:r>
            <w:r>
              <w:rPr>
                <w:rFonts w:ascii="Times New Roman" w:hAnsi="Times New Roman" w:cs="Times New Roman"/>
                <w:color w:val="000000"/>
                <w:sz w:val="26"/>
                <w:szCs w:val="26"/>
              </w:rPr>
              <w:t>t đ</w:t>
            </w:r>
            <w:r>
              <w:rPr>
                <w:rFonts w:ascii="Times New Roman" w:hAnsi="Times New Roman" w:cs="Times New Roman"/>
                <w:color w:val="000000"/>
                <w:sz w:val="26"/>
                <w:szCs w:val="26"/>
              </w:rPr>
              <w:t>ế</w:t>
            </w:r>
            <w:r>
              <w:rPr>
                <w:rFonts w:ascii="Times New Roman" w:hAnsi="Times New Roman" w:cs="Times New Roman"/>
                <w:color w:val="000000"/>
                <w:sz w:val="26"/>
                <w:szCs w:val="26"/>
              </w:rPr>
              <w:t>n trong các ch</w:t>
            </w:r>
            <w:r>
              <w:rPr>
                <w:rFonts w:ascii="Times New Roman" w:hAnsi="Times New Roman" w:cs="Times New Roman"/>
                <w:color w:val="000000"/>
                <w:sz w:val="26"/>
                <w:szCs w:val="26"/>
              </w:rPr>
              <w:t>ế</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làm vi</w:t>
            </w:r>
            <w:r>
              <w:rPr>
                <w:rFonts w:ascii="Times New Roman" w:hAnsi="Times New Roman" w:cs="Times New Roman"/>
                <w:color w:val="000000"/>
                <w:sz w:val="26"/>
                <w:szCs w:val="26"/>
              </w:rPr>
              <w:t>ệ</w:t>
            </w:r>
            <w:r>
              <w:rPr>
                <w:rFonts w:ascii="Times New Roman" w:hAnsi="Times New Roman" w:cs="Times New Roman"/>
                <w:color w:val="000000"/>
                <w:sz w:val="26"/>
                <w:szCs w:val="26"/>
              </w:rPr>
              <w:t>c bình thư</w:t>
            </w:r>
            <w:r>
              <w:rPr>
                <w:rFonts w:ascii="Times New Roman" w:hAnsi="Times New Roman" w:cs="Times New Roman"/>
                <w:color w:val="000000"/>
                <w:sz w:val="26"/>
                <w:szCs w:val="26"/>
              </w:rPr>
              <w:t>ờ</w:t>
            </w:r>
            <w:r>
              <w:rPr>
                <w:rFonts w:ascii="Times New Roman" w:hAnsi="Times New Roman" w:cs="Times New Roman"/>
                <w:color w:val="000000"/>
                <w:sz w:val="26"/>
                <w:szCs w:val="26"/>
              </w:rPr>
              <w:t>ng c</w:t>
            </w:r>
            <w:r>
              <w:rPr>
                <w:rFonts w:ascii="Times New Roman" w:hAnsi="Times New Roman" w:cs="Times New Roman"/>
                <w:color w:val="000000"/>
                <w:sz w:val="26"/>
                <w:szCs w:val="26"/>
              </w:rPr>
              <w:t>ủ</w:t>
            </w:r>
            <w:r>
              <w:rPr>
                <w:rFonts w:ascii="Times New Roman" w:hAnsi="Times New Roman" w:cs="Times New Roman"/>
                <w:color w:val="000000"/>
                <w:sz w:val="26"/>
                <w:szCs w:val="26"/>
              </w:rPr>
              <w:t>a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v</w:t>
            </w:r>
            <w:r>
              <w:rPr>
                <w:rFonts w:ascii="Times New Roman" w:hAnsi="Times New Roman" w:cs="Times New Roman"/>
                <w:color w:val="000000"/>
                <w:sz w:val="26"/>
                <w:szCs w:val="26"/>
              </w:rPr>
              <w:t>ớ</w:t>
            </w:r>
            <w:r>
              <w:rPr>
                <w:rFonts w:ascii="Times New Roman" w:hAnsi="Times New Roman" w:cs="Times New Roman"/>
                <w:color w:val="000000"/>
                <w:sz w:val="26"/>
                <w:szCs w:val="26"/>
              </w:rPr>
              <w:t>i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trên không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đ</w:t>
            </w:r>
            <w:r>
              <w:rPr>
                <w:rFonts w:ascii="Times New Roman" w:hAnsi="Times New Roman" w:cs="Times New Roman"/>
                <w:color w:val="000000"/>
                <w:sz w:val="26"/>
                <w:szCs w:val="26"/>
              </w:rPr>
              <w:t>ế</w:t>
            </w:r>
            <w:r>
              <w:rPr>
                <w:rFonts w:ascii="Times New Roman" w:hAnsi="Times New Roman" w:cs="Times New Roman"/>
                <w:color w:val="000000"/>
                <w:sz w:val="26"/>
                <w:szCs w:val="26"/>
              </w:rPr>
              <w:t>n 35 kV n</w:t>
            </w:r>
            <w:r>
              <w:rPr>
                <w:rFonts w:ascii="Times New Roman" w:hAnsi="Times New Roman" w:cs="Times New Roman"/>
                <w:color w:val="000000"/>
                <w:sz w:val="26"/>
                <w:szCs w:val="26"/>
              </w:rPr>
              <w:t>ế</w:t>
            </w:r>
            <w:r>
              <w:rPr>
                <w:rFonts w:ascii="Times New Roman" w:hAnsi="Times New Roman" w:cs="Times New Roman"/>
                <w:color w:val="000000"/>
                <w:sz w:val="26"/>
                <w:szCs w:val="26"/>
              </w:rPr>
              <w:t>u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dây tr</w:t>
            </w:r>
            <w:r>
              <w:rPr>
                <w:rFonts w:ascii="Times New Roman" w:hAnsi="Times New Roman" w:cs="Times New Roman"/>
                <w:color w:val="000000"/>
                <w:sz w:val="26"/>
                <w:szCs w:val="26"/>
              </w:rPr>
              <w:t>ầ</w:t>
            </w:r>
            <w:r>
              <w:rPr>
                <w:rFonts w:ascii="Times New Roman" w:hAnsi="Times New Roman" w:cs="Times New Roman"/>
                <w:color w:val="000000"/>
                <w:sz w:val="26"/>
                <w:szCs w:val="26"/>
              </w:rPr>
              <w:t>n: Khi xây d</w:t>
            </w:r>
            <w:r>
              <w:rPr>
                <w:rFonts w:ascii="Times New Roman" w:hAnsi="Times New Roman" w:cs="Times New Roman"/>
                <w:color w:val="000000"/>
                <w:sz w:val="26"/>
                <w:szCs w:val="26"/>
              </w:rPr>
              <w:t>ự</w:t>
            </w:r>
            <w:r>
              <w:rPr>
                <w:rFonts w:ascii="Times New Roman" w:hAnsi="Times New Roman" w:cs="Times New Roman"/>
                <w:color w:val="000000"/>
                <w:sz w:val="26"/>
                <w:szCs w:val="26"/>
              </w:rPr>
              <w:t>ng, c</w:t>
            </w:r>
            <w:r>
              <w:rPr>
                <w:rFonts w:ascii="Times New Roman" w:hAnsi="Times New Roman" w:cs="Times New Roman"/>
                <w:color w:val="000000"/>
                <w:sz w:val="26"/>
                <w:szCs w:val="26"/>
              </w:rPr>
              <w:t>ả</w:t>
            </w:r>
            <w:r>
              <w:rPr>
                <w:rFonts w:ascii="Times New Roman" w:hAnsi="Times New Roman" w:cs="Times New Roman"/>
                <w:color w:val="000000"/>
                <w:sz w:val="26"/>
                <w:szCs w:val="26"/>
              </w:rPr>
              <w:t>i t</w:t>
            </w:r>
            <w:r>
              <w:rPr>
                <w:rFonts w:ascii="Times New Roman" w:hAnsi="Times New Roman" w:cs="Times New Roman"/>
                <w:color w:val="000000"/>
                <w:sz w:val="26"/>
                <w:szCs w:val="26"/>
              </w:rPr>
              <w:t>ạ</w:t>
            </w:r>
            <w:r>
              <w:rPr>
                <w:rFonts w:ascii="Times New Roman" w:hAnsi="Times New Roman" w:cs="Times New Roman"/>
                <w:color w:val="000000"/>
                <w:sz w:val="26"/>
                <w:szCs w:val="26"/>
              </w:rPr>
              <w:t>o đo</w:t>
            </w:r>
            <w:r>
              <w:rPr>
                <w:rFonts w:ascii="Times New Roman" w:hAnsi="Times New Roman" w:cs="Times New Roman"/>
                <w:color w:val="000000"/>
                <w:sz w:val="26"/>
                <w:szCs w:val="26"/>
              </w:rPr>
              <w:t>ạ</w:t>
            </w:r>
            <w:r>
              <w:rPr>
                <w:rFonts w:ascii="Times New Roman" w:hAnsi="Times New Roman" w:cs="Times New Roman"/>
                <w:color w:val="000000"/>
                <w:sz w:val="26"/>
                <w:szCs w:val="26"/>
              </w:rPr>
              <w:t>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d</w:t>
            </w:r>
            <w:r>
              <w:rPr>
                <w:rFonts w:ascii="Times New Roman" w:hAnsi="Times New Roman" w:cs="Times New Roman"/>
                <w:color w:val="000000"/>
                <w:sz w:val="26"/>
                <w:szCs w:val="26"/>
              </w:rPr>
              <w:t>ẫ</w:t>
            </w:r>
            <w:r>
              <w:rPr>
                <w:rFonts w:ascii="Times New Roman" w:hAnsi="Times New Roman" w:cs="Times New Roman"/>
                <w:color w:val="000000"/>
                <w:sz w:val="26"/>
                <w:szCs w:val="26"/>
              </w:rPr>
              <w:t>n đi</w:t>
            </w:r>
            <w:r>
              <w:rPr>
                <w:rFonts w:ascii="Times New Roman" w:hAnsi="Times New Roman" w:cs="Times New Roman"/>
                <w:color w:val="000000"/>
                <w:sz w:val="26"/>
                <w:szCs w:val="26"/>
              </w:rPr>
              <w:t>ệ</w:t>
            </w:r>
            <w:r>
              <w:rPr>
                <w:rFonts w:ascii="Times New Roman" w:hAnsi="Times New Roman" w:cs="Times New Roman"/>
                <w:color w:val="000000"/>
                <w:sz w:val="26"/>
                <w:szCs w:val="26"/>
              </w:rPr>
              <w:t>n cao áp trên không vư</w:t>
            </w:r>
            <w:r>
              <w:rPr>
                <w:rFonts w:ascii="Times New Roman" w:hAnsi="Times New Roman" w:cs="Times New Roman"/>
                <w:color w:val="000000"/>
                <w:sz w:val="26"/>
                <w:szCs w:val="26"/>
              </w:rPr>
              <w:t>ợ</w:t>
            </w:r>
            <w:r>
              <w:rPr>
                <w:rFonts w:ascii="Times New Roman" w:hAnsi="Times New Roman" w:cs="Times New Roman"/>
                <w:color w:val="000000"/>
                <w:sz w:val="26"/>
                <w:szCs w:val="26"/>
              </w:rPr>
              <w:t xml:space="preserve">t qua nhà </w:t>
            </w:r>
            <w:r>
              <w:rPr>
                <w:rFonts w:ascii="Times New Roman" w:hAnsi="Times New Roman" w:cs="Times New Roman"/>
                <w:color w:val="000000"/>
                <w:sz w:val="26"/>
                <w:szCs w:val="26"/>
              </w:rPr>
              <w:t>ở</w:t>
            </w:r>
            <w:r>
              <w:rPr>
                <w:rFonts w:ascii="Times New Roman" w:hAnsi="Times New Roman" w:cs="Times New Roman"/>
                <w:color w:val="000000"/>
                <w:sz w:val="26"/>
                <w:szCs w:val="26"/>
              </w:rPr>
              <w:t>, công trình có ng</w:t>
            </w:r>
            <w:r>
              <w:rPr>
                <w:rFonts w:ascii="Times New Roman" w:hAnsi="Times New Roman" w:cs="Times New Roman"/>
                <w:color w:val="000000"/>
                <w:sz w:val="26"/>
                <w:szCs w:val="26"/>
              </w:rPr>
              <w:t>ư</w:t>
            </w:r>
            <w:r>
              <w:rPr>
                <w:rFonts w:ascii="Times New Roman" w:hAnsi="Times New Roman" w:cs="Times New Roman"/>
                <w:color w:val="000000"/>
                <w:sz w:val="26"/>
                <w:szCs w:val="26"/>
              </w:rPr>
              <w:t>ờ</w:t>
            </w:r>
            <w:r>
              <w:rPr>
                <w:rFonts w:ascii="Times New Roman" w:hAnsi="Times New Roman" w:cs="Times New Roman"/>
                <w:color w:val="000000"/>
                <w:sz w:val="26"/>
                <w:szCs w:val="26"/>
              </w:rPr>
              <w:t>i sinh s</w:t>
            </w:r>
            <w:r>
              <w:rPr>
                <w:rFonts w:ascii="Times New Roman" w:hAnsi="Times New Roman" w:cs="Times New Roman"/>
                <w:color w:val="000000"/>
                <w:sz w:val="26"/>
                <w:szCs w:val="26"/>
              </w:rPr>
              <w:t>ố</w:t>
            </w:r>
            <w:r>
              <w:rPr>
                <w:rFonts w:ascii="Times New Roman" w:hAnsi="Times New Roman" w:cs="Times New Roman"/>
                <w:color w:val="000000"/>
                <w:sz w:val="26"/>
                <w:szCs w:val="26"/>
              </w:rPr>
              <w:t>ng, làm vi</w:t>
            </w:r>
            <w:r>
              <w:rPr>
                <w:rFonts w:ascii="Times New Roman" w:hAnsi="Times New Roman" w:cs="Times New Roman"/>
                <w:color w:val="000000"/>
                <w:sz w:val="26"/>
                <w:szCs w:val="26"/>
              </w:rPr>
              <w:t>ệ</w:t>
            </w:r>
            <w:r>
              <w:rPr>
                <w:rFonts w:ascii="Times New Roman" w:hAnsi="Times New Roman" w:cs="Times New Roman"/>
                <w:color w:val="000000"/>
                <w:sz w:val="26"/>
                <w:szCs w:val="26"/>
              </w:rPr>
              <w:t>c bên trong; nơi thư</w:t>
            </w:r>
            <w:r>
              <w:rPr>
                <w:rFonts w:ascii="Times New Roman" w:hAnsi="Times New Roman" w:cs="Times New Roman"/>
                <w:color w:val="000000"/>
                <w:sz w:val="26"/>
                <w:szCs w:val="26"/>
              </w:rPr>
              <w:t>ờ</w:t>
            </w:r>
            <w:r>
              <w:rPr>
                <w:rFonts w:ascii="Times New Roman" w:hAnsi="Times New Roman" w:cs="Times New Roman"/>
                <w:color w:val="000000"/>
                <w:sz w:val="26"/>
                <w:szCs w:val="26"/>
              </w:rPr>
              <w:t>ng xuyên t</w:t>
            </w:r>
            <w:r>
              <w:rPr>
                <w:rFonts w:ascii="Times New Roman" w:hAnsi="Times New Roman" w:cs="Times New Roman"/>
                <w:color w:val="000000"/>
                <w:sz w:val="26"/>
                <w:szCs w:val="26"/>
              </w:rPr>
              <w:t>ậ</w:t>
            </w:r>
            <w:r>
              <w:rPr>
                <w:rFonts w:ascii="Times New Roman" w:hAnsi="Times New Roman" w:cs="Times New Roman"/>
                <w:color w:val="000000"/>
                <w:sz w:val="26"/>
                <w:szCs w:val="26"/>
              </w:rPr>
              <w:t>p trung đông ngư</w:t>
            </w:r>
            <w:r>
              <w:rPr>
                <w:rFonts w:ascii="Times New Roman" w:hAnsi="Times New Roman" w:cs="Times New Roman"/>
                <w:color w:val="000000"/>
                <w:sz w:val="26"/>
                <w:szCs w:val="26"/>
              </w:rPr>
              <w:t>ờ</w:t>
            </w:r>
            <w:r>
              <w:rPr>
                <w:rFonts w:ascii="Times New Roman" w:hAnsi="Times New Roman" w:cs="Times New Roman"/>
                <w:color w:val="000000"/>
                <w:sz w:val="26"/>
                <w:szCs w:val="26"/>
              </w:rPr>
              <w:t>i; công trình quan tr</w:t>
            </w:r>
            <w:r>
              <w:rPr>
                <w:rFonts w:ascii="Times New Roman" w:hAnsi="Times New Roman" w:cs="Times New Roman"/>
                <w:color w:val="000000"/>
                <w:sz w:val="26"/>
                <w:szCs w:val="26"/>
              </w:rPr>
              <w:t>ọ</w:t>
            </w:r>
            <w:r>
              <w:rPr>
                <w:rFonts w:ascii="Times New Roman" w:hAnsi="Times New Roman" w:cs="Times New Roman"/>
                <w:color w:val="000000"/>
                <w:sz w:val="26"/>
                <w:szCs w:val="26"/>
              </w:rPr>
              <w:t>ng liên quan đ</w:t>
            </w:r>
            <w:r>
              <w:rPr>
                <w:rFonts w:ascii="Times New Roman" w:hAnsi="Times New Roman" w:cs="Times New Roman"/>
                <w:color w:val="000000"/>
                <w:sz w:val="26"/>
                <w:szCs w:val="26"/>
              </w:rPr>
              <w:t>ế</w:t>
            </w:r>
            <w:r>
              <w:rPr>
                <w:rFonts w:ascii="Times New Roman" w:hAnsi="Times New Roman" w:cs="Times New Roman"/>
                <w:color w:val="000000"/>
                <w:sz w:val="26"/>
                <w:szCs w:val="26"/>
              </w:rPr>
              <w:t>n an ninh qu</w:t>
            </w:r>
            <w:r>
              <w:rPr>
                <w:rFonts w:ascii="Times New Roman" w:hAnsi="Times New Roman" w:cs="Times New Roman"/>
                <w:color w:val="000000"/>
                <w:sz w:val="26"/>
                <w:szCs w:val="26"/>
              </w:rPr>
              <w:t>ố</w:t>
            </w:r>
            <w:r>
              <w:rPr>
                <w:rFonts w:ascii="Times New Roman" w:hAnsi="Times New Roman" w:cs="Times New Roman"/>
                <w:color w:val="000000"/>
                <w:sz w:val="26"/>
                <w:szCs w:val="26"/>
              </w:rPr>
              <w:t>c gia; khu di tích l</w:t>
            </w:r>
            <w:r>
              <w:rPr>
                <w:rFonts w:ascii="Times New Roman" w:hAnsi="Times New Roman" w:cs="Times New Roman"/>
                <w:color w:val="000000"/>
                <w:sz w:val="26"/>
                <w:szCs w:val="26"/>
              </w:rPr>
              <w:t>ị</w:t>
            </w:r>
            <w:r>
              <w:rPr>
                <w:rFonts w:ascii="Times New Roman" w:hAnsi="Times New Roman" w:cs="Times New Roman"/>
                <w:color w:val="000000"/>
                <w:sz w:val="26"/>
                <w:szCs w:val="26"/>
              </w:rPr>
              <w:t>ch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 văn hóa, danh lam th</w:t>
            </w:r>
            <w:r>
              <w:rPr>
                <w:rFonts w:ascii="Times New Roman" w:hAnsi="Times New Roman" w:cs="Times New Roman"/>
                <w:color w:val="000000"/>
                <w:sz w:val="26"/>
                <w:szCs w:val="26"/>
              </w:rPr>
              <w:t>ắ</w:t>
            </w:r>
            <w:r>
              <w:rPr>
                <w:rFonts w:ascii="Times New Roman" w:hAnsi="Times New Roman" w:cs="Times New Roman"/>
                <w:color w:val="000000"/>
                <w:sz w:val="26"/>
                <w:szCs w:val="26"/>
              </w:rPr>
              <w:t>ng c</w:t>
            </w:r>
            <w:r>
              <w:rPr>
                <w:rFonts w:ascii="Times New Roman" w:hAnsi="Times New Roman" w:cs="Times New Roman"/>
                <w:color w:val="000000"/>
                <w:sz w:val="26"/>
                <w:szCs w:val="26"/>
              </w:rPr>
              <w:t>ả</w:t>
            </w:r>
            <w:r>
              <w:rPr>
                <w:rFonts w:ascii="Times New Roman" w:hAnsi="Times New Roman" w:cs="Times New Roman"/>
                <w:color w:val="000000"/>
                <w:sz w:val="26"/>
                <w:szCs w:val="26"/>
              </w:rPr>
              <w:t>nh đã đư</w:t>
            </w:r>
            <w:r>
              <w:rPr>
                <w:rFonts w:ascii="Times New Roman" w:hAnsi="Times New Roman" w:cs="Times New Roman"/>
                <w:color w:val="000000"/>
                <w:sz w:val="26"/>
                <w:szCs w:val="26"/>
              </w:rPr>
              <w:t>ợ</w:t>
            </w:r>
            <w:r>
              <w:rPr>
                <w:rFonts w:ascii="Times New Roman" w:hAnsi="Times New Roman" w:cs="Times New Roman"/>
                <w:color w:val="000000"/>
                <w:sz w:val="26"/>
                <w:szCs w:val="26"/>
              </w:rPr>
              <w:t>c Nhà nư</w:t>
            </w:r>
            <w:r>
              <w:rPr>
                <w:rFonts w:ascii="Times New Roman" w:hAnsi="Times New Roman" w:cs="Times New Roman"/>
                <w:color w:val="000000"/>
                <w:sz w:val="26"/>
                <w:szCs w:val="26"/>
              </w:rPr>
              <w:t>ớ</w:t>
            </w:r>
            <w:r>
              <w:rPr>
                <w:rFonts w:ascii="Times New Roman" w:hAnsi="Times New Roman" w:cs="Times New Roman"/>
                <w:color w:val="000000"/>
                <w:sz w:val="26"/>
                <w:szCs w:val="26"/>
              </w:rPr>
              <w:t>c x</w:t>
            </w:r>
            <w:r>
              <w:rPr>
                <w:rFonts w:ascii="Times New Roman" w:hAnsi="Times New Roman" w:cs="Times New Roman"/>
                <w:color w:val="000000"/>
                <w:sz w:val="26"/>
                <w:szCs w:val="26"/>
              </w:rPr>
              <w:t>ế</w:t>
            </w:r>
            <w:r>
              <w:rPr>
                <w:rFonts w:ascii="Times New Roman" w:hAnsi="Times New Roman" w:cs="Times New Roman"/>
                <w:color w:val="000000"/>
                <w:sz w:val="26"/>
                <w:szCs w:val="26"/>
              </w:rPr>
              <w:t>p h</w:t>
            </w:r>
            <w:r>
              <w:rPr>
                <w:rFonts w:ascii="Times New Roman" w:hAnsi="Times New Roman" w:cs="Times New Roman"/>
                <w:color w:val="000000"/>
                <w:sz w:val="26"/>
                <w:szCs w:val="26"/>
              </w:rPr>
              <w:t>ạ</w:t>
            </w:r>
            <w:r>
              <w:rPr>
                <w:rFonts w:ascii="Times New Roman" w:hAnsi="Times New Roman" w:cs="Times New Roman"/>
                <w:color w:val="000000"/>
                <w:sz w:val="26"/>
                <w:szCs w:val="26"/>
              </w:rPr>
              <w:t>ng ph</w:t>
            </w:r>
            <w:r>
              <w:rPr>
                <w:rFonts w:ascii="Times New Roman" w:hAnsi="Times New Roman" w:cs="Times New Roman"/>
                <w:color w:val="000000"/>
                <w:sz w:val="26"/>
                <w:szCs w:val="26"/>
              </w:rPr>
              <w:t>ả</w:t>
            </w:r>
            <w:r>
              <w:rPr>
                <w:rFonts w:ascii="Times New Roman" w:hAnsi="Times New Roman" w:cs="Times New Roman"/>
                <w:color w:val="000000"/>
                <w:sz w:val="26"/>
                <w:szCs w:val="26"/>
              </w:rPr>
              <w:t>i tăng cư</w:t>
            </w:r>
            <w:r>
              <w:rPr>
                <w:rFonts w:ascii="Times New Roman" w:hAnsi="Times New Roman" w:cs="Times New Roman"/>
                <w:color w:val="000000"/>
                <w:sz w:val="26"/>
                <w:szCs w:val="26"/>
              </w:rPr>
              <w:t>ờ</w:t>
            </w:r>
            <w:r>
              <w:rPr>
                <w:rFonts w:ascii="Times New Roman" w:hAnsi="Times New Roman" w:cs="Times New Roman"/>
                <w:color w:val="000000"/>
                <w:sz w:val="26"/>
                <w:szCs w:val="26"/>
              </w:rPr>
              <w:t>ng các bi</w:t>
            </w:r>
            <w:r>
              <w:rPr>
                <w:rFonts w:ascii="Times New Roman" w:hAnsi="Times New Roman" w:cs="Times New Roman"/>
                <w:color w:val="000000"/>
                <w:sz w:val="26"/>
                <w:szCs w:val="26"/>
              </w:rPr>
              <w:t>ệ</w:t>
            </w:r>
            <w:r>
              <w:rPr>
                <w:rFonts w:ascii="Times New Roman" w:hAnsi="Times New Roman" w:cs="Times New Roman"/>
                <w:color w:val="000000"/>
                <w:sz w:val="26"/>
                <w:szCs w:val="26"/>
              </w:rPr>
              <w:t>n pháp an toàn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xml:space="preserve">≥ 14 </w:t>
            </w:r>
            <w:r>
              <w:rPr>
                <w:rFonts w:ascii="Times New Roman" w:hAnsi="Times New Roman" w:cs="Times New Roman"/>
                <w:color w:val="000000"/>
                <w:sz w:val="26"/>
                <w:szCs w:val="26"/>
              </w:rPr>
              <w:t>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Xây d</w:t>
            </w:r>
            <w:r>
              <w:rPr>
                <w:rFonts w:ascii="Times New Roman" w:hAnsi="Times New Roman" w:cs="Times New Roman"/>
                <w:color w:val="000000"/>
                <w:sz w:val="26"/>
                <w:szCs w:val="26"/>
              </w:rPr>
              <w:t>ự</w:t>
            </w:r>
            <w:r>
              <w:rPr>
                <w:rFonts w:ascii="Times New Roman" w:hAnsi="Times New Roman" w:cs="Times New Roman"/>
                <w:color w:val="000000"/>
                <w:sz w:val="26"/>
                <w:szCs w:val="26"/>
              </w:rPr>
              <w:t>ng trong trư</w:t>
            </w:r>
            <w:r>
              <w:rPr>
                <w:rFonts w:ascii="Times New Roman" w:hAnsi="Times New Roman" w:cs="Times New Roman"/>
                <w:color w:val="000000"/>
                <w:sz w:val="26"/>
                <w:szCs w:val="26"/>
              </w:rPr>
              <w:t>ờ</w:t>
            </w:r>
            <w:r>
              <w:rPr>
                <w:rFonts w:ascii="Times New Roman" w:hAnsi="Times New Roman" w:cs="Times New Roman"/>
                <w:color w:val="000000"/>
                <w:sz w:val="26"/>
                <w:szCs w:val="26"/>
              </w:rPr>
              <w:t>ng h</w:t>
            </w:r>
            <w:r>
              <w:rPr>
                <w:rFonts w:ascii="Times New Roman" w:hAnsi="Times New Roman" w:cs="Times New Roman"/>
                <w:color w:val="000000"/>
                <w:sz w:val="26"/>
                <w:szCs w:val="26"/>
              </w:rPr>
              <w:t>ợ</w:t>
            </w:r>
            <w:r>
              <w:rPr>
                <w:rFonts w:ascii="Times New Roman" w:hAnsi="Times New Roman" w:cs="Times New Roman"/>
                <w:color w:val="000000"/>
                <w:sz w:val="26"/>
                <w:szCs w:val="26"/>
              </w:rPr>
              <w:t>p đ</w:t>
            </w:r>
            <w:r>
              <w:rPr>
                <w:rFonts w:ascii="Times New Roman" w:hAnsi="Times New Roman" w:cs="Times New Roman"/>
                <w:color w:val="000000"/>
                <w:sz w:val="26"/>
                <w:szCs w:val="26"/>
              </w:rPr>
              <w:t>ặ</w:t>
            </w:r>
            <w:r>
              <w:rPr>
                <w:rFonts w:ascii="Times New Roman" w:hAnsi="Times New Roman" w:cs="Times New Roman"/>
                <w:color w:val="000000"/>
                <w:sz w:val="26"/>
                <w:szCs w:val="26"/>
              </w:rPr>
              <w:t>c bi</w:t>
            </w:r>
            <w:r>
              <w:rPr>
                <w:rFonts w:ascii="Times New Roman" w:hAnsi="Times New Roman" w:cs="Times New Roman"/>
                <w:color w:val="000000"/>
                <w:sz w:val="26"/>
                <w:szCs w:val="26"/>
              </w:rPr>
              <w:t>ệ</w:t>
            </w:r>
            <w:r>
              <w:rPr>
                <w:rFonts w:ascii="Times New Roman" w:hAnsi="Times New Roman" w:cs="Times New Roman"/>
                <w:color w:val="000000"/>
                <w:sz w:val="26"/>
                <w:szCs w:val="26"/>
              </w:rPr>
              <w:t>t v</w:t>
            </w:r>
            <w:r>
              <w:rPr>
                <w:rFonts w:ascii="Times New Roman" w:hAnsi="Times New Roman" w:cs="Times New Roman"/>
                <w:color w:val="000000"/>
                <w:sz w:val="26"/>
                <w:szCs w:val="26"/>
              </w:rPr>
              <w:t>ớ</w:t>
            </w:r>
            <w:r>
              <w:rPr>
                <w:rFonts w:ascii="Times New Roman" w:hAnsi="Times New Roman" w:cs="Times New Roman"/>
                <w:color w:val="000000"/>
                <w:sz w:val="26"/>
                <w:szCs w:val="26"/>
              </w:rPr>
              <w:t>i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trên không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đ</w:t>
            </w:r>
            <w:r>
              <w:rPr>
                <w:rFonts w:ascii="Times New Roman" w:hAnsi="Times New Roman" w:cs="Times New Roman"/>
                <w:color w:val="000000"/>
                <w:sz w:val="26"/>
                <w:szCs w:val="26"/>
              </w:rPr>
              <w:t>ế</w:t>
            </w:r>
            <w:r>
              <w:rPr>
                <w:rFonts w:ascii="Times New Roman" w:hAnsi="Times New Roman" w:cs="Times New Roman"/>
                <w:color w:val="000000"/>
                <w:sz w:val="26"/>
                <w:szCs w:val="26"/>
              </w:rPr>
              <w:t>n 35 kV n</w:t>
            </w:r>
            <w:r>
              <w:rPr>
                <w:rFonts w:ascii="Times New Roman" w:hAnsi="Times New Roman" w:cs="Times New Roman"/>
                <w:color w:val="000000"/>
                <w:sz w:val="26"/>
                <w:szCs w:val="26"/>
              </w:rPr>
              <w:t>ế</w:t>
            </w:r>
            <w:r>
              <w:rPr>
                <w:rFonts w:ascii="Times New Roman" w:hAnsi="Times New Roman" w:cs="Times New Roman"/>
                <w:color w:val="000000"/>
                <w:sz w:val="26"/>
                <w:szCs w:val="26"/>
              </w:rPr>
              <w:t>u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dây b</w:t>
            </w:r>
            <w:r>
              <w:rPr>
                <w:rFonts w:ascii="Times New Roman" w:hAnsi="Times New Roman" w:cs="Times New Roman"/>
                <w:color w:val="000000"/>
                <w:sz w:val="26"/>
                <w:szCs w:val="26"/>
              </w:rPr>
              <w:t>ọ</w:t>
            </w:r>
            <w:r>
              <w:rPr>
                <w:rFonts w:ascii="Times New Roman" w:hAnsi="Times New Roman" w:cs="Times New Roman"/>
                <w:color w:val="000000"/>
                <w:sz w:val="26"/>
                <w:szCs w:val="26"/>
              </w:rPr>
              <w:t>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11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nhiên khu v</w:t>
            </w:r>
            <w:r>
              <w:rPr>
                <w:rFonts w:ascii="Times New Roman" w:hAnsi="Times New Roman" w:cs="Times New Roman"/>
                <w:color w:val="000000"/>
                <w:sz w:val="26"/>
                <w:szCs w:val="26"/>
              </w:rPr>
              <w:t>ự</w:t>
            </w:r>
            <w:r>
              <w:rPr>
                <w:rFonts w:ascii="Times New Roman" w:hAnsi="Times New Roman" w:cs="Times New Roman"/>
                <w:color w:val="000000"/>
                <w:sz w:val="26"/>
                <w:szCs w:val="26"/>
              </w:rPr>
              <w:t>c đông dân cư</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7,0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nhiên khu v</w:t>
            </w:r>
            <w:r>
              <w:rPr>
                <w:rFonts w:ascii="Times New Roman" w:hAnsi="Times New Roman" w:cs="Times New Roman"/>
                <w:color w:val="000000"/>
                <w:sz w:val="26"/>
                <w:szCs w:val="26"/>
              </w:rPr>
              <w:t>ự</w:t>
            </w:r>
            <w:r>
              <w:rPr>
                <w:rFonts w:ascii="Times New Roman" w:hAnsi="Times New Roman" w:cs="Times New Roman"/>
                <w:color w:val="000000"/>
                <w:sz w:val="26"/>
                <w:szCs w:val="26"/>
              </w:rPr>
              <w:t>c ít dân cư</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5,5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nhiên khu v</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c khó </w:t>
            </w:r>
            <w:r>
              <w:rPr>
                <w:rFonts w:ascii="Times New Roman" w:hAnsi="Times New Roman" w:cs="Times New Roman"/>
                <w:color w:val="000000"/>
                <w:sz w:val="26"/>
                <w:szCs w:val="26"/>
              </w:rPr>
              <w:lastRenderedPageBreak/>
              <w:t>đ</w:t>
            </w:r>
            <w:r>
              <w:rPr>
                <w:rFonts w:ascii="Times New Roman" w:hAnsi="Times New Roman" w:cs="Times New Roman"/>
                <w:color w:val="000000"/>
                <w:sz w:val="26"/>
                <w:szCs w:val="26"/>
              </w:rPr>
              <w:t>ế</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 4,5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1.2.6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đư</w:t>
            </w:r>
            <w:r>
              <w:rPr>
                <w:rFonts w:ascii="Times New Roman" w:hAnsi="Times New Roman" w:cs="Times New Roman"/>
                <w:color w:val="000000"/>
                <w:sz w:val="26"/>
                <w:szCs w:val="26"/>
              </w:rPr>
              <w:t>ờ</w:t>
            </w:r>
            <w:r>
              <w:rPr>
                <w:rFonts w:ascii="Times New Roman" w:hAnsi="Times New Roman" w:cs="Times New Roman"/>
                <w:color w:val="000000"/>
                <w:sz w:val="26"/>
                <w:szCs w:val="26"/>
              </w:rPr>
              <w:t>ng ô tô</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7,0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1.2.7</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đi</w:t>
            </w:r>
            <w:r>
              <w:rPr>
                <w:rFonts w:ascii="Times New Roman" w:hAnsi="Times New Roman" w:cs="Times New Roman"/>
                <w:color w:val="000000"/>
                <w:sz w:val="26"/>
                <w:szCs w:val="26"/>
              </w:rPr>
              <w:t>ể</w:t>
            </w:r>
            <w:r>
              <w:rPr>
                <w:rFonts w:ascii="Times New Roman" w:hAnsi="Times New Roman" w:cs="Times New Roman"/>
                <w:color w:val="000000"/>
                <w:sz w:val="26"/>
                <w:szCs w:val="26"/>
              </w:rPr>
              <w:t>m cao nh</w:t>
            </w:r>
            <w:r>
              <w:rPr>
                <w:rFonts w:ascii="Times New Roman" w:hAnsi="Times New Roman" w:cs="Times New Roman"/>
                <w:color w:val="000000"/>
                <w:sz w:val="26"/>
                <w:szCs w:val="26"/>
              </w:rPr>
              <w:t>ấ</w:t>
            </w:r>
            <w:r>
              <w:rPr>
                <w:rFonts w:ascii="Times New Roman" w:hAnsi="Times New Roman" w:cs="Times New Roman"/>
                <w:color w:val="000000"/>
                <w:sz w:val="26"/>
                <w:szCs w:val="26"/>
              </w:rPr>
              <w:t>t (4,5m) c</w:t>
            </w:r>
            <w:r>
              <w:rPr>
                <w:rFonts w:ascii="Times New Roman" w:hAnsi="Times New Roman" w:cs="Times New Roman"/>
                <w:color w:val="000000"/>
                <w:sz w:val="26"/>
                <w:szCs w:val="26"/>
              </w:rPr>
              <w:t>ủ</w:t>
            </w:r>
            <w:r>
              <w:rPr>
                <w:rFonts w:ascii="Times New Roman" w:hAnsi="Times New Roman" w:cs="Times New Roman"/>
                <w:color w:val="000000"/>
                <w:sz w:val="26"/>
                <w:szCs w:val="26"/>
              </w:rPr>
              <w:t>a phương ti</w:t>
            </w:r>
            <w:r>
              <w:rPr>
                <w:rFonts w:ascii="Times New Roman" w:hAnsi="Times New Roman" w:cs="Times New Roman"/>
                <w:color w:val="000000"/>
                <w:sz w:val="26"/>
                <w:szCs w:val="26"/>
              </w:rPr>
              <w:t>ệ</w:t>
            </w:r>
            <w:r>
              <w:rPr>
                <w:rFonts w:ascii="Times New Roman" w:hAnsi="Times New Roman" w:cs="Times New Roman"/>
                <w:color w:val="000000"/>
                <w:sz w:val="26"/>
                <w:szCs w:val="26"/>
              </w:rPr>
              <w:t>n, công trình giao thông đư</w:t>
            </w:r>
            <w:r>
              <w:rPr>
                <w:rFonts w:ascii="Times New Roman" w:hAnsi="Times New Roman" w:cs="Times New Roman"/>
                <w:color w:val="000000"/>
                <w:sz w:val="26"/>
                <w:szCs w:val="26"/>
              </w:rPr>
              <w:t>ờ</w:t>
            </w:r>
            <w:r>
              <w:rPr>
                <w:rFonts w:ascii="Times New Roman" w:hAnsi="Times New Roman" w:cs="Times New Roman"/>
                <w:color w:val="000000"/>
                <w:sz w:val="26"/>
                <w:szCs w:val="26"/>
              </w:rPr>
              <w:t>ng s</w:t>
            </w:r>
            <w:r>
              <w:rPr>
                <w:rFonts w:ascii="Times New Roman" w:hAnsi="Times New Roman" w:cs="Times New Roman"/>
                <w:color w:val="000000"/>
                <w:sz w:val="26"/>
                <w:szCs w:val="26"/>
              </w:rPr>
              <w:t>ắ</w:t>
            </w:r>
            <w:r>
              <w:rPr>
                <w:rFonts w:ascii="Times New Roman" w:hAnsi="Times New Roman" w:cs="Times New Roman"/>
                <w:color w:val="000000"/>
                <w:sz w:val="26"/>
                <w:szCs w:val="26"/>
              </w:rPr>
              <w:t>t, ho</w:t>
            </w:r>
            <w:r>
              <w:rPr>
                <w:rFonts w:ascii="Times New Roman" w:hAnsi="Times New Roman" w:cs="Times New Roman"/>
                <w:color w:val="000000"/>
                <w:sz w:val="26"/>
                <w:szCs w:val="26"/>
              </w:rPr>
              <w:t>ặ</w:t>
            </w:r>
            <w:r>
              <w:rPr>
                <w:rFonts w:ascii="Times New Roman" w:hAnsi="Times New Roman" w:cs="Times New Roman"/>
                <w:color w:val="000000"/>
                <w:sz w:val="26"/>
                <w:szCs w:val="26"/>
              </w:rPr>
              <w:t>c đ</w:t>
            </w:r>
            <w:r>
              <w:rPr>
                <w:rFonts w:ascii="Times New Roman" w:hAnsi="Times New Roman" w:cs="Times New Roman"/>
                <w:color w:val="000000"/>
                <w:sz w:val="26"/>
                <w:szCs w:val="26"/>
              </w:rPr>
              <w:t>ế</w:t>
            </w:r>
            <w:r>
              <w:rPr>
                <w:rFonts w:ascii="Times New Roman" w:hAnsi="Times New Roman" w:cs="Times New Roman"/>
                <w:color w:val="000000"/>
                <w:sz w:val="26"/>
                <w:szCs w:val="26"/>
              </w:rPr>
              <w:t>n đi</w:t>
            </w:r>
            <w:r>
              <w:rPr>
                <w:rFonts w:ascii="Times New Roman" w:hAnsi="Times New Roman" w:cs="Times New Roman"/>
                <w:color w:val="000000"/>
                <w:sz w:val="26"/>
                <w:szCs w:val="26"/>
              </w:rPr>
              <w:t>ể</w:t>
            </w:r>
            <w:r>
              <w:rPr>
                <w:rFonts w:ascii="Times New Roman" w:hAnsi="Times New Roman" w:cs="Times New Roman"/>
                <w:color w:val="000000"/>
                <w:sz w:val="26"/>
                <w:szCs w:val="26"/>
              </w:rPr>
              <w:t>m cao nh</w:t>
            </w:r>
            <w:r>
              <w:rPr>
                <w:rFonts w:ascii="Times New Roman" w:hAnsi="Times New Roman" w:cs="Times New Roman"/>
                <w:color w:val="000000"/>
                <w:sz w:val="26"/>
                <w:szCs w:val="26"/>
              </w:rPr>
              <w:t>ấ</w:t>
            </w:r>
            <w:r>
              <w:rPr>
                <w:rFonts w:ascii="Times New Roman" w:hAnsi="Times New Roman" w:cs="Times New Roman"/>
                <w:color w:val="000000"/>
                <w:sz w:val="26"/>
                <w:szCs w:val="26"/>
              </w:rPr>
              <w:t>t (7,5m) c</w:t>
            </w:r>
            <w:r>
              <w:rPr>
                <w:rFonts w:ascii="Times New Roman" w:hAnsi="Times New Roman" w:cs="Times New Roman"/>
                <w:color w:val="000000"/>
                <w:sz w:val="26"/>
                <w:szCs w:val="26"/>
              </w:rPr>
              <w:t>ủ</w:t>
            </w:r>
            <w:r>
              <w:rPr>
                <w:rFonts w:ascii="Times New Roman" w:hAnsi="Times New Roman" w:cs="Times New Roman"/>
                <w:color w:val="000000"/>
                <w:sz w:val="26"/>
                <w:szCs w:val="26"/>
              </w:rPr>
              <w:t>a phương ti</w:t>
            </w:r>
            <w:r>
              <w:rPr>
                <w:rFonts w:ascii="Times New Roman" w:hAnsi="Times New Roman" w:cs="Times New Roman"/>
                <w:color w:val="000000"/>
                <w:sz w:val="26"/>
                <w:szCs w:val="26"/>
              </w:rPr>
              <w:t>ệ</w:t>
            </w:r>
            <w:r>
              <w:rPr>
                <w:rFonts w:ascii="Times New Roman" w:hAnsi="Times New Roman" w:cs="Times New Roman"/>
                <w:color w:val="000000"/>
                <w:sz w:val="26"/>
                <w:szCs w:val="26"/>
              </w:rPr>
              <w:t>n, công trình giao thô</w:t>
            </w:r>
            <w:r>
              <w:rPr>
                <w:rFonts w:ascii="Times New Roman" w:hAnsi="Times New Roman" w:cs="Times New Roman"/>
                <w:color w:val="000000"/>
                <w:sz w:val="26"/>
                <w:szCs w:val="26"/>
              </w:rPr>
              <w:t>ng đư</w:t>
            </w:r>
            <w:r>
              <w:rPr>
                <w:rFonts w:ascii="Times New Roman" w:hAnsi="Times New Roman" w:cs="Times New Roman"/>
                <w:color w:val="000000"/>
                <w:sz w:val="26"/>
                <w:szCs w:val="26"/>
              </w:rPr>
              <w:t>ờ</w:t>
            </w:r>
            <w:r>
              <w:rPr>
                <w:rFonts w:ascii="Times New Roman" w:hAnsi="Times New Roman" w:cs="Times New Roman"/>
                <w:color w:val="000000"/>
                <w:sz w:val="26"/>
                <w:szCs w:val="26"/>
              </w:rPr>
              <w:t>ng s</w:t>
            </w:r>
            <w:r>
              <w:rPr>
                <w:rFonts w:ascii="Times New Roman" w:hAnsi="Times New Roman" w:cs="Times New Roman"/>
                <w:color w:val="000000"/>
                <w:sz w:val="26"/>
                <w:szCs w:val="26"/>
              </w:rPr>
              <w:t>ắ</w:t>
            </w:r>
            <w:r>
              <w:rPr>
                <w:rFonts w:ascii="Times New Roman" w:hAnsi="Times New Roman" w:cs="Times New Roman"/>
                <w:color w:val="000000"/>
                <w:sz w:val="26"/>
                <w:szCs w:val="26"/>
              </w:rPr>
              <w:t>t ch</w:t>
            </w:r>
            <w:r>
              <w:rPr>
                <w:rFonts w:ascii="Times New Roman" w:hAnsi="Times New Roman" w:cs="Times New Roman"/>
                <w:color w:val="000000"/>
                <w:sz w:val="26"/>
                <w:szCs w:val="26"/>
              </w:rPr>
              <w:t>ạ</w:t>
            </w:r>
            <w:r>
              <w:rPr>
                <w:rFonts w:ascii="Times New Roman" w:hAnsi="Times New Roman" w:cs="Times New Roman"/>
                <w:color w:val="000000"/>
                <w:sz w:val="26"/>
                <w:szCs w:val="26"/>
              </w:rPr>
              <w:t>y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1.2.8</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ứ</w:t>
            </w:r>
            <w:r>
              <w:rPr>
                <w:rFonts w:ascii="Times New Roman" w:hAnsi="Times New Roman" w:cs="Times New Roman"/>
                <w:color w:val="000000"/>
                <w:sz w:val="26"/>
                <w:szCs w:val="26"/>
              </w:rPr>
              <w:t>c nư</w:t>
            </w:r>
            <w:r>
              <w:rPr>
                <w:rFonts w:ascii="Times New Roman" w:hAnsi="Times New Roman" w:cs="Times New Roman"/>
                <w:color w:val="000000"/>
                <w:sz w:val="26"/>
                <w:szCs w:val="26"/>
              </w:rPr>
              <w:t>ớ</w:t>
            </w:r>
            <w:r>
              <w:rPr>
                <w:rFonts w:ascii="Times New Roman" w:hAnsi="Times New Roman" w:cs="Times New Roman"/>
                <w:color w:val="000000"/>
                <w:sz w:val="26"/>
                <w:szCs w:val="26"/>
              </w:rPr>
              <w:t>c cao nh</w:t>
            </w:r>
            <w:r>
              <w:rPr>
                <w:rFonts w:ascii="Times New Roman" w:hAnsi="Times New Roman" w:cs="Times New Roman"/>
                <w:color w:val="000000"/>
                <w:sz w:val="26"/>
                <w:szCs w:val="26"/>
              </w:rPr>
              <w:t>ấ</w:t>
            </w:r>
            <w:r>
              <w:rPr>
                <w:rFonts w:ascii="Times New Roman" w:hAnsi="Times New Roman" w:cs="Times New Roman"/>
                <w:color w:val="000000"/>
                <w:sz w:val="26"/>
                <w:szCs w:val="26"/>
              </w:rPr>
              <w:t xml:space="preserve">t </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sông, h</w:t>
            </w:r>
            <w:r>
              <w:rPr>
                <w:rFonts w:ascii="Times New Roman" w:hAnsi="Times New Roman" w:cs="Times New Roman"/>
                <w:color w:val="000000"/>
                <w:sz w:val="26"/>
                <w:szCs w:val="26"/>
              </w:rPr>
              <w:t>ồ</w:t>
            </w:r>
            <w:r>
              <w:rPr>
                <w:rFonts w:ascii="Times New Roman" w:hAnsi="Times New Roman" w:cs="Times New Roman"/>
                <w:color w:val="000000"/>
                <w:sz w:val="26"/>
                <w:szCs w:val="26"/>
              </w:rPr>
              <w:t>, kênh có tàu thuy</w:t>
            </w:r>
            <w:r>
              <w:rPr>
                <w:rFonts w:ascii="Times New Roman" w:hAnsi="Times New Roman" w:cs="Times New Roman"/>
                <w:color w:val="000000"/>
                <w:sz w:val="26"/>
                <w:szCs w:val="26"/>
              </w:rPr>
              <w:t>ề</w:t>
            </w:r>
            <w:r>
              <w:rPr>
                <w:rFonts w:ascii="Times New Roman" w:hAnsi="Times New Roman" w:cs="Times New Roman"/>
                <w:color w:val="000000"/>
                <w:sz w:val="26"/>
                <w:szCs w:val="26"/>
              </w:rPr>
              <w:t>n qua l</w:t>
            </w:r>
            <w:r>
              <w:rPr>
                <w:rFonts w:ascii="Times New Roman" w:hAnsi="Times New Roman" w:cs="Times New Roman"/>
                <w:color w:val="000000"/>
                <w:sz w:val="26"/>
                <w:szCs w:val="26"/>
              </w:rPr>
              <w:t>ạ</w:t>
            </w:r>
            <w:r>
              <w:rPr>
                <w:rFonts w:ascii="Times New Roman" w:hAnsi="Times New Roman" w:cs="Times New Roman"/>
                <w:color w:val="000000"/>
                <w:sz w:val="26"/>
                <w:szCs w:val="26"/>
              </w:rPr>
              <w:t>i</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tĩnh không +1,5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1.2.9</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bãi sông và nơi ng</w:t>
            </w:r>
            <w:r>
              <w:rPr>
                <w:rFonts w:ascii="Times New Roman" w:hAnsi="Times New Roman" w:cs="Times New Roman"/>
                <w:color w:val="000000"/>
                <w:sz w:val="26"/>
                <w:szCs w:val="26"/>
              </w:rPr>
              <w:t>ậ</w:t>
            </w:r>
            <w:r>
              <w:rPr>
                <w:rFonts w:ascii="Times New Roman" w:hAnsi="Times New Roman" w:cs="Times New Roman"/>
                <w:color w:val="000000"/>
                <w:sz w:val="26"/>
                <w:szCs w:val="26"/>
              </w:rPr>
              <w:t>p nư</w:t>
            </w:r>
            <w:r>
              <w:rPr>
                <w:rFonts w:ascii="Times New Roman" w:hAnsi="Times New Roman" w:cs="Times New Roman"/>
                <w:color w:val="000000"/>
                <w:sz w:val="26"/>
                <w:szCs w:val="26"/>
              </w:rPr>
              <w:t>ớ</w:t>
            </w:r>
            <w:r>
              <w:rPr>
                <w:rFonts w:ascii="Times New Roman" w:hAnsi="Times New Roman" w:cs="Times New Roman"/>
                <w:color w:val="000000"/>
                <w:sz w:val="26"/>
                <w:szCs w:val="26"/>
              </w:rPr>
              <w:t>c không có thuy</w:t>
            </w:r>
            <w:r>
              <w:rPr>
                <w:rFonts w:ascii="Times New Roman" w:hAnsi="Times New Roman" w:cs="Times New Roman"/>
                <w:color w:val="000000"/>
                <w:sz w:val="26"/>
                <w:szCs w:val="26"/>
              </w:rPr>
              <w:t>ề</w:t>
            </w:r>
            <w:r>
              <w:rPr>
                <w:rFonts w:ascii="Times New Roman" w:hAnsi="Times New Roman" w:cs="Times New Roman"/>
                <w:color w:val="000000"/>
                <w:sz w:val="26"/>
                <w:szCs w:val="26"/>
              </w:rPr>
              <w:t>n bè qua l</w:t>
            </w:r>
            <w:r>
              <w:rPr>
                <w:rFonts w:ascii="Times New Roman" w:hAnsi="Times New Roman" w:cs="Times New Roman"/>
                <w:color w:val="000000"/>
                <w:sz w:val="26"/>
                <w:szCs w:val="26"/>
              </w:rPr>
              <w:t>ạ</w:t>
            </w:r>
            <w:r>
              <w:rPr>
                <w:rFonts w:ascii="Times New Roman" w:hAnsi="Times New Roman" w:cs="Times New Roman"/>
                <w:color w:val="000000"/>
                <w:sz w:val="26"/>
                <w:szCs w:val="26"/>
              </w:rPr>
              <w:t>i</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5,5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1.2.10</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ứ</w:t>
            </w:r>
            <w:r>
              <w:rPr>
                <w:rFonts w:ascii="Times New Roman" w:hAnsi="Times New Roman" w:cs="Times New Roman"/>
                <w:color w:val="000000"/>
                <w:sz w:val="26"/>
                <w:szCs w:val="26"/>
              </w:rPr>
              <w:t>c nư</w:t>
            </w:r>
            <w:r>
              <w:rPr>
                <w:rFonts w:ascii="Times New Roman" w:hAnsi="Times New Roman" w:cs="Times New Roman"/>
                <w:color w:val="000000"/>
                <w:sz w:val="26"/>
                <w:szCs w:val="26"/>
              </w:rPr>
              <w:t>ớ</w:t>
            </w:r>
            <w:r>
              <w:rPr>
                <w:rFonts w:ascii="Times New Roman" w:hAnsi="Times New Roman" w:cs="Times New Roman"/>
                <w:color w:val="000000"/>
                <w:sz w:val="26"/>
                <w:szCs w:val="26"/>
              </w:rPr>
              <w:t>c cao nh</w:t>
            </w:r>
            <w:r>
              <w:rPr>
                <w:rFonts w:ascii="Times New Roman" w:hAnsi="Times New Roman" w:cs="Times New Roman"/>
                <w:color w:val="000000"/>
                <w:sz w:val="26"/>
                <w:szCs w:val="26"/>
              </w:rPr>
              <w:t>ấ</w:t>
            </w:r>
            <w:r>
              <w:rPr>
                <w:rFonts w:ascii="Times New Roman" w:hAnsi="Times New Roman" w:cs="Times New Roman"/>
                <w:color w:val="000000"/>
                <w:sz w:val="26"/>
                <w:szCs w:val="26"/>
              </w:rPr>
              <w:t>t trên sông, h</w:t>
            </w:r>
            <w:r>
              <w:rPr>
                <w:rFonts w:ascii="Times New Roman" w:hAnsi="Times New Roman" w:cs="Times New Roman"/>
                <w:color w:val="000000"/>
                <w:sz w:val="26"/>
                <w:szCs w:val="26"/>
              </w:rPr>
              <w:t>ồ</w:t>
            </w:r>
            <w:r>
              <w:rPr>
                <w:rFonts w:ascii="Times New Roman" w:hAnsi="Times New Roman" w:cs="Times New Roman"/>
                <w:color w:val="000000"/>
                <w:sz w:val="26"/>
                <w:szCs w:val="26"/>
              </w:rPr>
              <w:t>, kênh mà thuy</w:t>
            </w:r>
            <w:r>
              <w:rPr>
                <w:rFonts w:ascii="Times New Roman" w:hAnsi="Times New Roman" w:cs="Times New Roman"/>
                <w:color w:val="000000"/>
                <w:sz w:val="26"/>
                <w:szCs w:val="26"/>
              </w:rPr>
              <w:t>ề</w:t>
            </w:r>
            <w:r>
              <w:rPr>
                <w:rFonts w:ascii="Times New Roman" w:hAnsi="Times New Roman" w:cs="Times New Roman"/>
                <w:color w:val="000000"/>
                <w:sz w:val="26"/>
                <w:szCs w:val="26"/>
              </w:rPr>
              <w:t>n bè và ngư</w:t>
            </w:r>
            <w:r>
              <w:rPr>
                <w:rFonts w:ascii="Times New Roman" w:hAnsi="Times New Roman" w:cs="Times New Roman"/>
                <w:color w:val="000000"/>
                <w:sz w:val="26"/>
                <w:szCs w:val="26"/>
              </w:rPr>
              <w:t>ờ</w:t>
            </w:r>
            <w:r>
              <w:rPr>
                <w:rFonts w:ascii="Times New Roman" w:hAnsi="Times New Roman" w:cs="Times New Roman"/>
                <w:color w:val="000000"/>
                <w:sz w:val="26"/>
                <w:szCs w:val="26"/>
              </w:rPr>
              <w:t>i không th</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qua l</w:t>
            </w:r>
            <w:r>
              <w:rPr>
                <w:rFonts w:ascii="Times New Roman" w:hAnsi="Times New Roman" w:cs="Times New Roman"/>
                <w:color w:val="000000"/>
                <w:sz w:val="26"/>
                <w:szCs w:val="26"/>
              </w:rPr>
              <w:t>ạ</w:t>
            </w:r>
            <w:r>
              <w:rPr>
                <w:rFonts w:ascii="Times New Roman" w:hAnsi="Times New Roman" w:cs="Times New Roman"/>
                <w:color w:val="000000"/>
                <w:sz w:val="26"/>
                <w:szCs w:val="26"/>
              </w:rPr>
              <w:t>i đư</w:t>
            </w:r>
            <w:r>
              <w:rPr>
                <w:rFonts w:ascii="Times New Roman" w:hAnsi="Times New Roman" w:cs="Times New Roman"/>
                <w:color w:val="000000"/>
                <w:sz w:val="26"/>
                <w:szCs w:val="26"/>
              </w:rPr>
              <w:t>ợ</w:t>
            </w:r>
            <w:r>
              <w:rPr>
                <w:rFonts w:ascii="Times New Roman" w:hAnsi="Times New Roman" w:cs="Times New Roman"/>
                <w:color w:val="000000"/>
                <w:sz w:val="26"/>
                <w:szCs w:val="26"/>
              </w:rPr>
              <w:t>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2,5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1.2.11</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đư</w:t>
            </w:r>
            <w:r>
              <w:rPr>
                <w:rFonts w:ascii="Times New Roman" w:hAnsi="Times New Roman" w:cs="Times New Roman"/>
                <w:color w:val="000000"/>
                <w:sz w:val="26"/>
                <w:szCs w:val="26"/>
              </w:rPr>
              <w:t>ờ</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22 kV đ</w:t>
            </w:r>
            <w:r>
              <w:rPr>
                <w:rFonts w:ascii="Times New Roman" w:hAnsi="Times New Roman" w:cs="Times New Roman"/>
                <w:color w:val="000000"/>
                <w:sz w:val="26"/>
                <w:szCs w:val="26"/>
              </w:rPr>
              <w:t>ế</w:t>
            </w:r>
            <w:r>
              <w:rPr>
                <w:rFonts w:ascii="Times New Roman" w:hAnsi="Times New Roman" w:cs="Times New Roman"/>
                <w:color w:val="000000"/>
                <w:sz w:val="26"/>
                <w:szCs w:val="26"/>
              </w:rPr>
              <w:t>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có c</w:t>
            </w:r>
            <w:r>
              <w:rPr>
                <w:rFonts w:ascii="Times New Roman" w:hAnsi="Times New Roman" w:cs="Times New Roman"/>
                <w:color w:val="000000"/>
                <w:sz w:val="26"/>
                <w:szCs w:val="26"/>
              </w:rPr>
              <w:t>ấ</w:t>
            </w:r>
            <w:r>
              <w:rPr>
                <w:rFonts w:ascii="Times New Roman" w:hAnsi="Times New Roman" w:cs="Times New Roman"/>
                <w:color w:val="000000"/>
                <w:sz w:val="26"/>
                <w:szCs w:val="26"/>
              </w:rPr>
              <w:t>p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th</w:t>
            </w:r>
            <w:r>
              <w:rPr>
                <w:rFonts w:ascii="Times New Roman" w:hAnsi="Times New Roman" w:cs="Times New Roman"/>
                <w:color w:val="000000"/>
                <w:sz w:val="26"/>
                <w:szCs w:val="26"/>
              </w:rPr>
              <w:t>ấ</w:t>
            </w:r>
            <w:r>
              <w:rPr>
                <w:rFonts w:ascii="Times New Roman" w:hAnsi="Times New Roman" w:cs="Times New Roman"/>
                <w:color w:val="000000"/>
                <w:sz w:val="26"/>
                <w:szCs w:val="26"/>
              </w:rPr>
              <w:t>p hơn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2,0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đư</w:t>
            </w:r>
            <w:r>
              <w:rPr>
                <w:rFonts w:ascii="Times New Roman" w:hAnsi="Times New Roman" w:cs="Times New Roman"/>
                <w:color w:val="000000"/>
                <w:sz w:val="26"/>
                <w:szCs w:val="26"/>
              </w:rPr>
              <w:t>ờ</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35 kV đ</w:t>
            </w:r>
            <w:r>
              <w:rPr>
                <w:rFonts w:ascii="Times New Roman" w:hAnsi="Times New Roman" w:cs="Times New Roman"/>
                <w:color w:val="000000"/>
                <w:sz w:val="26"/>
                <w:szCs w:val="26"/>
              </w:rPr>
              <w:t>ế</w:t>
            </w:r>
            <w:r>
              <w:rPr>
                <w:rFonts w:ascii="Times New Roman" w:hAnsi="Times New Roman" w:cs="Times New Roman"/>
                <w:color w:val="000000"/>
                <w:sz w:val="26"/>
                <w:szCs w:val="26"/>
              </w:rPr>
              <w:t>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có c</w:t>
            </w:r>
            <w:r>
              <w:rPr>
                <w:rFonts w:ascii="Times New Roman" w:hAnsi="Times New Roman" w:cs="Times New Roman"/>
                <w:color w:val="000000"/>
                <w:sz w:val="26"/>
                <w:szCs w:val="26"/>
              </w:rPr>
              <w:t>ấ</w:t>
            </w:r>
            <w:r>
              <w:rPr>
                <w:rFonts w:ascii="Times New Roman" w:hAnsi="Times New Roman" w:cs="Times New Roman"/>
                <w:color w:val="000000"/>
                <w:sz w:val="26"/>
                <w:szCs w:val="26"/>
              </w:rPr>
              <w:t>p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th</w:t>
            </w:r>
            <w:r>
              <w:rPr>
                <w:rFonts w:ascii="Times New Roman" w:hAnsi="Times New Roman" w:cs="Times New Roman"/>
                <w:color w:val="000000"/>
                <w:sz w:val="26"/>
                <w:szCs w:val="26"/>
              </w:rPr>
              <w:t>ấ</w:t>
            </w:r>
            <w:r>
              <w:rPr>
                <w:rFonts w:ascii="Times New Roman" w:hAnsi="Times New Roman" w:cs="Times New Roman"/>
                <w:color w:val="000000"/>
                <w:sz w:val="26"/>
                <w:szCs w:val="26"/>
              </w:rPr>
              <w:t>p hơn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3,0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thông tin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3,0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đê, đ</w:t>
            </w:r>
            <w:r>
              <w:rPr>
                <w:rFonts w:ascii="Times New Roman" w:hAnsi="Times New Roman" w:cs="Times New Roman"/>
                <w:color w:val="000000"/>
                <w:sz w:val="26"/>
                <w:szCs w:val="26"/>
              </w:rPr>
              <w:t>ậ</w:t>
            </w:r>
            <w:r>
              <w:rPr>
                <w:rFonts w:ascii="Times New Roman" w:hAnsi="Times New Roman" w:cs="Times New Roman"/>
                <w:color w:val="000000"/>
                <w:sz w:val="26"/>
                <w:szCs w:val="26"/>
              </w:rPr>
              <w:t>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6,0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w:t>
            </w:r>
            <w:r>
              <w:rPr>
                <w:rFonts w:ascii="Times New Roman" w:hAnsi="Times New Roman" w:cs="Times New Roman"/>
                <w:color w:val="000000"/>
                <w:sz w:val="26"/>
                <w:szCs w:val="26"/>
              </w:rPr>
              <w:t>.15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Chi</w:t>
            </w:r>
            <w:r>
              <w:rPr>
                <w:rFonts w:ascii="Times New Roman" w:hAnsi="Times New Roman" w:cs="Times New Roman"/>
                <w:color w:val="000000"/>
                <w:sz w:val="26"/>
                <w:szCs w:val="26"/>
              </w:rPr>
              <w:t>ề</w:t>
            </w:r>
            <w:r>
              <w:rPr>
                <w:rFonts w:ascii="Times New Roman" w:hAnsi="Times New Roman" w:cs="Times New Roman"/>
                <w:color w:val="000000"/>
                <w:sz w:val="26"/>
                <w:szCs w:val="26"/>
              </w:rPr>
              <w:t>u r</w:t>
            </w:r>
            <w:r>
              <w:rPr>
                <w:rFonts w:ascii="Times New Roman" w:hAnsi="Times New Roman" w:cs="Times New Roman"/>
                <w:color w:val="000000"/>
                <w:sz w:val="26"/>
                <w:szCs w:val="26"/>
              </w:rPr>
              <w:t>ộ</w:t>
            </w:r>
            <w:r>
              <w:rPr>
                <w:rFonts w:ascii="Times New Roman" w:hAnsi="Times New Roman" w:cs="Times New Roman"/>
                <w:color w:val="000000"/>
                <w:sz w:val="26"/>
                <w:szCs w:val="26"/>
              </w:rPr>
              <w:t>ng hành lang gi</w:t>
            </w:r>
            <w:r>
              <w:rPr>
                <w:rFonts w:ascii="Times New Roman" w:hAnsi="Times New Roman" w:cs="Times New Roman"/>
                <w:color w:val="000000"/>
                <w:sz w:val="26"/>
                <w:szCs w:val="26"/>
              </w:rPr>
              <w:t>ớ</w:t>
            </w:r>
            <w:r>
              <w:rPr>
                <w:rFonts w:ascii="Times New Roman" w:hAnsi="Times New Roman" w:cs="Times New Roman"/>
                <w:color w:val="000000"/>
                <w:sz w:val="26"/>
                <w:szCs w:val="26"/>
              </w:rPr>
              <w:t>i h</w:t>
            </w:r>
            <w:r>
              <w:rPr>
                <w:rFonts w:ascii="Times New Roman" w:hAnsi="Times New Roman" w:cs="Times New Roman"/>
                <w:color w:val="000000"/>
                <w:sz w:val="26"/>
                <w:szCs w:val="26"/>
              </w:rPr>
              <w:t>ạ</w:t>
            </w:r>
            <w:r>
              <w:rPr>
                <w:rFonts w:ascii="Times New Roman" w:hAnsi="Times New Roman" w:cs="Times New Roman"/>
                <w:color w:val="000000"/>
                <w:sz w:val="26"/>
                <w:szCs w:val="26"/>
              </w:rPr>
              <w:t>n b</w:t>
            </w:r>
            <w:r>
              <w:rPr>
                <w:rFonts w:ascii="Times New Roman" w:hAnsi="Times New Roman" w:cs="Times New Roman"/>
                <w:color w:val="000000"/>
                <w:sz w:val="26"/>
                <w:szCs w:val="26"/>
              </w:rPr>
              <w:t>ở</w:t>
            </w:r>
            <w:r>
              <w:rPr>
                <w:rFonts w:ascii="Times New Roman" w:hAnsi="Times New Roman" w:cs="Times New Roman"/>
                <w:color w:val="000000"/>
                <w:sz w:val="26"/>
                <w:szCs w:val="26"/>
              </w:rPr>
              <w:t>i hai m</w:t>
            </w:r>
            <w:r>
              <w:rPr>
                <w:rFonts w:ascii="Times New Roman" w:hAnsi="Times New Roman" w:cs="Times New Roman"/>
                <w:color w:val="000000"/>
                <w:sz w:val="26"/>
                <w:szCs w:val="26"/>
              </w:rPr>
              <w:t>ặ</w:t>
            </w:r>
            <w:r>
              <w:rPr>
                <w:rFonts w:ascii="Times New Roman" w:hAnsi="Times New Roman" w:cs="Times New Roman"/>
                <w:color w:val="000000"/>
                <w:sz w:val="26"/>
                <w:szCs w:val="26"/>
              </w:rPr>
              <w:t>t th</w:t>
            </w:r>
            <w:r>
              <w:rPr>
                <w:rFonts w:ascii="Times New Roman" w:hAnsi="Times New Roman" w:cs="Times New Roman"/>
                <w:color w:val="000000"/>
                <w:sz w:val="26"/>
                <w:szCs w:val="26"/>
              </w:rPr>
              <w:t>ẳ</w:t>
            </w:r>
            <w:r>
              <w:rPr>
                <w:rFonts w:ascii="Times New Roman" w:hAnsi="Times New Roman" w:cs="Times New Roman"/>
                <w:color w:val="000000"/>
                <w:sz w:val="26"/>
                <w:szCs w:val="26"/>
              </w:rPr>
              <w:t>ng đ</w:t>
            </w:r>
            <w:r>
              <w:rPr>
                <w:rFonts w:ascii="Times New Roman" w:hAnsi="Times New Roman" w:cs="Times New Roman"/>
                <w:color w:val="000000"/>
                <w:sz w:val="26"/>
                <w:szCs w:val="26"/>
              </w:rPr>
              <w:t>ứ</w:t>
            </w:r>
            <w:r>
              <w:rPr>
                <w:rFonts w:ascii="Times New Roman" w:hAnsi="Times New Roman" w:cs="Times New Roman"/>
                <w:color w:val="000000"/>
                <w:sz w:val="26"/>
                <w:szCs w:val="26"/>
              </w:rPr>
              <w:t>ng</w:t>
            </w:r>
          </w:p>
        </w:tc>
        <w:tc>
          <w:tcPr>
            <w:tcW w:w="1022"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Kho</w:t>
            </w:r>
            <w:r>
              <w:rPr>
                <w:rFonts w:ascii="Times New Roman" w:hAnsi="Times New Roman" w:cs="Times New Roman"/>
                <w:color w:val="000000"/>
                <w:sz w:val="26"/>
                <w:szCs w:val="26"/>
              </w:rPr>
              <w:t>ả</w:t>
            </w:r>
            <w:r>
              <w:rPr>
                <w:rFonts w:ascii="Times New Roman" w:hAnsi="Times New Roman" w:cs="Times New Roman"/>
                <w:color w:val="000000"/>
                <w:sz w:val="26"/>
                <w:szCs w:val="26"/>
              </w:rPr>
              <w:t>ng cách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dây ngoài cùng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m</w:t>
            </w:r>
            <w:r>
              <w:rPr>
                <w:rFonts w:ascii="Times New Roman" w:hAnsi="Times New Roman" w:cs="Times New Roman"/>
                <w:color w:val="000000"/>
                <w:sz w:val="26"/>
                <w:szCs w:val="26"/>
              </w:rPr>
              <w:t>ỗ</w:t>
            </w:r>
            <w:r>
              <w:rPr>
                <w:rFonts w:ascii="Times New Roman" w:hAnsi="Times New Roman" w:cs="Times New Roman"/>
                <w:color w:val="000000"/>
                <w:sz w:val="26"/>
                <w:szCs w:val="26"/>
              </w:rPr>
              <w:t xml:space="preserve">i phía khi dây </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tr</w:t>
            </w:r>
            <w:r>
              <w:rPr>
                <w:rFonts w:ascii="Times New Roman" w:hAnsi="Times New Roman" w:cs="Times New Roman"/>
                <w:color w:val="000000"/>
                <w:sz w:val="26"/>
                <w:szCs w:val="26"/>
              </w:rPr>
              <w:t>ạ</w:t>
            </w:r>
            <w:r>
              <w:rPr>
                <w:rFonts w:ascii="Times New Roman" w:hAnsi="Times New Roman" w:cs="Times New Roman"/>
                <w:color w:val="000000"/>
                <w:sz w:val="26"/>
                <w:szCs w:val="26"/>
              </w:rPr>
              <w:t>ng thái tĩnh</w:t>
            </w:r>
          </w:p>
        </w:tc>
        <w:tc>
          <w:tcPr>
            <w:tcW w:w="932"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b</w:t>
            </w:r>
            <w:r>
              <w:rPr>
                <w:rFonts w:ascii="Times New Roman" w:hAnsi="Times New Roman" w:cs="Times New Roman"/>
                <w:color w:val="000000"/>
                <w:sz w:val="26"/>
                <w:szCs w:val="26"/>
              </w:rPr>
              <w:t>ọ</w:t>
            </w:r>
            <w:r>
              <w:rPr>
                <w:rFonts w:ascii="Times New Roman" w:hAnsi="Times New Roman" w:cs="Times New Roman"/>
                <w:color w:val="000000"/>
                <w:sz w:val="26"/>
                <w:szCs w:val="26"/>
              </w:rPr>
              <w:t>c 22 kV</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1,0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có cây có th</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ho</w:t>
            </w:r>
            <w:r>
              <w:rPr>
                <w:rFonts w:ascii="Times New Roman" w:hAnsi="Times New Roman" w:cs="Times New Roman"/>
                <w:color w:val="000000"/>
                <w:sz w:val="26"/>
                <w:szCs w:val="26"/>
              </w:rPr>
              <w:t>ặ</w:t>
            </w:r>
            <w:r>
              <w:rPr>
                <w:rFonts w:ascii="Times New Roman" w:hAnsi="Times New Roman" w:cs="Times New Roman"/>
                <w:color w:val="000000"/>
                <w:sz w:val="26"/>
                <w:szCs w:val="26"/>
              </w:rPr>
              <w:t>c xô canh vào dây d</w:t>
            </w:r>
            <w:r>
              <w:rPr>
                <w:rFonts w:ascii="Times New Roman" w:hAnsi="Times New Roman" w:cs="Times New Roman"/>
                <w:color w:val="000000"/>
                <w:sz w:val="26"/>
                <w:szCs w:val="26"/>
              </w:rPr>
              <w:t>ẫ</w:t>
            </w:r>
            <w:r>
              <w:rPr>
                <w:rFonts w:ascii="Times New Roman" w:hAnsi="Times New Roman" w:cs="Times New Roman"/>
                <w:color w:val="000000"/>
                <w:sz w:val="26"/>
                <w:szCs w:val="26"/>
              </w:rPr>
              <w:t>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932"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b</w:t>
            </w:r>
            <w:r>
              <w:rPr>
                <w:rFonts w:ascii="Times New Roman" w:hAnsi="Times New Roman" w:cs="Times New Roman"/>
                <w:color w:val="000000"/>
                <w:sz w:val="26"/>
                <w:szCs w:val="26"/>
              </w:rPr>
              <w:t>ọ</w:t>
            </w:r>
            <w:r>
              <w:rPr>
                <w:rFonts w:ascii="Times New Roman" w:hAnsi="Times New Roman" w:cs="Times New Roman"/>
                <w:color w:val="000000"/>
                <w:sz w:val="26"/>
                <w:szCs w:val="26"/>
              </w:rPr>
              <w:t>c 35 kV</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1,5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1.2.17</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932"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tr</w:t>
            </w:r>
            <w:r>
              <w:rPr>
                <w:rFonts w:ascii="Times New Roman" w:hAnsi="Times New Roman" w:cs="Times New Roman"/>
                <w:color w:val="000000"/>
                <w:sz w:val="26"/>
                <w:szCs w:val="26"/>
              </w:rPr>
              <w:t>ầ</w:t>
            </w:r>
            <w:r>
              <w:rPr>
                <w:rFonts w:ascii="Times New Roman" w:hAnsi="Times New Roman" w:cs="Times New Roman"/>
                <w:color w:val="000000"/>
                <w:sz w:val="26"/>
                <w:szCs w:val="26"/>
              </w:rPr>
              <w:t>n 22 kV</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2,0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1.2.18</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932"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tr</w:t>
            </w:r>
            <w:r>
              <w:rPr>
                <w:rFonts w:ascii="Times New Roman" w:hAnsi="Times New Roman" w:cs="Times New Roman"/>
                <w:color w:val="000000"/>
                <w:sz w:val="26"/>
                <w:szCs w:val="26"/>
              </w:rPr>
              <w:t>ầ</w:t>
            </w:r>
            <w:r>
              <w:rPr>
                <w:rFonts w:ascii="Times New Roman" w:hAnsi="Times New Roman" w:cs="Times New Roman"/>
                <w:color w:val="000000"/>
                <w:sz w:val="26"/>
                <w:szCs w:val="26"/>
              </w:rPr>
              <w:t>n 35 kV</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3,0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1.2.19</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Cáp ng</w:t>
            </w:r>
            <w:r>
              <w:rPr>
                <w:rFonts w:ascii="Times New Roman" w:hAnsi="Times New Roman" w:cs="Times New Roman"/>
                <w:color w:val="000000"/>
                <w:sz w:val="26"/>
                <w:szCs w:val="26"/>
              </w:rPr>
              <w:t>ầ</w:t>
            </w:r>
            <w:r>
              <w:rPr>
                <w:rFonts w:ascii="Times New Roman" w:hAnsi="Times New Roman" w:cs="Times New Roman"/>
                <w:color w:val="000000"/>
                <w:sz w:val="26"/>
                <w:szCs w:val="26"/>
              </w:rPr>
              <w:t>m</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Cáp ng</w:t>
            </w:r>
            <w:r>
              <w:rPr>
                <w:rFonts w:ascii="Times New Roman" w:hAnsi="Times New Roman" w:cs="Times New Roman"/>
                <w:color w:val="000000"/>
                <w:sz w:val="26"/>
                <w:szCs w:val="26"/>
              </w:rPr>
              <w:t>ầ</w:t>
            </w:r>
            <w:r>
              <w:rPr>
                <w:rFonts w:ascii="Times New Roman" w:hAnsi="Times New Roman" w:cs="Times New Roman"/>
                <w:color w:val="000000"/>
                <w:sz w:val="26"/>
                <w:szCs w:val="26"/>
              </w:rPr>
              <w:t>m: Đư</w:t>
            </w:r>
            <w:r>
              <w:rPr>
                <w:rFonts w:ascii="Times New Roman" w:hAnsi="Times New Roman" w:cs="Times New Roman"/>
                <w:color w:val="000000"/>
                <w:sz w:val="26"/>
                <w:szCs w:val="26"/>
              </w:rPr>
              <w:t>ờ</w:t>
            </w:r>
            <w:r>
              <w:rPr>
                <w:rFonts w:ascii="Times New Roman" w:hAnsi="Times New Roman" w:cs="Times New Roman"/>
                <w:color w:val="000000"/>
                <w:sz w:val="26"/>
                <w:szCs w:val="26"/>
              </w:rPr>
              <w:t>ng cáp đi</w:t>
            </w:r>
            <w:r>
              <w:rPr>
                <w:rFonts w:ascii="Times New Roman" w:hAnsi="Times New Roman" w:cs="Times New Roman"/>
                <w:color w:val="000000"/>
                <w:sz w:val="26"/>
                <w:szCs w:val="26"/>
              </w:rPr>
              <w:t>ệ</w:t>
            </w:r>
            <w:r>
              <w:rPr>
                <w:rFonts w:ascii="Times New Roman" w:hAnsi="Times New Roman" w:cs="Times New Roman"/>
                <w:color w:val="000000"/>
                <w:sz w:val="26"/>
                <w:szCs w:val="26"/>
              </w:rPr>
              <w:t>n đi trên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ho</w:t>
            </w:r>
            <w:r>
              <w:rPr>
                <w:rFonts w:ascii="Times New Roman" w:hAnsi="Times New Roman" w:cs="Times New Roman"/>
                <w:color w:val="000000"/>
                <w:sz w:val="26"/>
                <w:szCs w:val="26"/>
              </w:rPr>
              <w:t>ặ</w:t>
            </w:r>
            <w:r>
              <w:rPr>
                <w:rFonts w:ascii="Times New Roman" w:hAnsi="Times New Roman" w:cs="Times New Roman"/>
                <w:color w:val="000000"/>
                <w:sz w:val="26"/>
                <w:szCs w:val="26"/>
              </w:rPr>
              <w:t>c trên không, hành lang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an toàn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cáp đư</w:t>
            </w:r>
            <w:r>
              <w:rPr>
                <w:rFonts w:ascii="Times New Roman" w:hAnsi="Times New Roman" w:cs="Times New Roman"/>
                <w:color w:val="000000"/>
                <w:sz w:val="26"/>
                <w:szCs w:val="26"/>
              </w:rPr>
              <w:t>ợ</w:t>
            </w:r>
            <w:r>
              <w:rPr>
                <w:rFonts w:ascii="Times New Roman" w:hAnsi="Times New Roman" w:cs="Times New Roman"/>
                <w:color w:val="000000"/>
                <w:sz w:val="26"/>
                <w:szCs w:val="26"/>
              </w:rPr>
              <w:t>c gi</w:t>
            </w:r>
            <w:r>
              <w:rPr>
                <w:rFonts w:ascii="Times New Roman" w:hAnsi="Times New Roman" w:cs="Times New Roman"/>
                <w:color w:val="000000"/>
                <w:sz w:val="26"/>
                <w:szCs w:val="26"/>
              </w:rPr>
              <w:t>ớ</w:t>
            </w:r>
            <w:r>
              <w:rPr>
                <w:rFonts w:ascii="Times New Roman" w:hAnsi="Times New Roman" w:cs="Times New Roman"/>
                <w:color w:val="000000"/>
                <w:sz w:val="26"/>
                <w:szCs w:val="26"/>
              </w:rPr>
              <w:t>i h</w:t>
            </w:r>
            <w:r>
              <w:rPr>
                <w:rFonts w:ascii="Times New Roman" w:hAnsi="Times New Roman" w:cs="Times New Roman"/>
                <w:color w:val="000000"/>
                <w:sz w:val="26"/>
                <w:szCs w:val="26"/>
              </w:rPr>
              <w:t>ạ</w:t>
            </w:r>
            <w:r>
              <w:rPr>
                <w:rFonts w:ascii="Times New Roman" w:hAnsi="Times New Roman" w:cs="Times New Roman"/>
                <w:color w:val="000000"/>
                <w:sz w:val="26"/>
                <w:szCs w:val="26"/>
              </w:rPr>
              <w:t>n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các phía tính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m</w:t>
            </w:r>
            <w:r>
              <w:rPr>
                <w:rFonts w:ascii="Times New Roman" w:hAnsi="Times New Roman" w:cs="Times New Roman"/>
                <w:color w:val="000000"/>
                <w:sz w:val="26"/>
                <w:szCs w:val="26"/>
              </w:rPr>
              <w:t>ặ</w:t>
            </w:r>
            <w:r>
              <w:rPr>
                <w:rFonts w:ascii="Times New Roman" w:hAnsi="Times New Roman" w:cs="Times New Roman"/>
                <w:color w:val="000000"/>
                <w:sz w:val="26"/>
                <w:szCs w:val="26"/>
              </w:rPr>
              <w:t>t ngoài c</w:t>
            </w:r>
            <w:r>
              <w:rPr>
                <w:rFonts w:ascii="Times New Roman" w:hAnsi="Times New Roman" w:cs="Times New Roman"/>
                <w:color w:val="000000"/>
                <w:sz w:val="26"/>
                <w:szCs w:val="26"/>
              </w:rPr>
              <w:t>ủ</w:t>
            </w:r>
            <w:r>
              <w:rPr>
                <w:rFonts w:ascii="Times New Roman" w:hAnsi="Times New Roman" w:cs="Times New Roman"/>
                <w:color w:val="000000"/>
                <w:sz w:val="26"/>
                <w:szCs w:val="26"/>
              </w:rPr>
              <w:t>a s</w:t>
            </w:r>
            <w:r>
              <w:rPr>
                <w:rFonts w:ascii="Times New Roman" w:hAnsi="Times New Roman" w:cs="Times New Roman"/>
                <w:color w:val="000000"/>
                <w:sz w:val="26"/>
                <w:szCs w:val="26"/>
              </w:rPr>
              <w:t>ợ</w:t>
            </w:r>
            <w:r>
              <w:rPr>
                <w:rFonts w:ascii="Times New Roman" w:hAnsi="Times New Roman" w:cs="Times New Roman"/>
                <w:color w:val="000000"/>
                <w:sz w:val="26"/>
                <w:szCs w:val="26"/>
              </w:rPr>
              <w:t>i cáp ngoài cùng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ra</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0,5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1.2.20</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an toàn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c</w:t>
            </w:r>
            <w:r>
              <w:rPr>
                <w:rFonts w:ascii="Times New Roman" w:hAnsi="Times New Roman" w:cs="Times New Roman"/>
                <w:color w:val="000000"/>
                <w:sz w:val="26"/>
                <w:szCs w:val="26"/>
              </w:rPr>
              <w:t>ấ</w:t>
            </w:r>
            <w:r>
              <w:rPr>
                <w:rFonts w:ascii="Times New Roman" w:hAnsi="Times New Roman" w:cs="Times New Roman"/>
                <w:color w:val="000000"/>
                <w:sz w:val="26"/>
                <w:szCs w:val="26"/>
              </w:rPr>
              <w:t>m; 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nguy hi</w:t>
            </w:r>
            <w:r>
              <w:rPr>
                <w:rFonts w:ascii="Times New Roman" w:hAnsi="Times New Roman" w:cs="Times New Roman"/>
                <w:color w:val="000000"/>
                <w:sz w:val="26"/>
                <w:szCs w:val="26"/>
              </w:rPr>
              <w:t>ể</w:t>
            </w:r>
            <w:r>
              <w:rPr>
                <w:rFonts w:ascii="Times New Roman" w:hAnsi="Times New Roman" w:cs="Times New Roman"/>
                <w:color w:val="000000"/>
                <w:sz w:val="26"/>
                <w:szCs w:val="26"/>
              </w:rPr>
              <w:t>m, c</w:t>
            </w:r>
            <w:r>
              <w:rPr>
                <w:rFonts w:ascii="Times New Roman" w:hAnsi="Times New Roman" w:cs="Times New Roman"/>
                <w:color w:val="000000"/>
                <w:sz w:val="26"/>
                <w:szCs w:val="26"/>
              </w:rPr>
              <w:t>ả</w:t>
            </w:r>
            <w:r>
              <w:rPr>
                <w:rFonts w:ascii="Times New Roman" w:hAnsi="Times New Roman" w:cs="Times New Roman"/>
                <w:color w:val="000000"/>
                <w:sz w:val="26"/>
                <w:szCs w:val="26"/>
              </w:rPr>
              <w:t>nh báo; Bi</w:t>
            </w:r>
            <w:r>
              <w:rPr>
                <w:rFonts w:ascii="Times New Roman" w:hAnsi="Times New Roman" w:cs="Times New Roman"/>
                <w:color w:val="000000"/>
                <w:sz w:val="26"/>
                <w:szCs w:val="26"/>
              </w:rPr>
              <w:t>ể</w:t>
            </w:r>
            <w:r>
              <w:rPr>
                <w:rFonts w:ascii="Times New Roman" w:hAnsi="Times New Roman" w:cs="Times New Roman"/>
                <w:color w:val="000000"/>
                <w:sz w:val="26"/>
                <w:szCs w:val="26"/>
              </w:rPr>
              <w:t>n ch</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ẫ</w:t>
            </w:r>
            <w:r>
              <w:rPr>
                <w:rFonts w:ascii="Times New Roman" w:hAnsi="Times New Roman" w:cs="Times New Roman"/>
                <w:color w:val="000000"/>
                <w:sz w:val="26"/>
                <w:szCs w:val="26"/>
              </w:rPr>
              <w:t>n; 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an toàn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1.2.21</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An toàn cho ngư</w:t>
            </w:r>
            <w:r>
              <w:rPr>
                <w:rFonts w:ascii="Times New Roman" w:hAnsi="Times New Roman" w:cs="Times New Roman"/>
                <w:color w:val="000000"/>
                <w:sz w:val="26"/>
                <w:szCs w:val="26"/>
              </w:rPr>
              <w:t>ờ</w:t>
            </w:r>
            <w:r>
              <w:rPr>
                <w:rFonts w:ascii="Times New Roman" w:hAnsi="Times New Roman" w:cs="Times New Roman"/>
                <w:color w:val="000000"/>
                <w:sz w:val="26"/>
                <w:szCs w:val="26"/>
              </w:rPr>
              <w:t>i và v</w:t>
            </w:r>
            <w:r>
              <w:rPr>
                <w:rFonts w:ascii="Times New Roman" w:hAnsi="Times New Roman" w:cs="Times New Roman"/>
                <w:color w:val="000000"/>
                <w:sz w:val="26"/>
                <w:szCs w:val="26"/>
              </w:rPr>
              <w:t>ậ</w:t>
            </w:r>
            <w:r>
              <w:rPr>
                <w:rFonts w:ascii="Times New Roman" w:hAnsi="Times New Roman" w:cs="Times New Roman"/>
                <w:color w:val="000000"/>
                <w:sz w:val="26"/>
                <w:szCs w:val="26"/>
              </w:rPr>
              <w:t>t nuôi</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dây n</w:t>
            </w:r>
            <w:r>
              <w:rPr>
                <w:rFonts w:ascii="Times New Roman" w:hAnsi="Times New Roman" w:cs="Times New Roman"/>
                <w:color w:val="000000"/>
                <w:sz w:val="26"/>
                <w:szCs w:val="26"/>
              </w:rPr>
              <w:t>ố</w:t>
            </w:r>
            <w:r>
              <w:rPr>
                <w:rFonts w:ascii="Times New Roman" w:hAnsi="Times New Roman" w:cs="Times New Roman"/>
                <w:color w:val="000000"/>
                <w:sz w:val="26"/>
                <w:szCs w:val="26"/>
              </w:rPr>
              <w:t>i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xà, dây néo ho</w:t>
            </w:r>
            <w:r>
              <w:rPr>
                <w:rFonts w:ascii="Times New Roman" w:hAnsi="Times New Roman" w:cs="Times New Roman"/>
                <w:color w:val="000000"/>
                <w:sz w:val="26"/>
                <w:szCs w:val="26"/>
              </w:rPr>
              <w:t>ặ</w:t>
            </w:r>
            <w:r>
              <w:rPr>
                <w:rFonts w:ascii="Times New Roman" w:hAnsi="Times New Roman" w:cs="Times New Roman"/>
                <w:color w:val="000000"/>
                <w:sz w:val="26"/>
                <w:szCs w:val="26"/>
              </w:rPr>
              <w:t>c dây trung tính đ</w:t>
            </w:r>
            <w:r>
              <w:rPr>
                <w:rFonts w:ascii="Times New Roman" w:hAnsi="Times New Roman" w:cs="Times New Roman"/>
                <w:color w:val="000000"/>
                <w:sz w:val="26"/>
                <w:szCs w:val="26"/>
              </w:rPr>
              <w:t>ế</w:t>
            </w:r>
            <w:r>
              <w:rPr>
                <w:rFonts w:ascii="Times New Roman" w:hAnsi="Times New Roman" w:cs="Times New Roman"/>
                <w:color w:val="000000"/>
                <w:sz w:val="26"/>
                <w:szCs w:val="26"/>
              </w:rPr>
              <w:t>n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ị</w:t>
            </w:r>
            <w:r>
              <w:rPr>
                <w:rFonts w:ascii="Times New Roman" w:hAnsi="Times New Roman" w:cs="Times New Roman"/>
                <w:color w:val="000000"/>
                <w:sz w:val="26"/>
                <w:szCs w:val="26"/>
              </w:rPr>
              <w:t>a</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ắ</w:t>
            </w:r>
            <w:r>
              <w:rPr>
                <w:rFonts w:ascii="Times New Roman" w:hAnsi="Times New Roman" w:cs="Times New Roman"/>
                <w:color w:val="000000"/>
                <w:sz w:val="26"/>
                <w:szCs w:val="26"/>
              </w:rPr>
              <w:t>t ho</w:t>
            </w:r>
            <w:r>
              <w:rPr>
                <w:rFonts w:ascii="Times New Roman" w:hAnsi="Times New Roman" w:cs="Times New Roman"/>
                <w:color w:val="000000"/>
                <w:sz w:val="26"/>
                <w:szCs w:val="26"/>
              </w:rPr>
              <w:t>ặ</w:t>
            </w:r>
            <w:r>
              <w:rPr>
                <w:rFonts w:ascii="Times New Roman" w:hAnsi="Times New Roman" w:cs="Times New Roman"/>
                <w:color w:val="000000"/>
                <w:sz w:val="26"/>
                <w:szCs w:val="26"/>
              </w:rPr>
              <w:t>c đ</w:t>
            </w:r>
            <w:r>
              <w:rPr>
                <w:rFonts w:ascii="Times New Roman" w:hAnsi="Times New Roman" w:cs="Times New Roman"/>
                <w:color w:val="000000"/>
                <w:sz w:val="26"/>
                <w:szCs w:val="26"/>
              </w:rPr>
              <w:t>ứ</w:t>
            </w:r>
            <w:r>
              <w:rPr>
                <w:rFonts w:ascii="Times New Roman" w:hAnsi="Times New Roman" w:cs="Times New Roman"/>
                <w:color w:val="000000"/>
                <w:sz w:val="26"/>
                <w:szCs w:val="26"/>
              </w:rPr>
              <w:t>t, có n</w:t>
            </w:r>
            <w:r>
              <w:rPr>
                <w:rFonts w:ascii="Times New Roman" w:hAnsi="Times New Roman" w:cs="Times New Roman"/>
                <w:color w:val="000000"/>
                <w:sz w:val="26"/>
                <w:szCs w:val="26"/>
              </w:rPr>
              <w:t>ố</w:t>
            </w:r>
            <w:r>
              <w:rPr>
                <w:rFonts w:ascii="Times New Roman" w:hAnsi="Times New Roman" w:cs="Times New Roman"/>
                <w:color w:val="000000"/>
                <w:sz w:val="26"/>
                <w:szCs w:val="26"/>
              </w:rPr>
              <w:t>i vào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ấ</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lastRenderedPageBreak/>
              <w:t>1.3</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Cung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p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1.3</w:t>
            </w:r>
            <w:r>
              <w:rPr>
                <w:rFonts w:ascii="Times New Roman" w:hAnsi="Times New Roman" w:cs="Times New Roman"/>
                <w:color w:val="000000"/>
                <w:sz w:val="26"/>
                <w:szCs w:val="26"/>
              </w:rPr>
              <w:t>.1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Ngu</w:t>
            </w:r>
            <w:r>
              <w:rPr>
                <w:rFonts w:ascii="Times New Roman" w:hAnsi="Times New Roman" w:cs="Times New Roman"/>
                <w:color w:val="000000"/>
                <w:sz w:val="26"/>
                <w:szCs w:val="26"/>
              </w:rPr>
              <w:t>ồ</w:t>
            </w:r>
            <w:r>
              <w:rPr>
                <w:rFonts w:ascii="Times New Roman" w:hAnsi="Times New Roman" w:cs="Times New Roman"/>
                <w:color w:val="000000"/>
                <w:sz w:val="26"/>
                <w:szCs w:val="26"/>
              </w:rPr>
              <w:t>n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ngu</w:t>
            </w:r>
            <w:r>
              <w:rPr>
                <w:rFonts w:ascii="Times New Roman" w:hAnsi="Times New Roman" w:cs="Times New Roman"/>
                <w:color w:val="000000"/>
                <w:sz w:val="26"/>
                <w:szCs w:val="26"/>
              </w:rPr>
              <w:t>ồ</w:t>
            </w:r>
            <w:r>
              <w:rPr>
                <w:rFonts w:ascii="Times New Roman" w:hAnsi="Times New Roman" w:cs="Times New Roman"/>
                <w:color w:val="000000"/>
                <w:sz w:val="26"/>
                <w:szCs w:val="26"/>
              </w:rPr>
              <w:t>n c</w:t>
            </w:r>
            <w:r>
              <w:rPr>
                <w:rFonts w:ascii="Times New Roman" w:hAnsi="Times New Roman" w:cs="Times New Roman"/>
                <w:color w:val="000000"/>
                <w:sz w:val="26"/>
                <w:szCs w:val="26"/>
              </w:rPr>
              <w:t>ấ</w:t>
            </w:r>
            <w:r>
              <w:rPr>
                <w:rFonts w:ascii="Times New Roman" w:hAnsi="Times New Roman" w:cs="Times New Roman"/>
                <w:color w:val="000000"/>
                <w:sz w:val="26"/>
                <w:szCs w:val="26"/>
              </w:rPr>
              <w:t>p</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Dòng đi</w:t>
            </w:r>
            <w:r>
              <w:rPr>
                <w:rFonts w:ascii="Times New Roman" w:hAnsi="Times New Roman" w:cs="Times New Roman"/>
                <w:color w:val="000000"/>
                <w:sz w:val="26"/>
                <w:szCs w:val="26"/>
              </w:rPr>
              <w:t>ệ</w:t>
            </w:r>
            <w:r>
              <w:rPr>
                <w:rFonts w:ascii="Times New Roman" w:hAnsi="Times New Roman" w:cs="Times New Roman"/>
                <w:color w:val="000000"/>
                <w:sz w:val="26"/>
                <w:szCs w:val="26"/>
              </w:rPr>
              <w:t>n làm vi</w:t>
            </w:r>
            <w:r>
              <w:rPr>
                <w:rFonts w:ascii="Times New Roman" w:hAnsi="Times New Roman" w:cs="Times New Roman"/>
                <w:color w:val="000000"/>
                <w:sz w:val="26"/>
                <w:szCs w:val="26"/>
              </w:rPr>
              <w:t>ệ</w:t>
            </w:r>
            <w:r>
              <w:rPr>
                <w:rFonts w:ascii="Times New Roman" w:hAnsi="Times New Roman" w:cs="Times New Roman"/>
                <w:color w:val="000000"/>
                <w:sz w:val="26"/>
                <w:szCs w:val="26"/>
              </w:rPr>
              <w:t>c l</w:t>
            </w:r>
            <w:r>
              <w:rPr>
                <w:rFonts w:ascii="Times New Roman" w:hAnsi="Times New Roman" w:cs="Times New Roman"/>
                <w:color w:val="000000"/>
                <w:sz w:val="26"/>
                <w:szCs w:val="26"/>
              </w:rPr>
              <w:t>ớ</w:t>
            </w:r>
            <w:r>
              <w:rPr>
                <w:rFonts w:ascii="Times New Roman" w:hAnsi="Times New Roman" w:cs="Times New Roman"/>
                <w:color w:val="000000"/>
                <w:sz w:val="26"/>
                <w:szCs w:val="26"/>
              </w:rPr>
              <w:t>n nh</w:t>
            </w:r>
            <w:r>
              <w:rPr>
                <w:rFonts w:ascii="Times New Roman" w:hAnsi="Times New Roman" w:cs="Times New Roman"/>
                <w:color w:val="000000"/>
                <w:sz w:val="26"/>
                <w:szCs w:val="26"/>
              </w:rPr>
              <w:t>ấ</w:t>
            </w:r>
            <w:r>
              <w:rPr>
                <w:rFonts w:ascii="Times New Roman" w:hAnsi="Times New Roman" w:cs="Times New Roman"/>
                <w:color w:val="000000"/>
                <w:sz w:val="26"/>
                <w:szCs w:val="26"/>
              </w:rPr>
              <w:t>t c</w:t>
            </w:r>
            <w:r>
              <w:rPr>
                <w:rFonts w:ascii="Times New Roman" w:hAnsi="Times New Roman" w:cs="Times New Roman"/>
                <w:color w:val="000000"/>
                <w:sz w:val="26"/>
                <w:szCs w:val="26"/>
              </w:rPr>
              <w:t>ủ</w:t>
            </w:r>
            <w:r>
              <w:rPr>
                <w:rFonts w:ascii="Times New Roman" w:hAnsi="Times New Roman" w:cs="Times New Roman"/>
                <w:color w:val="000000"/>
                <w:sz w:val="26"/>
                <w:szCs w:val="26"/>
              </w:rPr>
              <w:t>a dây d</w:t>
            </w:r>
            <w:r>
              <w:rPr>
                <w:rFonts w:ascii="Times New Roman" w:hAnsi="Times New Roman" w:cs="Times New Roman"/>
                <w:color w:val="000000"/>
                <w:sz w:val="26"/>
                <w:szCs w:val="26"/>
              </w:rPr>
              <w:t>ẫ</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Nh</w:t>
            </w:r>
            <w:r>
              <w:rPr>
                <w:rFonts w:ascii="Times New Roman" w:hAnsi="Times New Roman" w:cs="Times New Roman"/>
                <w:color w:val="000000"/>
                <w:sz w:val="26"/>
                <w:szCs w:val="26"/>
              </w:rPr>
              <w:t>ỏ</w:t>
            </w:r>
            <w:r>
              <w:rPr>
                <w:rFonts w:ascii="Times New Roman" w:hAnsi="Times New Roman" w:cs="Times New Roman"/>
                <w:color w:val="000000"/>
                <w:sz w:val="26"/>
                <w:szCs w:val="26"/>
              </w:rPr>
              <w:t xml:space="preserve"> hơn dòng đi</w:t>
            </w:r>
            <w:r>
              <w:rPr>
                <w:rFonts w:ascii="Times New Roman" w:hAnsi="Times New Roman" w:cs="Times New Roman"/>
                <w:color w:val="000000"/>
                <w:sz w:val="26"/>
                <w:szCs w:val="26"/>
              </w:rPr>
              <w:t>ệ</w:t>
            </w:r>
            <w:r>
              <w:rPr>
                <w:rFonts w:ascii="Times New Roman" w:hAnsi="Times New Roman" w:cs="Times New Roman"/>
                <w:color w:val="000000"/>
                <w:sz w:val="26"/>
                <w:szCs w:val="26"/>
              </w:rPr>
              <w:t>n phát nóng dây d</w:t>
            </w:r>
            <w:r>
              <w:rPr>
                <w:rFonts w:ascii="Times New Roman" w:hAnsi="Times New Roman" w:cs="Times New Roman"/>
                <w:color w:val="000000"/>
                <w:sz w:val="26"/>
                <w:szCs w:val="26"/>
              </w:rPr>
              <w:t>ẫ</w:t>
            </w:r>
            <w:r>
              <w:rPr>
                <w:rFonts w:ascii="Times New Roman" w:hAnsi="Times New Roman" w:cs="Times New Roman"/>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1.3.2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t</w:t>
            </w:r>
            <w:r>
              <w:rPr>
                <w:rFonts w:ascii="Times New Roman" w:hAnsi="Times New Roman" w:cs="Times New Roman"/>
                <w:color w:val="000000"/>
                <w:sz w:val="26"/>
                <w:szCs w:val="26"/>
              </w:rPr>
              <w:t>ạ</w:t>
            </w:r>
            <w:r>
              <w:rPr>
                <w:rFonts w:ascii="Times New Roman" w:hAnsi="Times New Roman" w:cs="Times New Roman"/>
                <w:color w:val="000000"/>
                <w:sz w:val="26"/>
                <w:szCs w:val="26"/>
              </w:rPr>
              <w:t>i đ</w:t>
            </w:r>
            <w:r>
              <w:rPr>
                <w:rFonts w:ascii="Times New Roman" w:hAnsi="Times New Roman" w:cs="Times New Roman"/>
                <w:color w:val="000000"/>
                <w:sz w:val="26"/>
                <w:szCs w:val="26"/>
              </w:rPr>
              <w:t>ầ</w:t>
            </w:r>
            <w:r>
              <w:rPr>
                <w:rFonts w:ascii="Times New Roman" w:hAnsi="Times New Roman" w:cs="Times New Roman"/>
                <w:color w:val="000000"/>
                <w:sz w:val="26"/>
                <w:szCs w:val="26"/>
              </w:rPr>
              <w:t>u ra phía cu</w:t>
            </w:r>
            <w:r>
              <w:rPr>
                <w:rFonts w:ascii="Times New Roman" w:hAnsi="Times New Roman" w:cs="Times New Roman"/>
                <w:color w:val="000000"/>
                <w:sz w:val="26"/>
                <w:szCs w:val="26"/>
              </w:rPr>
              <w:t>ố</w:t>
            </w:r>
            <w:r>
              <w:rPr>
                <w:rFonts w:ascii="Times New Roman" w:hAnsi="Times New Roman" w:cs="Times New Roman"/>
                <w:color w:val="000000"/>
                <w:sz w:val="26"/>
                <w:szCs w:val="26"/>
              </w:rPr>
              <w:t>i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vư</w:t>
            </w:r>
            <w:r>
              <w:rPr>
                <w:rFonts w:ascii="Times New Roman" w:hAnsi="Times New Roman" w:cs="Times New Roman"/>
                <w:color w:val="000000"/>
                <w:sz w:val="26"/>
                <w:szCs w:val="26"/>
              </w:rPr>
              <w:t>ợ</w:t>
            </w:r>
            <w:r>
              <w:rPr>
                <w:rFonts w:ascii="Times New Roman" w:hAnsi="Times New Roman" w:cs="Times New Roman"/>
                <w:color w:val="000000"/>
                <w:sz w:val="26"/>
                <w:szCs w:val="26"/>
              </w:rPr>
              <w:t>t quá +5%; -10%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đ</w:t>
            </w:r>
            <w:r>
              <w:rPr>
                <w:rFonts w:ascii="Times New Roman" w:hAnsi="Times New Roman" w:cs="Times New Roman"/>
                <w:color w:val="000000"/>
                <w:sz w:val="26"/>
                <w:szCs w:val="26"/>
              </w:rPr>
              <w:t>ị</w:t>
            </w:r>
            <w:r>
              <w:rPr>
                <w:rFonts w:ascii="Times New Roman" w:hAnsi="Times New Roman" w:cs="Times New Roman"/>
                <w:color w:val="000000"/>
                <w:sz w:val="26"/>
                <w:szCs w:val="26"/>
              </w:rPr>
              <w:t>nh m</w:t>
            </w:r>
            <w:r>
              <w:rPr>
                <w:rFonts w:ascii="Times New Roman" w:hAnsi="Times New Roman" w:cs="Times New Roman"/>
                <w:color w:val="000000"/>
                <w:sz w:val="26"/>
                <w:szCs w:val="26"/>
              </w:rPr>
              <w:t>ứ</w:t>
            </w:r>
            <w:r>
              <w:rPr>
                <w:rFonts w:ascii="Times New Roman" w:hAnsi="Times New Roman" w:cs="Times New Roman"/>
                <w:color w:val="000000"/>
                <w:sz w:val="26"/>
                <w:szCs w:val="26"/>
              </w:rPr>
              <w:t>c</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1.4</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K</w:t>
            </w:r>
            <w:r>
              <w:rPr>
                <w:rFonts w:ascii="Times New Roman" w:hAnsi="Times New Roman" w:cs="Times New Roman"/>
                <w:b/>
                <w:bCs/>
                <w:color w:val="000000"/>
                <w:sz w:val="26"/>
                <w:szCs w:val="26"/>
              </w:rPr>
              <w:t>ế</w:t>
            </w:r>
            <w:r>
              <w:rPr>
                <w:rFonts w:ascii="Times New Roman" w:hAnsi="Times New Roman" w:cs="Times New Roman"/>
                <w:b/>
                <w:bCs/>
                <w:color w:val="000000"/>
                <w:sz w:val="26"/>
                <w:szCs w:val="26"/>
              </w:rPr>
              <w:t>t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u ch</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u l</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w:t>
            </w:r>
            <w:r>
              <w:rPr>
                <w:rFonts w:ascii="Times New Roman" w:hAnsi="Times New Roman" w:cs="Times New Roman"/>
                <w:color w:val="000000"/>
                <w:sz w:val="26"/>
                <w:szCs w:val="26"/>
              </w:rPr>
              <w:t>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k</w:t>
            </w:r>
            <w:r>
              <w:rPr>
                <w:rFonts w:ascii="Times New Roman" w:hAnsi="Times New Roman" w:cs="Times New Roman"/>
                <w:color w:val="000000"/>
                <w:sz w:val="26"/>
                <w:szCs w:val="26"/>
              </w:rPr>
              <w:t>ỹ</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ậ</w:t>
            </w:r>
            <w:r>
              <w:rPr>
                <w:rFonts w:ascii="Times New Roman" w:hAnsi="Times New Roman" w:cs="Times New Roman"/>
                <w:color w:val="000000"/>
                <w:sz w:val="26"/>
                <w:szCs w:val="26"/>
              </w:rPr>
              <w:t>t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ch</w:t>
            </w:r>
            <w:r>
              <w:rPr>
                <w:rFonts w:ascii="Times New Roman" w:hAnsi="Times New Roman" w:cs="Times New Roman"/>
                <w:color w:val="000000"/>
                <w:sz w:val="26"/>
                <w:szCs w:val="26"/>
              </w:rPr>
              <w:t>ị</w:t>
            </w:r>
            <w:r>
              <w:rPr>
                <w:rFonts w:ascii="Times New Roman" w:hAnsi="Times New Roman" w:cs="Times New Roman"/>
                <w:color w:val="000000"/>
                <w:sz w:val="26"/>
                <w:szCs w:val="26"/>
              </w:rPr>
              <w:t>u l</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bê tông</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Xác đ</w:t>
            </w:r>
            <w:r>
              <w:rPr>
                <w:rFonts w:ascii="Times New Roman" w:hAnsi="Times New Roman" w:cs="Times New Roman"/>
                <w:color w:val="000000"/>
                <w:sz w:val="26"/>
                <w:szCs w:val="26"/>
              </w:rPr>
              <w:t>ị</w:t>
            </w:r>
            <w:r>
              <w:rPr>
                <w:rFonts w:ascii="Times New Roman" w:hAnsi="Times New Roman" w:cs="Times New Roman"/>
                <w:color w:val="000000"/>
                <w:sz w:val="26"/>
                <w:szCs w:val="26"/>
              </w:rPr>
              <w:t>nh m</w:t>
            </w:r>
            <w:r>
              <w:rPr>
                <w:rFonts w:ascii="Times New Roman" w:hAnsi="Times New Roman" w:cs="Times New Roman"/>
                <w:color w:val="000000"/>
                <w:sz w:val="26"/>
                <w:szCs w:val="26"/>
              </w:rPr>
              <w:t>ứ</w:t>
            </w:r>
            <w:r>
              <w:rPr>
                <w:rFonts w:ascii="Times New Roman" w:hAnsi="Times New Roman" w:cs="Times New Roman"/>
                <w:color w:val="000000"/>
                <w:sz w:val="26"/>
                <w:szCs w:val="26"/>
              </w:rPr>
              <w:t>c 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ỡ</w:t>
            </w:r>
            <w:r>
              <w:rPr>
                <w:rFonts w:ascii="Times New Roman" w:hAnsi="Times New Roman" w:cs="Times New Roman"/>
                <w:color w:val="000000"/>
                <w:sz w:val="26"/>
                <w:szCs w:val="26"/>
              </w:rPr>
              <w:t>, n</w:t>
            </w:r>
            <w:r>
              <w:rPr>
                <w:rFonts w:ascii="Times New Roman" w:hAnsi="Times New Roman" w:cs="Times New Roman"/>
                <w:color w:val="000000"/>
                <w:sz w:val="26"/>
                <w:szCs w:val="26"/>
              </w:rPr>
              <w:t>ứ</w:t>
            </w:r>
            <w:r>
              <w:rPr>
                <w:rFonts w:ascii="Times New Roman" w:hAnsi="Times New Roman" w:cs="Times New Roman"/>
                <w:color w:val="000000"/>
                <w:sz w:val="26"/>
                <w:szCs w:val="26"/>
              </w:rPr>
              <w:t>t bê tông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ố</w:t>
            </w:r>
            <w:r>
              <w:rPr>
                <w:rFonts w:ascii="Times New Roman" w:hAnsi="Times New Roman" w:cs="Times New Roman"/>
                <w:color w:val="000000"/>
                <w:sz w:val="26"/>
                <w:szCs w:val="26"/>
              </w:rPr>
              <w:t>t thép bên trong</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nghiêng d</w:t>
            </w:r>
            <w:r>
              <w:rPr>
                <w:rFonts w:ascii="Times New Roman" w:hAnsi="Times New Roman" w:cs="Times New Roman"/>
                <w:color w:val="000000"/>
                <w:sz w:val="26"/>
                <w:szCs w:val="26"/>
              </w:rPr>
              <w:t>ọ</w:t>
            </w:r>
            <w:r>
              <w:rPr>
                <w:rFonts w:ascii="Times New Roman" w:hAnsi="Times New Roman" w:cs="Times New Roman"/>
                <w:color w:val="000000"/>
                <w:sz w:val="26"/>
                <w:szCs w:val="26"/>
              </w:rPr>
              <w:t>c ho</w:t>
            </w:r>
            <w:r>
              <w:rPr>
                <w:rFonts w:ascii="Times New Roman" w:hAnsi="Times New Roman" w:cs="Times New Roman"/>
                <w:color w:val="000000"/>
                <w:sz w:val="26"/>
                <w:szCs w:val="26"/>
              </w:rPr>
              <w:t>ặ</w:t>
            </w:r>
            <w:r>
              <w:rPr>
                <w:rFonts w:ascii="Times New Roman" w:hAnsi="Times New Roman" w:cs="Times New Roman"/>
                <w:color w:val="000000"/>
                <w:sz w:val="26"/>
                <w:szCs w:val="26"/>
              </w:rPr>
              <w:t>c ngang tuy</w:t>
            </w:r>
            <w:r>
              <w:rPr>
                <w:rFonts w:ascii="Times New Roman" w:hAnsi="Times New Roman" w:cs="Times New Roman"/>
                <w:color w:val="000000"/>
                <w:sz w:val="26"/>
                <w:szCs w:val="26"/>
              </w:rPr>
              <w:t>ế</w:t>
            </w:r>
            <w:r>
              <w:rPr>
                <w:rFonts w:ascii="Times New Roman" w:hAnsi="Times New Roman" w:cs="Times New Roman"/>
                <w:color w:val="000000"/>
                <w:sz w:val="26"/>
                <w:szCs w:val="26"/>
              </w:rPr>
              <w:t>n chi</w:t>
            </w:r>
            <w:r>
              <w:rPr>
                <w:rFonts w:ascii="Times New Roman" w:hAnsi="Times New Roman" w:cs="Times New Roman"/>
                <w:color w:val="000000"/>
                <w:sz w:val="26"/>
                <w:szCs w:val="26"/>
              </w:rPr>
              <w:t>ế</w:t>
            </w:r>
            <w:r>
              <w:rPr>
                <w:rFonts w:ascii="Times New Roman" w:hAnsi="Times New Roman" w:cs="Times New Roman"/>
                <w:color w:val="000000"/>
                <w:sz w:val="26"/>
                <w:szCs w:val="26"/>
              </w:rPr>
              <w:t>u xu</w:t>
            </w:r>
            <w:r>
              <w:rPr>
                <w:rFonts w:ascii="Times New Roman" w:hAnsi="Times New Roman" w:cs="Times New Roman"/>
                <w:color w:val="000000"/>
                <w:sz w:val="26"/>
                <w:szCs w:val="26"/>
              </w:rPr>
              <w:t>ố</w:t>
            </w:r>
            <w:r>
              <w:rPr>
                <w:rFonts w:ascii="Times New Roman" w:hAnsi="Times New Roman" w:cs="Times New Roman"/>
                <w:color w:val="000000"/>
                <w:sz w:val="26"/>
                <w:szCs w:val="26"/>
              </w:rPr>
              <w:t>ng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ng</w:t>
            </w:r>
            <w:r>
              <w:rPr>
                <w:rFonts w:ascii="Times New Roman" w:hAnsi="Times New Roman" w:cs="Times New Roman"/>
                <w:color w:val="000000"/>
                <w:sz w:val="26"/>
                <w:szCs w:val="26"/>
              </w:rPr>
              <w:t>ọ</w:t>
            </w:r>
            <w:r>
              <w:rPr>
                <w:rFonts w:ascii="Times New Roman" w:hAnsi="Times New Roman" w:cs="Times New Roman"/>
                <w:color w:val="000000"/>
                <w:sz w:val="26"/>
                <w:szCs w:val="26"/>
              </w:rPr>
              <w:t>n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nghiêng quá 1/150 x H</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 Chi</w:t>
            </w:r>
            <w:r>
              <w:rPr>
                <w:rFonts w:ascii="Times New Roman" w:hAnsi="Times New Roman" w:cs="Times New Roman"/>
                <w:color w:val="000000"/>
                <w:sz w:val="26"/>
                <w:szCs w:val="26"/>
              </w:rPr>
              <w:t>ề</w:t>
            </w:r>
            <w:r>
              <w:rPr>
                <w:rFonts w:ascii="Times New Roman" w:hAnsi="Times New Roman" w:cs="Times New Roman"/>
                <w:color w:val="000000"/>
                <w:sz w:val="26"/>
                <w:szCs w:val="26"/>
              </w:rPr>
              <w:t>u cao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thép</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Xác đ</w:t>
            </w:r>
            <w:r>
              <w:rPr>
                <w:rFonts w:ascii="Times New Roman" w:hAnsi="Times New Roman" w:cs="Times New Roman"/>
                <w:color w:val="000000"/>
                <w:sz w:val="26"/>
                <w:szCs w:val="26"/>
              </w:rPr>
              <w:t>ị</w:t>
            </w:r>
            <w:r>
              <w:rPr>
                <w:rFonts w:ascii="Times New Roman" w:hAnsi="Times New Roman" w:cs="Times New Roman"/>
                <w:color w:val="000000"/>
                <w:sz w:val="26"/>
                <w:szCs w:val="26"/>
              </w:rPr>
              <w:t>nh các thanh thép và bu lông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các thanh thép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cong; sơn ho</w:t>
            </w:r>
            <w:r>
              <w:rPr>
                <w:rFonts w:ascii="Times New Roman" w:hAnsi="Times New Roman" w:cs="Times New Roman"/>
                <w:color w:val="000000"/>
                <w:sz w:val="26"/>
                <w:szCs w:val="26"/>
              </w:rPr>
              <w:t>ặ</w:t>
            </w:r>
            <w:r>
              <w:rPr>
                <w:rFonts w:ascii="Times New Roman" w:hAnsi="Times New Roman" w:cs="Times New Roman"/>
                <w:color w:val="000000"/>
                <w:sz w:val="26"/>
                <w:szCs w:val="26"/>
              </w:rPr>
              <w:t>c m</w:t>
            </w:r>
            <w:r>
              <w:rPr>
                <w:rFonts w:ascii="Times New Roman" w:hAnsi="Times New Roman" w:cs="Times New Roman"/>
                <w:color w:val="000000"/>
                <w:sz w:val="26"/>
                <w:szCs w:val="26"/>
              </w:rPr>
              <w:t>ạ</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bong</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nghiêng d</w:t>
            </w:r>
            <w:r>
              <w:rPr>
                <w:rFonts w:ascii="Times New Roman" w:hAnsi="Times New Roman" w:cs="Times New Roman"/>
                <w:color w:val="000000"/>
                <w:sz w:val="26"/>
                <w:szCs w:val="26"/>
              </w:rPr>
              <w:t>ọ</w:t>
            </w:r>
            <w:r>
              <w:rPr>
                <w:rFonts w:ascii="Times New Roman" w:hAnsi="Times New Roman" w:cs="Times New Roman"/>
                <w:color w:val="000000"/>
                <w:sz w:val="26"/>
                <w:szCs w:val="26"/>
              </w:rPr>
              <w:t>c ho</w:t>
            </w:r>
            <w:r>
              <w:rPr>
                <w:rFonts w:ascii="Times New Roman" w:hAnsi="Times New Roman" w:cs="Times New Roman"/>
                <w:color w:val="000000"/>
                <w:sz w:val="26"/>
                <w:szCs w:val="26"/>
              </w:rPr>
              <w:t>ặ</w:t>
            </w:r>
            <w:r>
              <w:rPr>
                <w:rFonts w:ascii="Times New Roman" w:hAnsi="Times New Roman" w:cs="Times New Roman"/>
                <w:color w:val="000000"/>
                <w:sz w:val="26"/>
                <w:szCs w:val="26"/>
              </w:rPr>
              <w:t>c ngang tu</w:t>
            </w:r>
            <w:r>
              <w:rPr>
                <w:rFonts w:ascii="Times New Roman" w:hAnsi="Times New Roman" w:cs="Times New Roman"/>
                <w:color w:val="000000"/>
                <w:sz w:val="26"/>
                <w:szCs w:val="26"/>
              </w:rPr>
              <w:t>y</w:t>
            </w:r>
            <w:r>
              <w:rPr>
                <w:rFonts w:ascii="Times New Roman" w:hAnsi="Times New Roman" w:cs="Times New Roman"/>
                <w:color w:val="000000"/>
                <w:sz w:val="26"/>
                <w:szCs w:val="26"/>
              </w:rPr>
              <w:t>ế</w:t>
            </w:r>
            <w:r>
              <w:rPr>
                <w:rFonts w:ascii="Times New Roman" w:hAnsi="Times New Roman" w:cs="Times New Roman"/>
                <w:color w:val="000000"/>
                <w:sz w:val="26"/>
                <w:szCs w:val="26"/>
              </w:rPr>
              <w:t>n chi</w:t>
            </w:r>
            <w:r>
              <w:rPr>
                <w:rFonts w:ascii="Times New Roman" w:hAnsi="Times New Roman" w:cs="Times New Roman"/>
                <w:color w:val="000000"/>
                <w:sz w:val="26"/>
                <w:szCs w:val="26"/>
              </w:rPr>
              <w:t>ế</w:t>
            </w:r>
            <w:r>
              <w:rPr>
                <w:rFonts w:ascii="Times New Roman" w:hAnsi="Times New Roman" w:cs="Times New Roman"/>
                <w:color w:val="000000"/>
                <w:sz w:val="26"/>
                <w:szCs w:val="26"/>
              </w:rPr>
              <w:t>u xu</w:t>
            </w:r>
            <w:r>
              <w:rPr>
                <w:rFonts w:ascii="Times New Roman" w:hAnsi="Times New Roman" w:cs="Times New Roman"/>
                <w:color w:val="000000"/>
                <w:sz w:val="26"/>
                <w:szCs w:val="26"/>
              </w:rPr>
              <w:t>ố</w:t>
            </w:r>
            <w:r>
              <w:rPr>
                <w:rFonts w:ascii="Times New Roman" w:hAnsi="Times New Roman" w:cs="Times New Roman"/>
                <w:color w:val="000000"/>
                <w:sz w:val="26"/>
                <w:szCs w:val="26"/>
              </w:rPr>
              <w:t>ng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ng</w:t>
            </w:r>
            <w:r>
              <w:rPr>
                <w:rFonts w:ascii="Times New Roman" w:hAnsi="Times New Roman" w:cs="Times New Roman"/>
                <w:color w:val="000000"/>
                <w:sz w:val="26"/>
                <w:szCs w:val="26"/>
              </w:rPr>
              <w:t>ọ</w:t>
            </w:r>
            <w:r>
              <w:rPr>
                <w:rFonts w:ascii="Times New Roman" w:hAnsi="Times New Roman" w:cs="Times New Roman"/>
                <w:color w:val="000000"/>
                <w:sz w:val="26"/>
                <w:szCs w:val="26"/>
              </w:rPr>
              <w:t>n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nghiêng quá 1/200 x H</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 Chi</w:t>
            </w:r>
            <w:r>
              <w:rPr>
                <w:rFonts w:ascii="Times New Roman" w:hAnsi="Times New Roman" w:cs="Times New Roman"/>
                <w:color w:val="000000"/>
                <w:sz w:val="26"/>
                <w:szCs w:val="26"/>
              </w:rPr>
              <w:t>ề</w:t>
            </w:r>
            <w:r>
              <w:rPr>
                <w:rFonts w:ascii="Times New Roman" w:hAnsi="Times New Roman" w:cs="Times New Roman"/>
                <w:color w:val="000000"/>
                <w:sz w:val="26"/>
                <w:szCs w:val="26"/>
              </w:rPr>
              <w:t>u cao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h</w:t>
            </w:r>
            <w:r>
              <w:rPr>
                <w:rFonts w:ascii="Times New Roman" w:hAnsi="Times New Roman" w:cs="Times New Roman"/>
                <w:color w:val="000000"/>
                <w:sz w:val="26"/>
                <w:szCs w:val="26"/>
              </w:rPr>
              <w:t>ỗ</w:t>
            </w:r>
            <w:r>
              <w:rPr>
                <w:rFonts w:ascii="Times New Roman" w:hAnsi="Times New Roman" w:cs="Times New Roman"/>
                <w:color w:val="000000"/>
                <w:sz w:val="26"/>
                <w:szCs w:val="26"/>
              </w:rPr>
              <w:t xml:space="preserve"> tr</w:t>
            </w:r>
            <w:r>
              <w:rPr>
                <w:rFonts w:ascii="Times New Roman" w:hAnsi="Times New Roman" w:cs="Times New Roman"/>
                <w:color w:val="000000"/>
                <w:sz w:val="26"/>
                <w:szCs w:val="26"/>
              </w:rPr>
              <w:t>ợ</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ị</w:t>
            </w:r>
            <w:r>
              <w:rPr>
                <w:rFonts w:ascii="Times New Roman" w:hAnsi="Times New Roman" w:cs="Times New Roman"/>
                <w:color w:val="000000"/>
                <w:sz w:val="26"/>
                <w:szCs w:val="26"/>
              </w:rPr>
              <w:t>u l</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néo thép, thanh ch</w:t>
            </w:r>
            <w:r>
              <w:rPr>
                <w:rFonts w:ascii="Times New Roman" w:hAnsi="Times New Roman" w:cs="Times New Roman"/>
                <w:color w:val="000000"/>
                <w:sz w:val="26"/>
                <w:szCs w:val="26"/>
              </w:rPr>
              <w:t>ố</w:t>
            </w:r>
            <w:r>
              <w:rPr>
                <w:rFonts w:ascii="Times New Roman" w:hAnsi="Times New Roman" w:cs="Times New Roman"/>
                <w:color w:val="000000"/>
                <w:sz w:val="26"/>
                <w:szCs w:val="26"/>
              </w:rPr>
              <w:t>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w:t>
            </w:r>
            <w:r>
              <w:rPr>
                <w:rFonts w:ascii="Times New Roman" w:hAnsi="Times New Roman" w:cs="Times New Roman"/>
                <w:color w:val="000000"/>
                <w:sz w:val="26"/>
                <w:szCs w:val="26"/>
              </w:rPr>
              <w:t xml:space="preserve">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theo quy đ</w:t>
            </w:r>
            <w:r>
              <w:rPr>
                <w:rFonts w:ascii="Times New Roman" w:hAnsi="Times New Roman" w:cs="Times New Roman"/>
                <w:color w:val="000000"/>
                <w:sz w:val="26"/>
                <w:szCs w:val="26"/>
              </w:rPr>
              <w:t>ị</w:t>
            </w:r>
            <w:r>
              <w:rPr>
                <w:rFonts w:ascii="Times New Roman" w:hAnsi="Times New Roman" w:cs="Times New Roman"/>
                <w:color w:val="000000"/>
                <w:sz w:val="26"/>
                <w:szCs w:val="26"/>
              </w:rPr>
              <w:t>nh</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néo</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xói l</w:t>
            </w:r>
            <w:r>
              <w:rPr>
                <w:rFonts w:ascii="Times New Roman" w:hAnsi="Times New Roman" w:cs="Times New Roman"/>
                <w:color w:val="000000"/>
                <w:sz w:val="26"/>
                <w:szCs w:val="26"/>
              </w:rPr>
              <w:t>ở</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1.4.7</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bê tông, tr</w:t>
            </w:r>
            <w:r>
              <w:rPr>
                <w:rFonts w:ascii="Times New Roman" w:hAnsi="Times New Roman" w:cs="Times New Roman"/>
                <w:color w:val="000000"/>
                <w:sz w:val="26"/>
                <w:szCs w:val="26"/>
              </w:rPr>
              <w:t>ụ</w:t>
            </w:r>
            <w:r>
              <w:rPr>
                <w:rFonts w:ascii="Times New Roman" w:hAnsi="Times New Roman" w:cs="Times New Roman"/>
                <w:color w:val="000000"/>
                <w:sz w:val="26"/>
                <w:szCs w:val="26"/>
              </w:rPr>
              <w:t xml:space="preserve"> ...</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xói l</w:t>
            </w:r>
            <w:r>
              <w:rPr>
                <w:rFonts w:ascii="Times New Roman" w:hAnsi="Times New Roman" w:cs="Times New Roman"/>
                <w:color w:val="000000"/>
                <w:sz w:val="26"/>
                <w:szCs w:val="26"/>
              </w:rPr>
              <w:t>ở</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1.4.8</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Xà giá đ</w:t>
            </w:r>
            <w:r>
              <w:rPr>
                <w:rFonts w:ascii="Times New Roman" w:hAnsi="Times New Roman" w:cs="Times New Roman"/>
                <w:color w:val="000000"/>
                <w:sz w:val="26"/>
                <w:szCs w:val="26"/>
              </w:rPr>
              <w:t>ỡ</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Xà đ</w:t>
            </w:r>
            <w:r>
              <w:rPr>
                <w:rFonts w:ascii="Times New Roman" w:hAnsi="Times New Roman" w:cs="Times New Roman"/>
                <w:color w:val="000000"/>
                <w:sz w:val="26"/>
                <w:szCs w:val="26"/>
              </w:rPr>
              <w:t>ỡ</w:t>
            </w:r>
            <w:r>
              <w:rPr>
                <w:rFonts w:ascii="Times New Roman" w:hAnsi="Times New Roman" w:cs="Times New Roman"/>
                <w:color w:val="000000"/>
                <w:sz w:val="26"/>
                <w:szCs w:val="26"/>
              </w:rPr>
              <w:t>, néo dây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ặ</w:t>
            </w:r>
            <w:r>
              <w:rPr>
                <w:rFonts w:ascii="Times New Roman" w:hAnsi="Times New Roman" w:cs="Times New Roman"/>
                <w:color w:val="000000"/>
                <w:sz w:val="26"/>
                <w:szCs w:val="26"/>
              </w:rPr>
              <w:t>n, cong, vênh, đư</w:t>
            </w:r>
            <w:r>
              <w:rPr>
                <w:rFonts w:ascii="Times New Roman" w:hAnsi="Times New Roman" w:cs="Times New Roman"/>
                <w:color w:val="000000"/>
                <w:sz w:val="26"/>
                <w:szCs w:val="26"/>
              </w:rPr>
              <w:t>ợ</w:t>
            </w:r>
            <w:r>
              <w:rPr>
                <w:rFonts w:ascii="Times New Roman" w:hAnsi="Times New Roman" w:cs="Times New Roman"/>
                <w:color w:val="000000"/>
                <w:sz w:val="26"/>
                <w:szCs w:val="26"/>
              </w:rPr>
              <w:t>c n</w:t>
            </w:r>
            <w:r>
              <w:rPr>
                <w:rFonts w:ascii="Times New Roman" w:hAnsi="Times New Roman" w:cs="Times New Roman"/>
                <w:color w:val="000000"/>
                <w:sz w:val="26"/>
                <w:szCs w:val="26"/>
              </w:rPr>
              <w:t>ố</w:t>
            </w:r>
            <w:r>
              <w:rPr>
                <w:rFonts w:ascii="Times New Roman" w:hAnsi="Times New Roman" w:cs="Times New Roman"/>
                <w:color w:val="000000"/>
                <w:sz w:val="26"/>
                <w:szCs w:val="26"/>
              </w:rPr>
              <w:t>i vào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ị</w:t>
            </w:r>
            <w:r>
              <w:rPr>
                <w:rFonts w:ascii="Times New Roman" w:hAnsi="Times New Roman" w:cs="Times New Roman"/>
                <w:color w:val="000000"/>
                <w:sz w:val="26"/>
                <w:szCs w:val="26"/>
              </w:rPr>
              <w:t>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1.4.9</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Giá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và 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khác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ặ</w:t>
            </w:r>
            <w:r>
              <w:rPr>
                <w:rFonts w:ascii="Times New Roman" w:hAnsi="Times New Roman" w:cs="Times New Roman"/>
                <w:color w:val="000000"/>
                <w:sz w:val="26"/>
                <w:szCs w:val="26"/>
              </w:rPr>
              <w:t>n, cong, vênh, đư</w:t>
            </w:r>
            <w:r>
              <w:rPr>
                <w:rFonts w:ascii="Times New Roman" w:hAnsi="Times New Roman" w:cs="Times New Roman"/>
                <w:color w:val="000000"/>
                <w:sz w:val="26"/>
                <w:szCs w:val="26"/>
              </w:rPr>
              <w:t>ợ</w:t>
            </w:r>
            <w:r>
              <w:rPr>
                <w:rFonts w:ascii="Times New Roman" w:hAnsi="Times New Roman" w:cs="Times New Roman"/>
                <w:color w:val="000000"/>
                <w:sz w:val="26"/>
                <w:szCs w:val="26"/>
              </w:rPr>
              <w:t>c n</w:t>
            </w:r>
            <w:r>
              <w:rPr>
                <w:rFonts w:ascii="Times New Roman" w:hAnsi="Times New Roman" w:cs="Times New Roman"/>
                <w:color w:val="000000"/>
                <w:sz w:val="26"/>
                <w:szCs w:val="26"/>
              </w:rPr>
              <w:t>ố</w:t>
            </w:r>
            <w:r>
              <w:rPr>
                <w:rFonts w:ascii="Times New Roman" w:hAnsi="Times New Roman" w:cs="Times New Roman"/>
                <w:color w:val="000000"/>
                <w:sz w:val="26"/>
                <w:szCs w:val="26"/>
              </w:rPr>
              <w:t>i vào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ị</w:t>
            </w:r>
            <w:r>
              <w:rPr>
                <w:rFonts w:ascii="Times New Roman" w:hAnsi="Times New Roman" w:cs="Times New Roman"/>
                <w:color w:val="000000"/>
                <w:sz w:val="26"/>
                <w:szCs w:val="26"/>
              </w:rPr>
              <w:t>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1.5</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V</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hành</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1.5.1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quy trình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Các quy trình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Quy trình ki</w:t>
            </w:r>
            <w:r>
              <w:rPr>
                <w:rFonts w:ascii="Times New Roman" w:hAnsi="Times New Roman" w:cs="Times New Roman"/>
                <w:color w:val="000000"/>
                <w:sz w:val="26"/>
                <w:szCs w:val="26"/>
              </w:rPr>
              <w:t>ể</w:t>
            </w:r>
            <w:r>
              <w:rPr>
                <w:rFonts w:ascii="Times New Roman" w:hAnsi="Times New Roman" w:cs="Times New Roman"/>
                <w:color w:val="000000"/>
                <w:sz w:val="26"/>
                <w:szCs w:val="26"/>
              </w:rPr>
              <w:t>m tra an toàn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quy trình đ</w:t>
            </w:r>
            <w:r>
              <w:rPr>
                <w:rFonts w:ascii="Times New Roman" w:hAnsi="Times New Roman" w:cs="Times New Roman"/>
                <w:color w:val="000000"/>
                <w:sz w:val="26"/>
                <w:szCs w:val="26"/>
              </w:rPr>
              <w:t>ầ</w:t>
            </w:r>
            <w:r>
              <w:rPr>
                <w:rFonts w:ascii="Times New Roman" w:hAnsi="Times New Roman" w:cs="Times New Roman"/>
                <w:color w:val="000000"/>
                <w:sz w:val="26"/>
                <w:szCs w:val="26"/>
              </w:rPr>
              <w:t>y đ</w:t>
            </w:r>
            <w:r>
              <w:rPr>
                <w:rFonts w:ascii="Times New Roman" w:hAnsi="Times New Roman" w:cs="Times New Roman"/>
                <w:color w:val="000000"/>
                <w:sz w:val="26"/>
                <w:szCs w:val="26"/>
              </w:rPr>
              <w:t>ủ</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1.5.2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Quy trình s</w:t>
            </w:r>
            <w:r>
              <w:rPr>
                <w:rFonts w:ascii="Times New Roman" w:hAnsi="Times New Roman" w:cs="Times New Roman"/>
                <w:color w:val="000000"/>
                <w:sz w:val="26"/>
                <w:szCs w:val="26"/>
              </w:rPr>
              <w:t>ử</w:t>
            </w:r>
            <w:r>
              <w:rPr>
                <w:rFonts w:ascii="Times New Roman" w:hAnsi="Times New Roman" w:cs="Times New Roman"/>
                <w:color w:val="000000"/>
                <w:sz w:val="26"/>
                <w:szCs w:val="26"/>
              </w:rPr>
              <w:t>a ch</w:t>
            </w:r>
            <w:r>
              <w:rPr>
                <w:rFonts w:ascii="Times New Roman" w:hAnsi="Times New Roman" w:cs="Times New Roman"/>
                <w:color w:val="000000"/>
                <w:sz w:val="26"/>
                <w:szCs w:val="26"/>
              </w:rPr>
              <w:t>ữ</w:t>
            </w:r>
            <w:r>
              <w:rPr>
                <w:rFonts w:ascii="Times New Roman" w:hAnsi="Times New Roman" w:cs="Times New Roman"/>
                <w:color w:val="000000"/>
                <w:sz w:val="26"/>
                <w:szCs w:val="26"/>
              </w:rPr>
              <w:t>a, kh</w:t>
            </w:r>
            <w:r>
              <w:rPr>
                <w:rFonts w:ascii="Times New Roman" w:hAnsi="Times New Roman" w:cs="Times New Roman"/>
                <w:color w:val="000000"/>
                <w:sz w:val="26"/>
                <w:szCs w:val="26"/>
              </w:rPr>
              <w:t>ắ</w:t>
            </w:r>
            <w:r>
              <w:rPr>
                <w:rFonts w:ascii="Times New Roman" w:hAnsi="Times New Roman" w:cs="Times New Roman"/>
                <w:color w:val="000000"/>
                <w:sz w:val="26"/>
                <w:szCs w:val="26"/>
              </w:rPr>
              <w:t>c ph</w:t>
            </w:r>
            <w:r>
              <w:rPr>
                <w:rFonts w:ascii="Times New Roman" w:hAnsi="Times New Roman" w:cs="Times New Roman"/>
                <w:color w:val="000000"/>
                <w:sz w:val="26"/>
                <w:szCs w:val="26"/>
              </w:rPr>
              <w:t>ụ</w:t>
            </w:r>
            <w:r>
              <w:rPr>
                <w:rFonts w:ascii="Times New Roman" w:hAnsi="Times New Roman" w:cs="Times New Roman"/>
                <w:color w:val="000000"/>
                <w:sz w:val="26"/>
                <w:szCs w:val="26"/>
              </w:rPr>
              <w:t>c s</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ố</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quy trình đ</w:t>
            </w:r>
            <w:r>
              <w:rPr>
                <w:rFonts w:ascii="Times New Roman" w:hAnsi="Times New Roman" w:cs="Times New Roman"/>
                <w:color w:val="000000"/>
                <w:sz w:val="26"/>
                <w:szCs w:val="26"/>
              </w:rPr>
              <w:t>ầ</w:t>
            </w:r>
            <w:r>
              <w:rPr>
                <w:rFonts w:ascii="Times New Roman" w:hAnsi="Times New Roman" w:cs="Times New Roman"/>
                <w:color w:val="000000"/>
                <w:sz w:val="26"/>
                <w:szCs w:val="26"/>
              </w:rPr>
              <w:t>y đ</w:t>
            </w:r>
            <w:r>
              <w:rPr>
                <w:rFonts w:ascii="Times New Roman" w:hAnsi="Times New Roman" w:cs="Times New Roman"/>
                <w:color w:val="000000"/>
                <w:sz w:val="26"/>
                <w:szCs w:val="26"/>
              </w:rPr>
              <w:t>ủ</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2</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Tr</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m bi</w:t>
            </w:r>
            <w:r>
              <w:rPr>
                <w:rFonts w:ascii="Times New Roman" w:hAnsi="Times New Roman" w:cs="Times New Roman"/>
                <w:b/>
                <w:bCs/>
                <w:color w:val="000000"/>
                <w:sz w:val="26"/>
                <w:szCs w:val="26"/>
              </w:rPr>
              <w:t>ế</w:t>
            </w:r>
            <w:r>
              <w:rPr>
                <w:rFonts w:ascii="Times New Roman" w:hAnsi="Times New Roman" w:cs="Times New Roman"/>
                <w:b/>
                <w:bCs/>
                <w:color w:val="000000"/>
                <w:sz w:val="26"/>
                <w:szCs w:val="26"/>
              </w:rPr>
              <w:t>n áp phân ph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i</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2.1</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H</w:t>
            </w:r>
            <w:r>
              <w:rPr>
                <w:rFonts w:ascii="Times New Roman" w:hAnsi="Times New Roman" w:cs="Times New Roman"/>
                <w:b/>
                <w:bCs/>
                <w:color w:val="000000"/>
                <w:sz w:val="26"/>
                <w:szCs w:val="26"/>
              </w:rPr>
              <w:t>ồ</w:t>
            </w:r>
            <w:r>
              <w:rPr>
                <w:rFonts w:ascii="Times New Roman" w:hAnsi="Times New Roman" w:cs="Times New Roman"/>
                <w:b/>
                <w:bCs/>
                <w:color w:val="000000"/>
                <w:sz w:val="26"/>
                <w:szCs w:val="26"/>
              </w:rPr>
              <w:t xml:space="preserve"> sơ pháp lý</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2.1.1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t</w:t>
            </w:r>
            <w:r>
              <w:rPr>
                <w:rFonts w:ascii="Times New Roman" w:hAnsi="Times New Roman" w:cs="Times New Roman"/>
                <w:color w:val="000000"/>
                <w:sz w:val="26"/>
                <w:szCs w:val="26"/>
              </w:rPr>
              <w:t>ụ</w:t>
            </w:r>
            <w:r>
              <w:rPr>
                <w:rFonts w:ascii="Times New Roman" w:hAnsi="Times New Roman" w:cs="Times New Roman"/>
                <w:color w:val="000000"/>
                <w:sz w:val="26"/>
                <w:szCs w:val="26"/>
              </w:rPr>
              <w:t>c,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án đ</w:t>
            </w:r>
            <w:r>
              <w:rPr>
                <w:rFonts w:ascii="Times New Roman" w:hAnsi="Times New Roman" w:cs="Times New Roman"/>
                <w:color w:val="000000"/>
                <w:sz w:val="26"/>
                <w:szCs w:val="26"/>
              </w:rPr>
              <w:t>ầ</w:t>
            </w:r>
            <w:r>
              <w:rPr>
                <w:rFonts w:ascii="Times New Roman" w:hAnsi="Times New Roman" w:cs="Times New Roman"/>
                <w:color w:val="000000"/>
                <w:sz w:val="26"/>
                <w:szCs w:val="26"/>
              </w:rPr>
              <w:t xml:space="preserve">u </w:t>
            </w:r>
            <w:r>
              <w:rPr>
                <w:rFonts w:ascii="Times New Roman" w:hAnsi="Times New Roman" w:cs="Times New Roman"/>
                <w:color w:val="000000"/>
                <w:sz w:val="26"/>
                <w:szCs w:val="26"/>
              </w:rPr>
              <w:t>tư</w:t>
            </w:r>
          </w:p>
        </w:tc>
        <w:tc>
          <w:tcPr>
            <w:tcW w:w="1953" w:type="pct"/>
            <w:gridSpan w:val="2"/>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quy</w:t>
            </w:r>
            <w:r>
              <w:rPr>
                <w:rFonts w:ascii="Times New Roman" w:hAnsi="Times New Roman" w:cs="Times New Roman"/>
                <w:color w:val="000000"/>
                <w:sz w:val="26"/>
                <w:szCs w:val="26"/>
              </w:rPr>
              <w:t>ế</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phê duy</w:t>
            </w:r>
            <w:r>
              <w:rPr>
                <w:rFonts w:ascii="Times New Roman" w:hAnsi="Times New Roman" w:cs="Times New Roman"/>
                <w:color w:val="000000"/>
                <w:sz w:val="26"/>
                <w:szCs w:val="26"/>
              </w:rPr>
              <w:t>ệ</w:t>
            </w:r>
            <w:r>
              <w:rPr>
                <w:rFonts w:ascii="Times New Roman" w:hAnsi="Times New Roman" w:cs="Times New Roman"/>
                <w:color w:val="000000"/>
                <w:sz w:val="26"/>
                <w:szCs w:val="26"/>
              </w:rPr>
              <w:t>t c</w:t>
            </w:r>
            <w:r>
              <w:rPr>
                <w:rFonts w:ascii="Times New Roman" w:hAnsi="Times New Roman" w:cs="Times New Roman"/>
                <w:color w:val="000000"/>
                <w:sz w:val="26"/>
                <w:szCs w:val="26"/>
              </w:rPr>
              <w:t>ủ</w:t>
            </w:r>
            <w:r>
              <w:rPr>
                <w:rFonts w:ascii="Times New Roman" w:hAnsi="Times New Roman" w:cs="Times New Roman"/>
                <w:color w:val="000000"/>
                <w:sz w:val="26"/>
                <w:szCs w:val="26"/>
              </w:rPr>
              <w:t>a c</w:t>
            </w:r>
            <w:r>
              <w:rPr>
                <w:rFonts w:ascii="Times New Roman" w:hAnsi="Times New Roman" w:cs="Times New Roman"/>
                <w:color w:val="000000"/>
                <w:sz w:val="26"/>
                <w:szCs w:val="26"/>
              </w:rPr>
              <w:t>ấ</w:t>
            </w:r>
            <w:r>
              <w:rPr>
                <w:rFonts w:ascii="Times New Roman" w:hAnsi="Times New Roman" w:cs="Times New Roman"/>
                <w:color w:val="000000"/>
                <w:sz w:val="26"/>
                <w:szCs w:val="26"/>
              </w:rPr>
              <w:t>p có th</w:t>
            </w:r>
            <w:r>
              <w:rPr>
                <w:rFonts w:ascii="Times New Roman" w:hAnsi="Times New Roman" w:cs="Times New Roman"/>
                <w:color w:val="000000"/>
                <w:sz w:val="26"/>
                <w:szCs w:val="26"/>
              </w:rPr>
              <w:t>ẩ</w:t>
            </w:r>
            <w:r>
              <w:rPr>
                <w:rFonts w:ascii="Times New Roman" w:hAnsi="Times New Roman" w:cs="Times New Roman"/>
                <w:color w:val="000000"/>
                <w:sz w:val="26"/>
                <w:szCs w:val="26"/>
              </w:rPr>
              <w:t>m quy</w:t>
            </w:r>
            <w:r>
              <w:rPr>
                <w:rFonts w:ascii="Times New Roman" w:hAnsi="Times New Roman" w:cs="Times New Roman"/>
                <w:color w:val="000000"/>
                <w:sz w:val="26"/>
                <w:szCs w:val="26"/>
              </w:rPr>
              <w:t>ề</w:t>
            </w:r>
            <w:r>
              <w:rPr>
                <w:rFonts w:ascii="Times New Roman" w:hAnsi="Times New Roman" w:cs="Times New Roman"/>
                <w:color w:val="000000"/>
                <w:sz w:val="26"/>
                <w:szCs w:val="26"/>
              </w:rPr>
              <w:t>n</w:t>
            </w:r>
          </w:p>
        </w:tc>
        <w:tc>
          <w:tcPr>
            <w:tcW w:w="85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có Quy</w:t>
            </w:r>
            <w:r>
              <w:rPr>
                <w:rFonts w:ascii="Times New Roman" w:hAnsi="Times New Roman" w:cs="Times New Roman"/>
                <w:color w:val="000000"/>
                <w:sz w:val="26"/>
                <w:szCs w:val="26"/>
              </w:rPr>
              <w:t>ế</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phê duy</w:t>
            </w:r>
            <w:r>
              <w:rPr>
                <w:rFonts w:ascii="Times New Roman" w:hAnsi="Times New Roman" w:cs="Times New Roman"/>
                <w:color w:val="000000"/>
                <w:sz w:val="26"/>
                <w:szCs w:val="26"/>
              </w:rPr>
              <w:t>ệ</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Trư</w:t>
            </w:r>
            <w:r>
              <w:rPr>
                <w:rFonts w:ascii="Times New Roman" w:hAnsi="Times New Roman" w:cs="Times New Roman"/>
                <w:color w:val="000000"/>
                <w:sz w:val="26"/>
                <w:szCs w:val="26"/>
              </w:rPr>
              <w:t>ờ</w:t>
            </w:r>
            <w:r>
              <w:rPr>
                <w:rFonts w:ascii="Times New Roman" w:hAnsi="Times New Roman" w:cs="Times New Roman"/>
                <w:color w:val="000000"/>
                <w:sz w:val="26"/>
                <w:szCs w:val="26"/>
              </w:rPr>
              <w:t>ng h</w:t>
            </w:r>
            <w:r>
              <w:rPr>
                <w:rFonts w:ascii="Times New Roman" w:hAnsi="Times New Roman" w:cs="Times New Roman"/>
                <w:color w:val="000000"/>
                <w:sz w:val="26"/>
                <w:szCs w:val="26"/>
              </w:rPr>
              <w:t>ợ</w:t>
            </w:r>
            <w:r>
              <w:rPr>
                <w:rFonts w:ascii="Times New Roman" w:hAnsi="Times New Roman" w:cs="Times New Roman"/>
                <w:color w:val="000000"/>
                <w:sz w:val="26"/>
                <w:szCs w:val="26"/>
              </w:rPr>
              <w:t>p không có ho</w:t>
            </w:r>
            <w:r>
              <w:rPr>
                <w:rFonts w:ascii="Times New Roman" w:hAnsi="Times New Roman" w:cs="Times New Roman"/>
                <w:color w:val="000000"/>
                <w:sz w:val="26"/>
                <w:szCs w:val="26"/>
              </w:rPr>
              <w:t>ặ</w:t>
            </w:r>
            <w:r>
              <w:rPr>
                <w:rFonts w:ascii="Times New Roman" w:hAnsi="Times New Roman" w:cs="Times New Roman"/>
                <w:color w:val="000000"/>
                <w:sz w:val="26"/>
                <w:szCs w:val="26"/>
              </w:rPr>
              <w:t>c th</w:t>
            </w:r>
            <w:r>
              <w:rPr>
                <w:rFonts w:ascii="Times New Roman" w:hAnsi="Times New Roman" w:cs="Times New Roman"/>
                <w:color w:val="000000"/>
                <w:sz w:val="26"/>
                <w:szCs w:val="26"/>
              </w:rPr>
              <w:t>ấ</w:t>
            </w:r>
            <w:r>
              <w:rPr>
                <w:rFonts w:ascii="Times New Roman" w:hAnsi="Times New Roman" w:cs="Times New Roman"/>
                <w:color w:val="000000"/>
                <w:sz w:val="26"/>
                <w:szCs w:val="26"/>
              </w:rPr>
              <w:t>t l</w:t>
            </w:r>
            <w:r>
              <w:rPr>
                <w:rFonts w:ascii="Times New Roman" w:hAnsi="Times New Roman" w:cs="Times New Roman"/>
                <w:color w:val="000000"/>
                <w:sz w:val="26"/>
                <w:szCs w:val="26"/>
              </w:rPr>
              <w:t>ạ</w:t>
            </w:r>
            <w:r>
              <w:rPr>
                <w:rFonts w:ascii="Times New Roman" w:hAnsi="Times New Roman" w:cs="Times New Roman"/>
                <w:color w:val="000000"/>
                <w:sz w:val="26"/>
                <w:szCs w:val="26"/>
              </w:rPr>
              <w:t>c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ch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ầ</w:t>
            </w:r>
            <w:r>
              <w:rPr>
                <w:rFonts w:ascii="Times New Roman" w:hAnsi="Times New Roman" w:cs="Times New Roman"/>
                <w:color w:val="000000"/>
                <w:sz w:val="26"/>
                <w:szCs w:val="26"/>
              </w:rPr>
              <w:t>u tư báo cáo c</w:t>
            </w:r>
            <w:r>
              <w:rPr>
                <w:rFonts w:ascii="Times New Roman" w:hAnsi="Times New Roman" w:cs="Times New Roman"/>
                <w:color w:val="000000"/>
                <w:sz w:val="26"/>
                <w:szCs w:val="26"/>
              </w:rPr>
              <w:t>ấ</w:t>
            </w:r>
            <w:r>
              <w:rPr>
                <w:rFonts w:ascii="Times New Roman" w:hAnsi="Times New Roman" w:cs="Times New Roman"/>
                <w:color w:val="000000"/>
                <w:sz w:val="26"/>
                <w:szCs w:val="26"/>
              </w:rPr>
              <w:t>p có th</w:t>
            </w:r>
            <w:r>
              <w:rPr>
                <w:rFonts w:ascii="Times New Roman" w:hAnsi="Times New Roman" w:cs="Times New Roman"/>
                <w:color w:val="000000"/>
                <w:sz w:val="26"/>
                <w:szCs w:val="26"/>
              </w:rPr>
              <w:t>ẩ</w:t>
            </w:r>
            <w:r>
              <w:rPr>
                <w:rFonts w:ascii="Times New Roman" w:hAnsi="Times New Roman" w:cs="Times New Roman"/>
                <w:color w:val="000000"/>
                <w:sz w:val="26"/>
                <w:szCs w:val="26"/>
              </w:rPr>
              <w:t>m quy</w:t>
            </w:r>
            <w:r>
              <w:rPr>
                <w:rFonts w:ascii="Times New Roman" w:hAnsi="Times New Roman" w:cs="Times New Roman"/>
                <w:color w:val="000000"/>
                <w:sz w:val="26"/>
                <w:szCs w:val="26"/>
              </w:rPr>
              <w:t>ề</w:t>
            </w:r>
            <w:r>
              <w:rPr>
                <w:rFonts w:ascii="Times New Roman" w:hAnsi="Times New Roman" w:cs="Times New Roman"/>
                <w:color w:val="000000"/>
                <w:sz w:val="26"/>
                <w:szCs w:val="26"/>
              </w:rPr>
              <w:t>n xác nh</w:t>
            </w:r>
            <w:r>
              <w:rPr>
                <w:rFonts w:ascii="Times New Roman" w:hAnsi="Times New Roman" w:cs="Times New Roman"/>
                <w:color w:val="000000"/>
                <w:sz w:val="26"/>
                <w:szCs w:val="26"/>
              </w:rPr>
              <w:t>ậ</w:t>
            </w:r>
            <w:r>
              <w:rPr>
                <w:rFonts w:ascii="Times New Roman" w:hAnsi="Times New Roman" w:cs="Times New Roman"/>
                <w:color w:val="000000"/>
                <w:sz w:val="26"/>
                <w:szCs w:val="26"/>
              </w:rPr>
              <w:t>n 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pháp lý</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2.1.2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thi</w:t>
            </w:r>
            <w:r>
              <w:rPr>
                <w:rFonts w:ascii="Times New Roman" w:hAnsi="Times New Roman" w:cs="Times New Roman"/>
                <w:color w:val="000000"/>
                <w:sz w:val="26"/>
                <w:szCs w:val="26"/>
              </w:rPr>
              <w:t>ế</w:t>
            </w:r>
            <w:r>
              <w:rPr>
                <w:rFonts w:ascii="Times New Roman" w:hAnsi="Times New Roman" w:cs="Times New Roman"/>
                <w:color w:val="000000"/>
                <w:sz w:val="26"/>
                <w:szCs w:val="26"/>
              </w:rPr>
              <w:t>t k</w:t>
            </w:r>
            <w:r>
              <w:rPr>
                <w:rFonts w:ascii="Times New Roman" w:hAnsi="Times New Roman" w:cs="Times New Roman"/>
                <w:color w:val="000000"/>
                <w:sz w:val="26"/>
                <w:szCs w:val="26"/>
              </w:rPr>
              <w:t>ế</w:t>
            </w:r>
          </w:p>
        </w:tc>
        <w:tc>
          <w:tcPr>
            <w:tcW w:w="0" w:type="auto"/>
            <w:gridSpan w:val="2"/>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2.1.3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nghi</w:t>
            </w:r>
            <w:r>
              <w:rPr>
                <w:rFonts w:ascii="Times New Roman" w:hAnsi="Times New Roman" w:cs="Times New Roman"/>
                <w:color w:val="000000"/>
                <w:sz w:val="26"/>
                <w:szCs w:val="26"/>
              </w:rPr>
              <w:t>ệ</w:t>
            </w:r>
            <w:r>
              <w:rPr>
                <w:rFonts w:ascii="Times New Roman" w:hAnsi="Times New Roman" w:cs="Times New Roman"/>
                <w:color w:val="000000"/>
                <w:sz w:val="26"/>
                <w:szCs w:val="26"/>
              </w:rPr>
              <w:t>m thu</w:t>
            </w:r>
          </w:p>
        </w:tc>
        <w:tc>
          <w:tcPr>
            <w:tcW w:w="0" w:type="auto"/>
            <w:gridSpan w:val="2"/>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2.2</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An toàn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2.2.1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w:t>
            </w:r>
            <w:r>
              <w:rPr>
                <w:rFonts w:ascii="Times New Roman" w:hAnsi="Times New Roman" w:cs="Times New Roman"/>
                <w:color w:val="000000"/>
                <w:sz w:val="26"/>
                <w:szCs w:val="26"/>
              </w:rPr>
              <w:t>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k</w:t>
            </w:r>
            <w:r>
              <w:rPr>
                <w:rFonts w:ascii="Times New Roman" w:hAnsi="Times New Roman" w:cs="Times New Roman"/>
                <w:color w:val="000000"/>
                <w:sz w:val="26"/>
                <w:szCs w:val="26"/>
              </w:rPr>
              <w:t>ỹ</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ậ</w:t>
            </w:r>
            <w:r>
              <w:rPr>
                <w:rFonts w:ascii="Times New Roman" w:hAnsi="Times New Roman" w:cs="Times New Roman"/>
                <w:color w:val="000000"/>
                <w:sz w:val="26"/>
                <w:szCs w:val="26"/>
              </w:rPr>
              <w:t>t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an toàn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Kho</w:t>
            </w:r>
            <w:r>
              <w:rPr>
                <w:rFonts w:ascii="Times New Roman" w:hAnsi="Times New Roman" w:cs="Times New Roman"/>
                <w:color w:val="000000"/>
                <w:sz w:val="26"/>
                <w:szCs w:val="26"/>
              </w:rPr>
              <w:t>ả</w:t>
            </w:r>
            <w:r>
              <w:rPr>
                <w:rFonts w:ascii="Times New Roman" w:hAnsi="Times New Roman" w:cs="Times New Roman"/>
                <w:color w:val="000000"/>
                <w:sz w:val="26"/>
                <w:szCs w:val="26"/>
              </w:rPr>
              <w:t>ng cách gi</w:t>
            </w:r>
            <w:r>
              <w:rPr>
                <w:rFonts w:ascii="Times New Roman" w:hAnsi="Times New Roman" w:cs="Times New Roman"/>
                <w:color w:val="000000"/>
                <w:sz w:val="26"/>
                <w:szCs w:val="26"/>
              </w:rPr>
              <w:t>ữ</w:t>
            </w:r>
            <w:r>
              <w:rPr>
                <w:rFonts w:ascii="Times New Roman" w:hAnsi="Times New Roman" w:cs="Times New Roman"/>
                <w:color w:val="000000"/>
                <w:sz w:val="26"/>
                <w:szCs w:val="26"/>
              </w:rPr>
              <w:t>a ph</w:t>
            </w:r>
            <w:r>
              <w:rPr>
                <w:rFonts w:ascii="Times New Roman" w:hAnsi="Times New Roman" w:cs="Times New Roman"/>
                <w:color w:val="000000"/>
                <w:sz w:val="26"/>
                <w:szCs w:val="26"/>
              </w:rPr>
              <w:t>ầ</w:t>
            </w:r>
            <w:r>
              <w:rPr>
                <w:rFonts w:ascii="Times New Roman" w:hAnsi="Times New Roman" w:cs="Times New Roman"/>
                <w:color w:val="000000"/>
                <w:sz w:val="26"/>
                <w:szCs w:val="26"/>
              </w:rPr>
              <w:t>n mang đi</w:t>
            </w:r>
            <w:r>
              <w:rPr>
                <w:rFonts w:ascii="Times New Roman" w:hAnsi="Times New Roman" w:cs="Times New Roman"/>
                <w:color w:val="000000"/>
                <w:sz w:val="26"/>
                <w:szCs w:val="26"/>
              </w:rPr>
              <w:t>ệ</w:t>
            </w:r>
            <w:r>
              <w:rPr>
                <w:rFonts w:ascii="Times New Roman" w:hAnsi="Times New Roman" w:cs="Times New Roman"/>
                <w:color w:val="000000"/>
                <w:sz w:val="26"/>
                <w:szCs w:val="26"/>
              </w:rPr>
              <w:t>n v</w:t>
            </w:r>
            <w:r>
              <w:rPr>
                <w:rFonts w:ascii="Times New Roman" w:hAnsi="Times New Roman" w:cs="Times New Roman"/>
                <w:color w:val="000000"/>
                <w:sz w:val="26"/>
                <w:szCs w:val="26"/>
              </w:rPr>
              <w:t>ớ</w:t>
            </w:r>
            <w:r>
              <w:rPr>
                <w:rFonts w:ascii="Times New Roman" w:hAnsi="Times New Roman" w:cs="Times New Roman"/>
                <w:color w:val="000000"/>
                <w:sz w:val="26"/>
                <w:szCs w:val="26"/>
              </w:rPr>
              <w:t>i các b</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ph</w:t>
            </w:r>
            <w:r>
              <w:rPr>
                <w:rFonts w:ascii="Times New Roman" w:hAnsi="Times New Roman" w:cs="Times New Roman"/>
                <w:color w:val="000000"/>
                <w:sz w:val="26"/>
                <w:szCs w:val="26"/>
              </w:rPr>
              <w:t>ậ</w:t>
            </w:r>
            <w:r>
              <w:rPr>
                <w:rFonts w:ascii="Times New Roman" w:hAnsi="Times New Roman" w:cs="Times New Roman"/>
                <w:color w:val="000000"/>
                <w:sz w:val="26"/>
                <w:szCs w:val="26"/>
              </w:rPr>
              <w:t>n, công trình xung quanh</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22 kV</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2,0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có cây có th</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ho</w:t>
            </w:r>
            <w:r>
              <w:rPr>
                <w:rFonts w:ascii="Times New Roman" w:hAnsi="Times New Roman" w:cs="Times New Roman"/>
                <w:color w:val="000000"/>
                <w:sz w:val="26"/>
                <w:szCs w:val="26"/>
              </w:rPr>
              <w:t>ặ</w:t>
            </w:r>
            <w:r>
              <w:rPr>
                <w:rFonts w:ascii="Times New Roman" w:hAnsi="Times New Roman" w:cs="Times New Roman"/>
                <w:color w:val="000000"/>
                <w:sz w:val="26"/>
                <w:szCs w:val="26"/>
              </w:rPr>
              <w:t>c xô cành vào các 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công trình tr</w:t>
            </w:r>
            <w:r>
              <w:rPr>
                <w:rFonts w:ascii="Times New Roman" w:hAnsi="Times New Roman" w:cs="Times New Roman"/>
                <w:color w:val="000000"/>
                <w:sz w:val="26"/>
                <w:szCs w:val="26"/>
              </w:rPr>
              <w:t>ạ</w:t>
            </w:r>
            <w:r>
              <w:rPr>
                <w:rFonts w:ascii="Times New Roman" w:hAnsi="Times New Roman" w:cs="Times New Roman"/>
                <w:color w:val="000000"/>
                <w:sz w:val="26"/>
                <w:szCs w:val="26"/>
              </w:rPr>
              <w:t>m bi</w:t>
            </w:r>
            <w:r>
              <w:rPr>
                <w:rFonts w:ascii="Times New Roman" w:hAnsi="Times New Roman" w:cs="Times New Roman"/>
                <w:color w:val="000000"/>
                <w:sz w:val="26"/>
                <w:szCs w:val="26"/>
              </w:rPr>
              <w:t>ế</w:t>
            </w:r>
            <w:r>
              <w:rPr>
                <w:rFonts w:ascii="Times New Roman" w:hAnsi="Times New Roman" w:cs="Times New Roman"/>
                <w:color w:val="000000"/>
                <w:sz w:val="26"/>
                <w:szCs w:val="26"/>
              </w:rPr>
              <w:t>n áp</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2.2.2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35 kV</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3,0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2.2.3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an toàn,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làm vi</w:t>
            </w:r>
            <w:r>
              <w:rPr>
                <w:rFonts w:ascii="Times New Roman" w:hAnsi="Times New Roman" w:cs="Times New Roman"/>
                <w:color w:val="000000"/>
                <w:sz w:val="26"/>
                <w:szCs w:val="26"/>
              </w:rPr>
              <w:t>ệ</w:t>
            </w:r>
            <w:r>
              <w:rPr>
                <w:rFonts w:ascii="Times New Roman" w:hAnsi="Times New Roman" w:cs="Times New Roman"/>
                <w:color w:val="000000"/>
                <w:sz w:val="26"/>
                <w:szCs w:val="26"/>
              </w:rPr>
              <w:t>c và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ch</w:t>
            </w:r>
            <w:r>
              <w:rPr>
                <w:rFonts w:ascii="Times New Roman" w:hAnsi="Times New Roman" w:cs="Times New Roman"/>
                <w:color w:val="000000"/>
                <w:sz w:val="26"/>
                <w:szCs w:val="26"/>
              </w:rPr>
              <w:t>ố</w:t>
            </w:r>
            <w:r>
              <w:rPr>
                <w:rFonts w:ascii="Times New Roman" w:hAnsi="Times New Roman" w:cs="Times New Roman"/>
                <w:color w:val="000000"/>
                <w:sz w:val="26"/>
                <w:szCs w:val="26"/>
              </w:rPr>
              <w:t>ng sét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đ</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các đi</w:t>
            </w:r>
            <w:r>
              <w:rPr>
                <w:rFonts w:ascii="Times New Roman" w:hAnsi="Times New Roman" w:cs="Times New Roman"/>
                <w:color w:val="000000"/>
                <w:sz w:val="26"/>
                <w:szCs w:val="26"/>
              </w:rPr>
              <w:t>ể</w:t>
            </w:r>
            <w:r>
              <w:rPr>
                <w:rFonts w:ascii="Times New Roman" w:hAnsi="Times New Roman" w:cs="Times New Roman"/>
                <w:color w:val="000000"/>
                <w:sz w:val="26"/>
                <w:szCs w:val="26"/>
              </w:rPr>
              <w:t>m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dây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ho</w:t>
            </w:r>
            <w:r>
              <w:rPr>
                <w:rFonts w:ascii="Times New Roman" w:hAnsi="Times New Roman" w:cs="Times New Roman"/>
                <w:color w:val="000000"/>
                <w:sz w:val="26"/>
                <w:szCs w:val="26"/>
              </w:rPr>
              <w:t>ặ</w:t>
            </w:r>
            <w:r>
              <w:rPr>
                <w:rFonts w:ascii="Times New Roman" w:hAnsi="Times New Roman" w:cs="Times New Roman"/>
                <w:color w:val="000000"/>
                <w:sz w:val="26"/>
                <w:szCs w:val="26"/>
              </w:rPr>
              <w:t>c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ứ</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2.2.4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Bi</w:t>
            </w:r>
            <w:r>
              <w:rPr>
                <w:rFonts w:ascii="Times New Roman" w:hAnsi="Times New Roman" w:cs="Times New Roman"/>
                <w:color w:val="000000"/>
                <w:sz w:val="26"/>
                <w:szCs w:val="26"/>
              </w:rPr>
              <w:t>ể</w:t>
            </w:r>
            <w:r>
              <w:rPr>
                <w:rFonts w:ascii="Times New Roman" w:hAnsi="Times New Roman" w:cs="Times New Roman"/>
                <w:color w:val="000000"/>
                <w:sz w:val="26"/>
                <w:szCs w:val="26"/>
              </w:rPr>
              <w:t>n báo</w:t>
            </w:r>
            <w:r>
              <w:rPr>
                <w:rFonts w:ascii="Times New Roman" w:hAnsi="Times New Roman" w:cs="Times New Roman"/>
                <w:color w:val="000000"/>
                <w:sz w:val="26"/>
                <w:szCs w:val="26"/>
              </w:rPr>
              <w:t xml:space="preserve"> an toàn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c</w:t>
            </w:r>
            <w:r>
              <w:rPr>
                <w:rFonts w:ascii="Times New Roman" w:hAnsi="Times New Roman" w:cs="Times New Roman"/>
                <w:color w:val="000000"/>
                <w:sz w:val="26"/>
                <w:szCs w:val="26"/>
              </w:rPr>
              <w:t>ấ</w:t>
            </w:r>
            <w:r>
              <w:rPr>
                <w:rFonts w:ascii="Times New Roman" w:hAnsi="Times New Roman" w:cs="Times New Roman"/>
                <w:color w:val="000000"/>
                <w:sz w:val="26"/>
                <w:szCs w:val="26"/>
              </w:rPr>
              <w:t>m; 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nguy hi</w:t>
            </w:r>
            <w:r>
              <w:rPr>
                <w:rFonts w:ascii="Times New Roman" w:hAnsi="Times New Roman" w:cs="Times New Roman"/>
                <w:color w:val="000000"/>
                <w:sz w:val="26"/>
                <w:szCs w:val="26"/>
              </w:rPr>
              <w:t>ể</w:t>
            </w:r>
            <w:r>
              <w:rPr>
                <w:rFonts w:ascii="Times New Roman" w:hAnsi="Times New Roman" w:cs="Times New Roman"/>
                <w:color w:val="000000"/>
                <w:sz w:val="26"/>
                <w:szCs w:val="26"/>
              </w:rPr>
              <w:t>m, c</w:t>
            </w:r>
            <w:r>
              <w:rPr>
                <w:rFonts w:ascii="Times New Roman" w:hAnsi="Times New Roman" w:cs="Times New Roman"/>
                <w:color w:val="000000"/>
                <w:sz w:val="26"/>
                <w:szCs w:val="26"/>
              </w:rPr>
              <w:t>ả</w:t>
            </w:r>
            <w:r>
              <w:rPr>
                <w:rFonts w:ascii="Times New Roman" w:hAnsi="Times New Roman" w:cs="Times New Roman"/>
                <w:color w:val="000000"/>
                <w:sz w:val="26"/>
                <w:szCs w:val="26"/>
              </w:rPr>
              <w:t>nh báo; Bi</w:t>
            </w:r>
            <w:r>
              <w:rPr>
                <w:rFonts w:ascii="Times New Roman" w:hAnsi="Times New Roman" w:cs="Times New Roman"/>
                <w:color w:val="000000"/>
                <w:sz w:val="26"/>
                <w:szCs w:val="26"/>
              </w:rPr>
              <w:t>ể</w:t>
            </w:r>
            <w:r>
              <w:rPr>
                <w:rFonts w:ascii="Times New Roman" w:hAnsi="Times New Roman" w:cs="Times New Roman"/>
                <w:color w:val="000000"/>
                <w:sz w:val="26"/>
                <w:szCs w:val="26"/>
              </w:rPr>
              <w:t>n ch</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ẫ</w:t>
            </w:r>
            <w:r>
              <w:rPr>
                <w:rFonts w:ascii="Times New Roman" w:hAnsi="Times New Roman" w:cs="Times New Roman"/>
                <w:color w:val="000000"/>
                <w:sz w:val="26"/>
                <w:szCs w:val="26"/>
              </w:rPr>
              <w:t>n; 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yêu c</w:t>
            </w:r>
            <w:r>
              <w:rPr>
                <w:rFonts w:ascii="Times New Roman" w:hAnsi="Times New Roman" w:cs="Times New Roman"/>
                <w:color w:val="000000"/>
                <w:sz w:val="26"/>
                <w:szCs w:val="26"/>
              </w:rPr>
              <w:t>ầ</w:t>
            </w:r>
            <w:r>
              <w:rPr>
                <w:rFonts w:ascii="Times New Roman" w:hAnsi="Times New Roman" w:cs="Times New Roman"/>
                <w:color w:val="000000"/>
                <w:sz w:val="26"/>
                <w:szCs w:val="26"/>
              </w:rPr>
              <w:t>u có kích thư</w:t>
            </w:r>
            <w:r>
              <w:rPr>
                <w:rFonts w:ascii="Times New Roman" w:hAnsi="Times New Roman" w:cs="Times New Roman"/>
                <w:color w:val="000000"/>
                <w:sz w:val="26"/>
                <w:szCs w:val="26"/>
              </w:rPr>
              <w:t>ớ</w:t>
            </w:r>
            <w:r>
              <w:rPr>
                <w:rFonts w:ascii="Times New Roman" w:hAnsi="Times New Roman" w:cs="Times New Roman"/>
                <w:color w:val="000000"/>
                <w:sz w:val="26"/>
                <w:szCs w:val="26"/>
              </w:rPr>
              <w:t>c theo quy đ</w:t>
            </w:r>
            <w:r>
              <w:rPr>
                <w:rFonts w:ascii="Times New Roman" w:hAnsi="Times New Roman" w:cs="Times New Roman"/>
                <w:color w:val="000000"/>
                <w:sz w:val="26"/>
                <w:szCs w:val="26"/>
              </w:rPr>
              <w:t>ị</w:t>
            </w:r>
            <w:r>
              <w:rPr>
                <w:rFonts w:ascii="Times New Roman" w:hAnsi="Times New Roman" w:cs="Times New Roman"/>
                <w:color w:val="000000"/>
                <w:sz w:val="26"/>
                <w:szCs w:val="26"/>
              </w:rPr>
              <w:t>nh</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2.3</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Cung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p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2.3.1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Ngu</w:t>
            </w:r>
            <w:r>
              <w:rPr>
                <w:rFonts w:ascii="Times New Roman" w:hAnsi="Times New Roman" w:cs="Times New Roman"/>
                <w:color w:val="000000"/>
                <w:sz w:val="26"/>
                <w:szCs w:val="26"/>
              </w:rPr>
              <w:t>ồ</w:t>
            </w:r>
            <w:r>
              <w:rPr>
                <w:rFonts w:ascii="Times New Roman" w:hAnsi="Times New Roman" w:cs="Times New Roman"/>
                <w:color w:val="000000"/>
                <w:sz w:val="26"/>
                <w:szCs w:val="26"/>
              </w:rPr>
              <w:t>n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ngu</w:t>
            </w:r>
            <w:r>
              <w:rPr>
                <w:rFonts w:ascii="Times New Roman" w:hAnsi="Times New Roman" w:cs="Times New Roman"/>
                <w:color w:val="000000"/>
                <w:sz w:val="26"/>
                <w:szCs w:val="26"/>
              </w:rPr>
              <w:t>ồ</w:t>
            </w:r>
            <w:r>
              <w:rPr>
                <w:rFonts w:ascii="Times New Roman" w:hAnsi="Times New Roman" w:cs="Times New Roman"/>
                <w:color w:val="000000"/>
                <w:sz w:val="26"/>
                <w:szCs w:val="26"/>
              </w:rPr>
              <w:t>n c</w:t>
            </w:r>
            <w:r>
              <w:rPr>
                <w:rFonts w:ascii="Times New Roman" w:hAnsi="Times New Roman" w:cs="Times New Roman"/>
                <w:color w:val="000000"/>
                <w:sz w:val="26"/>
                <w:szCs w:val="26"/>
              </w:rPr>
              <w:t>ấ</w:t>
            </w:r>
            <w:r>
              <w:rPr>
                <w:rFonts w:ascii="Times New Roman" w:hAnsi="Times New Roman" w:cs="Times New Roman"/>
                <w:color w:val="000000"/>
                <w:sz w:val="26"/>
                <w:szCs w:val="26"/>
              </w:rPr>
              <w:t>p</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Dung lư</w:t>
            </w:r>
            <w:r>
              <w:rPr>
                <w:rFonts w:ascii="Times New Roman" w:hAnsi="Times New Roman" w:cs="Times New Roman"/>
                <w:color w:val="000000"/>
                <w:sz w:val="26"/>
                <w:szCs w:val="26"/>
              </w:rPr>
              <w:t>ợ</w:t>
            </w:r>
            <w:r>
              <w:rPr>
                <w:rFonts w:ascii="Times New Roman" w:hAnsi="Times New Roman" w:cs="Times New Roman"/>
                <w:color w:val="000000"/>
                <w:sz w:val="26"/>
                <w:szCs w:val="26"/>
              </w:rPr>
              <w:t>ng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tr</w:t>
            </w:r>
            <w:r>
              <w:rPr>
                <w:rFonts w:ascii="Times New Roman" w:hAnsi="Times New Roman" w:cs="Times New Roman"/>
                <w:color w:val="000000"/>
                <w:sz w:val="26"/>
                <w:szCs w:val="26"/>
              </w:rPr>
              <w:t>ạ</w:t>
            </w:r>
            <w:r>
              <w:rPr>
                <w:rFonts w:ascii="Times New Roman" w:hAnsi="Times New Roman" w:cs="Times New Roman"/>
                <w:color w:val="000000"/>
                <w:sz w:val="26"/>
                <w:szCs w:val="26"/>
              </w:rPr>
              <w:t>m theo nhu c</w:t>
            </w:r>
            <w:r>
              <w:rPr>
                <w:rFonts w:ascii="Times New Roman" w:hAnsi="Times New Roman" w:cs="Times New Roman"/>
                <w:color w:val="000000"/>
                <w:sz w:val="26"/>
                <w:szCs w:val="26"/>
              </w:rPr>
              <w:t>ầ</w:t>
            </w:r>
            <w:r>
              <w:rPr>
                <w:rFonts w:ascii="Times New Roman" w:hAnsi="Times New Roman" w:cs="Times New Roman"/>
                <w:color w:val="000000"/>
                <w:sz w:val="26"/>
                <w:szCs w:val="26"/>
              </w:rPr>
              <w:t>u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công su</w:t>
            </w:r>
            <w:r>
              <w:rPr>
                <w:rFonts w:ascii="Times New Roman" w:hAnsi="Times New Roman" w:cs="Times New Roman"/>
                <w:color w:val="000000"/>
                <w:sz w:val="26"/>
                <w:szCs w:val="26"/>
              </w:rPr>
              <w:t>ấ</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m</w:t>
            </w:r>
            <w:r>
              <w:rPr>
                <w:rFonts w:ascii="Times New Roman" w:hAnsi="Times New Roman" w:cs="Times New Roman"/>
                <w:color w:val="000000"/>
                <w:sz w:val="26"/>
                <w:szCs w:val="26"/>
              </w:rPr>
              <w:t>ứ</w:t>
            </w:r>
            <w:r>
              <w:rPr>
                <w:rFonts w:ascii="Times New Roman" w:hAnsi="Times New Roman" w:cs="Times New Roman"/>
                <w:color w:val="000000"/>
                <w:sz w:val="26"/>
                <w:szCs w:val="26"/>
              </w:rPr>
              <w:t>c máy bi</w:t>
            </w:r>
            <w:r>
              <w:rPr>
                <w:rFonts w:ascii="Times New Roman" w:hAnsi="Times New Roman" w:cs="Times New Roman"/>
                <w:color w:val="000000"/>
                <w:sz w:val="26"/>
                <w:szCs w:val="26"/>
              </w:rPr>
              <w:t>ế</w:t>
            </w:r>
            <w:r>
              <w:rPr>
                <w:rFonts w:ascii="Times New Roman" w:hAnsi="Times New Roman" w:cs="Times New Roman"/>
                <w:color w:val="000000"/>
                <w:sz w:val="26"/>
                <w:szCs w:val="26"/>
              </w:rPr>
              <w:t>n áp</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2.3.2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ấ</w:t>
            </w:r>
            <w:r>
              <w:rPr>
                <w:rFonts w:ascii="Times New Roman" w:hAnsi="Times New Roman" w:cs="Times New Roman"/>
                <w:color w:val="000000"/>
                <w:sz w:val="26"/>
                <w:szCs w:val="26"/>
              </w:rPr>
              <w:t>t lư</w:t>
            </w:r>
            <w:r>
              <w:rPr>
                <w:rFonts w:ascii="Times New Roman" w:hAnsi="Times New Roman" w:cs="Times New Roman"/>
                <w:color w:val="000000"/>
                <w:sz w:val="26"/>
                <w:szCs w:val="26"/>
              </w:rPr>
              <w:t>ợ</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phía h</w:t>
            </w:r>
            <w:r>
              <w:rPr>
                <w:rFonts w:ascii="Times New Roman" w:hAnsi="Times New Roman" w:cs="Times New Roman"/>
                <w:color w:val="000000"/>
                <w:sz w:val="26"/>
                <w:szCs w:val="26"/>
              </w:rPr>
              <w:t>ạ</w:t>
            </w:r>
            <w:r>
              <w:rPr>
                <w:rFonts w:ascii="Times New Roman" w:hAnsi="Times New Roman" w:cs="Times New Roman"/>
                <w:color w:val="000000"/>
                <w:sz w:val="26"/>
                <w:szCs w:val="26"/>
              </w:rPr>
              <w:t xml:space="preserve"> áp t</w:t>
            </w:r>
            <w:r>
              <w:rPr>
                <w:rFonts w:ascii="Times New Roman" w:hAnsi="Times New Roman" w:cs="Times New Roman"/>
                <w:color w:val="000000"/>
                <w:sz w:val="26"/>
                <w:szCs w:val="26"/>
              </w:rPr>
              <w:t>ạ</w:t>
            </w:r>
            <w:r>
              <w:rPr>
                <w:rFonts w:ascii="Times New Roman" w:hAnsi="Times New Roman" w:cs="Times New Roman"/>
                <w:color w:val="000000"/>
                <w:sz w:val="26"/>
                <w:szCs w:val="26"/>
              </w:rPr>
              <w:t>i đ</w:t>
            </w:r>
            <w:r>
              <w:rPr>
                <w:rFonts w:ascii="Times New Roman" w:hAnsi="Times New Roman" w:cs="Times New Roman"/>
                <w:color w:val="000000"/>
                <w:sz w:val="26"/>
                <w:szCs w:val="26"/>
              </w:rPr>
              <w:t>ầ</w:t>
            </w:r>
            <w:r>
              <w:rPr>
                <w:rFonts w:ascii="Times New Roman" w:hAnsi="Times New Roman" w:cs="Times New Roman"/>
                <w:color w:val="000000"/>
                <w:sz w:val="26"/>
                <w:szCs w:val="26"/>
              </w:rPr>
              <w:t>u ra</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w:t>
            </w:r>
            <w:r>
              <w:rPr>
                <w:rFonts w:ascii="Times New Roman" w:hAnsi="Times New Roman" w:cs="Times New Roman"/>
                <w:color w:val="000000"/>
                <w:sz w:val="26"/>
                <w:szCs w:val="26"/>
              </w:rPr>
              <w:t xml:space="preserve"> vư</w:t>
            </w:r>
            <w:r>
              <w:rPr>
                <w:rFonts w:ascii="Times New Roman" w:hAnsi="Times New Roman" w:cs="Times New Roman"/>
                <w:color w:val="000000"/>
                <w:sz w:val="26"/>
                <w:szCs w:val="26"/>
              </w:rPr>
              <w:t>ợ</w:t>
            </w:r>
            <w:r>
              <w:rPr>
                <w:rFonts w:ascii="Times New Roman" w:hAnsi="Times New Roman" w:cs="Times New Roman"/>
                <w:color w:val="000000"/>
                <w:sz w:val="26"/>
                <w:szCs w:val="26"/>
              </w:rPr>
              <w:t>t quá +5%; - 10%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đ</w:t>
            </w:r>
            <w:r>
              <w:rPr>
                <w:rFonts w:ascii="Times New Roman" w:hAnsi="Times New Roman" w:cs="Times New Roman"/>
                <w:color w:val="000000"/>
                <w:sz w:val="26"/>
                <w:szCs w:val="26"/>
              </w:rPr>
              <w:t>ị</w:t>
            </w:r>
            <w:r>
              <w:rPr>
                <w:rFonts w:ascii="Times New Roman" w:hAnsi="Times New Roman" w:cs="Times New Roman"/>
                <w:color w:val="000000"/>
                <w:sz w:val="26"/>
                <w:szCs w:val="26"/>
              </w:rPr>
              <w:t>nh m</w:t>
            </w:r>
            <w:r>
              <w:rPr>
                <w:rFonts w:ascii="Times New Roman" w:hAnsi="Times New Roman" w:cs="Times New Roman"/>
                <w:color w:val="000000"/>
                <w:sz w:val="26"/>
                <w:szCs w:val="26"/>
              </w:rPr>
              <w:t>ứ</w:t>
            </w:r>
            <w:r>
              <w:rPr>
                <w:rFonts w:ascii="Times New Roman" w:hAnsi="Times New Roman" w:cs="Times New Roman"/>
                <w:color w:val="000000"/>
                <w:sz w:val="26"/>
                <w:szCs w:val="26"/>
              </w:rPr>
              <w:t>c</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2.4</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V</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hành</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2.4.1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quy trình v</w:t>
            </w:r>
            <w:r>
              <w:rPr>
                <w:rFonts w:ascii="Times New Roman" w:hAnsi="Times New Roman" w:cs="Times New Roman"/>
                <w:color w:val="000000"/>
                <w:sz w:val="26"/>
                <w:szCs w:val="26"/>
              </w:rPr>
              <w:t>ậ</w:t>
            </w:r>
            <w:r>
              <w:rPr>
                <w:rFonts w:ascii="Times New Roman" w:hAnsi="Times New Roman" w:cs="Times New Roman"/>
                <w:color w:val="000000"/>
                <w:sz w:val="26"/>
                <w:szCs w:val="26"/>
              </w:rPr>
              <w:t xml:space="preserve">n </w:t>
            </w:r>
            <w:r>
              <w:rPr>
                <w:rFonts w:ascii="Times New Roman" w:hAnsi="Times New Roman" w:cs="Times New Roman"/>
                <w:color w:val="000000"/>
                <w:sz w:val="26"/>
                <w:szCs w:val="26"/>
              </w:rPr>
              <w:lastRenderedPageBreak/>
              <w:t>hành</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Mua bán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ỷ</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công tơ đo đ</w:t>
            </w:r>
            <w:r>
              <w:rPr>
                <w:rFonts w:ascii="Times New Roman" w:hAnsi="Times New Roman" w:cs="Times New Roman"/>
                <w:color w:val="000000"/>
                <w:sz w:val="26"/>
                <w:szCs w:val="26"/>
              </w:rPr>
              <w:t>ế</w:t>
            </w:r>
            <w:r>
              <w:rPr>
                <w:rFonts w:ascii="Times New Roman" w:hAnsi="Times New Roman" w:cs="Times New Roman"/>
                <w:color w:val="000000"/>
                <w:sz w:val="26"/>
                <w:szCs w:val="26"/>
              </w:rPr>
              <w:t>m đi</w:t>
            </w:r>
            <w:r>
              <w:rPr>
                <w:rFonts w:ascii="Times New Roman" w:hAnsi="Times New Roman" w:cs="Times New Roman"/>
                <w:color w:val="000000"/>
                <w:sz w:val="26"/>
                <w:szCs w:val="26"/>
              </w:rPr>
              <w:t>ệ</w:t>
            </w:r>
            <w:r>
              <w:rPr>
                <w:rFonts w:ascii="Times New Roman" w:hAnsi="Times New Roman" w:cs="Times New Roman"/>
                <w:color w:val="000000"/>
                <w:sz w:val="26"/>
                <w:szCs w:val="26"/>
              </w:rPr>
              <w:t>n năng khách hàng trong th</w:t>
            </w:r>
            <w:r>
              <w:rPr>
                <w:rFonts w:ascii="Times New Roman" w:hAnsi="Times New Roman" w:cs="Times New Roman"/>
                <w:color w:val="000000"/>
                <w:sz w:val="26"/>
                <w:szCs w:val="26"/>
              </w:rPr>
              <w:t>ờ</w:t>
            </w:r>
            <w:r>
              <w:rPr>
                <w:rFonts w:ascii="Times New Roman" w:hAnsi="Times New Roman" w:cs="Times New Roman"/>
                <w:color w:val="000000"/>
                <w:sz w:val="26"/>
                <w:szCs w:val="26"/>
              </w:rPr>
              <w:t>i gian ki</w:t>
            </w:r>
            <w:r>
              <w:rPr>
                <w:rFonts w:ascii="Times New Roman" w:hAnsi="Times New Roman" w:cs="Times New Roman"/>
                <w:color w:val="000000"/>
                <w:sz w:val="26"/>
                <w:szCs w:val="26"/>
              </w:rPr>
              <w:t>ể</w:t>
            </w:r>
            <w:r>
              <w:rPr>
                <w:rFonts w:ascii="Times New Roman" w:hAnsi="Times New Roman" w:cs="Times New Roman"/>
                <w:color w:val="000000"/>
                <w:sz w:val="26"/>
                <w:szCs w:val="26"/>
              </w:rPr>
              <w:t>m đ</w:t>
            </w:r>
            <w:r>
              <w:rPr>
                <w:rFonts w:ascii="Times New Roman" w:hAnsi="Times New Roman" w:cs="Times New Roman"/>
                <w:color w:val="000000"/>
                <w:sz w:val="26"/>
                <w:szCs w:val="26"/>
              </w:rPr>
              <w:t>ị</w:t>
            </w:r>
            <w:r>
              <w:rPr>
                <w:rFonts w:ascii="Times New Roman" w:hAnsi="Times New Roman" w:cs="Times New Roman"/>
                <w:color w:val="000000"/>
                <w:sz w:val="26"/>
                <w:szCs w:val="26"/>
              </w:rPr>
              <w:t>nh, nguyên k</w:t>
            </w:r>
            <w:r>
              <w:rPr>
                <w:rFonts w:ascii="Times New Roman" w:hAnsi="Times New Roman" w:cs="Times New Roman"/>
                <w:color w:val="000000"/>
                <w:sz w:val="26"/>
                <w:szCs w:val="26"/>
              </w:rPr>
              <w:t>ẹ</w:t>
            </w:r>
            <w:r>
              <w:rPr>
                <w:rFonts w:ascii="Times New Roman" w:hAnsi="Times New Roman" w:cs="Times New Roman"/>
                <w:color w:val="000000"/>
                <w:sz w:val="26"/>
                <w:szCs w:val="26"/>
              </w:rPr>
              <w:t>p chì</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w:t>
            </w:r>
            <w:r>
              <w:rPr>
                <w:rFonts w:ascii="Times New Roman" w:hAnsi="Times New Roman" w:cs="Times New Roman"/>
                <w:color w:val="000000"/>
                <w:sz w:val="26"/>
                <w:szCs w:val="26"/>
              </w:rPr>
              <w:lastRenderedPageBreak/>
              <w:t xml:space="preserve">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2.4.2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đ</w:t>
            </w:r>
            <w:r>
              <w:rPr>
                <w:rFonts w:ascii="Times New Roman" w:hAnsi="Times New Roman" w:cs="Times New Roman"/>
                <w:color w:val="000000"/>
                <w:sz w:val="26"/>
                <w:szCs w:val="26"/>
              </w:rPr>
              <w:t>ồ</w:t>
            </w:r>
            <w:r>
              <w:rPr>
                <w:rFonts w:ascii="Times New Roman" w:hAnsi="Times New Roman" w:cs="Times New Roman"/>
                <w:color w:val="000000"/>
                <w:sz w:val="26"/>
                <w:szCs w:val="26"/>
              </w:rPr>
              <w:t>ng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đo, b</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bi</w:t>
            </w:r>
            <w:r>
              <w:rPr>
                <w:rFonts w:ascii="Times New Roman" w:hAnsi="Times New Roman" w:cs="Times New Roman"/>
                <w:color w:val="000000"/>
                <w:sz w:val="26"/>
                <w:szCs w:val="26"/>
              </w:rPr>
              <w:t>ế</w:t>
            </w:r>
            <w:r>
              <w:rPr>
                <w:rFonts w:ascii="Times New Roman" w:hAnsi="Times New Roman" w:cs="Times New Roman"/>
                <w:color w:val="000000"/>
                <w:sz w:val="26"/>
                <w:szCs w:val="26"/>
              </w:rPr>
              <w:t>n đ</w:t>
            </w:r>
            <w:r>
              <w:rPr>
                <w:rFonts w:ascii="Times New Roman" w:hAnsi="Times New Roman" w:cs="Times New Roman"/>
                <w:color w:val="000000"/>
                <w:sz w:val="26"/>
                <w:szCs w:val="26"/>
              </w:rPr>
              <w:t>ổ</w:t>
            </w:r>
            <w:r>
              <w:rPr>
                <w:rFonts w:ascii="Times New Roman" w:hAnsi="Times New Roman" w:cs="Times New Roman"/>
                <w:color w:val="000000"/>
                <w:sz w:val="26"/>
                <w:szCs w:val="26"/>
              </w:rPr>
              <w:t>i ki</w:t>
            </w:r>
            <w:r>
              <w:rPr>
                <w:rFonts w:ascii="Times New Roman" w:hAnsi="Times New Roman" w:cs="Times New Roman"/>
                <w:color w:val="000000"/>
                <w:sz w:val="26"/>
                <w:szCs w:val="26"/>
              </w:rPr>
              <w:t>ể</w:t>
            </w:r>
            <w:r>
              <w:rPr>
                <w:rFonts w:ascii="Times New Roman" w:hAnsi="Times New Roman" w:cs="Times New Roman"/>
                <w:color w:val="000000"/>
                <w:sz w:val="26"/>
                <w:szCs w:val="26"/>
              </w:rPr>
              <w:t>m tra các thông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(V; A; VT; CT) tr</w:t>
            </w:r>
            <w:r>
              <w:rPr>
                <w:rFonts w:ascii="Times New Roman" w:hAnsi="Times New Roman" w:cs="Times New Roman"/>
                <w:color w:val="000000"/>
                <w:sz w:val="26"/>
                <w:szCs w:val="26"/>
              </w:rPr>
              <w:t>ạ</w:t>
            </w:r>
            <w:r>
              <w:rPr>
                <w:rFonts w:ascii="Times New Roman" w:hAnsi="Times New Roman" w:cs="Times New Roman"/>
                <w:color w:val="000000"/>
                <w:sz w:val="26"/>
                <w:szCs w:val="26"/>
              </w:rPr>
              <w:t>m 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các thông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k</w:t>
            </w:r>
            <w:r>
              <w:rPr>
                <w:rFonts w:ascii="Times New Roman" w:hAnsi="Times New Roman" w:cs="Times New Roman"/>
                <w:color w:val="000000"/>
                <w:sz w:val="26"/>
                <w:szCs w:val="26"/>
              </w:rPr>
              <w:t>ỹ</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ậ</w:t>
            </w:r>
            <w:r>
              <w:rPr>
                <w:rFonts w:ascii="Times New Roman" w:hAnsi="Times New Roman" w:cs="Times New Roman"/>
                <w:color w:val="000000"/>
                <w:sz w:val="26"/>
                <w:szCs w:val="26"/>
              </w:rPr>
              <w:t>t đang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w:t>
            </w:r>
            <w:r>
              <w:rPr>
                <w:rFonts w:ascii="Times New Roman" w:hAnsi="Times New Roman" w:cs="Times New Roman"/>
                <w:color w:val="000000"/>
                <w:sz w:val="26"/>
                <w:szCs w:val="26"/>
              </w:rPr>
              <w:t>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2.4.3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Thao tác,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đóng c</w:t>
            </w:r>
            <w:r>
              <w:rPr>
                <w:rFonts w:ascii="Times New Roman" w:hAnsi="Times New Roman" w:cs="Times New Roman"/>
                <w:color w:val="000000"/>
                <w:sz w:val="26"/>
                <w:szCs w:val="26"/>
              </w:rPr>
              <w:t>ắ</w:t>
            </w:r>
            <w:r>
              <w:rPr>
                <w:rFonts w:ascii="Times New Roman" w:hAnsi="Times New Roman" w:cs="Times New Roman"/>
                <w:color w:val="000000"/>
                <w:sz w:val="26"/>
                <w:szCs w:val="26"/>
              </w:rPr>
              <w:t>t đư</w:t>
            </w:r>
            <w:r>
              <w:rPr>
                <w:rFonts w:ascii="Times New Roman" w:hAnsi="Times New Roman" w:cs="Times New Roman"/>
                <w:color w:val="000000"/>
                <w:sz w:val="26"/>
                <w:szCs w:val="26"/>
              </w:rPr>
              <w:t>ợ</w:t>
            </w:r>
            <w:r>
              <w:rPr>
                <w:rFonts w:ascii="Times New Roman" w:hAnsi="Times New Roman" w:cs="Times New Roman"/>
                <w:color w:val="000000"/>
                <w:sz w:val="26"/>
                <w:szCs w:val="26"/>
              </w:rPr>
              <w:t>c ki</w:t>
            </w:r>
            <w:r>
              <w:rPr>
                <w:rFonts w:ascii="Times New Roman" w:hAnsi="Times New Roman" w:cs="Times New Roman"/>
                <w:color w:val="000000"/>
                <w:sz w:val="26"/>
                <w:szCs w:val="26"/>
              </w:rPr>
              <w:t>ể</w:t>
            </w:r>
            <w:r>
              <w:rPr>
                <w:rFonts w:ascii="Times New Roman" w:hAnsi="Times New Roman" w:cs="Times New Roman"/>
                <w:color w:val="000000"/>
                <w:sz w:val="26"/>
                <w:szCs w:val="26"/>
              </w:rPr>
              <w:t>m tra đ</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tiêu chu</w:t>
            </w:r>
            <w:r>
              <w:rPr>
                <w:rFonts w:ascii="Times New Roman" w:hAnsi="Times New Roman" w:cs="Times New Roman"/>
                <w:color w:val="000000"/>
                <w:sz w:val="26"/>
                <w:szCs w:val="26"/>
              </w:rPr>
              <w:t>ẩ</w:t>
            </w:r>
            <w:r>
              <w:rPr>
                <w:rFonts w:ascii="Times New Roman" w:hAnsi="Times New Roman" w:cs="Times New Roman"/>
                <w:color w:val="000000"/>
                <w:sz w:val="26"/>
                <w:szCs w:val="26"/>
              </w:rPr>
              <w:t>n đóng c</w:t>
            </w:r>
            <w:r>
              <w:rPr>
                <w:rFonts w:ascii="Times New Roman" w:hAnsi="Times New Roman" w:cs="Times New Roman"/>
                <w:color w:val="000000"/>
                <w:sz w:val="26"/>
                <w:szCs w:val="26"/>
              </w:rPr>
              <w:t>ắ</w:t>
            </w:r>
            <w:r>
              <w:rPr>
                <w:rFonts w:ascii="Times New Roman" w:hAnsi="Times New Roman" w:cs="Times New Roman"/>
                <w:color w:val="000000"/>
                <w:sz w:val="26"/>
                <w:szCs w:val="26"/>
              </w:rPr>
              <w:t>t trư</w:t>
            </w:r>
            <w:r>
              <w:rPr>
                <w:rFonts w:ascii="Times New Roman" w:hAnsi="Times New Roman" w:cs="Times New Roman"/>
                <w:color w:val="000000"/>
                <w:sz w:val="26"/>
                <w:szCs w:val="26"/>
              </w:rPr>
              <w:t>ớ</w:t>
            </w:r>
            <w:r>
              <w:rPr>
                <w:rFonts w:ascii="Times New Roman" w:hAnsi="Times New Roman" w:cs="Times New Roman"/>
                <w:color w:val="000000"/>
                <w:sz w:val="26"/>
                <w:szCs w:val="26"/>
              </w:rPr>
              <w:t>c khi thao tác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2.4.4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đư</w:t>
            </w:r>
            <w:r>
              <w:rPr>
                <w:rFonts w:ascii="Times New Roman" w:hAnsi="Times New Roman" w:cs="Times New Roman"/>
                <w:color w:val="000000"/>
                <w:sz w:val="26"/>
                <w:szCs w:val="26"/>
              </w:rPr>
              <w:t>ợ</w:t>
            </w:r>
            <w:r>
              <w:rPr>
                <w:rFonts w:ascii="Times New Roman" w:hAnsi="Times New Roman" w:cs="Times New Roman"/>
                <w:color w:val="000000"/>
                <w:sz w:val="26"/>
                <w:szCs w:val="26"/>
              </w:rPr>
              <w:t>c ki</w:t>
            </w:r>
            <w:r>
              <w:rPr>
                <w:rFonts w:ascii="Times New Roman" w:hAnsi="Times New Roman" w:cs="Times New Roman"/>
                <w:color w:val="000000"/>
                <w:sz w:val="26"/>
                <w:szCs w:val="26"/>
              </w:rPr>
              <w:t>ể</w:t>
            </w:r>
            <w:r>
              <w:rPr>
                <w:rFonts w:ascii="Times New Roman" w:hAnsi="Times New Roman" w:cs="Times New Roman"/>
                <w:color w:val="000000"/>
                <w:sz w:val="26"/>
                <w:szCs w:val="26"/>
              </w:rPr>
              <w:t>m tra, b</w:t>
            </w:r>
            <w:r>
              <w:rPr>
                <w:rFonts w:ascii="Times New Roman" w:hAnsi="Times New Roman" w:cs="Times New Roman"/>
                <w:color w:val="000000"/>
                <w:sz w:val="26"/>
                <w:szCs w:val="26"/>
              </w:rPr>
              <w:t>ả</w:t>
            </w:r>
            <w:r>
              <w:rPr>
                <w:rFonts w:ascii="Times New Roman" w:hAnsi="Times New Roman" w:cs="Times New Roman"/>
                <w:color w:val="000000"/>
                <w:sz w:val="26"/>
                <w:szCs w:val="26"/>
              </w:rPr>
              <w:t>o trì theo quy đ</w:t>
            </w:r>
            <w:r>
              <w:rPr>
                <w:rFonts w:ascii="Times New Roman" w:hAnsi="Times New Roman" w:cs="Times New Roman"/>
                <w:color w:val="000000"/>
                <w:sz w:val="26"/>
                <w:szCs w:val="26"/>
              </w:rPr>
              <w:t>ị</w:t>
            </w:r>
            <w:r>
              <w:rPr>
                <w:rFonts w:ascii="Times New Roman" w:hAnsi="Times New Roman" w:cs="Times New Roman"/>
                <w:color w:val="000000"/>
                <w:sz w:val="26"/>
                <w:szCs w:val="26"/>
              </w:rPr>
              <w:t>nh hi</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n </w:t>
            </w:r>
            <w:r>
              <w:rPr>
                <w:rFonts w:ascii="Times New Roman" w:hAnsi="Times New Roman" w:cs="Times New Roman"/>
                <w:color w:val="000000"/>
                <w:sz w:val="26"/>
                <w:szCs w:val="26"/>
              </w:rPr>
              <w:t>hành</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2.5</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K</w:t>
            </w:r>
            <w:r>
              <w:rPr>
                <w:rFonts w:ascii="Times New Roman" w:hAnsi="Times New Roman" w:cs="Times New Roman"/>
                <w:b/>
                <w:bCs/>
                <w:color w:val="000000"/>
                <w:sz w:val="26"/>
                <w:szCs w:val="26"/>
              </w:rPr>
              <w:t>ế</w:t>
            </w:r>
            <w:r>
              <w:rPr>
                <w:rFonts w:ascii="Times New Roman" w:hAnsi="Times New Roman" w:cs="Times New Roman"/>
                <w:b/>
                <w:bCs/>
                <w:color w:val="000000"/>
                <w:sz w:val="26"/>
                <w:szCs w:val="26"/>
              </w:rPr>
              <w:t>t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u ch</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u l</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o v</w:t>
            </w:r>
            <w:r>
              <w:rPr>
                <w:rFonts w:ascii="Times New Roman" w:hAnsi="Times New Roman" w:cs="Times New Roman"/>
                <w:b/>
                <w:bCs/>
                <w:color w:val="000000"/>
                <w:sz w:val="26"/>
                <w:szCs w:val="26"/>
              </w:rPr>
              <w:t>ệ</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2.5.1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u </w:t>
            </w:r>
            <w:r>
              <w:rPr>
                <w:rFonts w:ascii="Times New Roman" w:hAnsi="Times New Roman" w:cs="Times New Roman"/>
                <w:color w:val="000000"/>
                <w:sz w:val="26"/>
                <w:szCs w:val="26"/>
              </w:rPr>
              <w:t>k</w:t>
            </w:r>
            <w:r>
              <w:rPr>
                <w:rFonts w:ascii="Times New Roman" w:hAnsi="Times New Roman" w:cs="Times New Roman"/>
                <w:color w:val="000000"/>
                <w:sz w:val="26"/>
                <w:szCs w:val="26"/>
              </w:rPr>
              <w:t>ỹ</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ậ</w:t>
            </w:r>
            <w:r>
              <w:rPr>
                <w:rFonts w:ascii="Times New Roman" w:hAnsi="Times New Roman" w:cs="Times New Roman"/>
                <w:color w:val="000000"/>
                <w:sz w:val="26"/>
                <w:szCs w:val="26"/>
              </w:rPr>
              <w:t>t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ch</w:t>
            </w:r>
            <w:r>
              <w:rPr>
                <w:rFonts w:ascii="Times New Roman" w:hAnsi="Times New Roman" w:cs="Times New Roman"/>
                <w:color w:val="000000"/>
                <w:sz w:val="26"/>
                <w:szCs w:val="26"/>
              </w:rPr>
              <w:t>ị</w:t>
            </w:r>
            <w:r>
              <w:rPr>
                <w:rFonts w:ascii="Times New Roman" w:hAnsi="Times New Roman" w:cs="Times New Roman"/>
                <w:color w:val="000000"/>
                <w:sz w:val="26"/>
                <w:szCs w:val="26"/>
              </w:rPr>
              <w:t>u l</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bê tông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ỡ</w:t>
            </w:r>
            <w:r>
              <w:rPr>
                <w:rFonts w:ascii="Times New Roman" w:hAnsi="Times New Roman" w:cs="Times New Roman"/>
                <w:color w:val="000000"/>
                <w:sz w:val="26"/>
                <w:szCs w:val="26"/>
              </w:rPr>
              <w:t>, n</w:t>
            </w:r>
            <w:r>
              <w:rPr>
                <w:rFonts w:ascii="Times New Roman" w:hAnsi="Times New Roman" w:cs="Times New Roman"/>
                <w:color w:val="000000"/>
                <w:sz w:val="26"/>
                <w:szCs w:val="26"/>
              </w:rPr>
              <w:t>ứ</w:t>
            </w:r>
            <w:r>
              <w:rPr>
                <w:rFonts w:ascii="Times New Roman" w:hAnsi="Times New Roman" w:cs="Times New Roman"/>
                <w:color w:val="000000"/>
                <w:sz w:val="26"/>
                <w:szCs w:val="26"/>
              </w:rPr>
              <w:t>t bê tông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ố</w:t>
            </w:r>
            <w:r>
              <w:rPr>
                <w:rFonts w:ascii="Times New Roman" w:hAnsi="Times New Roman" w:cs="Times New Roman"/>
                <w:color w:val="000000"/>
                <w:sz w:val="26"/>
                <w:szCs w:val="26"/>
              </w:rPr>
              <w:t>t thép bên trong</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2.5.2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thép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nghiêng, các thanh thép đ</w:t>
            </w:r>
            <w:r>
              <w:rPr>
                <w:rFonts w:ascii="Times New Roman" w:hAnsi="Times New Roman" w:cs="Times New Roman"/>
                <w:color w:val="000000"/>
                <w:sz w:val="26"/>
                <w:szCs w:val="26"/>
              </w:rPr>
              <w:t>ầ</w:t>
            </w:r>
            <w:r>
              <w:rPr>
                <w:rFonts w:ascii="Times New Roman" w:hAnsi="Times New Roman" w:cs="Times New Roman"/>
                <w:color w:val="000000"/>
                <w:sz w:val="26"/>
                <w:szCs w:val="26"/>
              </w:rPr>
              <w:t>y đ</w:t>
            </w:r>
            <w:r>
              <w:rPr>
                <w:rFonts w:ascii="Times New Roman" w:hAnsi="Times New Roman" w:cs="Times New Roman"/>
                <w:color w:val="000000"/>
                <w:sz w:val="26"/>
                <w:szCs w:val="26"/>
              </w:rPr>
              <w:t>ủ</w:t>
            </w:r>
            <w:r>
              <w:rPr>
                <w:rFonts w:ascii="Times New Roman" w:hAnsi="Times New Roman" w:cs="Times New Roman"/>
                <w:color w:val="000000"/>
                <w:sz w:val="26"/>
                <w:szCs w:val="26"/>
              </w:rPr>
              <w:t>, 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ắ</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2.5.3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bê tông, tr</w:t>
            </w:r>
            <w:r>
              <w:rPr>
                <w:rFonts w:ascii="Times New Roman" w:hAnsi="Times New Roman" w:cs="Times New Roman"/>
                <w:color w:val="000000"/>
                <w:sz w:val="26"/>
                <w:szCs w:val="26"/>
              </w:rPr>
              <w:t>ụ</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xói l</w:t>
            </w:r>
            <w:r>
              <w:rPr>
                <w:rFonts w:ascii="Times New Roman" w:hAnsi="Times New Roman" w:cs="Times New Roman"/>
                <w:color w:val="000000"/>
                <w:sz w:val="26"/>
                <w:szCs w:val="26"/>
              </w:rPr>
              <w:t>ở</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2.5.4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Giá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Xà đ</w:t>
            </w:r>
            <w:r>
              <w:rPr>
                <w:rFonts w:ascii="Times New Roman" w:hAnsi="Times New Roman" w:cs="Times New Roman"/>
                <w:color w:val="000000"/>
                <w:sz w:val="26"/>
                <w:szCs w:val="26"/>
              </w:rPr>
              <w:t>ỡ</w:t>
            </w:r>
            <w:r>
              <w:rPr>
                <w:rFonts w:ascii="Times New Roman" w:hAnsi="Times New Roman" w:cs="Times New Roman"/>
                <w:color w:val="000000"/>
                <w:sz w:val="26"/>
                <w:szCs w:val="26"/>
              </w:rPr>
              <w:t>, dây néo c</w:t>
            </w:r>
            <w:r>
              <w:rPr>
                <w:rFonts w:ascii="Times New Roman" w:hAnsi="Times New Roman" w:cs="Times New Roman"/>
                <w:color w:val="000000"/>
                <w:sz w:val="26"/>
                <w:szCs w:val="26"/>
              </w:rPr>
              <w:t>ộ</w:t>
            </w:r>
            <w:r>
              <w:rPr>
                <w:rFonts w:ascii="Times New Roman" w:hAnsi="Times New Roman" w:cs="Times New Roman"/>
                <w:color w:val="000000"/>
                <w:sz w:val="26"/>
                <w:szCs w:val="26"/>
              </w:rPr>
              <w:t>t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ặ</w:t>
            </w:r>
            <w:r>
              <w:rPr>
                <w:rFonts w:ascii="Times New Roman" w:hAnsi="Times New Roman" w:cs="Times New Roman"/>
                <w:color w:val="000000"/>
                <w:sz w:val="26"/>
                <w:szCs w:val="26"/>
              </w:rPr>
              <w:t>n, cong, vênh, đư</w:t>
            </w:r>
            <w:r>
              <w:rPr>
                <w:rFonts w:ascii="Times New Roman" w:hAnsi="Times New Roman" w:cs="Times New Roman"/>
                <w:color w:val="000000"/>
                <w:sz w:val="26"/>
                <w:szCs w:val="26"/>
              </w:rPr>
              <w:t>ợ</w:t>
            </w:r>
            <w:r>
              <w:rPr>
                <w:rFonts w:ascii="Times New Roman" w:hAnsi="Times New Roman" w:cs="Times New Roman"/>
                <w:color w:val="000000"/>
                <w:sz w:val="26"/>
                <w:szCs w:val="26"/>
              </w:rPr>
              <w:t>c n</w:t>
            </w:r>
            <w:r>
              <w:rPr>
                <w:rFonts w:ascii="Times New Roman" w:hAnsi="Times New Roman" w:cs="Times New Roman"/>
                <w:color w:val="000000"/>
                <w:sz w:val="26"/>
                <w:szCs w:val="26"/>
              </w:rPr>
              <w:t>ố</w:t>
            </w:r>
            <w:r>
              <w:rPr>
                <w:rFonts w:ascii="Times New Roman" w:hAnsi="Times New Roman" w:cs="Times New Roman"/>
                <w:color w:val="000000"/>
                <w:sz w:val="26"/>
                <w:szCs w:val="26"/>
              </w:rPr>
              <w:t>i vào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ị</w:t>
            </w:r>
            <w:r>
              <w:rPr>
                <w:rFonts w:ascii="Times New Roman" w:hAnsi="Times New Roman" w:cs="Times New Roman"/>
                <w:color w:val="000000"/>
                <w:sz w:val="26"/>
                <w:szCs w:val="26"/>
              </w:rPr>
              <w:t>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2.5.5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Giá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và 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khác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ặ</w:t>
            </w:r>
            <w:r>
              <w:rPr>
                <w:rFonts w:ascii="Times New Roman" w:hAnsi="Times New Roman" w:cs="Times New Roman"/>
                <w:color w:val="000000"/>
                <w:sz w:val="26"/>
                <w:szCs w:val="26"/>
              </w:rPr>
              <w:t>n, cong, vênh, đư</w:t>
            </w:r>
            <w:r>
              <w:rPr>
                <w:rFonts w:ascii="Times New Roman" w:hAnsi="Times New Roman" w:cs="Times New Roman"/>
                <w:color w:val="000000"/>
                <w:sz w:val="26"/>
                <w:szCs w:val="26"/>
              </w:rPr>
              <w:t>ợ</w:t>
            </w:r>
            <w:r>
              <w:rPr>
                <w:rFonts w:ascii="Times New Roman" w:hAnsi="Times New Roman" w:cs="Times New Roman"/>
                <w:color w:val="000000"/>
                <w:sz w:val="26"/>
                <w:szCs w:val="26"/>
              </w:rPr>
              <w:t>c n</w:t>
            </w:r>
            <w:r>
              <w:rPr>
                <w:rFonts w:ascii="Times New Roman" w:hAnsi="Times New Roman" w:cs="Times New Roman"/>
                <w:color w:val="000000"/>
                <w:sz w:val="26"/>
                <w:szCs w:val="26"/>
              </w:rPr>
              <w:t>ố</w:t>
            </w:r>
            <w:r>
              <w:rPr>
                <w:rFonts w:ascii="Times New Roman" w:hAnsi="Times New Roman" w:cs="Times New Roman"/>
                <w:color w:val="000000"/>
                <w:sz w:val="26"/>
                <w:szCs w:val="26"/>
              </w:rPr>
              <w:t>i vào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ị</w:t>
            </w:r>
            <w:r>
              <w:rPr>
                <w:rFonts w:ascii="Times New Roman" w:hAnsi="Times New Roman" w:cs="Times New Roman"/>
                <w:color w:val="000000"/>
                <w:sz w:val="26"/>
                <w:szCs w:val="26"/>
              </w:rPr>
              <w:t>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2.5.6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ổ</w:t>
            </w:r>
            <w:r>
              <w:rPr>
                <w:rFonts w:ascii="Times New Roman" w:hAnsi="Times New Roman" w:cs="Times New Roman"/>
                <w:color w:val="000000"/>
                <w:sz w:val="26"/>
                <w:szCs w:val="26"/>
              </w:rPr>
              <w:t>ng, hàng rào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tr</w:t>
            </w:r>
            <w:r>
              <w:rPr>
                <w:rFonts w:ascii="Times New Roman" w:hAnsi="Times New Roman" w:cs="Times New Roman"/>
                <w:color w:val="000000"/>
                <w:sz w:val="26"/>
                <w:szCs w:val="26"/>
              </w:rPr>
              <w:t>ạ</w:t>
            </w:r>
            <w:r>
              <w:rPr>
                <w:rFonts w:ascii="Times New Roman" w:hAnsi="Times New Roman" w:cs="Times New Roman"/>
                <w:color w:val="000000"/>
                <w:sz w:val="26"/>
                <w:szCs w:val="26"/>
              </w:rPr>
              <w:t>m (n</w:t>
            </w:r>
            <w:r>
              <w:rPr>
                <w:rFonts w:ascii="Times New Roman" w:hAnsi="Times New Roman" w:cs="Times New Roman"/>
                <w:color w:val="000000"/>
                <w:sz w:val="26"/>
                <w:szCs w:val="26"/>
              </w:rPr>
              <w:t>ế</w:t>
            </w:r>
            <w:r>
              <w:rPr>
                <w:rFonts w:ascii="Times New Roman" w:hAnsi="Times New Roman" w:cs="Times New Roman"/>
                <w:color w:val="000000"/>
                <w:sz w:val="26"/>
                <w:szCs w:val="26"/>
              </w:rPr>
              <w:t>u có)</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Hàng rào</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b</w:t>
            </w:r>
            <w:r>
              <w:rPr>
                <w:rFonts w:ascii="Times New Roman" w:hAnsi="Times New Roman" w:cs="Times New Roman"/>
                <w:color w:val="000000"/>
                <w:sz w:val="26"/>
                <w:szCs w:val="26"/>
              </w:rPr>
              <w:t>ờ</w:t>
            </w:r>
            <w:r>
              <w:rPr>
                <w:rFonts w:ascii="Times New Roman" w:hAnsi="Times New Roman" w:cs="Times New Roman"/>
                <w:color w:val="000000"/>
                <w:sz w:val="26"/>
                <w:szCs w:val="26"/>
              </w:rPr>
              <w:t xml:space="preserve"> rào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xói mòn, tư</w:t>
            </w:r>
            <w:r>
              <w:rPr>
                <w:rFonts w:ascii="Times New Roman" w:hAnsi="Times New Roman" w:cs="Times New Roman"/>
                <w:color w:val="000000"/>
                <w:sz w:val="26"/>
                <w:szCs w:val="26"/>
              </w:rPr>
              <w:t>ờ</w:t>
            </w:r>
            <w:r>
              <w:rPr>
                <w:rFonts w:ascii="Times New Roman" w:hAnsi="Times New Roman" w:cs="Times New Roman"/>
                <w:color w:val="000000"/>
                <w:sz w:val="26"/>
                <w:szCs w:val="26"/>
              </w:rPr>
              <w:t>ng rào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bong v</w:t>
            </w:r>
            <w:r>
              <w:rPr>
                <w:rFonts w:ascii="Times New Roman" w:hAnsi="Times New Roman" w:cs="Times New Roman"/>
                <w:color w:val="000000"/>
                <w:sz w:val="26"/>
                <w:szCs w:val="26"/>
              </w:rPr>
              <w:t>ữ</w:t>
            </w:r>
            <w:r>
              <w:rPr>
                <w:rFonts w:ascii="Times New Roman" w:hAnsi="Times New Roman" w:cs="Times New Roman"/>
                <w:color w:val="000000"/>
                <w:sz w:val="26"/>
                <w:szCs w:val="26"/>
              </w:rPr>
              <w:t>a, th</w:t>
            </w:r>
            <w:r>
              <w:rPr>
                <w:rFonts w:ascii="Times New Roman" w:hAnsi="Times New Roman" w:cs="Times New Roman"/>
                <w:color w:val="000000"/>
                <w:sz w:val="26"/>
                <w:szCs w:val="26"/>
              </w:rPr>
              <w:t>ủ</w:t>
            </w:r>
            <w:r>
              <w:rPr>
                <w:rFonts w:ascii="Times New Roman" w:hAnsi="Times New Roman" w:cs="Times New Roman"/>
                <w:color w:val="000000"/>
                <w:sz w:val="26"/>
                <w:szCs w:val="26"/>
              </w:rPr>
              <w:t>ng l</w:t>
            </w:r>
            <w:r>
              <w:rPr>
                <w:rFonts w:ascii="Times New Roman" w:hAnsi="Times New Roman" w:cs="Times New Roman"/>
                <w:color w:val="000000"/>
                <w:sz w:val="26"/>
                <w:szCs w:val="26"/>
              </w:rPr>
              <w:t>ỗ</w:t>
            </w:r>
            <w:r>
              <w:rPr>
                <w:rFonts w:ascii="Times New Roman" w:hAnsi="Times New Roman" w:cs="Times New Roman"/>
                <w:color w:val="000000"/>
                <w:sz w:val="26"/>
                <w:szCs w:val="26"/>
              </w:rPr>
              <w:t>, n</w:t>
            </w:r>
            <w:r>
              <w:rPr>
                <w:rFonts w:ascii="Times New Roman" w:hAnsi="Times New Roman" w:cs="Times New Roman"/>
                <w:color w:val="000000"/>
                <w:sz w:val="26"/>
                <w:szCs w:val="26"/>
              </w:rPr>
              <w:t>ứ</w:t>
            </w:r>
            <w:r>
              <w:rPr>
                <w:rFonts w:ascii="Times New Roman" w:hAnsi="Times New Roman" w:cs="Times New Roman"/>
                <w:color w:val="000000"/>
                <w:sz w:val="26"/>
                <w:szCs w:val="26"/>
              </w:rPr>
              <w:t>t m</w:t>
            </w:r>
            <w:r>
              <w:rPr>
                <w:rFonts w:ascii="Times New Roman" w:hAnsi="Times New Roman" w:cs="Times New Roman"/>
                <w:color w:val="000000"/>
                <w:sz w:val="26"/>
                <w:szCs w:val="26"/>
              </w:rPr>
              <w:t>ạ</w:t>
            </w:r>
            <w:r>
              <w:rPr>
                <w:rFonts w:ascii="Times New Roman" w:hAnsi="Times New Roman" w:cs="Times New Roman"/>
                <w:color w:val="000000"/>
                <w:sz w:val="26"/>
                <w:szCs w:val="26"/>
              </w:rPr>
              <w:t>ch v</w:t>
            </w:r>
            <w:r>
              <w:rPr>
                <w:rFonts w:ascii="Times New Roman" w:hAnsi="Times New Roman" w:cs="Times New Roman"/>
                <w:color w:val="000000"/>
                <w:sz w:val="26"/>
                <w:szCs w:val="26"/>
              </w:rPr>
              <w:t>ữ</w:t>
            </w:r>
            <w:r>
              <w:rPr>
                <w:rFonts w:ascii="Times New Roman" w:hAnsi="Times New Roman" w:cs="Times New Roman"/>
                <w:color w:val="000000"/>
                <w:sz w:val="26"/>
                <w:szCs w:val="26"/>
              </w:rPr>
              <w:t>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2.5.7</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ổ</w:t>
            </w:r>
            <w:r>
              <w:rPr>
                <w:rFonts w:ascii="Times New Roman" w:hAnsi="Times New Roman" w:cs="Times New Roman"/>
                <w:color w:val="000000"/>
                <w:sz w:val="26"/>
                <w:szCs w:val="26"/>
              </w:rPr>
              <w:t>ng ra vào</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c</w:t>
            </w:r>
            <w:r>
              <w:rPr>
                <w:rFonts w:ascii="Times New Roman" w:hAnsi="Times New Roman" w:cs="Times New Roman"/>
                <w:color w:val="000000"/>
                <w:sz w:val="26"/>
                <w:szCs w:val="26"/>
              </w:rPr>
              <w:t>ử</w:t>
            </w:r>
            <w:r>
              <w:rPr>
                <w:rFonts w:ascii="Times New Roman" w:hAnsi="Times New Roman" w:cs="Times New Roman"/>
                <w:color w:val="000000"/>
                <w:sz w:val="26"/>
                <w:szCs w:val="26"/>
              </w:rPr>
              <w:t>a, khóa, ngăn đư</w:t>
            </w:r>
            <w:r>
              <w:rPr>
                <w:rFonts w:ascii="Times New Roman" w:hAnsi="Times New Roman" w:cs="Times New Roman"/>
                <w:color w:val="000000"/>
                <w:sz w:val="26"/>
                <w:szCs w:val="26"/>
              </w:rPr>
              <w:t>ợ</w:t>
            </w:r>
            <w:r>
              <w:rPr>
                <w:rFonts w:ascii="Times New Roman" w:hAnsi="Times New Roman" w:cs="Times New Roman"/>
                <w:color w:val="000000"/>
                <w:sz w:val="26"/>
                <w:szCs w:val="26"/>
              </w:rPr>
              <w:t>c ngư</w:t>
            </w:r>
            <w:r>
              <w:rPr>
                <w:rFonts w:ascii="Times New Roman" w:hAnsi="Times New Roman" w:cs="Times New Roman"/>
                <w:color w:val="000000"/>
                <w:sz w:val="26"/>
                <w:szCs w:val="26"/>
              </w:rPr>
              <w:t>ờ</w:t>
            </w:r>
            <w:r>
              <w:rPr>
                <w:rFonts w:ascii="Times New Roman" w:hAnsi="Times New Roman" w:cs="Times New Roman"/>
                <w:color w:val="000000"/>
                <w:sz w:val="26"/>
                <w:szCs w:val="26"/>
              </w:rPr>
              <w:t>i và v</w:t>
            </w:r>
            <w:r>
              <w:rPr>
                <w:rFonts w:ascii="Times New Roman" w:hAnsi="Times New Roman" w:cs="Times New Roman"/>
                <w:color w:val="000000"/>
                <w:sz w:val="26"/>
                <w:szCs w:val="26"/>
              </w:rPr>
              <w:t>ậ</w:t>
            </w:r>
            <w:r>
              <w:rPr>
                <w:rFonts w:ascii="Times New Roman" w:hAnsi="Times New Roman" w:cs="Times New Roman"/>
                <w:color w:val="000000"/>
                <w:sz w:val="26"/>
                <w:szCs w:val="26"/>
              </w:rPr>
              <w:t>t nuôi,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cong vênh, v</w:t>
            </w:r>
            <w:r>
              <w:rPr>
                <w:rFonts w:ascii="Times New Roman" w:hAnsi="Times New Roman" w:cs="Times New Roman"/>
                <w:color w:val="000000"/>
                <w:sz w:val="26"/>
                <w:szCs w:val="26"/>
              </w:rPr>
              <w:t>ậ</w:t>
            </w:r>
            <w:r>
              <w:rPr>
                <w:rFonts w:ascii="Times New Roman" w:hAnsi="Times New Roman" w:cs="Times New Roman"/>
                <w:color w:val="000000"/>
                <w:sz w:val="26"/>
                <w:szCs w:val="26"/>
              </w:rPr>
              <w:t>t li</w:t>
            </w:r>
            <w:r>
              <w:rPr>
                <w:rFonts w:ascii="Times New Roman" w:hAnsi="Times New Roman" w:cs="Times New Roman"/>
                <w:color w:val="000000"/>
                <w:sz w:val="26"/>
                <w:szCs w:val="26"/>
              </w:rPr>
              <w:t>ệ</w:t>
            </w:r>
            <w:r>
              <w:rPr>
                <w:rFonts w:ascii="Times New Roman" w:hAnsi="Times New Roman" w:cs="Times New Roman"/>
                <w:color w:val="000000"/>
                <w:sz w:val="26"/>
                <w:szCs w:val="26"/>
              </w:rPr>
              <w:t>u b</w:t>
            </w:r>
            <w:r>
              <w:rPr>
                <w:rFonts w:ascii="Times New Roman" w:hAnsi="Times New Roman" w:cs="Times New Roman"/>
                <w:color w:val="000000"/>
                <w:sz w:val="26"/>
                <w:szCs w:val="26"/>
              </w:rPr>
              <w:t>ằ</w:t>
            </w:r>
            <w:r>
              <w:rPr>
                <w:rFonts w:ascii="Times New Roman" w:hAnsi="Times New Roman" w:cs="Times New Roman"/>
                <w:color w:val="000000"/>
                <w:sz w:val="26"/>
                <w:szCs w:val="26"/>
              </w:rPr>
              <w:t>ng thép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ắ</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3</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ng dây h</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 xml:space="preserve"> áp</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3.1</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H</w:t>
            </w:r>
            <w:r>
              <w:rPr>
                <w:rFonts w:ascii="Times New Roman" w:hAnsi="Times New Roman" w:cs="Times New Roman"/>
                <w:b/>
                <w:bCs/>
                <w:color w:val="000000"/>
                <w:sz w:val="26"/>
                <w:szCs w:val="26"/>
              </w:rPr>
              <w:t>ồ</w:t>
            </w:r>
            <w:r>
              <w:rPr>
                <w:rFonts w:ascii="Times New Roman" w:hAnsi="Times New Roman" w:cs="Times New Roman"/>
                <w:b/>
                <w:bCs/>
                <w:color w:val="000000"/>
                <w:sz w:val="26"/>
                <w:szCs w:val="26"/>
              </w:rPr>
              <w:t xml:space="preserve"> sơ pháp lý</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3.1.1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t</w:t>
            </w:r>
            <w:r>
              <w:rPr>
                <w:rFonts w:ascii="Times New Roman" w:hAnsi="Times New Roman" w:cs="Times New Roman"/>
                <w:color w:val="000000"/>
                <w:sz w:val="26"/>
                <w:szCs w:val="26"/>
              </w:rPr>
              <w:t>ụ</w:t>
            </w:r>
            <w:r>
              <w:rPr>
                <w:rFonts w:ascii="Times New Roman" w:hAnsi="Times New Roman" w:cs="Times New Roman"/>
                <w:color w:val="000000"/>
                <w:sz w:val="26"/>
                <w:szCs w:val="26"/>
              </w:rPr>
              <w:t>c,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án đ</w:t>
            </w:r>
            <w:r>
              <w:rPr>
                <w:rFonts w:ascii="Times New Roman" w:hAnsi="Times New Roman" w:cs="Times New Roman"/>
                <w:color w:val="000000"/>
                <w:sz w:val="26"/>
                <w:szCs w:val="26"/>
              </w:rPr>
              <w:t>ầ</w:t>
            </w:r>
            <w:r>
              <w:rPr>
                <w:rFonts w:ascii="Times New Roman" w:hAnsi="Times New Roman" w:cs="Times New Roman"/>
                <w:color w:val="000000"/>
                <w:sz w:val="26"/>
                <w:szCs w:val="26"/>
              </w:rPr>
              <w:t>u tư</w:t>
            </w:r>
          </w:p>
        </w:tc>
        <w:tc>
          <w:tcPr>
            <w:tcW w:w="1953" w:type="pct"/>
            <w:gridSpan w:val="2"/>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quy</w:t>
            </w:r>
            <w:r>
              <w:rPr>
                <w:rFonts w:ascii="Times New Roman" w:hAnsi="Times New Roman" w:cs="Times New Roman"/>
                <w:color w:val="000000"/>
                <w:sz w:val="26"/>
                <w:szCs w:val="26"/>
              </w:rPr>
              <w:t>ế</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phê duy</w:t>
            </w:r>
            <w:r>
              <w:rPr>
                <w:rFonts w:ascii="Times New Roman" w:hAnsi="Times New Roman" w:cs="Times New Roman"/>
                <w:color w:val="000000"/>
                <w:sz w:val="26"/>
                <w:szCs w:val="26"/>
              </w:rPr>
              <w:t>ệ</w:t>
            </w:r>
            <w:r>
              <w:rPr>
                <w:rFonts w:ascii="Times New Roman" w:hAnsi="Times New Roman" w:cs="Times New Roman"/>
                <w:color w:val="000000"/>
                <w:sz w:val="26"/>
                <w:szCs w:val="26"/>
              </w:rPr>
              <w:t>t c</w:t>
            </w:r>
            <w:r>
              <w:rPr>
                <w:rFonts w:ascii="Times New Roman" w:hAnsi="Times New Roman" w:cs="Times New Roman"/>
                <w:color w:val="000000"/>
                <w:sz w:val="26"/>
                <w:szCs w:val="26"/>
              </w:rPr>
              <w:t>ủ</w:t>
            </w:r>
            <w:r>
              <w:rPr>
                <w:rFonts w:ascii="Times New Roman" w:hAnsi="Times New Roman" w:cs="Times New Roman"/>
                <w:color w:val="000000"/>
                <w:sz w:val="26"/>
                <w:szCs w:val="26"/>
              </w:rPr>
              <w:t>a c</w:t>
            </w:r>
            <w:r>
              <w:rPr>
                <w:rFonts w:ascii="Times New Roman" w:hAnsi="Times New Roman" w:cs="Times New Roman"/>
                <w:color w:val="000000"/>
                <w:sz w:val="26"/>
                <w:szCs w:val="26"/>
              </w:rPr>
              <w:t>ấ</w:t>
            </w:r>
            <w:r>
              <w:rPr>
                <w:rFonts w:ascii="Times New Roman" w:hAnsi="Times New Roman" w:cs="Times New Roman"/>
                <w:color w:val="000000"/>
                <w:sz w:val="26"/>
                <w:szCs w:val="26"/>
              </w:rPr>
              <w:t>p có th</w:t>
            </w:r>
            <w:r>
              <w:rPr>
                <w:rFonts w:ascii="Times New Roman" w:hAnsi="Times New Roman" w:cs="Times New Roman"/>
                <w:color w:val="000000"/>
                <w:sz w:val="26"/>
                <w:szCs w:val="26"/>
              </w:rPr>
              <w:t>ẩ</w:t>
            </w:r>
            <w:r>
              <w:rPr>
                <w:rFonts w:ascii="Times New Roman" w:hAnsi="Times New Roman" w:cs="Times New Roman"/>
                <w:color w:val="000000"/>
                <w:sz w:val="26"/>
                <w:szCs w:val="26"/>
              </w:rPr>
              <w:t>m quy</w:t>
            </w:r>
            <w:r>
              <w:rPr>
                <w:rFonts w:ascii="Times New Roman" w:hAnsi="Times New Roman" w:cs="Times New Roman"/>
                <w:color w:val="000000"/>
                <w:sz w:val="26"/>
                <w:szCs w:val="26"/>
              </w:rPr>
              <w:t>ề</w:t>
            </w:r>
            <w:r>
              <w:rPr>
                <w:rFonts w:ascii="Times New Roman" w:hAnsi="Times New Roman" w:cs="Times New Roman"/>
                <w:color w:val="000000"/>
                <w:sz w:val="26"/>
                <w:szCs w:val="26"/>
              </w:rPr>
              <w:t>n</w:t>
            </w:r>
          </w:p>
        </w:tc>
        <w:tc>
          <w:tcPr>
            <w:tcW w:w="85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có Quy</w:t>
            </w:r>
            <w:r>
              <w:rPr>
                <w:rFonts w:ascii="Times New Roman" w:hAnsi="Times New Roman" w:cs="Times New Roman"/>
                <w:color w:val="000000"/>
                <w:sz w:val="26"/>
                <w:szCs w:val="26"/>
              </w:rPr>
              <w:t>ế</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phê duy</w:t>
            </w:r>
            <w:r>
              <w:rPr>
                <w:rFonts w:ascii="Times New Roman" w:hAnsi="Times New Roman" w:cs="Times New Roman"/>
                <w:color w:val="000000"/>
                <w:sz w:val="26"/>
                <w:szCs w:val="26"/>
              </w:rPr>
              <w:t>ệ</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Trư</w:t>
            </w:r>
            <w:r>
              <w:rPr>
                <w:rFonts w:ascii="Times New Roman" w:hAnsi="Times New Roman" w:cs="Times New Roman"/>
                <w:color w:val="000000"/>
                <w:sz w:val="26"/>
                <w:szCs w:val="26"/>
              </w:rPr>
              <w:t>ờ</w:t>
            </w:r>
            <w:r>
              <w:rPr>
                <w:rFonts w:ascii="Times New Roman" w:hAnsi="Times New Roman" w:cs="Times New Roman"/>
                <w:color w:val="000000"/>
                <w:sz w:val="26"/>
                <w:szCs w:val="26"/>
              </w:rPr>
              <w:t>ng h</w:t>
            </w:r>
            <w:r>
              <w:rPr>
                <w:rFonts w:ascii="Times New Roman" w:hAnsi="Times New Roman" w:cs="Times New Roman"/>
                <w:color w:val="000000"/>
                <w:sz w:val="26"/>
                <w:szCs w:val="26"/>
              </w:rPr>
              <w:t>ợ</w:t>
            </w:r>
            <w:r>
              <w:rPr>
                <w:rFonts w:ascii="Times New Roman" w:hAnsi="Times New Roman" w:cs="Times New Roman"/>
                <w:color w:val="000000"/>
                <w:sz w:val="26"/>
                <w:szCs w:val="26"/>
              </w:rPr>
              <w:t>p không có ho</w:t>
            </w:r>
            <w:r>
              <w:rPr>
                <w:rFonts w:ascii="Times New Roman" w:hAnsi="Times New Roman" w:cs="Times New Roman"/>
                <w:color w:val="000000"/>
                <w:sz w:val="26"/>
                <w:szCs w:val="26"/>
              </w:rPr>
              <w:t>ặ</w:t>
            </w:r>
            <w:r>
              <w:rPr>
                <w:rFonts w:ascii="Times New Roman" w:hAnsi="Times New Roman" w:cs="Times New Roman"/>
                <w:color w:val="000000"/>
                <w:sz w:val="26"/>
                <w:szCs w:val="26"/>
              </w:rPr>
              <w:t>c th</w:t>
            </w:r>
            <w:r>
              <w:rPr>
                <w:rFonts w:ascii="Times New Roman" w:hAnsi="Times New Roman" w:cs="Times New Roman"/>
                <w:color w:val="000000"/>
                <w:sz w:val="26"/>
                <w:szCs w:val="26"/>
              </w:rPr>
              <w:t>ấ</w:t>
            </w:r>
            <w:r>
              <w:rPr>
                <w:rFonts w:ascii="Times New Roman" w:hAnsi="Times New Roman" w:cs="Times New Roman"/>
                <w:color w:val="000000"/>
                <w:sz w:val="26"/>
                <w:szCs w:val="26"/>
              </w:rPr>
              <w:t>t l</w:t>
            </w:r>
            <w:r>
              <w:rPr>
                <w:rFonts w:ascii="Times New Roman" w:hAnsi="Times New Roman" w:cs="Times New Roman"/>
                <w:color w:val="000000"/>
                <w:sz w:val="26"/>
                <w:szCs w:val="26"/>
              </w:rPr>
              <w:t>ạ</w:t>
            </w:r>
            <w:r>
              <w:rPr>
                <w:rFonts w:ascii="Times New Roman" w:hAnsi="Times New Roman" w:cs="Times New Roman"/>
                <w:color w:val="000000"/>
                <w:sz w:val="26"/>
                <w:szCs w:val="26"/>
              </w:rPr>
              <w:t>c 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ch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ầ</w:t>
            </w:r>
            <w:r>
              <w:rPr>
                <w:rFonts w:ascii="Times New Roman" w:hAnsi="Times New Roman" w:cs="Times New Roman"/>
                <w:color w:val="000000"/>
                <w:sz w:val="26"/>
                <w:szCs w:val="26"/>
              </w:rPr>
              <w:t>u tư báo cáo c</w:t>
            </w:r>
            <w:r>
              <w:rPr>
                <w:rFonts w:ascii="Times New Roman" w:hAnsi="Times New Roman" w:cs="Times New Roman"/>
                <w:color w:val="000000"/>
                <w:sz w:val="26"/>
                <w:szCs w:val="26"/>
              </w:rPr>
              <w:t>ấ</w:t>
            </w:r>
            <w:r>
              <w:rPr>
                <w:rFonts w:ascii="Times New Roman" w:hAnsi="Times New Roman" w:cs="Times New Roman"/>
                <w:color w:val="000000"/>
                <w:sz w:val="26"/>
                <w:szCs w:val="26"/>
              </w:rPr>
              <w:t>p có th</w:t>
            </w:r>
            <w:r>
              <w:rPr>
                <w:rFonts w:ascii="Times New Roman" w:hAnsi="Times New Roman" w:cs="Times New Roman"/>
                <w:color w:val="000000"/>
                <w:sz w:val="26"/>
                <w:szCs w:val="26"/>
              </w:rPr>
              <w:t>ẩ</w:t>
            </w:r>
            <w:r>
              <w:rPr>
                <w:rFonts w:ascii="Times New Roman" w:hAnsi="Times New Roman" w:cs="Times New Roman"/>
                <w:color w:val="000000"/>
                <w:sz w:val="26"/>
                <w:szCs w:val="26"/>
              </w:rPr>
              <w:t>m quy</w:t>
            </w:r>
            <w:r>
              <w:rPr>
                <w:rFonts w:ascii="Times New Roman" w:hAnsi="Times New Roman" w:cs="Times New Roman"/>
                <w:color w:val="000000"/>
                <w:sz w:val="26"/>
                <w:szCs w:val="26"/>
              </w:rPr>
              <w:t>ề</w:t>
            </w:r>
            <w:r>
              <w:rPr>
                <w:rFonts w:ascii="Times New Roman" w:hAnsi="Times New Roman" w:cs="Times New Roman"/>
                <w:color w:val="000000"/>
                <w:sz w:val="26"/>
                <w:szCs w:val="26"/>
              </w:rPr>
              <w:t>n xác nh</w:t>
            </w:r>
            <w:r>
              <w:rPr>
                <w:rFonts w:ascii="Times New Roman" w:hAnsi="Times New Roman" w:cs="Times New Roman"/>
                <w:color w:val="000000"/>
                <w:sz w:val="26"/>
                <w:szCs w:val="26"/>
              </w:rPr>
              <w:t>ậ</w:t>
            </w:r>
            <w:r>
              <w:rPr>
                <w:rFonts w:ascii="Times New Roman" w:hAnsi="Times New Roman" w:cs="Times New Roman"/>
                <w:color w:val="000000"/>
                <w:sz w:val="26"/>
                <w:szCs w:val="26"/>
              </w:rPr>
              <w:t>n 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pháp lý</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3.1.2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thi</w:t>
            </w:r>
            <w:r>
              <w:rPr>
                <w:rFonts w:ascii="Times New Roman" w:hAnsi="Times New Roman" w:cs="Times New Roman"/>
                <w:color w:val="000000"/>
                <w:sz w:val="26"/>
                <w:szCs w:val="26"/>
              </w:rPr>
              <w:t>ế</w:t>
            </w:r>
            <w:r>
              <w:rPr>
                <w:rFonts w:ascii="Times New Roman" w:hAnsi="Times New Roman" w:cs="Times New Roman"/>
                <w:color w:val="000000"/>
                <w:sz w:val="26"/>
                <w:szCs w:val="26"/>
              </w:rPr>
              <w:t>t k</w:t>
            </w:r>
            <w:r>
              <w:rPr>
                <w:rFonts w:ascii="Times New Roman" w:hAnsi="Times New Roman" w:cs="Times New Roman"/>
                <w:color w:val="000000"/>
                <w:sz w:val="26"/>
                <w:szCs w:val="26"/>
              </w:rPr>
              <w:t>ế</w:t>
            </w:r>
          </w:p>
        </w:tc>
        <w:tc>
          <w:tcPr>
            <w:tcW w:w="0" w:type="auto"/>
            <w:gridSpan w:val="2"/>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3.1.3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ồ</w:t>
            </w:r>
            <w:r>
              <w:rPr>
                <w:rFonts w:ascii="Times New Roman" w:hAnsi="Times New Roman" w:cs="Times New Roman"/>
                <w:color w:val="000000"/>
                <w:sz w:val="26"/>
                <w:szCs w:val="26"/>
              </w:rPr>
              <w:t xml:space="preserve"> sơ nghi</w:t>
            </w:r>
            <w:r>
              <w:rPr>
                <w:rFonts w:ascii="Times New Roman" w:hAnsi="Times New Roman" w:cs="Times New Roman"/>
                <w:color w:val="000000"/>
                <w:sz w:val="26"/>
                <w:szCs w:val="26"/>
              </w:rPr>
              <w:t>ệ</w:t>
            </w:r>
            <w:r>
              <w:rPr>
                <w:rFonts w:ascii="Times New Roman" w:hAnsi="Times New Roman" w:cs="Times New Roman"/>
                <w:color w:val="000000"/>
                <w:sz w:val="26"/>
                <w:szCs w:val="26"/>
              </w:rPr>
              <w:t>m thu</w:t>
            </w:r>
          </w:p>
        </w:tc>
        <w:tc>
          <w:tcPr>
            <w:tcW w:w="0" w:type="auto"/>
            <w:gridSpan w:val="2"/>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3.2</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An toàn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k</w:t>
            </w:r>
            <w:r>
              <w:rPr>
                <w:rFonts w:ascii="Times New Roman" w:hAnsi="Times New Roman" w:cs="Times New Roman"/>
                <w:color w:val="000000"/>
                <w:sz w:val="26"/>
                <w:szCs w:val="26"/>
              </w:rPr>
              <w:t>ỹ</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thu</w:t>
            </w:r>
            <w:r>
              <w:rPr>
                <w:rFonts w:ascii="Times New Roman" w:hAnsi="Times New Roman" w:cs="Times New Roman"/>
                <w:color w:val="000000"/>
                <w:sz w:val="26"/>
                <w:szCs w:val="26"/>
              </w:rPr>
              <w:t>ậ</w:t>
            </w:r>
            <w:r>
              <w:rPr>
                <w:rFonts w:ascii="Times New Roman" w:hAnsi="Times New Roman" w:cs="Times New Roman"/>
                <w:color w:val="000000"/>
                <w:sz w:val="26"/>
                <w:szCs w:val="26"/>
              </w:rPr>
              <w:t>t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an toàn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Kho</w:t>
            </w:r>
            <w:r>
              <w:rPr>
                <w:rFonts w:ascii="Times New Roman" w:hAnsi="Times New Roman" w:cs="Times New Roman"/>
                <w:color w:val="000000"/>
                <w:sz w:val="26"/>
                <w:szCs w:val="26"/>
              </w:rPr>
              <w:t>ả</w:t>
            </w:r>
            <w:r>
              <w:rPr>
                <w:rFonts w:ascii="Times New Roman" w:hAnsi="Times New Roman" w:cs="Times New Roman"/>
                <w:color w:val="000000"/>
                <w:sz w:val="26"/>
                <w:szCs w:val="26"/>
              </w:rPr>
              <w:t>ng cách th</w:t>
            </w:r>
            <w:r>
              <w:rPr>
                <w:rFonts w:ascii="Times New Roman" w:hAnsi="Times New Roman" w:cs="Times New Roman"/>
                <w:color w:val="000000"/>
                <w:sz w:val="26"/>
                <w:szCs w:val="26"/>
              </w:rPr>
              <w:t>ẳ</w:t>
            </w:r>
            <w:r>
              <w:rPr>
                <w:rFonts w:ascii="Times New Roman" w:hAnsi="Times New Roman" w:cs="Times New Roman"/>
                <w:color w:val="000000"/>
                <w:sz w:val="26"/>
                <w:szCs w:val="26"/>
              </w:rPr>
              <w:t>ng đ</w:t>
            </w:r>
            <w:r>
              <w:rPr>
                <w:rFonts w:ascii="Times New Roman" w:hAnsi="Times New Roman" w:cs="Times New Roman"/>
                <w:color w:val="000000"/>
                <w:sz w:val="26"/>
                <w:szCs w:val="26"/>
              </w:rPr>
              <w:t>ứ</w:t>
            </w:r>
            <w:r>
              <w:rPr>
                <w:rFonts w:ascii="Times New Roman" w:hAnsi="Times New Roman" w:cs="Times New Roman"/>
                <w:color w:val="000000"/>
                <w:sz w:val="26"/>
                <w:szCs w:val="26"/>
              </w:rPr>
              <w:t>ng nh</w:t>
            </w:r>
            <w:r>
              <w:rPr>
                <w:rFonts w:ascii="Times New Roman" w:hAnsi="Times New Roman" w:cs="Times New Roman"/>
                <w:color w:val="000000"/>
                <w:sz w:val="26"/>
                <w:szCs w:val="26"/>
              </w:rPr>
              <w:t>ỏ</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nh</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đi</w:t>
            </w:r>
            <w:r>
              <w:rPr>
                <w:rFonts w:ascii="Times New Roman" w:hAnsi="Times New Roman" w:cs="Times New Roman"/>
                <w:color w:val="000000"/>
                <w:sz w:val="26"/>
                <w:szCs w:val="26"/>
              </w:rPr>
              <w:t>ể</w:t>
            </w:r>
            <w:r>
              <w:rPr>
                <w:rFonts w:ascii="Times New Roman" w:hAnsi="Times New Roman" w:cs="Times New Roman"/>
                <w:color w:val="000000"/>
                <w:sz w:val="26"/>
                <w:szCs w:val="26"/>
              </w:rPr>
              <w:t>m th</w:t>
            </w:r>
            <w:r>
              <w:rPr>
                <w:rFonts w:ascii="Times New Roman" w:hAnsi="Times New Roman" w:cs="Times New Roman"/>
                <w:color w:val="000000"/>
                <w:sz w:val="26"/>
                <w:szCs w:val="26"/>
              </w:rPr>
              <w:t>ấ</w:t>
            </w:r>
            <w:r>
              <w:rPr>
                <w:rFonts w:ascii="Times New Roman" w:hAnsi="Times New Roman" w:cs="Times New Roman"/>
                <w:color w:val="000000"/>
                <w:sz w:val="26"/>
                <w:szCs w:val="26"/>
              </w:rPr>
              <w:t>p nh</w:t>
            </w:r>
            <w:r>
              <w:rPr>
                <w:rFonts w:ascii="Times New Roman" w:hAnsi="Times New Roman" w:cs="Times New Roman"/>
                <w:color w:val="000000"/>
                <w:sz w:val="26"/>
                <w:szCs w:val="26"/>
              </w:rPr>
              <w:t>ấ</w:t>
            </w:r>
            <w:r>
              <w:rPr>
                <w:rFonts w:ascii="Times New Roman" w:hAnsi="Times New Roman" w:cs="Times New Roman"/>
                <w:color w:val="000000"/>
                <w:sz w:val="26"/>
                <w:szCs w:val="26"/>
              </w:rPr>
              <w:t>t c</w:t>
            </w:r>
            <w:r>
              <w:rPr>
                <w:rFonts w:ascii="Times New Roman" w:hAnsi="Times New Roman" w:cs="Times New Roman"/>
                <w:color w:val="000000"/>
                <w:sz w:val="26"/>
                <w:szCs w:val="26"/>
              </w:rPr>
              <w:t>ủ</w:t>
            </w:r>
            <w:r>
              <w:rPr>
                <w:rFonts w:ascii="Times New Roman" w:hAnsi="Times New Roman" w:cs="Times New Roman"/>
                <w:color w:val="000000"/>
                <w:sz w:val="26"/>
                <w:szCs w:val="26"/>
              </w:rPr>
              <w:t>a dây d</w:t>
            </w:r>
            <w:r>
              <w:rPr>
                <w:rFonts w:ascii="Times New Roman" w:hAnsi="Times New Roman" w:cs="Times New Roman"/>
                <w:color w:val="000000"/>
                <w:sz w:val="26"/>
                <w:szCs w:val="26"/>
              </w:rPr>
              <w:t>ẫ</w:t>
            </w:r>
            <w:r>
              <w:rPr>
                <w:rFonts w:ascii="Times New Roman" w:hAnsi="Times New Roman" w:cs="Times New Roman"/>
                <w:color w:val="000000"/>
                <w:sz w:val="26"/>
                <w:szCs w:val="26"/>
              </w:rPr>
              <w:t xml:space="preserve">n </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tr</w:t>
            </w:r>
            <w:r>
              <w:rPr>
                <w:rFonts w:ascii="Times New Roman" w:hAnsi="Times New Roman" w:cs="Times New Roman"/>
                <w:color w:val="000000"/>
                <w:sz w:val="26"/>
                <w:szCs w:val="26"/>
              </w:rPr>
              <w:t>ạ</w:t>
            </w:r>
            <w:r>
              <w:rPr>
                <w:rFonts w:ascii="Times New Roman" w:hAnsi="Times New Roman" w:cs="Times New Roman"/>
                <w:color w:val="000000"/>
                <w:sz w:val="26"/>
                <w:szCs w:val="26"/>
              </w:rPr>
              <w:t>ng thái võng l</w:t>
            </w:r>
            <w:r>
              <w:rPr>
                <w:rFonts w:ascii="Times New Roman" w:hAnsi="Times New Roman" w:cs="Times New Roman"/>
                <w:color w:val="000000"/>
                <w:sz w:val="26"/>
                <w:szCs w:val="26"/>
              </w:rPr>
              <w:t>ớ</w:t>
            </w:r>
            <w:r>
              <w:rPr>
                <w:rFonts w:ascii="Times New Roman" w:hAnsi="Times New Roman" w:cs="Times New Roman"/>
                <w:color w:val="000000"/>
                <w:sz w:val="26"/>
                <w:szCs w:val="26"/>
              </w:rPr>
              <w:t>n nh</w:t>
            </w:r>
            <w:r>
              <w:rPr>
                <w:rFonts w:ascii="Times New Roman" w:hAnsi="Times New Roman" w:cs="Times New Roman"/>
                <w:color w:val="000000"/>
                <w:sz w:val="26"/>
                <w:szCs w:val="26"/>
              </w:rPr>
              <w:t>ấ</w:t>
            </w:r>
            <w:r>
              <w:rPr>
                <w:rFonts w:ascii="Times New Roman" w:hAnsi="Times New Roman" w:cs="Times New Roman"/>
                <w:color w:val="000000"/>
                <w:sz w:val="26"/>
                <w:szCs w:val="26"/>
              </w:rPr>
              <w:t>t đ</w:t>
            </w:r>
            <w:r>
              <w:rPr>
                <w:rFonts w:ascii="Times New Roman" w:hAnsi="Times New Roman" w:cs="Times New Roman"/>
                <w:color w:val="000000"/>
                <w:sz w:val="26"/>
                <w:szCs w:val="26"/>
              </w:rPr>
              <w:t>ế</w:t>
            </w:r>
            <w:r>
              <w:rPr>
                <w:rFonts w:ascii="Times New Roman" w:hAnsi="Times New Roman" w:cs="Times New Roman"/>
                <w:color w:val="000000"/>
                <w:sz w:val="26"/>
                <w:szCs w:val="26"/>
              </w:rPr>
              <w:t>n trong các ch</w:t>
            </w:r>
            <w:r>
              <w:rPr>
                <w:rFonts w:ascii="Times New Roman" w:hAnsi="Times New Roman" w:cs="Times New Roman"/>
                <w:color w:val="000000"/>
                <w:sz w:val="26"/>
                <w:szCs w:val="26"/>
              </w:rPr>
              <w:t>ế</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làm vi</w:t>
            </w:r>
            <w:r>
              <w:rPr>
                <w:rFonts w:ascii="Times New Roman" w:hAnsi="Times New Roman" w:cs="Times New Roman"/>
                <w:color w:val="000000"/>
                <w:sz w:val="26"/>
                <w:szCs w:val="26"/>
              </w:rPr>
              <w:t>ệ</w:t>
            </w:r>
            <w:r>
              <w:rPr>
                <w:rFonts w:ascii="Times New Roman" w:hAnsi="Times New Roman" w:cs="Times New Roman"/>
                <w:color w:val="000000"/>
                <w:sz w:val="26"/>
                <w:szCs w:val="26"/>
              </w:rPr>
              <w:t>c bình thư</w:t>
            </w:r>
            <w:r>
              <w:rPr>
                <w:rFonts w:ascii="Times New Roman" w:hAnsi="Times New Roman" w:cs="Times New Roman"/>
                <w:color w:val="000000"/>
                <w:sz w:val="26"/>
                <w:szCs w:val="26"/>
              </w:rPr>
              <w:t>ờ</w:t>
            </w:r>
            <w:r>
              <w:rPr>
                <w:rFonts w:ascii="Times New Roman" w:hAnsi="Times New Roman" w:cs="Times New Roman"/>
                <w:color w:val="000000"/>
                <w:sz w:val="26"/>
                <w:szCs w:val="26"/>
              </w:rPr>
              <w:t>ng c</w:t>
            </w:r>
            <w:r>
              <w:rPr>
                <w:rFonts w:ascii="Times New Roman" w:hAnsi="Times New Roman" w:cs="Times New Roman"/>
                <w:color w:val="000000"/>
                <w:sz w:val="26"/>
                <w:szCs w:val="26"/>
              </w:rPr>
              <w:t>ủ</w:t>
            </w:r>
            <w:r>
              <w:rPr>
                <w:rFonts w:ascii="Times New Roman" w:hAnsi="Times New Roman" w:cs="Times New Roman"/>
                <w:color w:val="000000"/>
                <w:sz w:val="26"/>
                <w:szCs w:val="26"/>
              </w:rPr>
              <w:t>a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nhiên khu v</w:t>
            </w:r>
            <w:r>
              <w:rPr>
                <w:rFonts w:ascii="Times New Roman" w:hAnsi="Times New Roman" w:cs="Times New Roman"/>
                <w:color w:val="000000"/>
                <w:sz w:val="26"/>
                <w:szCs w:val="26"/>
              </w:rPr>
              <w:t>ự</w:t>
            </w:r>
            <w:r>
              <w:rPr>
                <w:rFonts w:ascii="Times New Roman" w:hAnsi="Times New Roman" w:cs="Times New Roman"/>
                <w:color w:val="000000"/>
                <w:sz w:val="26"/>
                <w:szCs w:val="26"/>
              </w:rPr>
              <w:t>c đông dân cư</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5,5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nhiên khu v</w:t>
            </w:r>
            <w:r>
              <w:rPr>
                <w:rFonts w:ascii="Times New Roman" w:hAnsi="Times New Roman" w:cs="Times New Roman"/>
                <w:color w:val="000000"/>
                <w:sz w:val="26"/>
                <w:szCs w:val="26"/>
              </w:rPr>
              <w:t>ự</w:t>
            </w:r>
            <w:r>
              <w:rPr>
                <w:rFonts w:ascii="Times New Roman" w:hAnsi="Times New Roman" w:cs="Times New Roman"/>
                <w:color w:val="000000"/>
                <w:sz w:val="26"/>
                <w:szCs w:val="26"/>
              </w:rPr>
              <w:t>c ít dân cư</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5,0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3.2.3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w:t>
            </w:r>
            <w:r>
              <w:rPr>
                <w:rFonts w:ascii="Times New Roman" w:hAnsi="Times New Roman" w:cs="Times New Roman"/>
                <w:color w:val="000000"/>
                <w:sz w:val="26"/>
                <w:szCs w:val="26"/>
              </w:rPr>
              <w:t>ấ</w:t>
            </w:r>
            <w:r>
              <w:rPr>
                <w:rFonts w:ascii="Times New Roman" w:hAnsi="Times New Roman" w:cs="Times New Roman"/>
                <w:color w:val="000000"/>
                <w:sz w:val="26"/>
                <w:szCs w:val="26"/>
              </w:rPr>
              <w:t>t t</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nhiên khu v</w:t>
            </w:r>
            <w:r>
              <w:rPr>
                <w:rFonts w:ascii="Times New Roman" w:hAnsi="Times New Roman" w:cs="Times New Roman"/>
                <w:color w:val="000000"/>
                <w:sz w:val="26"/>
                <w:szCs w:val="26"/>
              </w:rPr>
              <w:t>ự</w:t>
            </w:r>
            <w:r>
              <w:rPr>
                <w:rFonts w:ascii="Times New Roman" w:hAnsi="Times New Roman" w:cs="Times New Roman"/>
                <w:color w:val="000000"/>
                <w:sz w:val="26"/>
                <w:szCs w:val="26"/>
              </w:rPr>
              <w:t>c khó đ</w:t>
            </w:r>
            <w:r>
              <w:rPr>
                <w:rFonts w:ascii="Times New Roman" w:hAnsi="Times New Roman" w:cs="Times New Roman"/>
                <w:color w:val="000000"/>
                <w:sz w:val="26"/>
                <w:szCs w:val="26"/>
              </w:rPr>
              <w:t>ế</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4,0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3.2.4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đư</w:t>
            </w:r>
            <w:r>
              <w:rPr>
                <w:rFonts w:ascii="Times New Roman" w:hAnsi="Times New Roman" w:cs="Times New Roman"/>
                <w:color w:val="000000"/>
                <w:sz w:val="26"/>
                <w:szCs w:val="26"/>
              </w:rPr>
              <w:t>ờ</w:t>
            </w:r>
            <w:r>
              <w:rPr>
                <w:rFonts w:ascii="Times New Roman" w:hAnsi="Times New Roman" w:cs="Times New Roman"/>
                <w:color w:val="000000"/>
                <w:sz w:val="26"/>
                <w:szCs w:val="26"/>
              </w:rPr>
              <w:t>ng ô tô c</w:t>
            </w:r>
            <w:r>
              <w:rPr>
                <w:rFonts w:ascii="Times New Roman" w:hAnsi="Times New Roman" w:cs="Times New Roman"/>
                <w:color w:val="000000"/>
                <w:sz w:val="26"/>
                <w:szCs w:val="26"/>
              </w:rPr>
              <w:t>ấ</w:t>
            </w:r>
            <w:r>
              <w:rPr>
                <w:rFonts w:ascii="Times New Roman" w:hAnsi="Times New Roman" w:cs="Times New Roman"/>
                <w:color w:val="000000"/>
                <w:sz w:val="26"/>
                <w:szCs w:val="26"/>
              </w:rPr>
              <w:t>p I,II</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7,0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đư</w:t>
            </w:r>
            <w:r>
              <w:rPr>
                <w:rFonts w:ascii="Times New Roman" w:hAnsi="Times New Roman" w:cs="Times New Roman"/>
                <w:color w:val="000000"/>
                <w:sz w:val="26"/>
                <w:szCs w:val="26"/>
              </w:rPr>
              <w:t>ờ</w:t>
            </w:r>
            <w:r>
              <w:rPr>
                <w:rFonts w:ascii="Times New Roman" w:hAnsi="Times New Roman" w:cs="Times New Roman"/>
                <w:color w:val="000000"/>
                <w:sz w:val="26"/>
                <w:szCs w:val="26"/>
              </w:rPr>
              <w:t>ng ô tô các c</w:t>
            </w:r>
            <w:r>
              <w:rPr>
                <w:rFonts w:ascii="Times New Roman" w:hAnsi="Times New Roman" w:cs="Times New Roman"/>
                <w:color w:val="000000"/>
                <w:sz w:val="26"/>
                <w:szCs w:val="26"/>
              </w:rPr>
              <w:t>ấ</w:t>
            </w:r>
            <w:r>
              <w:rPr>
                <w:rFonts w:ascii="Times New Roman" w:hAnsi="Times New Roman" w:cs="Times New Roman"/>
                <w:color w:val="000000"/>
                <w:sz w:val="26"/>
                <w:szCs w:val="26"/>
              </w:rPr>
              <w:t>p còn l</w:t>
            </w:r>
            <w:r>
              <w:rPr>
                <w:rFonts w:ascii="Times New Roman" w:hAnsi="Times New Roman" w:cs="Times New Roman"/>
                <w:color w:val="000000"/>
                <w:sz w:val="26"/>
                <w:szCs w:val="26"/>
              </w:rPr>
              <w:t>ạ</w:t>
            </w:r>
            <w:r>
              <w:rPr>
                <w:rFonts w:ascii="Times New Roman" w:hAnsi="Times New Roman" w:cs="Times New Roman"/>
                <w:color w:val="000000"/>
                <w:sz w:val="26"/>
                <w:szCs w:val="26"/>
              </w:rPr>
              <w:t>i</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6,0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ray đư</w:t>
            </w:r>
            <w:r>
              <w:rPr>
                <w:rFonts w:ascii="Times New Roman" w:hAnsi="Times New Roman" w:cs="Times New Roman"/>
                <w:color w:val="000000"/>
                <w:sz w:val="26"/>
                <w:szCs w:val="26"/>
              </w:rPr>
              <w:t>ờ</w:t>
            </w:r>
            <w:r>
              <w:rPr>
                <w:rFonts w:ascii="Times New Roman" w:hAnsi="Times New Roman" w:cs="Times New Roman"/>
                <w:color w:val="000000"/>
                <w:sz w:val="26"/>
                <w:szCs w:val="26"/>
              </w:rPr>
              <w:t>ng s</w:t>
            </w:r>
            <w:r>
              <w:rPr>
                <w:rFonts w:ascii="Times New Roman" w:hAnsi="Times New Roman" w:cs="Times New Roman"/>
                <w:color w:val="000000"/>
                <w:sz w:val="26"/>
                <w:szCs w:val="26"/>
              </w:rPr>
              <w:t>ắ</w:t>
            </w:r>
            <w:r>
              <w:rPr>
                <w:rFonts w:ascii="Times New Roman" w:hAnsi="Times New Roman" w:cs="Times New Roman"/>
                <w:color w:val="000000"/>
                <w:sz w:val="26"/>
                <w:szCs w:val="26"/>
              </w:rPr>
              <w:t>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8,0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3.2.7</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ứ</w:t>
            </w:r>
            <w:r>
              <w:rPr>
                <w:rFonts w:ascii="Times New Roman" w:hAnsi="Times New Roman" w:cs="Times New Roman"/>
                <w:color w:val="000000"/>
                <w:sz w:val="26"/>
                <w:szCs w:val="26"/>
              </w:rPr>
              <w:t>c nư</w:t>
            </w:r>
            <w:r>
              <w:rPr>
                <w:rFonts w:ascii="Times New Roman" w:hAnsi="Times New Roman" w:cs="Times New Roman"/>
                <w:color w:val="000000"/>
                <w:sz w:val="26"/>
                <w:szCs w:val="26"/>
              </w:rPr>
              <w:t>ớ</w:t>
            </w:r>
            <w:r>
              <w:rPr>
                <w:rFonts w:ascii="Times New Roman" w:hAnsi="Times New Roman" w:cs="Times New Roman"/>
                <w:color w:val="000000"/>
                <w:sz w:val="26"/>
                <w:szCs w:val="26"/>
              </w:rPr>
              <w:t>c cao nh</w:t>
            </w:r>
            <w:r>
              <w:rPr>
                <w:rFonts w:ascii="Times New Roman" w:hAnsi="Times New Roman" w:cs="Times New Roman"/>
                <w:color w:val="000000"/>
                <w:sz w:val="26"/>
                <w:szCs w:val="26"/>
              </w:rPr>
              <w:t>ấ</w:t>
            </w:r>
            <w:r>
              <w:rPr>
                <w:rFonts w:ascii="Times New Roman" w:hAnsi="Times New Roman" w:cs="Times New Roman"/>
                <w:color w:val="000000"/>
                <w:sz w:val="26"/>
                <w:szCs w:val="26"/>
              </w:rPr>
              <w:t xml:space="preserve">t </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sông, h</w:t>
            </w:r>
            <w:r>
              <w:rPr>
                <w:rFonts w:ascii="Times New Roman" w:hAnsi="Times New Roman" w:cs="Times New Roman"/>
                <w:color w:val="000000"/>
                <w:sz w:val="26"/>
                <w:szCs w:val="26"/>
              </w:rPr>
              <w:t>ồ</w:t>
            </w:r>
            <w:r>
              <w:rPr>
                <w:rFonts w:ascii="Times New Roman" w:hAnsi="Times New Roman" w:cs="Times New Roman"/>
                <w:color w:val="000000"/>
                <w:sz w:val="26"/>
                <w:szCs w:val="26"/>
              </w:rPr>
              <w:t>, kênh có tàu thuy</w:t>
            </w:r>
            <w:r>
              <w:rPr>
                <w:rFonts w:ascii="Times New Roman" w:hAnsi="Times New Roman" w:cs="Times New Roman"/>
                <w:color w:val="000000"/>
                <w:sz w:val="26"/>
                <w:szCs w:val="26"/>
              </w:rPr>
              <w:t>ề</w:t>
            </w:r>
            <w:r>
              <w:rPr>
                <w:rFonts w:ascii="Times New Roman" w:hAnsi="Times New Roman" w:cs="Times New Roman"/>
                <w:color w:val="000000"/>
                <w:sz w:val="26"/>
                <w:szCs w:val="26"/>
              </w:rPr>
              <w:t>n qua l</w:t>
            </w:r>
            <w:r>
              <w:rPr>
                <w:rFonts w:ascii="Times New Roman" w:hAnsi="Times New Roman" w:cs="Times New Roman"/>
                <w:color w:val="000000"/>
                <w:sz w:val="26"/>
                <w:szCs w:val="26"/>
              </w:rPr>
              <w:t>ạ</w:t>
            </w:r>
            <w:r>
              <w:rPr>
                <w:rFonts w:ascii="Times New Roman" w:hAnsi="Times New Roman" w:cs="Times New Roman"/>
                <w:color w:val="000000"/>
                <w:sz w:val="26"/>
                <w:szCs w:val="26"/>
              </w:rPr>
              <w:t>i</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tĩnh không +1,5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3.2.8</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bãi sông và nơi ng</w:t>
            </w:r>
            <w:r>
              <w:rPr>
                <w:rFonts w:ascii="Times New Roman" w:hAnsi="Times New Roman" w:cs="Times New Roman"/>
                <w:color w:val="000000"/>
                <w:sz w:val="26"/>
                <w:szCs w:val="26"/>
              </w:rPr>
              <w:t>ậ</w:t>
            </w:r>
            <w:r>
              <w:rPr>
                <w:rFonts w:ascii="Times New Roman" w:hAnsi="Times New Roman" w:cs="Times New Roman"/>
                <w:color w:val="000000"/>
                <w:sz w:val="26"/>
                <w:szCs w:val="26"/>
              </w:rPr>
              <w:t>p nư</w:t>
            </w:r>
            <w:r>
              <w:rPr>
                <w:rFonts w:ascii="Times New Roman" w:hAnsi="Times New Roman" w:cs="Times New Roman"/>
                <w:color w:val="000000"/>
                <w:sz w:val="26"/>
                <w:szCs w:val="26"/>
              </w:rPr>
              <w:t>ớ</w:t>
            </w:r>
            <w:r>
              <w:rPr>
                <w:rFonts w:ascii="Times New Roman" w:hAnsi="Times New Roman" w:cs="Times New Roman"/>
                <w:color w:val="000000"/>
                <w:sz w:val="26"/>
                <w:szCs w:val="26"/>
              </w:rPr>
              <w:t>c không có thuy</w:t>
            </w:r>
            <w:r>
              <w:rPr>
                <w:rFonts w:ascii="Times New Roman" w:hAnsi="Times New Roman" w:cs="Times New Roman"/>
                <w:color w:val="000000"/>
                <w:sz w:val="26"/>
                <w:szCs w:val="26"/>
              </w:rPr>
              <w:t>ề</w:t>
            </w:r>
            <w:r>
              <w:rPr>
                <w:rFonts w:ascii="Times New Roman" w:hAnsi="Times New Roman" w:cs="Times New Roman"/>
                <w:color w:val="000000"/>
                <w:sz w:val="26"/>
                <w:szCs w:val="26"/>
              </w:rPr>
              <w:t>n bè qua l</w:t>
            </w:r>
            <w:r>
              <w:rPr>
                <w:rFonts w:ascii="Times New Roman" w:hAnsi="Times New Roman" w:cs="Times New Roman"/>
                <w:color w:val="000000"/>
                <w:sz w:val="26"/>
                <w:szCs w:val="26"/>
              </w:rPr>
              <w:t>ạ</w:t>
            </w:r>
            <w:r>
              <w:rPr>
                <w:rFonts w:ascii="Times New Roman" w:hAnsi="Times New Roman" w:cs="Times New Roman"/>
                <w:color w:val="000000"/>
                <w:sz w:val="26"/>
                <w:szCs w:val="26"/>
              </w:rPr>
              <w:t>i</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5,5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3.2.9</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ứ</w:t>
            </w:r>
            <w:r>
              <w:rPr>
                <w:rFonts w:ascii="Times New Roman" w:hAnsi="Times New Roman" w:cs="Times New Roman"/>
                <w:color w:val="000000"/>
                <w:sz w:val="26"/>
                <w:szCs w:val="26"/>
              </w:rPr>
              <w:t>c nư</w:t>
            </w:r>
            <w:r>
              <w:rPr>
                <w:rFonts w:ascii="Times New Roman" w:hAnsi="Times New Roman" w:cs="Times New Roman"/>
                <w:color w:val="000000"/>
                <w:sz w:val="26"/>
                <w:szCs w:val="26"/>
              </w:rPr>
              <w:t>ớ</w:t>
            </w:r>
            <w:r>
              <w:rPr>
                <w:rFonts w:ascii="Times New Roman" w:hAnsi="Times New Roman" w:cs="Times New Roman"/>
                <w:color w:val="000000"/>
                <w:sz w:val="26"/>
                <w:szCs w:val="26"/>
              </w:rPr>
              <w:t>c cao nh</w:t>
            </w:r>
            <w:r>
              <w:rPr>
                <w:rFonts w:ascii="Times New Roman" w:hAnsi="Times New Roman" w:cs="Times New Roman"/>
                <w:color w:val="000000"/>
                <w:sz w:val="26"/>
                <w:szCs w:val="26"/>
              </w:rPr>
              <w:t>ấ</w:t>
            </w:r>
            <w:r>
              <w:rPr>
                <w:rFonts w:ascii="Times New Roman" w:hAnsi="Times New Roman" w:cs="Times New Roman"/>
                <w:color w:val="000000"/>
                <w:sz w:val="26"/>
                <w:szCs w:val="26"/>
              </w:rPr>
              <w:t>t trên sông, h</w:t>
            </w:r>
            <w:r>
              <w:rPr>
                <w:rFonts w:ascii="Times New Roman" w:hAnsi="Times New Roman" w:cs="Times New Roman"/>
                <w:color w:val="000000"/>
                <w:sz w:val="26"/>
                <w:szCs w:val="26"/>
              </w:rPr>
              <w:t>ồ</w:t>
            </w:r>
            <w:r>
              <w:rPr>
                <w:rFonts w:ascii="Times New Roman" w:hAnsi="Times New Roman" w:cs="Times New Roman"/>
                <w:color w:val="000000"/>
                <w:sz w:val="26"/>
                <w:szCs w:val="26"/>
              </w:rPr>
              <w:t>, kênh mà thuy</w:t>
            </w:r>
            <w:r>
              <w:rPr>
                <w:rFonts w:ascii="Times New Roman" w:hAnsi="Times New Roman" w:cs="Times New Roman"/>
                <w:color w:val="000000"/>
                <w:sz w:val="26"/>
                <w:szCs w:val="26"/>
              </w:rPr>
              <w:t>ề</w:t>
            </w:r>
            <w:r>
              <w:rPr>
                <w:rFonts w:ascii="Times New Roman" w:hAnsi="Times New Roman" w:cs="Times New Roman"/>
                <w:color w:val="000000"/>
                <w:sz w:val="26"/>
                <w:szCs w:val="26"/>
              </w:rPr>
              <w:t>n bè và ngư</w:t>
            </w:r>
            <w:r>
              <w:rPr>
                <w:rFonts w:ascii="Times New Roman" w:hAnsi="Times New Roman" w:cs="Times New Roman"/>
                <w:color w:val="000000"/>
                <w:sz w:val="26"/>
                <w:szCs w:val="26"/>
              </w:rPr>
              <w:t>ờ</w:t>
            </w:r>
            <w:r>
              <w:rPr>
                <w:rFonts w:ascii="Times New Roman" w:hAnsi="Times New Roman" w:cs="Times New Roman"/>
                <w:color w:val="000000"/>
                <w:sz w:val="26"/>
                <w:szCs w:val="26"/>
              </w:rPr>
              <w:t xml:space="preserve">i không </w:t>
            </w:r>
            <w:r>
              <w:rPr>
                <w:rFonts w:ascii="Times New Roman" w:hAnsi="Times New Roman" w:cs="Times New Roman"/>
                <w:color w:val="000000"/>
                <w:sz w:val="26"/>
                <w:szCs w:val="26"/>
              </w:rPr>
              <w:t>th</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qua l</w:t>
            </w:r>
            <w:r>
              <w:rPr>
                <w:rFonts w:ascii="Times New Roman" w:hAnsi="Times New Roman" w:cs="Times New Roman"/>
                <w:color w:val="000000"/>
                <w:sz w:val="26"/>
                <w:szCs w:val="26"/>
              </w:rPr>
              <w:t>ạ</w:t>
            </w:r>
            <w:r>
              <w:rPr>
                <w:rFonts w:ascii="Times New Roman" w:hAnsi="Times New Roman" w:cs="Times New Roman"/>
                <w:color w:val="000000"/>
                <w:sz w:val="26"/>
                <w:szCs w:val="26"/>
              </w:rPr>
              <w:t>i đư</w:t>
            </w:r>
            <w:r>
              <w:rPr>
                <w:rFonts w:ascii="Times New Roman" w:hAnsi="Times New Roman" w:cs="Times New Roman"/>
                <w:color w:val="000000"/>
                <w:sz w:val="26"/>
                <w:szCs w:val="26"/>
              </w:rPr>
              <w:t>ợ</w:t>
            </w:r>
            <w:r>
              <w:rPr>
                <w:rFonts w:ascii="Times New Roman" w:hAnsi="Times New Roman" w:cs="Times New Roman"/>
                <w:color w:val="000000"/>
                <w:sz w:val="26"/>
                <w:szCs w:val="26"/>
              </w:rPr>
              <w:t>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2,5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3.2.10</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thông tin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1,25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3.2.11</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ế</w:t>
            </w:r>
            <w:r>
              <w:rPr>
                <w:rFonts w:ascii="Times New Roman" w:hAnsi="Times New Roman" w:cs="Times New Roman"/>
                <w:color w:val="000000"/>
                <w:sz w:val="26"/>
                <w:szCs w:val="26"/>
              </w:rPr>
              <w:t>n m</w:t>
            </w:r>
            <w:r>
              <w:rPr>
                <w:rFonts w:ascii="Times New Roman" w:hAnsi="Times New Roman" w:cs="Times New Roman"/>
                <w:color w:val="000000"/>
                <w:sz w:val="26"/>
                <w:szCs w:val="26"/>
              </w:rPr>
              <w:t>ặ</w:t>
            </w:r>
            <w:r>
              <w:rPr>
                <w:rFonts w:ascii="Times New Roman" w:hAnsi="Times New Roman" w:cs="Times New Roman"/>
                <w:color w:val="000000"/>
                <w:sz w:val="26"/>
                <w:szCs w:val="26"/>
              </w:rPr>
              <w:t>t đê, đ</w:t>
            </w:r>
            <w:r>
              <w:rPr>
                <w:rFonts w:ascii="Times New Roman" w:hAnsi="Times New Roman" w:cs="Times New Roman"/>
                <w:color w:val="000000"/>
                <w:sz w:val="26"/>
                <w:szCs w:val="26"/>
              </w:rPr>
              <w:t>ậ</w:t>
            </w:r>
            <w:r>
              <w:rPr>
                <w:rFonts w:ascii="Times New Roman" w:hAnsi="Times New Roman" w:cs="Times New Roman"/>
                <w:color w:val="000000"/>
                <w:sz w:val="26"/>
                <w:szCs w:val="26"/>
              </w:rPr>
              <w:t>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6,0 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3.2.12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l</w:t>
            </w:r>
            <w:r>
              <w:rPr>
                <w:rFonts w:ascii="Times New Roman" w:hAnsi="Times New Roman" w:cs="Times New Roman"/>
                <w:color w:val="000000"/>
                <w:sz w:val="26"/>
                <w:szCs w:val="26"/>
              </w:rPr>
              <w:t>ặ</w:t>
            </w:r>
            <w:r>
              <w:rPr>
                <w:rFonts w:ascii="Times New Roman" w:hAnsi="Times New Roman" w:cs="Times New Roman"/>
                <w:color w:val="000000"/>
                <w:sz w:val="26"/>
                <w:szCs w:val="26"/>
              </w:rPr>
              <w:t>p l</w:t>
            </w:r>
            <w:r>
              <w:rPr>
                <w:rFonts w:ascii="Times New Roman" w:hAnsi="Times New Roman" w:cs="Times New Roman"/>
                <w:color w:val="000000"/>
                <w:sz w:val="26"/>
                <w:szCs w:val="26"/>
              </w:rPr>
              <w:t>ạ</w:t>
            </w:r>
            <w:r>
              <w:rPr>
                <w:rFonts w:ascii="Times New Roman" w:hAnsi="Times New Roman" w:cs="Times New Roman"/>
                <w:color w:val="000000"/>
                <w:sz w:val="26"/>
                <w:szCs w:val="26"/>
              </w:rPr>
              <w:t>i cho dây trung tính,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v</w:t>
            </w:r>
            <w:r>
              <w:rPr>
                <w:rFonts w:ascii="Times New Roman" w:hAnsi="Times New Roman" w:cs="Times New Roman"/>
                <w:color w:val="000000"/>
                <w:sz w:val="26"/>
                <w:szCs w:val="26"/>
              </w:rPr>
              <w:t>ỏ</w:t>
            </w:r>
            <w:r>
              <w:rPr>
                <w:rFonts w:ascii="Times New Roman" w:hAnsi="Times New Roman" w:cs="Times New Roman"/>
                <w:color w:val="000000"/>
                <w:sz w:val="26"/>
                <w:szCs w:val="26"/>
              </w:rPr>
              <w:t xml:space="preserve"> 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ứ</w:t>
            </w:r>
            <w:r>
              <w:rPr>
                <w:rFonts w:ascii="Times New Roman" w:hAnsi="Times New Roman" w:cs="Times New Roman"/>
                <w:color w:val="000000"/>
                <w:sz w:val="26"/>
                <w:szCs w:val="26"/>
              </w:rPr>
              <w:t>t hay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sét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3.2.13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Đi</w:t>
            </w:r>
            <w:r>
              <w:rPr>
                <w:rFonts w:ascii="Times New Roman" w:hAnsi="Times New Roman" w:cs="Times New Roman"/>
                <w:color w:val="000000"/>
                <w:sz w:val="26"/>
                <w:szCs w:val="26"/>
              </w:rPr>
              <w:t>ệ</w:t>
            </w:r>
            <w:r>
              <w:rPr>
                <w:rFonts w:ascii="Times New Roman" w:hAnsi="Times New Roman" w:cs="Times New Roman"/>
                <w:color w:val="000000"/>
                <w:sz w:val="26"/>
                <w:szCs w:val="26"/>
              </w:rPr>
              <w:t>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các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đi qua khu v</w:t>
            </w:r>
            <w:r>
              <w:rPr>
                <w:rFonts w:ascii="Times New Roman" w:hAnsi="Times New Roman" w:cs="Times New Roman"/>
                <w:color w:val="000000"/>
                <w:sz w:val="26"/>
                <w:szCs w:val="26"/>
              </w:rPr>
              <w:t>ự</w:t>
            </w:r>
            <w:r>
              <w:rPr>
                <w:rFonts w:ascii="Times New Roman" w:hAnsi="Times New Roman" w:cs="Times New Roman"/>
                <w:color w:val="000000"/>
                <w:sz w:val="26"/>
                <w:szCs w:val="26"/>
              </w:rPr>
              <w:t>c có nhi</w:t>
            </w:r>
            <w:r>
              <w:rPr>
                <w:rFonts w:ascii="Times New Roman" w:hAnsi="Times New Roman" w:cs="Times New Roman"/>
                <w:color w:val="000000"/>
                <w:sz w:val="26"/>
                <w:szCs w:val="26"/>
              </w:rPr>
              <w:t>ề</w:t>
            </w:r>
            <w:r>
              <w:rPr>
                <w:rFonts w:ascii="Times New Roman" w:hAnsi="Times New Roman" w:cs="Times New Roman"/>
                <w:color w:val="000000"/>
                <w:sz w:val="26"/>
                <w:szCs w:val="26"/>
              </w:rPr>
              <w:t>u nhà cao t</w:t>
            </w:r>
            <w:r>
              <w:rPr>
                <w:rFonts w:ascii="Times New Roman" w:hAnsi="Times New Roman" w:cs="Times New Roman"/>
                <w:color w:val="000000"/>
                <w:sz w:val="26"/>
                <w:szCs w:val="26"/>
              </w:rPr>
              <w:t>ầ</w:t>
            </w:r>
            <w:r>
              <w:rPr>
                <w:rFonts w:ascii="Times New Roman" w:hAnsi="Times New Roman" w:cs="Times New Roman"/>
                <w:color w:val="000000"/>
                <w:sz w:val="26"/>
                <w:szCs w:val="26"/>
              </w:rPr>
              <w:t>ng, cây cao che ch</w:t>
            </w:r>
            <w:r>
              <w:rPr>
                <w:rFonts w:ascii="Times New Roman" w:hAnsi="Times New Roman" w:cs="Times New Roman"/>
                <w:color w:val="000000"/>
                <w:sz w:val="26"/>
                <w:szCs w:val="26"/>
              </w:rPr>
              <w:t>ắ</w:t>
            </w:r>
            <w:r>
              <w:rPr>
                <w:rFonts w:ascii="Times New Roman" w:hAnsi="Times New Roman" w:cs="Times New Roman"/>
                <w:color w:val="000000"/>
                <w:sz w:val="26"/>
                <w:szCs w:val="26"/>
              </w:rPr>
              <w:t>n, khó có th</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sét đánh tr</w:t>
            </w:r>
            <w:r>
              <w:rPr>
                <w:rFonts w:ascii="Times New Roman" w:hAnsi="Times New Roman" w:cs="Times New Roman"/>
                <w:color w:val="000000"/>
                <w:sz w:val="26"/>
                <w:szCs w:val="26"/>
              </w:rPr>
              <w:t>ự</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&lt; 50 Ω</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 xml:space="preserve">p </w:t>
            </w:r>
            <w:r>
              <w:rPr>
                <w:rFonts w:ascii="Times New Roman" w:hAnsi="Times New Roman" w:cs="Times New Roman"/>
                <w:color w:val="000000"/>
                <w:sz w:val="26"/>
                <w:szCs w:val="26"/>
              </w:rPr>
              <w:t>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3.2.14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Đi</w:t>
            </w:r>
            <w:r>
              <w:rPr>
                <w:rFonts w:ascii="Times New Roman" w:hAnsi="Times New Roman" w:cs="Times New Roman"/>
                <w:color w:val="000000"/>
                <w:sz w:val="26"/>
                <w:szCs w:val="26"/>
              </w:rPr>
              <w:t>ệ</w:t>
            </w:r>
            <w:r>
              <w:rPr>
                <w:rFonts w:ascii="Times New Roman" w:hAnsi="Times New Roman" w:cs="Times New Roman"/>
                <w:color w:val="000000"/>
                <w:sz w:val="26"/>
                <w:szCs w:val="26"/>
              </w:rPr>
              <w:t>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n</w:t>
            </w:r>
            <w:r>
              <w:rPr>
                <w:rFonts w:ascii="Times New Roman" w:hAnsi="Times New Roman" w:cs="Times New Roman"/>
                <w:color w:val="000000"/>
                <w:sz w:val="26"/>
                <w:szCs w:val="26"/>
              </w:rPr>
              <w:t>ố</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các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đi qua khu v</w:t>
            </w:r>
            <w:r>
              <w:rPr>
                <w:rFonts w:ascii="Times New Roman" w:hAnsi="Times New Roman" w:cs="Times New Roman"/>
                <w:color w:val="000000"/>
                <w:sz w:val="26"/>
                <w:szCs w:val="26"/>
              </w:rPr>
              <w:t>ự</w:t>
            </w:r>
            <w:r>
              <w:rPr>
                <w:rFonts w:ascii="Times New Roman" w:hAnsi="Times New Roman" w:cs="Times New Roman"/>
                <w:color w:val="000000"/>
                <w:sz w:val="26"/>
                <w:szCs w:val="26"/>
              </w:rPr>
              <w:t>c tr</w:t>
            </w:r>
            <w:r>
              <w:rPr>
                <w:rFonts w:ascii="Times New Roman" w:hAnsi="Times New Roman" w:cs="Times New Roman"/>
                <w:color w:val="000000"/>
                <w:sz w:val="26"/>
                <w:szCs w:val="26"/>
              </w:rPr>
              <w:t>ố</w:t>
            </w:r>
            <w:r>
              <w:rPr>
                <w:rFonts w:ascii="Times New Roman" w:hAnsi="Times New Roman" w:cs="Times New Roman"/>
                <w:color w:val="000000"/>
                <w:sz w:val="26"/>
                <w:szCs w:val="26"/>
              </w:rPr>
              <w:t>ng tr</w:t>
            </w:r>
            <w:r>
              <w:rPr>
                <w:rFonts w:ascii="Times New Roman" w:hAnsi="Times New Roman" w:cs="Times New Roman"/>
                <w:color w:val="000000"/>
                <w:sz w:val="26"/>
                <w:szCs w:val="26"/>
              </w:rPr>
              <w:t>ả</w:t>
            </w:r>
            <w:r>
              <w:rPr>
                <w:rFonts w:ascii="Times New Roman" w:hAnsi="Times New Roman" w:cs="Times New Roman"/>
                <w:color w:val="000000"/>
                <w:sz w:val="26"/>
                <w:szCs w:val="26"/>
              </w:rPr>
              <w:t>i không có nhà c</w:t>
            </w:r>
            <w:r>
              <w:rPr>
                <w:rFonts w:ascii="Times New Roman" w:hAnsi="Times New Roman" w:cs="Times New Roman"/>
                <w:color w:val="000000"/>
                <w:sz w:val="26"/>
                <w:szCs w:val="26"/>
              </w:rPr>
              <w:t>ử</w:t>
            </w:r>
            <w:r>
              <w:rPr>
                <w:rFonts w:ascii="Times New Roman" w:hAnsi="Times New Roman" w:cs="Times New Roman"/>
                <w:color w:val="000000"/>
                <w:sz w:val="26"/>
                <w:szCs w:val="26"/>
              </w:rPr>
              <w:t>a, công trình, cây che ch</w:t>
            </w:r>
            <w:r>
              <w:rPr>
                <w:rFonts w:ascii="Times New Roman" w:hAnsi="Times New Roman" w:cs="Times New Roman"/>
                <w:color w:val="000000"/>
                <w:sz w:val="26"/>
                <w:szCs w:val="26"/>
              </w:rPr>
              <w:t>ắ</w:t>
            </w:r>
            <w:r>
              <w:rPr>
                <w:rFonts w:ascii="Times New Roman" w:hAnsi="Times New Roman" w:cs="Times New Roman"/>
                <w:color w:val="000000"/>
                <w:sz w:val="26"/>
                <w:szCs w:val="26"/>
              </w:rPr>
              <w:t>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d</w:t>
            </w:r>
            <w:r>
              <w:rPr>
                <w:rFonts w:ascii="Times New Roman" w:hAnsi="Times New Roman" w:cs="Times New Roman"/>
                <w:color w:val="000000"/>
                <w:sz w:val="26"/>
                <w:szCs w:val="26"/>
              </w:rPr>
              <w:t>ễ</w:t>
            </w:r>
            <w:r>
              <w:rPr>
                <w:rFonts w:ascii="Times New Roman" w:hAnsi="Times New Roman" w:cs="Times New Roman"/>
                <w:color w:val="000000"/>
                <w:sz w:val="26"/>
                <w:szCs w:val="26"/>
              </w:rPr>
              <w:t xml:space="preserve">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sét đánh tr</w:t>
            </w:r>
            <w:r>
              <w:rPr>
                <w:rFonts w:ascii="Times New Roman" w:hAnsi="Times New Roman" w:cs="Times New Roman"/>
                <w:color w:val="000000"/>
                <w:sz w:val="26"/>
                <w:szCs w:val="26"/>
              </w:rPr>
              <w:t>ự</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&lt; 30 Ω</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3.2.15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an toàn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bi</w:t>
            </w:r>
            <w:r>
              <w:rPr>
                <w:rFonts w:ascii="Times New Roman" w:hAnsi="Times New Roman" w:cs="Times New Roman"/>
                <w:color w:val="000000"/>
                <w:sz w:val="26"/>
                <w:szCs w:val="26"/>
              </w:rPr>
              <w:t>ế</w:t>
            </w:r>
            <w:r>
              <w:rPr>
                <w:rFonts w:ascii="Times New Roman" w:hAnsi="Times New Roman" w:cs="Times New Roman"/>
                <w:color w:val="000000"/>
                <w:sz w:val="26"/>
                <w:szCs w:val="26"/>
              </w:rPr>
              <w:t>n báo c</w:t>
            </w:r>
            <w:r>
              <w:rPr>
                <w:rFonts w:ascii="Times New Roman" w:hAnsi="Times New Roman" w:cs="Times New Roman"/>
                <w:color w:val="000000"/>
                <w:sz w:val="26"/>
                <w:szCs w:val="26"/>
              </w:rPr>
              <w:t>ấ</w:t>
            </w:r>
            <w:r>
              <w:rPr>
                <w:rFonts w:ascii="Times New Roman" w:hAnsi="Times New Roman" w:cs="Times New Roman"/>
                <w:color w:val="000000"/>
                <w:sz w:val="26"/>
                <w:szCs w:val="26"/>
              </w:rPr>
              <w:t>m; 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nguy hi</w:t>
            </w:r>
            <w:r>
              <w:rPr>
                <w:rFonts w:ascii="Times New Roman" w:hAnsi="Times New Roman" w:cs="Times New Roman"/>
                <w:color w:val="000000"/>
                <w:sz w:val="26"/>
                <w:szCs w:val="26"/>
              </w:rPr>
              <w:t>ể</w:t>
            </w:r>
            <w:r>
              <w:rPr>
                <w:rFonts w:ascii="Times New Roman" w:hAnsi="Times New Roman" w:cs="Times New Roman"/>
                <w:color w:val="000000"/>
                <w:sz w:val="26"/>
                <w:szCs w:val="26"/>
              </w:rPr>
              <w:t>m, c</w:t>
            </w:r>
            <w:r>
              <w:rPr>
                <w:rFonts w:ascii="Times New Roman" w:hAnsi="Times New Roman" w:cs="Times New Roman"/>
                <w:color w:val="000000"/>
                <w:sz w:val="26"/>
                <w:szCs w:val="26"/>
              </w:rPr>
              <w:t>ả</w:t>
            </w:r>
            <w:r>
              <w:rPr>
                <w:rFonts w:ascii="Times New Roman" w:hAnsi="Times New Roman" w:cs="Times New Roman"/>
                <w:color w:val="000000"/>
                <w:sz w:val="26"/>
                <w:szCs w:val="26"/>
              </w:rPr>
              <w:t>nh báo; bi</w:t>
            </w:r>
            <w:r>
              <w:rPr>
                <w:rFonts w:ascii="Times New Roman" w:hAnsi="Times New Roman" w:cs="Times New Roman"/>
                <w:color w:val="000000"/>
                <w:sz w:val="26"/>
                <w:szCs w:val="26"/>
              </w:rPr>
              <w:t>ể</w:t>
            </w:r>
            <w:r>
              <w:rPr>
                <w:rFonts w:ascii="Times New Roman" w:hAnsi="Times New Roman" w:cs="Times New Roman"/>
                <w:color w:val="000000"/>
                <w:sz w:val="26"/>
                <w:szCs w:val="26"/>
              </w:rPr>
              <w:t>n ch</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ẫ</w:t>
            </w:r>
            <w:r>
              <w:rPr>
                <w:rFonts w:ascii="Times New Roman" w:hAnsi="Times New Roman" w:cs="Times New Roman"/>
                <w:color w:val="000000"/>
                <w:sz w:val="26"/>
                <w:szCs w:val="26"/>
              </w:rPr>
              <w:t>n; bi</w:t>
            </w:r>
            <w:r>
              <w:rPr>
                <w:rFonts w:ascii="Times New Roman" w:hAnsi="Times New Roman" w:cs="Times New Roman"/>
                <w:color w:val="000000"/>
                <w:sz w:val="26"/>
                <w:szCs w:val="26"/>
              </w:rPr>
              <w:t>ể</w:t>
            </w:r>
            <w:r>
              <w:rPr>
                <w:rFonts w:ascii="Times New Roman" w:hAnsi="Times New Roman" w:cs="Times New Roman"/>
                <w:color w:val="000000"/>
                <w:sz w:val="26"/>
                <w:szCs w:val="26"/>
              </w:rPr>
              <w:t>n báo yêu c</w:t>
            </w:r>
            <w:r>
              <w:rPr>
                <w:rFonts w:ascii="Times New Roman" w:hAnsi="Times New Roman" w:cs="Times New Roman"/>
                <w:color w:val="000000"/>
                <w:sz w:val="26"/>
                <w:szCs w:val="26"/>
              </w:rPr>
              <w:t>ầ</w:t>
            </w:r>
            <w:r>
              <w:rPr>
                <w:rFonts w:ascii="Times New Roman" w:hAnsi="Times New Roman" w:cs="Times New Roman"/>
                <w:color w:val="000000"/>
                <w:sz w:val="26"/>
                <w:szCs w:val="26"/>
              </w:rPr>
              <w:t>u có kích thư</w:t>
            </w:r>
            <w:r>
              <w:rPr>
                <w:rFonts w:ascii="Times New Roman" w:hAnsi="Times New Roman" w:cs="Times New Roman"/>
                <w:color w:val="000000"/>
                <w:sz w:val="26"/>
                <w:szCs w:val="26"/>
              </w:rPr>
              <w:t>ớ</w:t>
            </w:r>
            <w:r>
              <w:rPr>
                <w:rFonts w:ascii="Times New Roman" w:hAnsi="Times New Roman" w:cs="Times New Roman"/>
                <w:color w:val="000000"/>
                <w:sz w:val="26"/>
                <w:szCs w:val="26"/>
              </w:rPr>
              <w:t>c theo quy đ</w:t>
            </w:r>
            <w:r>
              <w:rPr>
                <w:rFonts w:ascii="Times New Roman" w:hAnsi="Times New Roman" w:cs="Times New Roman"/>
                <w:color w:val="000000"/>
                <w:sz w:val="26"/>
                <w:szCs w:val="26"/>
              </w:rPr>
              <w:t>ị</w:t>
            </w:r>
            <w:r>
              <w:rPr>
                <w:rFonts w:ascii="Times New Roman" w:hAnsi="Times New Roman" w:cs="Times New Roman"/>
                <w:color w:val="000000"/>
                <w:sz w:val="26"/>
                <w:szCs w:val="26"/>
              </w:rPr>
              <w:t>nh</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3.3</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Ch</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t lư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ng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năng</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3.3.1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w:t>
            </w:r>
            <w:r>
              <w:rPr>
                <w:rFonts w:ascii="Times New Roman" w:hAnsi="Times New Roman" w:cs="Times New Roman"/>
                <w:color w:val="000000"/>
                <w:sz w:val="26"/>
                <w:szCs w:val="26"/>
              </w:rPr>
              <w:t xml:space="preserve">ông </w:t>
            </w:r>
            <w:r>
              <w:rPr>
                <w:rFonts w:ascii="Times New Roman" w:hAnsi="Times New Roman" w:cs="Times New Roman"/>
                <w:color w:val="000000"/>
                <w:sz w:val="26"/>
                <w:szCs w:val="26"/>
              </w:rPr>
              <w:lastRenderedPageBreak/>
              <w:t>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ch</w:t>
            </w:r>
            <w:r>
              <w:rPr>
                <w:rFonts w:ascii="Times New Roman" w:hAnsi="Times New Roman" w:cs="Times New Roman"/>
                <w:color w:val="000000"/>
                <w:sz w:val="26"/>
                <w:szCs w:val="26"/>
              </w:rPr>
              <w:t>ấ</w:t>
            </w:r>
            <w:r>
              <w:rPr>
                <w:rFonts w:ascii="Times New Roman" w:hAnsi="Times New Roman" w:cs="Times New Roman"/>
                <w:color w:val="000000"/>
                <w:sz w:val="26"/>
                <w:szCs w:val="26"/>
              </w:rPr>
              <w:t>t lư</w:t>
            </w:r>
            <w:r>
              <w:rPr>
                <w:rFonts w:ascii="Times New Roman" w:hAnsi="Times New Roman" w:cs="Times New Roman"/>
                <w:color w:val="000000"/>
                <w:sz w:val="26"/>
                <w:szCs w:val="26"/>
              </w:rPr>
              <w:t>ợ</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năng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Đi</w:t>
            </w:r>
            <w:r>
              <w:rPr>
                <w:rFonts w:ascii="Times New Roman" w:hAnsi="Times New Roman" w:cs="Times New Roman"/>
                <w:color w:val="000000"/>
                <w:sz w:val="26"/>
                <w:szCs w:val="26"/>
              </w:rPr>
              <w:t>ệ</w:t>
            </w:r>
            <w:r>
              <w:rPr>
                <w:rFonts w:ascii="Times New Roman" w:hAnsi="Times New Roman" w:cs="Times New Roman"/>
                <w:color w:val="000000"/>
                <w:sz w:val="26"/>
                <w:szCs w:val="26"/>
              </w:rPr>
              <w:t>n áp</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Trong đi</w:t>
            </w:r>
            <w:r>
              <w:rPr>
                <w:rFonts w:ascii="Times New Roman" w:hAnsi="Times New Roman" w:cs="Times New Roman"/>
                <w:color w:val="000000"/>
                <w:sz w:val="26"/>
                <w:szCs w:val="26"/>
              </w:rPr>
              <w:t>ề</w:t>
            </w:r>
            <w:r>
              <w:rPr>
                <w:rFonts w:ascii="Times New Roman" w:hAnsi="Times New Roman" w:cs="Times New Roman"/>
                <w:color w:val="000000"/>
                <w:sz w:val="26"/>
                <w:szCs w:val="26"/>
              </w:rPr>
              <w:t>u ki</w:t>
            </w:r>
            <w:r>
              <w:rPr>
                <w:rFonts w:ascii="Times New Roman" w:hAnsi="Times New Roman" w:cs="Times New Roman"/>
                <w:color w:val="000000"/>
                <w:sz w:val="26"/>
                <w:szCs w:val="26"/>
              </w:rPr>
              <w:t>ệ</w:t>
            </w:r>
            <w:r>
              <w:rPr>
                <w:rFonts w:ascii="Times New Roman" w:hAnsi="Times New Roman" w:cs="Times New Roman"/>
                <w:color w:val="000000"/>
                <w:sz w:val="26"/>
                <w:szCs w:val="26"/>
              </w:rPr>
              <w:t>n bình thư</w:t>
            </w:r>
            <w:r>
              <w:rPr>
                <w:rFonts w:ascii="Times New Roman" w:hAnsi="Times New Roman" w:cs="Times New Roman"/>
                <w:color w:val="000000"/>
                <w:sz w:val="26"/>
                <w:szCs w:val="26"/>
              </w:rPr>
              <w:t>ờ</w:t>
            </w:r>
            <w:r>
              <w:rPr>
                <w:rFonts w:ascii="Times New Roman" w:hAnsi="Times New Roman" w:cs="Times New Roman"/>
                <w:color w:val="000000"/>
                <w:sz w:val="26"/>
                <w:szCs w:val="26"/>
              </w:rPr>
              <w:t>ng, 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l</w:t>
            </w:r>
            <w:r>
              <w:rPr>
                <w:rFonts w:ascii="Times New Roman" w:hAnsi="Times New Roman" w:cs="Times New Roman"/>
                <w:color w:val="000000"/>
                <w:sz w:val="26"/>
                <w:szCs w:val="26"/>
              </w:rPr>
              <w:t>ệ</w:t>
            </w:r>
            <w:r>
              <w:rPr>
                <w:rFonts w:ascii="Times New Roman" w:hAnsi="Times New Roman" w:cs="Times New Roman"/>
                <w:color w:val="000000"/>
                <w:sz w:val="26"/>
                <w:szCs w:val="26"/>
              </w:rPr>
              <w:t>ch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cho phép so v</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danh đ</w:t>
            </w:r>
            <w:r>
              <w:rPr>
                <w:rFonts w:ascii="Times New Roman" w:hAnsi="Times New Roman" w:cs="Times New Roman"/>
                <w:color w:val="000000"/>
                <w:sz w:val="26"/>
                <w:szCs w:val="26"/>
              </w:rPr>
              <w:t>ị</w:t>
            </w:r>
            <w:r>
              <w:rPr>
                <w:rFonts w:ascii="Times New Roman" w:hAnsi="Times New Roman" w:cs="Times New Roman"/>
                <w:color w:val="000000"/>
                <w:sz w:val="26"/>
                <w:szCs w:val="26"/>
              </w:rPr>
              <w:t>nh c</w:t>
            </w:r>
            <w:r>
              <w:rPr>
                <w:rFonts w:ascii="Times New Roman" w:hAnsi="Times New Roman" w:cs="Times New Roman"/>
                <w:color w:val="000000"/>
                <w:sz w:val="26"/>
                <w:szCs w:val="26"/>
              </w:rPr>
              <w:t>ủ</w:t>
            </w:r>
            <w:r>
              <w:rPr>
                <w:rFonts w:ascii="Times New Roman" w:hAnsi="Times New Roman" w:cs="Times New Roman"/>
                <w:color w:val="000000"/>
                <w:sz w:val="26"/>
                <w:szCs w:val="26"/>
              </w:rPr>
              <w:t>a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và đư</w:t>
            </w:r>
            <w:r>
              <w:rPr>
                <w:rFonts w:ascii="Times New Roman" w:hAnsi="Times New Roman" w:cs="Times New Roman"/>
                <w:color w:val="000000"/>
                <w:sz w:val="26"/>
                <w:szCs w:val="26"/>
              </w:rPr>
              <w:t>ợ</w:t>
            </w:r>
            <w:r>
              <w:rPr>
                <w:rFonts w:ascii="Times New Roman" w:hAnsi="Times New Roman" w:cs="Times New Roman"/>
                <w:color w:val="000000"/>
                <w:sz w:val="26"/>
                <w:szCs w:val="26"/>
              </w:rPr>
              <w:t>c xác đ</w:t>
            </w:r>
            <w:r>
              <w:rPr>
                <w:rFonts w:ascii="Times New Roman" w:hAnsi="Times New Roman" w:cs="Times New Roman"/>
                <w:color w:val="000000"/>
                <w:sz w:val="26"/>
                <w:szCs w:val="26"/>
              </w:rPr>
              <w:t>ị</w:t>
            </w:r>
            <w:r>
              <w:rPr>
                <w:rFonts w:ascii="Times New Roman" w:hAnsi="Times New Roman" w:cs="Times New Roman"/>
                <w:color w:val="000000"/>
                <w:sz w:val="26"/>
                <w:szCs w:val="26"/>
              </w:rPr>
              <w:t>nh t</w:t>
            </w:r>
            <w:r>
              <w:rPr>
                <w:rFonts w:ascii="Times New Roman" w:hAnsi="Times New Roman" w:cs="Times New Roman"/>
                <w:color w:val="000000"/>
                <w:sz w:val="26"/>
                <w:szCs w:val="26"/>
              </w:rPr>
              <w:t>ạ</w:t>
            </w:r>
            <w:r>
              <w:rPr>
                <w:rFonts w:ascii="Times New Roman" w:hAnsi="Times New Roman" w:cs="Times New Roman"/>
                <w:color w:val="000000"/>
                <w:sz w:val="26"/>
                <w:szCs w:val="26"/>
              </w:rPr>
              <w:t>i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trí đ</w:t>
            </w:r>
            <w:r>
              <w:rPr>
                <w:rFonts w:ascii="Times New Roman" w:hAnsi="Times New Roman" w:cs="Times New Roman"/>
                <w:color w:val="000000"/>
                <w:sz w:val="26"/>
                <w:szCs w:val="26"/>
              </w:rPr>
              <w:t>ặ</w:t>
            </w:r>
            <w:r>
              <w:rPr>
                <w:rFonts w:ascii="Times New Roman" w:hAnsi="Times New Roman" w:cs="Times New Roman"/>
                <w:color w:val="000000"/>
                <w:sz w:val="26"/>
                <w:szCs w:val="26"/>
              </w:rPr>
              <w:t>t 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đo đ</w:t>
            </w:r>
            <w:r>
              <w:rPr>
                <w:rFonts w:ascii="Times New Roman" w:hAnsi="Times New Roman" w:cs="Times New Roman"/>
                <w:color w:val="000000"/>
                <w:sz w:val="26"/>
                <w:szCs w:val="26"/>
              </w:rPr>
              <w:t>ế</w:t>
            </w:r>
            <w:r>
              <w:rPr>
                <w:rFonts w:ascii="Times New Roman" w:hAnsi="Times New Roman" w:cs="Times New Roman"/>
                <w:color w:val="000000"/>
                <w:sz w:val="26"/>
                <w:szCs w:val="26"/>
              </w:rPr>
              <w:t>m đi</w:t>
            </w:r>
            <w:r>
              <w:rPr>
                <w:rFonts w:ascii="Times New Roman" w:hAnsi="Times New Roman" w:cs="Times New Roman"/>
                <w:color w:val="000000"/>
                <w:sz w:val="26"/>
                <w:szCs w:val="26"/>
              </w:rPr>
              <w:t>ệ</w:t>
            </w:r>
            <w:r>
              <w:rPr>
                <w:rFonts w:ascii="Times New Roman" w:hAnsi="Times New Roman" w:cs="Times New Roman"/>
                <w:color w:val="000000"/>
                <w:sz w:val="26"/>
                <w:szCs w:val="26"/>
              </w:rPr>
              <w:t>n ho</w:t>
            </w:r>
            <w:r>
              <w:rPr>
                <w:rFonts w:ascii="Times New Roman" w:hAnsi="Times New Roman" w:cs="Times New Roman"/>
                <w:color w:val="000000"/>
                <w:sz w:val="26"/>
                <w:szCs w:val="26"/>
              </w:rPr>
              <w:t>ặ</w:t>
            </w:r>
            <w:r>
              <w:rPr>
                <w:rFonts w:ascii="Times New Roman" w:hAnsi="Times New Roman" w:cs="Times New Roman"/>
                <w:color w:val="000000"/>
                <w:sz w:val="26"/>
                <w:szCs w:val="26"/>
              </w:rPr>
              <w:t>c t</w:t>
            </w:r>
            <w:r>
              <w:rPr>
                <w:rFonts w:ascii="Times New Roman" w:hAnsi="Times New Roman" w:cs="Times New Roman"/>
                <w:color w:val="000000"/>
                <w:sz w:val="26"/>
                <w:szCs w:val="26"/>
              </w:rPr>
              <w:t>ạ</w:t>
            </w:r>
            <w:r>
              <w:rPr>
                <w:rFonts w:ascii="Times New Roman" w:hAnsi="Times New Roman" w:cs="Times New Roman"/>
                <w:color w:val="000000"/>
                <w:sz w:val="26"/>
                <w:szCs w:val="26"/>
              </w:rPr>
              <w:t>i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trí khác do hai bên th</w:t>
            </w:r>
            <w:r>
              <w:rPr>
                <w:rFonts w:ascii="Times New Roman" w:hAnsi="Times New Roman" w:cs="Times New Roman"/>
                <w:color w:val="000000"/>
                <w:sz w:val="26"/>
                <w:szCs w:val="26"/>
              </w:rPr>
              <w:t>ỏ</w:t>
            </w:r>
            <w:r>
              <w:rPr>
                <w:rFonts w:ascii="Times New Roman" w:hAnsi="Times New Roman" w:cs="Times New Roman"/>
                <w:color w:val="000000"/>
                <w:sz w:val="26"/>
                <w:szCs w:val="26"/>
              </w:rPr>
              <w:t>a thu</w:t>
            </w:r>
            <w:r>
              <w:rPr>
                <w:rFonts w:ascii="Times New Roman" w:hAnsi="Times New Roman" w:cs="Times New Roman"/>
                <w:color w:val="000000"/>
                <w:sz w:val="26"/>
                <w:szCs w:val="26"/>
              </w:rPr>
              <w:t>ậ</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tro</w:t>
            </w:r>
            <w:r>
              <w:rPr>
                <w:rFonts w:ascii="Times New Roman" w:hAnsi="Times New Roman" w:cs="Times New Roman"/>
                <w:color w:val="000000"/>
                <w:sz w:val="26"/>
                <w:szCs w:val="26"/>
              </w:rPr>
              <w:t>ng kho</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ng ± </w:t>
            </w:r>
            <w:r>
              <w:rPr>
                <w:rFonts w:ascii="Times New Roman" w:hAnsi="Times New Roman" w:cs="Times New Roman"/>
                <w:color w:val="000000"/>
                <w:sz w:val="26"/>
                <w:szCs w:val="26"/>
              </w:rPr>
              <w:lastRenderedPageBreak/>
              <w:t>5%</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n </w:t>
            </w:r>
            <w:r>
              <w:rPr>
                <w:rFonts w:ascii="Times New Roman" w:hAnsi="Times New Roman" w:cs="Times New Roman"/>
                <w:color w:val="000000"/>
                <w:sz w:val="26"/>
                <w:szCs w:val="26"/>
              </w:rPr>
              <w:lastRenderedPageBreak/>
              <w:t>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3.3.2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n chưa </w:t>
            </w:r>
            <w:r>
              <w:rPr>
                <w:rFonts w:ascii="Times New Roman" w:hAnsi="Times New Roman" w:cs="Times New Roman"/>
                <w:color w:val="000000"/>
                <w:sz w:val="26"/>
                <w:szCs w:val="26"/>
              </w:rPr>
              <w:t>ổ</w:t>
            </w:r>
            <w:r>
              <w:rPr>
                <w:rFonts w:ascii="Times New Roman" w:hAnsi="Times New Roman" w:cs="Times New Roman"/>
                <w:color w:val="000000"/>
                <w:sz w:val="26"/>
                <w:szCs w:val="26"/>
              </w:rPr>
              <w:t>n đ</w:t>
            </w:r>
            <w:r>
              <w:rPr>
                <w:rFonts w:ascii="Times New Roman" w:hAnsi="Times New Roman" w:cs="Times New Roman"/>
                <w:color w:val="000000"/>
                <w:sz w:val="26"/>
                <w:szCs w:val="26"/>
              </w:rPr>
              <w:t>ị</w:t>
            </w:r>
            <w:r>
              <w:rPr>
                <w:rFonts w:ascii="Times New Roman" w:hAnsi="Times New Roman" w:cs="Times New Roman"/>
                <w:color w:val="000000"/>
                <w:sz w:val="26"/>
                <w:szCs w:val="26"/>
              </w:rPr>
              <w:t>nh sau s</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ố</w:t>
            </w:r>
            <w:r>
              <w:rPr>
                <w:rFonts w:ascii="Times New Roman" w:hAnsi="Times New Roman" w:cs="Times New Roman"/>
                <w:color w:val="000000"/>
                <w:sz w:val="26"/>
                <w:szCs w:val="26"/>
              </w:rPr>
              <w:t>, 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ch đi</w:t>
            </w:r>
            <w:r>
              <w:rPr>
                <w:rFonts w:ascii="Times New Roman" w:hAnsi="Times New Roman" w:cs="Times New Roman"/>
                <w:color w:val="000000"/>
                <w:sz w:val="26"/>
                <w:szCs w:val="26"/>
              </w:rPr>
              <w:t>ệ</w:t>
            </w:r>
            <w:r>
              <w:rPr>
                <w:rFonts w:ascii="Times New Roman" w:hAnsi="Times New Roman" w:cs="Times New Roman"/>
                <w:color w:val="000000"/>
                <w:sz w:val="26"/>
                <w:szCs w:val="26"/>
              </w:rPr>
              <w:t>n áp cho phép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ừ</w:t>
            </w:r>
            <w:r>
              <w:rPr>
                <w:rFonts w:ascii="Times New Roman" w:hAnsi="Times New Roman" w:cs="Times New Roman"/>
                <w:color w:val="000000"/>
                <w:sz w:val="26"/>
                <w:szCs w:val="26"/>
              </w:rPr>
              <w:t>+5% đ</w:t>
            </w:r>
            <w:r>
              <w:rPr>
                <w:rFonts w:ascii="Times New Roman" w:hAnsi="Times New Roman" w:cs="Times New Roman"/>
                <w:color w:val="000000"/>
                <w:sz w:val="26"/>
                <w:szCs w:val="26"/>
              </w:rPr>
              <w:t>ế</w:t>
            </w:r>
            <w:r>
              <w:rPr>
                <w:rFonts w:ascii="Times New Roman" w:hAnsi="Times New Roman" w:cs="Times New Roman"/>
                <w:color w:val="000000"/>
                <w:sz w:val="26"/>
                <w:szCs w:val="26"/>
              </w:rPr>
              <w:t>n-10%</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w:t>
            </w:r>
            <w:r>
              <w:rPr>
                <w:rFonts w:ascii="Times New Roman" w:hAnsi="Times New Roman" w:cs="Times New Roman"/>
                <w:color w:val="000000"/>
                <w:sz w:val="26"/>
                <w:szCs w:val="26"/>
              </w:rPr>
              <w:t xml:space="preserve">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3.3.3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ầ</w:t>
            </w:r>
            <w:r>
              <w:rPr>
                <w:rFonts w:ascii="Times New Roman" w:hAnsi="Times New Roman" w:cs="Times New Roman"/>
                <w:color w:val="000000"/>
                <w:sz w:val="26"/>
                <w:szCs w:val="26"/>
              </w:rPr>
              <w:t>n s</w:t>
            </w:r>
            <w:r>
              <w:rPr>
                <w:rFonts w:ascii="Times New Roman" w:hAnsi="Times New Roman" w:cs="Times New Roman"/>
                <w:color w:val="000000"/>
                <w:sz w:val="26"/>
                <w:szCs w:val="26"/>
              </w:rPr>
              <w:t>ố</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Trong đi</w:t>
            </w:r>
            <w:r>
              <w:rPr>
                <w:rFonts w:ascii="Times New Roman" w:hAnsi="Times New Roman" w:cs="Times New Roman"/>
                <w:color w:val="000000"/>
                <w:sz w:val="26"/>
                <w:szCs w:val="26"/>
              </w:rPr>
              <w:t>ề</w:t>
            </w:r>
            <w:r>
              <w:rPr>
                <w:rFonts w:ascii="Times New Roman" w:hAnsi="Times New Roman" w:cs="Times New Roman"/>
                <w:color w:val="000000"/>
                <w:sz w:val="26"/>
                <w:szCs w:val="26"/>
              </w:rPr>
              <w:t>u ki</w:t>
            </w:r>
            <w:r>
              <w:rPr>
                <w:rFonts w:ascii="Times New Roman" w:hAnsi="Times New Roman" w:cs="Times New Roman"/>
                <w:color w:val="000000"/>
                <w:sz w:val="26"/>
                <w:szCs w:val="26"/>
              </w:rPr>
              <w:t>ệ</w:t>
            </w:r>
            <w:r>
              <w:rPr>
                <w:rFonts w:ascii="Times New Roman" w:hAnsi="Times New Roman" w:cs="Times New Roman"/>
                <w:color w:val="000000"/>
                <w:sz w:val="26"/>
                <w:szCs w:val="26"/>
              </w:rPr>
              <w:t>n bình thư</w:t>
            </w:r>
            <w:r>
              <w:rPr>
                <w:rFonts w:ascii="Times New Roman" w:hAnsi="Times New Roman" w:cs="Times New Roman"/>
                <w:color w:val="000000"/>
                <w:sz w:val="26"/>
                <w:szCs w:val="26"/>
              </w:rPr>
              <w:t>ờ</w:t>
            </w:r>
            <w:r>
              <w:rPr>
                <w:rFonts w:ascii="Times New Roman" w:hAnsi="Times New Roman" w:cs="Times New Roman"/>
                <w:color w:val="000000"/>
                <w:sz w:val="26"/>
                <w:szCs w:val="26"/>
              </w:rPr>
              <w:t>ng, 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ch t</w:t>
            </w:r>
            <w:r>
              <w:rPr>
                <w:rFonts w:ascii="Times New Roman" w:hAnsi="Times New Roman" w:cs="Times New Roman"/>
                <w:color w:val="000000"/>
                <w:sz w:val="26"/>
                <w:szCs w:val="26"/>
              </w:rPr>
              <w:t>ầ</w:t>
            </w:r>
            <w:r>
              <w:rPr>
                <w:rFonts w:ascii="Times New Roman" w:hAnsi="Times New Roman" w:cs="Times New Roman"/>
                <w:color w:val="000000"/>
                <w:sz w:val="26"/>
                <w:szCs w:val="26"/>
              </w:rPr>
              <w:t>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th</w:t>
            </w:r>
            <w:r>
              <w:rPr>
                <w:rFonts w:ascii="Times New Roman" w:hAnsi="Times New Roman" w:cs="Times New Roman"/>
                <w:color w:val="000000"/>
                <w:sz w:val="26"/>
                <w:szCs w:val="26"/>
              </w:rPr>
              <w:t>ố</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cho phép so v</w:t>
            </w:r>
            <w:r>
              <w:rPr>
                <w:rFonts w:ascii="Times New Roman" w:hAnsi="Times New Roman" w:cs="Times New Roman"/>
                <w:color w:val="000000"/>
                <w:sz w:val="26"/>
                <w:szCs w:val="26"/>
              </w:rPr>
              <w:t>ớ</w:t>
            </w:r>
            <w:r>
              <w:rPr>
                <w:rFonts w:ascii="Times New Roman" w:hAnsi="Times New Roman" w:cs="Times New Roman"/>
                <w:color w:val="000000"/>
                <w:sz w:val="26"/>
                <w:szCs w:val="26"/>
              </w:rPr>
              <w:t>i t</w:t>
            </w:r>
            <w:r>
              <w:rPr>
                <w:rFonts w:ascii="Times New Roman" w:hAnsi="Times New Roman" w:cs="Times New Roman"/>
                <w:color w:val="000000"/>
                <w:sz w:val="26"/>
                <w:szCs w:val="26"/>
              </w:rPr>
              <w:t>ầ</w:t>
            </w:r>
            <w:r>
              <w:rPr>
                <w:rFonts w:ascii="Times New Roman" w:hAnsi="Times New Roman" w:cs="Times New Roman"/>
                <w:color w:val="000000"/>
                <w:sz w:val="26"/>
                <w:szCs w:val="26"/>
              </w:rPr>
              <w:t>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danh đ</w:t>
            </w:r>
            <w:r>
              <w:rPr>
                <w:rFonts w:ascii="Times New Roman" w:hAnsi="Times New Roman" w:cs="Times New Roman"/>
                <w:color w:val="000000"/>
                <w:sz w:val="26"/>
                <w:szCs w:val="26"/>
              </w:rPr>
              <w:t>ị</w:t>
            </w:r>
            <w:r>
              <w:rPr>
                <w:rFonts w:ascii="Times New Roman" w:hAnsi="Times New Roman" w:cs="Times New Roman"/>
                <w:color w:val="000000"/>
                <w:sz w:val="26"/>
                <w:szCs w:val="26"/>
              </w:rPr>
              <w:t>nh là 50 Hz</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trong ph</w:t>
            </w:r>
            <w:r>
              <w:rPr>
                <w:rFonts w:ascii="Times New Roman" w:hAnsi="Times New Roman" w:cs="Times New Roman"/>
                <w:color w:val="000000"/>
                <w:sz w:val="26"/>
                <w:szCs w:val="26"/>
              </w:rPr>
              <w:t>ạ</w:t>
            </w:r>
            <w:r>
              <w:rPr>
                <w:rFonts w:ascii="Times New Roman" w:hAnsi="Times New Roman" w:cs="Times New Roman"/>
                <w:color w:val="000000"/>
                <w:sz w:val="26"/>
                <w:szCs w:val="26"/>
              </w:rPr>
              <w:t>m vi</w:t>
            </w:r>
            <w:r>
              <w:rPr>
                <w:rFonts w:ascii="Times New Roman" w:hAnsi="Times New Roman" w:cs="Times New Roman"/>
                <w:color w:val="000000"/>
                <w:sz w:val="26"/>
                <w:szCs w:val="26"/>
              </w:rPr>
              <w:t xml:space="preserve"> ± 0,2 Hz</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3.3.4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n chưa </w:t>
            </w:r>
            <w:r>
              <w:rPr>
                <w:rFonts w:ascii="Times New Roman" w:hAnsi="Times New Roman" w:cs="Times New Roman"/>
                <w:color w:val="000000"/>
                <w:sz w:val="26"/>
                <w:szCs w:val="26"/>
              </w:rPr>
              <w:t>ổ</w:t>
            </w:r>
            <w:r>
              <w:rPr>
                <w:rFonts w:ascii="Times New Roman" w:hAnsi="Times New Roman" w:cs="Times New Roman"/>
                <w:color w:val="000000"/>
                <w:sz w:val="26"/>
                <w:szCs w:val="26"/>
              </w:rPr>
              <w:t>n đ</w:t>
            </w:r>
            <w:r>
              <w:rPr>
                <w:rFonts w:ascii="Times New Roman" w:hAnsi="Times New Roman" w:cs="Times New Roman"/>
                <w:color w:val="000000"/>
                <w:sz w:val="26"/>
                <w:szCs w:val="26"/>
              </w:rPr>
              <w:t>ị</w:t>
            </w:r>
            <w:r>
              <w:rPr>
                <w:rFonts w:ascii="Times New Roman" w:hAnsi="Times New Roman" w:cs="Times New Roman"/>
                <w:color w:val="000000"/>
                <w:sz w:val="26"/>
                <w:szCs w:val="26"/>
              </w:rPr>
              <w:t>nh sau s</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đơn</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ẻ</w:t>
            </w:r>
            <w:r>
              <w:rPr>
                <w:rFonts w:ascii="Times New Roman" w:hAnsi="Times New Roman" w:cs="Times New Roman"/>
                <w:color w:val="000000"/>
                <w:sz w:val="26"/>
                <w:szCs w:val="26"/>
              </w:rPr>
              <w:t>, đ</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ch t</w:t>
            </w:r>
            <w:r>
              <w:rPr>
                <w:rFonts w:ascii="Times New Roman" w:hAnsi="Times New Roman" w:cs="Times New Roman"/>
                <w:color w:val="000000"/>
                <w:sz w:val="26"/>
                <w:szCs w:val="26"/>
              </w:rPr>
              <w:t>ầ</w:t>
            </w:r>
            <w:r>
              <w:rPr>
                <w:rFonts w:ascii="Times New Roman" w:hAnsi="Times New Roman" w:cs="Times New Roman"/>
                <w:color w:val="000000"/>
                <w:sz w:val="26"/>
                <w:szCs w:val="26"/>
              </w:rPr>
              <w:t>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cho phép so v</w:t>
            </w:r>
            <w:r>
              <w:rPr>
                <w:rFonts w:ascii="Times New Roman" w:hAnsi="Times New Roman" w:cs="Times New Roman"/>
                <w:color w:val="000000"/>
                <w:sz w:val="26"/>
                <w:szCs w:val="26"/>
              </w:rPr>
              <w:t>ớ</w:t>
            </w:r>
            <w:r>
              <w:rPr>
                <w:rFonts w:ascii="Times New Roman" w:hAnsi="Times New Roman" w:cs="Times New Roman"/>
                <w:color w:val="000000"/>
                <w:sz w:val="26"/>
                <w:szCs w:val="26"/>
              </w:rPr>
              <w:t>i t</w:t>
            </w:r>
            <w:r>
              <w:rPr>
                <w:rFonts w:ascii="Times New Roman" w:hAnsi="Times New Roman" w:cs="Times New Roman"/>
                <w:color w:val="000000"/>
                <w:sz w:val="26"/>
                <w:szCs w:val="26"/>
              </w:rPr>
              <w:t>ầ</w:t>
            </w:r>
            <w:r>
              <w:rPr>
                <w:rFonts w:ascii="Times New Roman" w:hAnsi="Times New Roman" w:cs="Times New Roman"/>
                <w:color w:val="000000"/>
                <w:sz w:val="26"/>
                <w:szCs w:val="26"/>
              </w:rPr>
              <w:t>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danh đ</w:t>
            </w:r>
            <w:r>
              <w:rPr>
                <w:rFonts w:ascii="Times New Roman" w:hAnsi="Times New Roman" w:cs="Times New Roman"/>
                <w:color w:val="000000"/>
                <w:sz w:val="26"/>
                <w:szCs w:val="26"/>
              </w:rPr>
              <w:t>ị</w:t>
            </w:r>
            <w:r>
              <w:rPr>
                <w:rFonts w:ascii="Times New Roman" w:hAnsi="Times New Roman" w:cs="Times New Roman"/>
                <w:color w:val="000000"/>
                <w:sz w:val="26"/>
                <w:szCs w:val="26"/>
              </w:rPr>
              <w:t>nh là 50 Hz</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trong ph</w:t>
            </w:r>
            <w:r>
              <w:rPr>
                <w:rFonts w:ascii="Times New Roman" w:hAnsi="Times New Roman" w:cs="Times New Roman"/>
                <w:color w:val="000000"/>
                <w:sz w:val="26"/>
                <w:szCs w:val="26"/>
              </w:rPr>
              <w:t>ạ</w:t>
            </w:r>
            <w:r>
              <w:rPr>
                <w:rFonts w:ascii="Times New Roman" w:hAnsi="Times New Roman" w:cs="Times New Roman"/>
                <w:color w:val="000000"/>
                <w:sz w:val="26"/>
                <w:szCs w:val="26"/>
              </w:rPr>
              <w:t>m vi ± 0,5 Hz</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3.4</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Dây d</w:t>
            </w:r>
            <w:r>
              <w:rPr>
                <w:rFonts w:ascii="Times New Roman" w:hAnsi="Times New Roman" w:cs="Times New Roman"/>
                <w:b/>
                <w:bCs/>
                <w:color w:val="000000"/>
                <w:sz w:val="26"/>
                <w:szCs w:val="26"/>
              </w:rPr>
              <w:t>ẫ</w:t>
            </w:r>
            <w:r>
              <w:rPr>
                <w:rFonts w:ascii="Times New Roman" w:hAnsi="Times New Roman" w:cs="Times New Roman"/>
                <w:b/>
                <w:bCs/>
                <w:color w:val="000000"/>
                <w:sz w:val="26"/>
                <w:szCs w:val="26"/>
              </w:rPr>
              <w:t>n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3.4.1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ủ</w:t>
            </w:r>
            <w:r>
              <w:rPr>
                <w:rFonts w:ascii="Times New Roman" w:hAnsi="Times New Roman" w:cs="Times New Roman"/>
                <w:color w:val="000000"/>
                <w:sz w:val="26"/>
                <w:szCs w:val="26"/>
              </w:rPr>
              <w:t>ng lo</w:t>
            </w:r>
            <w:r>
              <w:rPr>
                <w:rFonts w:ascii="Times New Roman" w:hAnsi="Times New Roman" w:cs="Times New Roman"/>
                <w:color w:val="000000"/>
                <w:sz w:val="26"/>
                <w:szCs w:val="26"/>
              </w:rPr>
              <w:t>ạ</w:t>
            </w:r>
            <w:r>
              <w:rPr>
                <w:rFonts w:ascii="Times New Roman" w:hAnsi="Times New Roman" w:cs="Times New Roman"/>
                <w:color w:val="000000"/>
                <w:sz w:val="26"/>
                <w:szCs w:val="26"/>
              </w:rPr>
              <w:t>i, 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u dây </w:t>
            </w:r>
            <w:r>
              <w:rPr>
                <w:rFonts w:ascii="Times New Roman" w:hAnsi="Times New Roman" w:cs="Times New Roman"/>
                <w:color w:val="000000"/>
                <w:sz w:val="26"/>
                <w:szCs w:val="26"/>
              </w:rPr>
              <w:lastRenderedPageBreak/>
              <w:t>d</w:t>
            </w:r>
            <w:r>
              <w:rPr>
                <w:rFonts w:ascii="Times New Roman" w:hAnsi="Times New Roman" w:cs="Times New Roman"/>
                <w:color w:val="000000"/>
                <w:sz w:val="26"/>
                <w:szCs w:val="26"/>
              </w:rPr>
              <w:t>ẫ</w:t>
            </w:r>
            <w:r>
              <w:rPr>
                <w:rFonts w:ascii="Times New Roman" w:hAnsi="Times New Roman" w:cs="Times New Roman"/>
                <w:color w:val="000000"/>
                <w:sz w:val="26"/>
                <w:szCs w:val="26"/>
              </w:rPr>
              <w:t>n h</w:t>
            </w:r>
            <w:r>
              <w:rPr>
                <w:rFonts w:ascii="Times New Roman" w:hAnsi="Times New Roman" w:cs="Times New Roman"/>
                <w:color w:val="000000"/>
                <w:sz w:val="26"/>
                <w:szCs w:val="26"/>
              </w:rPr>
              <w:t>ạ</w:t>
            </w:r>
            <w:r>
              <w:rPr>
                <w:rFonts w:ascii="Times New Roman" w:hAnsi="Times New Roman" w:cs="Times New Roman"/>
                <w:color w:val="000000"/>
                <w:sz w:val="26"/>
                <w:szCs w:val="26"/>
              </w:rPr>
              <w:t xml:space="preserve"> áp</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Ki</w:t>
            </w:r>
            <w:r>
              <w:rPr>
                <w:rFonts w:ascii="Times New Roman" w:hAnsi="Times New Roman" w:cs="Times New Roman"/>
                <w:color w:val="000000"/>
                <w:sz w:val="26"/>
                <w:szCs w:val="26"/>
              </w:rPr>
              <w:t>ể</w:t>
            </w:r>
            <w:r>
              <w:rPr>
                <w:rFonts w:ascii="Times New Roman" w:hAnsi="Times New Roman" w:cs="Times New Roman"/>
                <w:color w:val="000000"/>
                <w:sz w:val="26"/>
                <w:szCs w:val="26"/>
              </w:rPr>
              <w:t>u đi dây</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ả</w:t>
            </w:r>
            <w:r>
              <w:rPr>
                <w:rFonts w:ascii="Times New Roman" w:hAnsi="Times New Roman" w:cs="Times New Roman"/>
                <w:color w:val="000000"/>
                <w:sz w:val="26"/>
                <w:szCs w:val="26"/>
              </w:rPr>
              <w:t>m b</w:t>
            </w:r>
            <w:r>
              <w:rPr>
                <w:rFonts w:ascii="Times New Roman" w:hAnsi="Times New Roman" w:cs="Times New Roman"/>
                <w:color w:val="000000"/>
                <w:sz w:val="26"/>
                <w:szCs w:val="26"/>
              </w:rPr>
              <w:t>ả</w:t>
            </w:r>
            <w:r>
              <w:rPr>
                <w:rFonts w:ascii="Times New Roman" w:hAnsi="Times New Roman" w:cs="Times New Roman"/>
                <w:color w:val="000000"/>
                <w:sz w:val="26"/>
                <w:szCs w:val="26"/>
              </w:rPr>
              <w:t>o an toàn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L</w:t>
            </w:r>
            <w:r>
              <w:rPr>
                <w:rFonts w:ascii="Times New Roman" w:hAnsi="Times New Roman" w:cs="Times New Roman"/>
                <w:color w:val="000000"/>
                <w:sz w:val="26"/>
                <w:szCs w:val="26"/>
              </w:rPr>
              <w:t>ắ</w:t>
            </w:r>
            <w:r>
              <w:rPr>
                <w:rFonts w:ascii="Times New Roman" w:hAnsi="Times New Roman" w:cs="Times New Roman"/>
                <w:color w:val="000000"/>
                <w:sz w:val="26"/>
                <w:szCs w:val="26"/>
              </w:rPr>
              <w:t>p trên s</w:t>
            </w:r>
            <w:r>
              <w:rPr>
                <w:rFonts w:ascii="Times New Roman" w:hAnsi="Times New Roman" w:cs="Times New Roman"/>
                <w:color w:val="000000"/>
                <w:sz w:val="26"/>
                <w:szCs w:val="26"/>
              </w:rPr>
              <w:t>ứ</w:t>
            </w:r>
            <w:r>
              <w:rPr>
                <w:rFonts w:ascii="Times New Roman" w:hAnsi="Times New Roman" w:cs="Times New Roman"/>
                <w:color w:val="000000"/>
                <w:sz w:val="26"/>
                <w:szCs w:val="26"/>
              </w:rPr>
              <w:t xml:space="preserve">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có xà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ứ</w:t>
            </w:r>
            <w:r>
              <w:rPr>
                <w:rFonts w:ascii="Times New Roman" w:hAnsi="Times New Roman" w:cs="Times New Roman"/>
                <w:color w:val="000000"/>
                <w:sz w:val="26"/>
                <w:szCs w:val="26"/>
              </w:rPr>
              <w:t>, không m</w:t>
            </w:r>
            <w:r>
              <w:rPr>
                <w:rFonts w:ascii="Times New Roman" w:hAnsi="Times New Roman" w:cs="Times New Roman"/>
                <w:color w:val="000000"/>
                <w:sz w:val="26"/>
                <w:szCs w:val="26"/>
              </w:rPr>
              <w:t>ắ</w:t>
            </w:r>
            <w:r>
              <w:rPr>
                <w:rFonts w:ascii="Times New Roman" w:hAnsi="Times New Roman" w:cs="Times New Roman"/>
                <w:color w:val="000000"/>
                <w:sz w:val="26"/>
                <w:szCs w:val="26"/>
              </w:rPr>
              <w:t>c dây d</w:t>
            </w:r>
            <w:r>
              <w:rPr>
                <w:rFonts w:ascii="Times New Roman" w:hAnsi="Times New Roman" w:cs="Times New Roman"/>
                <w:color w:val="000000"/>
                <w:sz w:val="26"/>
                <w:szCs w:val="26"/>
              </w:rPr>
              <w:t>ẫ</w:t>
            </w:r>
            <w:r>
              <w:rPr>
                <w:rFonts w:ascii="Times New Roman" w:hAnsi="Times New Roman" w:cs="Times New Roman"/>
                <w:color w:val="000000"/>
                <w:sz w:val="26"/>
                <w:szCs w:val="26"/>
              </w:rPr>
              <w:t>n đi</w:t>
            </w:r>
            <w:r>
              <w:rPr>
                <w:rFonts w:ascii="Times New Roman" w:hAnsi="Times New Roman" w:cs="Times New Roman"/>
                <w:color w:val="000000"/>
                <w:sz w:val="26"/>
                <w:szCs w:val="26"/>
              </w:rPr>
              <w:t>ệ</w:t>
            </w:r>
            <w:r>
              <w:rPr>
                <w:rFonts w:ascii="Times New Roman" w:hAnsi="Times New Roman" w:cs="Times New Roman"/>
                <w:color w:val="000000"/>
                <w:sz w:val="26"/>
                <w:szCs w:val="26"/>
              </w:rPr>
              <w:t>n trên cây xanh, gá trên mái nhà.</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3.4.2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w:t>
            </w:r>
            <w:r>
              <w:rPr>
                <w:rFonts w:ascii="Times New Roman" w:hAnsi="Times New Roman" w:cs="Times New Roman"/>
                <w:color w:val="000000"/>
                <w:sz w:val="26"/>
                <w:szCs w:val="26"/>
              </w:rPr>
              <w:t>ế</w:t>
            </w:r>
            <w:r>
              <w:rPr>
                <w:rFonts w:ascii="Times New Roman" w:hAnsi="Times New Roman" w:cs="Times New Roman"/>
                <w:color w:val="000000"/>
                <w:sz w:val="26"/>
                <w:szCs w:val="26"/>
              </w:rPr>
              <w:t>t n</w:t>
            </w:r>
            <w:r>
              <w:rPr>
                <w:rFonts w:ascii="Times New Roman" w:hAnsi="Times New Roman" w:cs="Times New Roman"/>
                <w:color w:val="000000"/>
                <w:sz w:val="26"/>
                <w:szCs w:val="26"/>
              </w:rPr>
              <w:t>ố</w:t>
            </w:r>
            <w:r>
              <w:rPr>
                <w:rFonts w:ascii="Times New Roman" w:hAnsi="Times New Roman" w:cs="Times New Roman"/>
                <w:color w:val="000000"/>
                <w:sz w:val="26"/>
                <w:szCs w:val="26"/>
              </w:rPr>
              <w:t>i dây</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w:t>
            </w:r>
            <w:r>
              <w:rPr>
                <w:rFonts w:ascii="Times New Roman" w:hAnsi="Times New Roman" w:cs="Times New Roman"/>
                <w:color w:val="000000"/>
                <w:sz w:val="26"/>
                <w:szCs w:val="26"/>
              </w:rPr>
              <w:t>ố</w:t>
            </w:r>
            <w:r>
              <w:rPr>
                <w:rFonts w:ascii="Times New Roman" w:hAnsi="Times New Roman" w:cs="Times New Roman"/>
                <w:color w:val="000000"/>
                <w:sz w:val="26"/>
                <w:szCs w:val="26"/>
              </w:rPr>
              <w:t>i n</w:t>
            </w:r>
            <w:r>
              <w:rPr>
                <w:rFonts w:ascii="Times New Roman" w:hAnsi="Times New Roman" w:cs="Times New Roman"/>
                <w:color w:val="000000"/>
                <w:sz w:val="26"/>
                <w:szCs w:val="26"/>
              </w:rPr>
              <w:t>ố</w:t>
            </w:r>
            <w:r>
              <w:rPr>
                <w:rFonts w:ascii="Times New Roman" w:hAnsi="Times New Roman" w:cs="Times New Roman"/>
                <w:color w:val="000000"/>
                <w:sz w:val="26"/>
                <w:szCs w:val="26"/>
              </w:rPr>
              <w:t>i ph</w:t>
            </w:r>
            <w:r>
              <w:rPr>
                <w:rFonts w:ascii="Times New Roman" w:hAnsi="Times New Roman" w:cs="Times New Roman"/>
                <w:color w:val="000000"/>
                <w:sz w:val="26"/>
                <w:szCs w:val="26"/>
              </w:rPr>
              <w:t>ả</w:t>
            </w:r>
            <w:r>
              <w:rPr>
                <w:rFonts w:ascii="Times New Roman" w:hAnsi="Times New Roman" w:cs="Times New Roman"/>
                <w:color w:val="000000"/>
                <w:sz w:val="26"/>
                <w:szCs w:val="26"/>
              </w:rPr>
              <w:t>i đư</w:t>
            </w:r>
            <w:r>
              <w:rPr>
                <w:rFonts w:ascii="Times New Roman" w:hAnsi="Times New Roman" w:cs="Times New Roman"/>
                <w:color w:val="000000"/>
                <w:sz w:val="26"/>
                <w:szCs w:val="26"/>
              </w:rPr>
              <w:t>ợ</w:t>
            </w:r>
            <w:r>
              <w:rPr>
                <w:rFonts w:ascii="Times New Roman" w:hAnsi="Times New Roman" w:cs="Times New Roman"/>
                <w:color w:val="000000"/>
                <w:sz w:val="26"/>
                <w:szCs w:val="26"/>
              </w:rPr>
              <w:t>c n</w:t>
            </w:r>
            <w:r>
              <w:rPr>
                <w:rFonts w:ascii="Times New Roman" w:hAnsi="Times New Roman" w:cs="Times New Roman"/>
                <w:color w:val="000000"/>
                <w:sz w:val="26"/>
                <w:szCs w:val="26"/>
              </w:rPr>
              <w:t>ố</w:t>
            </w:r>
            <w:r>
              <w:rPr>
                <w:rFonts w:ascii="Times New Roman" w:hAnsi="Times New Roman" w:cs="Times New Roman"/>
                <w:color w:val="000000"/>
                <w:sz w:val="26"/>
                <w:szCs w:val="26"/>
              </w:rPr>
              <w:t>i b</w:t>
            </w:r>
            <w:r>
              <w:rPr>
                <w:rFonts w:ascii="Times New Roman" w:hAnsi="Times New Roman" w:cs="Times New Roman"/>
                <w:color w:val="000000"/>
                <w:sz w:val="26"/>
                <w:szCs w:val="26"/>
              </w:rPr>
              <w:t>ằ</w:t>
            </w:r>
            <w:r>
              <w:rPr>
                <w:rFonts w:ascii="Times New Roman" w:hAnsi="Times New Roman" w:cs="Times New Roman"/>
                <w:color w:val="000000"/>
                <w:sz w:val="26"/>
                <w:szCs w:val="26"/>
              </w:rPr>
              <w:t xml:space="preserve">ng </w:t>
            </w:r>
            <w:r>
              <w:rPr>
                <w:rFonts w:ascii="Times New Roman" w:hAnsi="Times New Roman" w:cs="Times New Roman"/>
                <w:color w:val="000000"/>
                <w:sz w:val="26"/>
                <w:szCs w:val="26"/>
              </w:rPr>
              <w:t>ố</w:t>
            </w:r>
            <w:r>
              <w:rPr>
                <w:rFonts w:ascii="Times New Roman" w:hAnsi="Times New Roman" w:cs="Times New Roman"/>
                <w:color w:val="000000"/>
                <w:sz w:val="26"/>
                <w:szCs w:val="26"/>
              </w:rPr>
              <w:t>ng n</w:t>
            </w:r>
            <w:r>
              <w:rPr>
                <w:rFonts w:ascii="Times New Roman" w:hAnsi="Times New Roman" w:cs="Times New Roman"/>
                <w:color w:val="000000"/>
                <w:sz w:val="26"/>
                <w:szCs w:val="26"/>
              </w:rPr>
              <w:t>ố</w:t>
            </w:r>
            <w:r>
              <w:rPr>
                <w:rFonts w:ascii="Times New Roman" w:hAnsi="Times New Roman" w:cs="Times New Roman"/>
                <w:color w:val="000000"/>
                <w:sz w:val="26"/>
                <w:szCs w:val="26"/>
              </w:rPr>
              <w:t>i ép</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ặ</w:t>
            </w:r>
            <w:r>
              <w:rPr>
                <w:rFonts w:ascii="Times New Roman" w:hAnsi="Times New Roman" w:cs="Times New Roman"/>
                <w:color w:val="000000"/>
                <w:sz w:val="26"/>
                <w:szCs w:val="26"/>
              </w:rPr>
              <w:t>t ho</w:t>
            </w:r>
            <w:r>
              <w:rPr>
                <w:rFonts w:ascii="Times New Roman" w:hAnsi="Times New Roman" w:cs="Times New Roman"/>
                <w:color w:val="000000"/>
                <w:sz w:val="26"/>
                <w:szCs w:val="26"/>
              </w:rPr>
              <w:t>ặ</w:t>
            </w:r>
            <w:r>
              <w:rPr>
                <w:rFonts w:ascii="Times New Roman" w:hAnsi="Times New Roman" w:cs="Times New Roman"/>
                <w:color w:val="000000"/>
                <w:sz w:val="26"/>
                <w:szCs w:val="26"/>
              </w:rPr>
              <w:t>c b</w:t>
            </w:r>
            <w:r>
              <w:rPr>
                <w:rFonts w:ascii="Times New Roman" w:hAnsi="Times New Roman" w:cs="Times New Roman"/>
                <w:color w:val="000000"/>
                <w:sz w:val="26"/>
                <w:szCs w:val="26"/>
              </w:rPr>
              <w:t>ắ</w:t>
            </w:r>
            <w:r>
              <w:rPr>
                <w:rFonts w:ascii="Times New Roman" w:hAnsi="Times New Roman" w:cs="Times New Roman"/>
                <w:color w:val="000000"/>
                <w:sz w:val="26"/>
                <w:szCs w:val="26"/>
              </w:rPr>
              <w:t>t si</w:t>
            </w:r>
            <w:r>
              <w:rPr>
                <w:rFonts w:ascii="Times New Roman" w:hAnsi="Times New Roman" w:cs="Times New Roman"/>
                <w:color w:val="000000"/>
                <w:sz w:val="26"/>
                <w:szCs w:val="26"/>
              </w:rPr>
              <w:t>ế</w:t>
            </w:r>
            <w:r>
              <w:rPr>
                <w:rFonts w:ascii="Times New Roman" w:hAnsi="Times New Roman" w:cs="Times New Roman"/>
                <w:color w:val="000000"/>
                <w:sz w:val="26"/>
                <w:szCs w:val="26"/>
              </w:rPr>
              <w:t xml:space="preserve">t </w:t>
            </w:r>
            <w:r>
              <w:rPr>
                <w:rFonts w:ascii="Times New Roman" w:hAnsi="Times New Roman" w:cs="Times New Roman"/>
                <w:color w:val="000000"/>
                <w:sz w:val="26"/>
                <w:szCs w:val="26"/>
              </w:rPr>
              <w:t>ố</w:t>
            </w:r>
            <w:r>
              <w:rPr>
                <w:rFonts w:ascii="Times New Roman" w:hAnsi="Times New Roman" w:cs="Times New Roman"/>
                <w:color w:val="000000"/>
                <w:sz w:val="26"/>
                <w:szCs w:val="26"/>
              </w:rPr>
              <w:t>c ch</w:t>
            </w:r>
            <w:r>
              <w:rPr>
                <w:rFonts w:ascii="Times New Roman" w:hAnsi="Times New Roman" w:cs="Times New Roman"/>
                <w:color w:val="000000"/>
                <w:sz w:val="26"/>
                <w:szCs w:val="26"/>
              </w:rPr>
              <w:t>ắ</w:t>
            </w:r>
            <w:r>
              <w:rPr>
                <w:rFonts w:ascii="Times New Roman" w:hAnsi="Times New Roman" w:cs="Times New Roman"/>
                <w:color w:val="000000"/>
                <w:sz w:val="26"/>
                <w:szCs w:val="26"/>
              </w:rPr>
              <w:t>c ch</w:t>
            </w:r>
            <w:r>
              <w:rPr>
                <w:rFonts w:ascii="Times New Roman" w:hAnsi="Times New Roman" w:cs="Times New Roman"/>
                <w:color w:val="000000"/>
                <w:sz w:val="26"/>
                <w:szCs w:val="26"/>
              </w:rPr>
              <w:t>ắ</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lư</w:t>
            </w:r>
            <w:r>
              <w:rPr>
                <w:rFonts w:ascii="Times New Roman" w:hAnsi="Times New Roman" w:cs="Times New Roman"/>
                <w:color w:val="000000"/>
                <w:sz w:val="26"/>
                <w:szCs w:val="26"/>
              </w:rPr>
              <w:t>ợ</w:t>
            </w:r>
            <w:r>
              <w:rPr>
                <w:rFonts w:ascii="Times New Roman" w:hAnsi="Times New Roman" w:cs="Times New Roman"/>
                <w:color w:val="000000"/>
                <w:sz w:val="26"/>
                <w:szCs w:val="26"/>
              </w:rPr>
              <w:t>ng gíp k</w:t>
            </w:r>
            <w:r>
              <w:rPr>
                <w:rFonts w:ascii="Times New Roman" w:hAnsi="Times New Roman" w:cs="Times New Roman"/>
                <w:color w:val="000000"/>
                <w:sz w:val="26"/>
                <w:szCs w:val="26"/>
              </w:rPr>
              <w:t>ẹ</w:t>
            </w:r>
            <w:r>
              <w:rPr>
                <w:rFonts w:ascii="Times New Roman" w:hAnsi="Times New Roman" w:cs="Times New Roman"/>
                <w:color w:val="000000"/>
                <w:sz w:val="26"/>
                <w:szCs w:val="26"/>
              </w:rPr>
              <w:t>p ≥ 2 b</w:t>
            </w:r>
            <w:r>
              <w:rPr>
                <w:rFonts w:ascii="Times New Roman" w:hAnsi="Times New Roman" w:cs="Times New Roman"/>
                <w:color w:val="000000"/>
                <w:sz w:val="26"/>
                <w:szCs w:val="26"/>
              </w:rPr>
              <w:t>ộ</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3.4.3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An toàn d</w:t>
            </w:r>
            <w:r>
              <w:rPr>
                <w:rFonts w:ascii="Times New Roman" w:hAnsi="Times New Roman" w:cs="Times New Roman"/>
                <w:color w:val="000000"/>
                <w:sz w:val="26"/>
                <w:szCs w:val="26"/>
              </w:rPr>
              <w:t>ẫ</w:t>
            </w:r>
            <w:r>
              <w:rPr>
                <w:rFonts w:ascii="Times New Roman" w:hAnsi="Times New Roman" w:cs="Times New Roman"/>
                <w:color w:val="000000"/>
                <w:sz w:val="26"/>
                <w:szCs w:val="26"/>
              </w:rPr>
              <w:t>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Dòng đi</w:t>
            </w:r>
            <w:r>
              <w:rPr>
                <w:rFonts w:ascii="Times New Roman" w:hAnsi="Times New Roman" w:cs="Times New Roman"/>
                <w:color w:val="000000"/>
                <w:sz w:val="26"/>
                <w:szCs w:val="26"/>
              </w:rPr>
              <w:t>ệ</w:t>
            </w:r>
            <w:r>
              <w:rPr>
                <w:rFonts w:ascii="Times New Roman" w:hAnsi="Times New Roman" w:cs="Times New Roman"/>
                <w:color w:val="000000"/>
                <w:sz w:val="26"/>
                <w:szCs w:val="26"/>
              </w:rPr>
              <w:t>n làm vi</w:t>
            </w:r>
            <w:r>
              <w:rPr>
                <w:rFonts w:ascii="Times New Roman" w:hAnsi="Times New Roman" w:cs="Times New Roman"/>
                <w:color w:val="000000"/>
                <w:sz w:val="26"/>
                <w:szCs w:val="26"/>
              </w:rPr>
              <w:t>ệ</w:t>
            </w:r>
            <w:r>
              <w:rPr>
                <w:rFonts w:ascii="Times New Roman" w:hAnsi="Times New Roman" w:cs="Times New Roman"/>
                <w:color w:val="000000"/>
                <w:sz w:val="26"/>
                <w:szCs w:val="26"/>
              </w:rPr>
              <w:t>c l</w:t>
            </w:r>
            <w:r>
              <w:rPr>
                <w:rFonts w:ascii="Times New Roman" w:hAnsi="Times New Roman" w:cs="Times New Roman"/>
                <w:color w:val="000000"/>
                <w:sz w:val="26"/>
                <w:szCs w:val="26"/>
              </w:rPr>
              <w:t>ớ</w:t>
            </w:r>
            <w:r>
              <w:rPr>
                <w:rFonts w:ascii="Times New Roman" w:hAnsi="Times New Roman" w:cs="Times New Roman"/>
                <w:color w:val="000000"/>
                <w:sz w:val="26"/>
                <w:szCs w:val="26"/>
              </w:rPr>
              <w:t>n nh</w:t>
            </w:r>
            <w:r>
              <w:rPr>
                <w:rFonts w:ascii="Times New Roman" w:hAnsi="Times New Roman" w:cs="Times New Roman"/>
                <w:color w:val="000000"/>
                <w:sz w:val="26"/>
                <w:szCs w:val="26"/>
              </w:rPr>
              <w:t>ấ</w:t>
            </w:r>
            <w:r>
              <w:rPr>
                <w:rFonts w:ascii="Times New Roman" w:hAnsi="Times New Roman" w:cs="Times New Roman"/>
                <w:color w:val="000000"/>
                <w:sz w:val="26"/>
                <w:szCs w:val="26"/>
              </w:rPr>
              <w:t>t dây d</w:t>
            </w:r>
            <w:r>
              <w:rPr>
                <w:rFonts w:ascii="Times New Roman" w:hAnsi="Times New Roman" w:cs="Times New Roman"/>
                <w:color w:val="000000"/>
                <w:sz w:val="26"/>
                <w:szCs w:val="26"/>
              </w:rPr>
              <w:t>ẫ</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Nh</w:t>
            </w:r>
            <w:r>
              <w:rPr>
                <w:rFonts w:ascii="Times New Roman" w:hAnsi="Times New Roman" w:cs="Times New Roman"/>
                <w:color w:val="000000"/>
                <w:sz w:val="26"/>
                <w:szCs w:val="26"/>
              </w:rPr>
              <w:t>ỏ</w:t>
            </w:r>
            <w:r>
              <w:rPr>
                <w:rFonts w:ascii="Times New Roman" w:hAnsi="Times New Roman" w:cs="Times New Roman"/>
                <w:color w:val="000000"/>
                <w:sz w:val="26"/>
                <w:szCs w:val="26"/>
              </w:rPr>
              <w:t xml:space="preserve"> hơn dòng đi</w:t>
            </w:r>
            <w:r>
              <w:rPr>
                <w:rFonts w:ascii="Times New Roman" w:hAnsi="Times New Roman" w:cs="Times New Roman"/>
                <w:color w:val="000000"/>
                <w:sz w:val="26"/>
                <w:szCs w:val="26"/>
              </w:rPr>
              <w:t>ệ</w:t>
            </w:r>
            <w:r>
              <w:rPr>
                <w:rFonts w:ascii="Times New Roman" w:hAnsi="Times New Roman" w:cs="Times New Roman"/>
                <w:color w:val="000000"/>
                <w:sz w:val="26"/>
                <w:szCs w:val="26"/>
              </w:rPr>
              <w:t>n phát nóng dây d</w:t>
            </w:r>
            <w:r>
              <w:rPr>
                <w:rFonts w:ascii="Times New Roman" w:hAnsi="Times New Roman" w:cs="Times New Roman"/>
                <w:color w:val="000000"/>
                <w:sz w:val="26"/>
                <w:szCs w:val="26"/>
              </w:rPr>
              <w:t>ẫ</w:t>
            </w:r>
            <w:r>
              <w:rPr>
                <w:rFonts w:ascii="Times New Roman" w:hAnsi="Times New Roman" w:cs="Times New Roman"/>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3.4.4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An toàn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tr</w:t>
            </w:r>
            <w:r>
              <w:rPr>
                <w:rFonts w:ascii="Times New Roman" w:hAnsi="Times New Roman" w:cs="Times New Roman"/>
                <w:color w:val="000000"/>
                <w:sz w:val="26"/>
                <w:szCs w:val="26"/>
              </w:rPr>
              <w:t>ầ</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s</w:t>
            </w:r>
            <w:r>
              <w:rPr>
                <w:rFonts w:ascii="Times New Roman" w:hAnsi="Times New Roman" w:cs="Times New Roman"/>
                <w:color w:val="000000"/>
                <w:sz w:val="26"/>
                <w:szCs w:val="26"/>
              </w:rPr>
              <w:t>ứ</w:t>
            </w:r>
            <w:r>
              <w:rPr>
                <w:rFonts w:ascii="Times New Roman" w:hAnsi="Times New Roman" w:cs="Times New Roman"/>
                <w:color w:val="000000"/>
                <w:sz w:val="26"/>
                <w:szCs w:val="26"/>
              </w:rPr>
              <w:t xml:space="preserve">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trên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3.4.5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b</w:t>
            </w:r>
            <w:r>
              <w:rPr>
                <w:rFonts w:ascii="Times New Roman" w:hAnsi="Times New Roman" w:cs="Times New Roman"/>
                <w:color w:val="000000"/>
                <w:sz w:val="26"/>
                <w:szCs w:val="26"/>
              </w:rPr>
              <w:t>ọ</w:t>
            </w:r>
            <w:r>
              <w:rPr>
                <w:rFonts w:ascii="Times New Roman" w:hAnsi="Times New Roman" w:cs="Times New Roman"/>
                <w:color w:val="000000"/>
                <w:sz w:val="26"/>
                <w:szCs w:val="26"/>
              </w:rPr>
              <w:t>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không n</w:t>
            </w:r>
            <w:r>
              <w:rPr>
                <w:rFonts w:ascii="Times New Roman" w:hAnsi="Times New Roman" w:cs="Times New Roman"/>
                <w:color w:val="000000"/>
                <w:sz w:val="26"/>
                <w:szCs w:val="26"/>
              </w:rPr>
              <w:t>ứ</w:t>
            </w:r>
            <w:r>
              <w:rPr>
                <w:rFonts w:ascii="Times New Roman" w:hAnsi="Times New Roman" w:cs="Times New Roman"/>
                <w:color w:val="000000"/>
                <w:sz w:val="26"/>
                <w:szCs w:val="26"/>
              </w:rPr>
              <w:t>t, rách, có s</w:t>
            </w:r>
            <w:r>
              <w:rPr>
                <w:rFonts w:ascii="Times New Roman" w:hAnsi="Times New Roman" w:cs="Times New Roman"/>
                <w:color w:val="000000"/>
                <w:sz w:val="26"/>
                <w:szCs w:val="26"/>
              </w:rPr>
              <w:t>ứ</w:t>
            </w:r>
            <w:r>
              <w:rPr>
                <w:rFonts w:ascii="Times New Roman" w:hAnsi="Times New Roman" w:cs="Times New Roman"/>
                <w:color w:val="000000"/>
                <w:sz w:val="26"/>
                <w:szCs w:val="26"/>
              </w:rPr>
              <w:t xml:space="preserve">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trên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3.4.6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cáp d</w:t>
            </w:r>
            <w:r>
              <w:rPr>
                <w:rFonts w:ascii="Times New Roman" w:hAnsi="Times New Roman" w:cs="Times New Roman"/>
                <w:color w:val="000000"/>
                <w:sz w:val="26"/>
                <w:szCs w:val="26"/>
              </w:rPr>
              <w:t>ẫ</w:t>
            </w:r>
            <w:r>
              <w:rPr>
                <w:rFonts w:ascii="Times New Roman" w:hAnsi="Times New Roman" w:cs="Times New Roman"/>
                <w:color w:val="000000"/>
                <w:sz w:val="26"/>
                <w:szCs w:val="26"/>
              </w:rPr>
              <w:t>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chôn dư</w:t>
            </w:r>
            <w:r>
              <w:rPr>
                <w:rFonts w:ascii="Times New Roman" w:hAnsi="Times New Roman" w:cs="Times New Roman"/>
                <w:color w:val="000000"/>
                <w:sz w:val="26"/>
                <w:szCs w:val="26"/>
              </w:rPr>
              <w:t>ớ</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ho</w:t>
            </w:r>
            <w:r>
              <w:rPr>
                <w:rFonts w:ascii="Times New Roman" w:hAnsi="Times New Roman" w:cs="Times New Roman"/>
                <w:color w:val="000000"/>
                <w:sz w:val="26"/>
                <w:szCs w:val="26"/>
              </w:rPr>
              <w:t>ặ</w:t>
            </w:r>
            <w:r>
              <w:rPr>
                <w:rFonts w:ascii="Times New Roman" w:hAnsi="Times New Roman" w:cs="Times New Roman"/>
                <w:color w:val="000000"/>
                <w:sz w:val="26"/>
                <w:szCs w:val="26"/>
              </w:rPr>
              <w:t>c treo có cáp thép ch</w:t>
            </w:r>
            <w:r>
              <w:rPr>
                <w:rFonts w:ascii="Times New Roman" w:hAnsi="Times New Roman" w:cs="Times New Roman"/>
                <w:color w:val="000000"/>
                <w:sz w:val="26"/>
                <w:szCs w:val="26"/>
              </w:rPr>
              <w:t>ị</w:t>
            </w:r>
            <w:r>
              <w:rPr>
                <w:rFonts w:ascii="Times New Roman" w:hAnsi="Times New Roman" w:cs="Times New Roman"/>
                <w:color w:val="000000"/>
                <w:sz w:val="26"/>
                <w:szCs w:val="26"/>
              </w:rPr>
              <w:t>u l</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3.4.7</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An toàn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cơ h</w:t>
            </w:r>
            <w:r>
              <w:rPr>
                <w:rFonts w:ascii="Times New Roman" w:hAnsi="Times New Roman" w:cs="Times New Roman"/>
                <w:color w:val="000000"/>
                <w:sz w:val="26"/>
                <w:szCs w:val="26"/>
              </w:rPr>
              <w:t>ọ</w:t>
            </w:r>
            <w:r>
              <w:rPr>
                <w:rFonts w:ascii="Times New Roman" w:hAnsi="Times New Roman" w:cs="Times New Roman"/>
                <w:color w:val="000000"/>
                <w:sz w:val="26"/>
                <w:szCs w:val="26"/>
              </w:rPr>
              <w:t>c</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tr</w:t>
            </w:r>
            <w:r>
              <w:rPr>
                <w:rFonts w:ascii="Times New Roman" w:hAnsi="Times New Roman" w:cs="Times New Roman"/>
                <w:color w:val="000000"/>
                <w:sz w:val="26"/>
                <w:szCs w:val="26"/>
              </w:rPr>
              <w:t>ầ</w:t>
            </w:r>
            <w:r>
              <w:rPr>
                <w:rFonts w:ascii="Times New Roman" w:hAnsi="Times New Roman" w:cs="Times New Roman"/>
                <w:color w:val="000000"/>
                <w:sz w:val="26"/>
                <w:szCs w:val="26"/>
              </w:rPr>
              <w:t>n và dây b</w:t>
            </w:r>
            <w:r>
              <w:rPr>
                <w:rFonts w:ascii="Times New Roman" w:hAnsi="Times New Roman" w:cs="Times New Roman"/>
                <w:color w:val="000000"/>
                <w:sz w:val="26"/>
                <w:szCs w:val="26"/>
              </w:rPr>
              <w:t>ọ</w:t>
            </w:r>
            <w:r>
              <w:rPr>
                <w:rFonts w:ascii="Times New Roman" w:hAnsi="Times New Roman" w:cs="Times New Roman"/>
                <w:color w:val="000000"/>
                <w:sz w:val="26"/>
                <w:szCs w:val="26"/>
              </w:rPr>
              <w:t>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bong đ</w:t>
            </w:r>
            <w:r>
              <w:rPr>
                <w:rFonts w:ascii="Times New Roman" w:hAnsi="Times New Roman" w:cs="Times New Roman"/>
                <w:color w:val="000000"/>
                <w:sz w:val="26"/>
                <w:szCs w:val="26"/>
              </w:rPr>
              <w:t>ứ</w:t>
            </w:r>
            <w:r>
              <w:rPr>
                <w:rFonts w:ascii="Times New Roman" w:hAnsi="Times New Roman" w:cs="Times New Roman"/>
                <w:color w:val="000000"/>
                <w:sz w:val="26"/>
                <w:szCs w:val="26"/>
              </w:rPr>
              <w:t>t s</w:t>
            </w:r>
            <w:r>
              <w:rPr>
                <w:rFonts w:ascii="Times New Roman" w:hAnsi="Times New Roman" w:cs="Times New Roman"/>
                <w:color w:val="000000"/>
                <w:sz w:val="26"/>
                <w:szCs w:val="26"/>
              </w:rPr>
              <w:t>ợ</w:t>
            </w:r>
            <w:r>
              <w:rPr>
                <w:rFonts w:ascii="Times New Roman" w:hAnsi="Times New Roman" w:cs="Times New Roman"/>
                <w:color w:val="000000"/>
                <w:sz w:val="26"/>
                <w:szCs w:val="26"/>
              </w:rPr>
              <w:t>i cáp b</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3.5</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K</w:t>
            </w:r>
            <w:r>
              <w:rPr>
                <w:rFonts w:ascii="Times New Roman" w:hAnsi="Times New Roman" w:cs="Times New Roman"/>
                <w:b/>
                <w:bCs/>
                <w:color w:val="000000"/>
                <w:sz w:val="26"/>
                <w:szCs w:val="26"/>
              </w:rPr>
              <w:t>ế</w:t>
            </w:r>
            <w:r>
              <w:rPr>
                <w:rFonts w:ascii="Times New Roman" w:hAnsi="Times New Roman" w:cs="Times New Roman"/>
                <w:b/>
                <w:bCs/>
                <w:color w:val="000000"/>
                <w:sz w:val="26"/>
                <w:szCs w:val="26"/>
              </w:rPr>
              <w:t>t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u ch</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u l</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k</w:t>
            </w:r>
            <w:r>
              <w:rPr>
                <w:rFonts w:ascii="Times New Roman" w:hAnsi="Times New Roman" w:cs="Times New Roman"/>
                <w:color w:val="000000"/>
                <w:sz w:val="26"/>
                <w:szCs w:val="26"/>
              </w:rPr>
              <w:t>ỹ</w:t>
            </w:r>
            <w:r>
              <w:rPr>
                <w:rFonts w:ascii="Times New Roman" w:hAnsi="Times New Roman" w:cs="Times New Roman"/>
                <w:color w:val="000000"/>
                <w:sz w:val="26"/>
                <w:szCs w:val="26"/>
              </w:rPr>
              <w:t xml:space="preserve"> thu</w:t>
            </w:r>
            <w:r>
              <w:rPr>
                <w:rFonts w:ascii="Times New Roman" w:hAnsi="Times New Roman" w:cs="Times New Roman"/>
                <w:color w:val="000000"/>
                <w:sz w:val="26"/>
                <w:szCs w:val="26"/>
              </w:rPr>
              <w:t>ậ</w:t>
            </w:r>
            <w:r>
              <w:rPr>
                <w:rFonts w:ascii="Times New Roman" w:hAnsi="Times New Roman" w:cs="Times New Roman"/>
                <w:color w:val="000000"/>
                <w:sz w:val="26"/>
                <w:szCs w:val="26"/>
              </w:rPr>
              <w:t>t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ch</w:t>
            </w:r>
            <w:r>
              <w:rPr>
                <w:rFonts w:ascii="Times New Roman" w:hAnsi="Times New Roman" w:cs="Times New Roman"/>
                <w:color w:val="000000"/>
                <w:sz w:val="26"/>
                <w:szCs w:val="26"/>
              </w:rPr>
              <w:t>ị</w:t>
            </w:r>
            <w:r>
              <w:rPr>
                <w:rFonts w:ascii="Times New Roman" w:hAnsi="Times New Roman" w:cs="Times New Roman"/>
                <w:color w:val="000000"/>
                <w:sz w:val="26"/>
                <w:szCs w:val="26"/>
              </w:rPr>
              <w:t>u l</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bê tông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ỡ</w:t>
            </w:r>
            <w:r>
              <w:rPr>
                <w:rFonts w:ascii="Times New Roman" w:hAnsi="Times New Roman" w:cs="Times New Roman"/>
                <w:color w:val="000000"/>
                <w:sz w:val="26"/>
                <w:szCs w:val="26"/>
              </w:rPr>
              <w:t>, n</w:t>
            </w:r>
            <w:r>
              <w:rPr>
                <w:rFonts w:ascii="Times New Roman" w:hAnsi="Times New Roman" w:cs="Times New Roman"/>
                <w:color w:val="000000"/>
                <w:sz w:val="26"/>
                <w:szCs w:val="26"/>
              </w:rPr>
              <w:t>ứ</w:t>
            </w:r>
            <w:r>
              <w:rPr>
                <w:rFonts w:ascii="Times New Roman" w:hAnsi="Times New Roman" w:cs="Times New Roman"/>
                <w:color w:val="000000"/>
                <w:sz w:val="26"/>
                <w:szCs w:val="26"/>
              </w:rPr>
              <w:t>t bê tông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ố</w:t>
            </w:r>
            <w:r>
              <w:rPr>
                <w:rFonts w:ascii="Times New Roman" w:hAnsi="Times New Roman" w:cs="Times New Roman"/>
                <w:color w:val="000000"/>
                <w:sz w:val="26"/>
                <w:szCs w:val="26"/>
              </w:rPr>
              <w:t>t thép bên trong</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thép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Không nghiêng, các thanh thép đ</w:t>
            </w:r>
            <w:r>
              <w:rPr>
                <w:rFonts w:ascii="Times New Roman" w:hAnsi="Times New Roman" w:cs="Times New Roman"/>
                <w:color w:val="000000"/>
                <w:sz w:val="26"/>
                <w:szCs w:val="26"/>
              </w:rPr>
              <w:t>ầ</w:t>
            </w:r>
            <w:r>
              <w:rPr>
                <w:rFonts w:ascii="Times New Roman" w:hAnsi="Times New Roman" w:cs="Times New Roman"/>
                <w:color w:val="000000"/>
                <w:sz w:val="26"/>
                <w:szCs w:val="26"/>
              </w:rPr>
              <w:t>y đ</w:t>
            </w:r>
            <w:r>
              <w:rPr>
                <w:rFonts w:ascii="Times New Roman" w:hAnsi="Times New Roman" w:cs="Times New Roman"/>
                <w:color w:val="000000"/>
                <w:sz w:val="26"/>
                <w:szCs w:val="26"/>
              </w:rPr>
              <w:t>ủ</w:t>
            </w:r>
            <w:r>
              <w:rPr>
                <w:rFonts w:ascii="Times New Roman" w:hAnsi="Times New Roman" w:cs="Times New Roman"/>
                <w:color w:val="000000"/>
                <w:sz w:val="26"/>
                <w:szCs w:val="26"/>
              </w:rPr>
              <w:t>, 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ắ</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g</w:t>
            </w:r>
            <w:r>
              <w:rPr>
                <w:rFonts w:ascii="Times New Roman" w:hAnsi="Times New Roman" w:cs="Times New Roman"/>
                <w:color w:val="000000"/>
                <w:sz w:val="26"/>
                <w:szCs w:val="26"/>
              </w:rPr>
              <w:t>ỗ</w:t>
            </w:r>
            <w:r>
              <w:rPr>
                <w:rFonts w:ascii="Times New Roman" w:hAnsi="Times New Roman" w:cs="Times New Roman"/>
                <w:color w:val="000000"/>
                <w:sz w:val="26"/>
                <w:szCs w:val="26"/>
              </w:rPr>
              <w:t>, tre trên nhánh r</w:t>
            </w:r>
            <w:r>
              <w:rPr>
                <w:rFonts w:ascii="Times New Roman" w:hAnsi="Times New Roman" w:cs="Times New Roman"/>
                <w:color w:val="000000"/>
                <w:sz w:val="26"/>
                <w:szCs w:val="26"/>
              </w:rPr>
              <w:t>ẽ</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gia đình</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Cao t</w:t>
            </w:r>
            <w:r>
              <w:rPr>
                <w:rFonts w:ascii="Times New Roman" w:hAnsi="Times New Roman" w:cs="Times New Roman"/>
                <w:color w:val="000000"/>
                <w:sz w:val="26"/>
                <w:szCs w:val="26"/>
              </w:rPr>
              <w:t>ố</w:t>
            </w:r>
            <w:r>
              <w:rPr>
                <w:rFonts w:ascii="Times New Roman" w:hAnsi="Times New Roman" w:cs="Times New Roman"/>
                <w:color w:val="000000"/>
                <w:sz w:val="26"/>
                <w:szCs w:val="26"/>
              </w:rPr>
              <w:t>i thi</w:t>
            </w:r>
            <w:r>
              <w:rPr>
                <w:rFonts w:ascii="Times New Roman" w:hAnsi="Times New Roman" w:cs="Times New Roman"/>
                <w:color w:val="000000"/>
                <w:sz w:val="26"/>
                <w:szCs w:val="26"/>
              </w:rPr>
              <w:t>ể</w:t>
            </w:r>
            <w:r>
              <w:rPr>
                <w:rFonts w:ascii="Times New Roman" w:hAnsi="Times New Roman" w:cs="Times New Roman"/>
                <w:color w:val="000000"/>
                <w:sz w:val="26"/>
                <w:szCs w:val="26"/>
              </w:rPr>
              <w:t>u 5m, đư</w:t>
            </w:r>
            <w:r>
              <w:rPr>
                <w:rFonts w:ascii="Times New Roman" w:hAnsi="Times New Roman" w:cs="Times New Roman"/>
                <w:color w:val="000000"/>
                <w:sz w:val="26"/>
                <w:szCs w:val="26"/>
              </w:rPr>
              <w:t>ờ</w:t>
            </w:r>
            <w:r>
              <w:rPr>
                <w:rFonts w:ascii="Times New Roman" w:hAnsi="Times New Roman" w:cs="Times New Roman"/>
                <w:color w:val="000000"/>
                <w:sz w:val="26"/>
                <w:szCs w:val="26"/>
              </w:rPr>
              <w:t>ng kính ng</w:t>
            </w:r>
            <w:r>
              <w:rPr>
                <w:rFonts w:ascii="Times New Roman" w:hAnsi="Times New Roman" w:cs="Times New Roman"/>
                <w:color w:val="000000"/>
                <w:sz w:val="26"/>
                <w:szCs w:val="26"/>
              </w:rPr>
              <w:t>ọ</w:t>
            </w:r>
            <w:r>
              <w:rPr>
                <w:rFonts w:ascii="Times New Roman" w:hAnsi="Times New Roman" w:cs="Times New Roman"/>
                <w:color w:val="000000"/>
                <w:sz w:val="26"/>
                <w:szCs w:val="26"/>
              </w:rPr>
              <w:t>n t</w:t>
            </w:r>
            <w:r>
              <w:rPr>
                <w:rFonts w:ascii="Times New Roman" w:hAnsi="Times New Roman" w:cs="Times New Roman"/>
                <w:color w:val="000000"/>
                <w:sz w:val="26"/>
                <w:szCs w:val="26"/>
              </w:rPr>
              <w:t>ố</w:t>
            </w:r>
            <w:r>
              <w:rPr>
                <w:rFonts w:ascii="Times New Roman" w:hAnsi="Times New Roman" w:cs="Times New Roman"/>
                <w:color w:val="000000"/>
                <w:sz w:val="26"/>
                <w:szCs w:val="26"/>
              </w:rPr>
              <w:t>i thi</w:t>
            </w:r>
            <w:r>
              <w:rPr>
                <w:rFonts w:ascii="Times New Roman" w:hAnsi="Times New Roman" w:cs="Times New Roman"/>
                <w:color w:val="000000"/>
                <w:sz w:val="26"/>
                <w:szCs w:val="26"/>
              </w:rPr>
              <w:t>ể</w:t>
            </w:r>
            <w:r>
              <w:rPr>
                <w:rFonts w:ascii="Times New Roman" w:hAnsi="Times New Roman" w:cs="Times New Roman"/>
                <w:color w:val="000000"/>
                <w:sz w:val="26"/>
                <w:szCs w:val="26"/>
              </w:rPr>
              <w:t>u 80mm, đư</w:t>
            </w:r>
            <w:r>
              <w:rPr>
                <w:rFonts w:ascii="Times New Roman" w:hAnsi="Times New Roman" w:cs="Times New Roman"/>
                <w:color w:val="000000"/>
                <w:sz w:val="26"/>
                <w:szCs w:val="26"/>
              </w:rPr>
              <w:t>ợ</w:t>
            </w:r>
            <w:r>
              <w:rPr>
                <w:rFonts w:ascii="Times New Roman" w:hAnsi="Times New Roman" w:cs="Times New Roman"/>
                <w:color w:val="000000"/>
                <w:sz w:val="26"/>
                <w:szCs w:val="26"/>
              </w:rPr>
              <w:t>c x</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lý ch</w:t>
            </w:r>
            <w:r>
              <w:rPr>
                <w:rFonts w:ascii="Times New Roman" w:hAnsi="Times New Roman" w:cs="Times New Roman"/>
                <w:color w:val="000000"/>
                <w:sz w:val="26"/>
                <w:szCs w:val="26"/>
              </w:rPr>
              <w:t>ố</w:t>
            </w:r>
            <w:r>
              <w:rPr>
                <w:rFonts w:ascii="Times New Roman" w:hAnsi="Times New Roman" w:cs="Times New Roman"/>
                <w:color w:val="000000"/>
                <w:sz w:val="26"/>
                <w:szCs w:val="26"/>
              </w:rPr>
              <w:t>ng m</w:t>
            </w:r>
            <w:r>
              <w:rPr>
                <w:rFonts w:ascii="Times New Roman" w:hAnsi="Times New Roman" w:cs="Times New Roman"/>
                <w:color w:val="000000"/>
                <w:sz w:val="26"/>
                <w:szCs w:val="26"/>
              </w:rPr>
              <w:t>ố</w:t>
            </w:r>
            <w:r>
              <w:rPr>
                <w:rFonts w:ascii="Times New Roman" w:hAnsi="Times New Roman" w:cs="Times New Roman"/>
                <w:color w:val="000000"/>
                <w:sz w:val="26"/>
                <w:szCs w:val="26"/>
              </w:rPr>
              <w:t>i m</w:t>
            </w:r>
            <w:r>
              <w:rPr>
                <w:rFonts w:ascii="Times New Roman" w:hAnsi="Times New Roman" w:cs="Times New Roman"/>
                <w:color w:val="000000"/>
                <w:sz w:val="26"/>
                <w:szCs w:val="26"/>
              </w:rPr>
              <w:t>ụ</w:t>
            </w:r>
            <w:r>
              <w:rPr>
                <w:rFonts w:ascii="Times New Roman" w:hAnsi="Times New Roman" w:cs="Times New Roman"/>
                <w:color w:val="000000"/>
                <w:sz w:val="26"/>
                <w:szCs w:val="26"/>
              </w:rPr>
              <w:t>c.</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h</w:t>
            </w:r>
            <w:r>
              <w:rPr>
                <w:rFonts w:ascii="Times New Roman" w:hAnsi="Times New Roman" w:cs="Times New Roman"/>
                <w:color w:val="000000"/>
                <w:sz w:val="26"/>
                <w:szCs w:val="26"/>
              </w:rPr>
              <w:t>ỗ</w:t>
            </w:r>
            <w:r>
              <w:rPr>
                <w:rFonts w:ascii="Times New Roman" w:hAnsi="Times New Roman" w:cs="Times New Roman"/>
                <w:color w:val="000000"/>
                <w:sz w:val="26"/>
                <w:szCs w:val="26"/>
              </w:rPr>
              <w:t xml:space="preserve"> tr</w:t>
            </w:r>
            <w:r>
              <w:rPr>
                <w:rFonts w:ascii="Times New Roman" w:hAnsi="Times New Roman" w:cs="Times New Roman"/>
                <w:color w:val="000000"/>
                <w:sz w:val="26"/>
                <w:szCs w:val="26"/>
              </w:rPr>
              <w:t>ợ</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ch</w:t>
            </w:r>
            <w:r>
              <w:rPr>
                <w:rFonts w:ascii="Times New Roman" w:hAnsi="Times New Roman" w:cs="Times New Roman"/>
                <w:color w:val="000000"/>
                <w:sz w:val="26"/>
                <w:szCs w:val="26"/>
              </w:rPr>
              <w:t>ị</w:t>
            </w:r>
            <w:r>
              <w:rPr>
                <w:rFonts w:ascii="Times New Roman" w:hAnsi="Times New Roman" w:cs="Times New Roman"/>
                <w:color w:val="000000"/>
                <w:sz w:val="26"/>
                <w:szCs w:val="26"/>
              </w:rPr>
              <w:t>u l</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Dây néo thép, thanh ch</w:t>
            </w:r>
            <w:r>
              <w:rPr>
                <w:rFonts w:ascii="Times New Roman" w:hAnsi="Times New Roman" w:cs="Times New Roman"/>
                <w:color w:val="000000"/>
                <w:sz w:val="26"/>
                <w:szCs w:val="26"/>
              </w:rPr>
              <w:t>ố</w:t>
            </w:r>
            <w:r>
              <w:rPr>
                <w:rFonts w:ascii="Times New Roman" w:hAnsi="Times New Roman" w:cs="Times New Roman"/>
                <w:color w:val="000000"/>
                <w:sz w:val="26"/>
                <w:szCs w:val="26"/>
              </w:rPr>
              <w:t>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ắ</w:t>
            </w:r>
            <w:r>
              <w:rPr>
                <w:rFonts w:ascii="Times New Roman" w:hAnsi="Times New Roman" w:cs="Times New Roman"/>
                <w:color w:val="000000"/>
                <w:sz w:val="26"/>
                <w:szCs w:val="26"/>
              </w:rPr>
              <w:t>t</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3.5.5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néo</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xói l</w:t>
            </w:r>
            <w:r>
              <w:rPr>
                <w:rFonts w:ascii="Times New Roman" w:hAnsi="Times New Roman" w:cs="Times New Roman"/>
                <w:color w:val="000000"/>
                <w:sz w:val="26"/>
                <w:szCs w:val="26"/>
              </w:rPr>
              <w:t>ở</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3.5.6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bê tông, tr</w:t>
            </w:r>
            <w:r>
              <w:rPr>
                <w:rFonts w:ascii="Times New Roman" w:hAnsi="Times New Roman" w:cs="Times New Roman"/>
                <w:color w:val="000000"/>
                <w:sz w:val="26"/>
                <w:szCs w:val="26"/>
              </w:rPr>
              <w:t>ụ</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xói l</w:t>
            </w:r>
            <w:r>
              <w:rPr>
                <w:rFonts w:ascii="Times New Roman" w:hAnsi="Times New Roman" w:cs="Times New Roman"/>
                <w:color w:val="000000"/>
                <w:sz w:val="26"/>
                <w:szCs w:val="26"/>
              </w:rPr>
              <w:t>ở</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3.5.7</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đà c</w:t>
            </w:r>
            <w:r>
              <w:rPr>
                <w:rFonts w:ascii="Times New Roman" w:hAnsi="Times New Roman" w:cs="Times New Roman"/>
                <w:color w:val="000000"/>
                <w:sz w:val="26"/>
                <w:szCs w:val="26"/>
              </w:rPr>
              <w:t>ả</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xói l</w:t>
            </w:r>
            <w:r>
              <w:rPr>
                <w:rFonts w:ascii="Times New Roman" w:hAnsi="Times New Roman" w:cs="Times New Roman"/>
                <w:color w:val="000000"/>
                <w:sz w:val="26"/>
                <w:szCs w:val="26"/>
              </w:rPr>
              <w:t>ở</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3.5.8</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Móng đ</w:t>
            </w:r>
            <w:r>
              <w:rPr>
                <w:rFonts w:ascii="Times New Roman" w:hAnsi="Times New Roman" w:cs="Times New Roman"/>
                <w:color w:val="000000"/>
                <w:sz w:val="26"/>
                <w:szCs w:val="26"/>
              </w:rPr>
              <w:t>ấ</w:t>
            </w:r>
            <w:r>
              <w:rPr>
                <w:rFonts w:ascii="Times New Roman" w:hAnsi="Times New Roman" w:cs="Times New Roman"/>
                <w:color w:val="000000"/>
                <w:sz w:val="26"/>
                <w:szCs w:val="26"/>
              </w:rPr>
              <w:t>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xói l</w:t>
            </w:r>
            <w:r>
              <w:rPr>
                <w:rFonts w:ascii="Times New Roman" w:hAnsi="Times New Roman" w:cs="Times New Roman"/>
                <w:color w:val="000000"/>
                <w:sz w:val="26"/>
                <w:szCs w:val="26"/>
              </w:rPr>
              <w:t>ở</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3.5.9</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Xà giá đ</w:t>
            </w:r>
            <w:r>
              <w:rPr>
                <w:rFonts w:ascii="Times New Roman" w:hAnsi="Times New Roman" w:cs="Times New Roman"/>
                <w:color w:val="000000"/>
                <w:sz w:val="26"/>
                <w:szCs w:val="26"/>
              </w:rPr>
              <w:t>ỡ</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Xà đ</w:t>
            </w:r>
            <w:r>
              <w:rPr>
                <w:rFonts w:ascii="Times New Roman" w:hAnsi="Times New Roman" w:cs="Times New Roman"/>
                <w:color w:val="000000"/>
                <w:sz w:val="26"/>
                <w:szCs w:val="26"/>
              </w:rPr>
              <w:t>ỡ</w:t>
            </w:r>
            <w:r>
              <w:rPr>
                <w:rFonts w:ascii="Times New Roman" w:hAnsi="Times New Roman" w:cs="Times New Roman"/>
                <w:color w:val="000000"/>
                <w:sz w:val="26"/>
                <w:szCs w:val="26"/>
              </w:rPr>
              <w:t>, néo dây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ặ</w:t>
            </w:r>
            <w:r>
              <w:rPr>
                <w:rFonts w:ascii="Times New Roman" w:hAnsi="Times New Roman" w:cs="Times New Roman"/>
                <w:color w:val="000000"/>
                <w:sz w:val="26"/>
                <w:szCs w:val="26"/>
              </w:rPr>
              <w:t>n, cong, vênh, đư</w:t>
            </w:r>
            <w:r>
              <w:rPr>
                <w:rFonts w:ascii="Times New Roman" w:hAnsi="Times New Roman" w:cs="Times New Roman"/>
                <w:color w:val="000000"/>
                <w:sz w:val="26"/>
                <w:szCs w:val="26"/>
              </w:rPr>
              <w:t>ợ</w:t>
            </w:r>
            <w:r>
              <w:rPr>
                <w:rFonts w:ascii="Times New Roman" w:hAnsi="Times New Roman" w:cs="Times New Roman"/>
                <w:color w:val="000000"/>
                <w:sz w:val="26"/>
                <w:szCs w:val="26"/>
              </w:rPr>
              <w:t>c n</w:t>
            </w:r>
            <w:r>
              <w:rPr>
                <w:rFonts w:ascii="Times New Roman" w:hAnsi="Times New Roman" w:cs="Times New Roman"/>
                <w:color w:val="000000"/>
                <w:sz w:val="26"/>
                <w:szCs w:val="26"/>
              </w:rPr>
              <w:t>ố</w:t>
            </w:r>
            <w:r>
              <w:rPr>
                <w:rFonts w:ascii="Times New Roman" w:hAnsi="Times New Roman" w:cs="Times New Roman"/>
                <w:color w:val="000000"/>
                <w:sz w:val="26"/>
                <w:szCs w:val="26"/>
              </w:rPr>
              <w:t>i vào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ị</w:t>
            </w:r>
            <w:r>
              <w:rPr>
                <w:rFonts w:ascii="Times New Roman" w:hAnsi="Times New Roman" w:cs="Times New Roman"/>
                <w:color w:val="000000"/>
                <w:sz w:val="26"/>
                <w:szCs w:val="26"/>
              </w:rPr>
              <w:t>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3.5.10</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Giá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và </w:t>
            </w:r>
            <w:r>
              <w:rPr>
                <w:rFonts w:ascii="Times New Roman" w:hAnsi="Times New Roman" w:cs="Times New Roman"/>
                <w:color w:val="000000"/>
                <w:sz w:val="26"/>
                <w:szCs w:val="26"/>
              </w:rPr>
              <w:t>k</w:t>
            </w:r>
            <w:r>
              <w:rPr>
                <w:rFonts w:ascii="Times New Roman" w:hAnsi="Times New Roman" w:cs="Times New Roman"/>
                <w:color w:val="000000"/>
                <w:sz w:val="26"/>
                <w:szCs w:val="26"/>
              </w:rPr>
              <w:t>ế</w:t>
            </w:r>
            <w:r>
              <w:rPr>
                <w:rFonts w:ascii="Times New Roman" w:hAnsi="Times New Roman" w:cs="Times New Roman"/>
                <w:color w:val="000000"/>
                <w:sz w:val="26"/>
                <w:szCs w:val="26"/>
              </w:rPr>
              <w:t>t c</w:t>
            </w:r>
            <w:r>
              <w:rPr>
                <w:rFonts w:ascii="Times New Roman" w:hAnsi="Times New Roman" w:cs="Times New Roman"/>
                <w:color w:val="000000"/>
                <w:sz w:val="26"/>
                <w:szCs w:val="26"/>
              </w:rPr>
              <w:t>ấ</w:t>
            </w:r>
            <w:r>
              <w:rPr>
                <w:rFonts w:ascii="Times New Roman" w:hAnsi="Times New Roman" w:cs="Times New Roman"/>
                <w:color w:val="000000"/>
                <w:sz w:val="26"/>
                <w:szCs w:val="26"/>
              </w:rPr>
              <w:t>u khác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ố</w:t>
            </w:r>
            <w:r>
              <w:rPr>
                <w:rFonts w:ascii="Times New Roman" w:hAnsi="Times New Roman" w:cs="Times New Roman"/>
                <w:color w:val="000000"/>
                <w:sz w:val="26"/>
                <w:szCs w:val="26"/>
              </w:rPr>
              <w:t>ng g</w:t>
            </w:r>
            <w:r>
              <w:rPr>
                <w:rFonts w:ascii="Times New Roman" w:hAnsi="Times New Roman" w:cs="Times New Roman"/>
                <w:color w:val="000000"/>
                <w:sz w:val="26"/>
                <w:szCs w:val="26"/>
              </w:rPr>
              <w:t>ỉ</w:t>
            </w:r>
            <w:r>
              <w:rPr>
                <w:rFonts w:ascii="Times New Roman" w:hAnsi="Times New Roman" w:cs="Times New Roman"/>
                <w:color w:val="000000"/>
                <w:sz w:val="26"/>
                <w:szCs w:val="26"/>
              </w:rPr>
              <w:t>,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v</w:t>
            </w:r>
            <w:r>
              <w:rPr>
                <w:rFonts w:ascii="Times New Roman" w:hAnsi="Times New Roman" w:cs="Times New Roman"/>
                <w:color w:val="000000"/>
                <w:sz w:val="26"/>
                <w:szCs w:val="26"/>
              </w:rPr>
              <w:t>ặ</w:t>
            </w:r>
            <w:r>
              <w:rPr>
                <w:rFonts w:ascii="Times New Roman" w:hAnsi="Times New Roman" w:cs="Times New Roman"/>
                <w:color w:val="000000"/>
                <w:sz w:val="26"/>
                <w:szCs w:val="26"/>
              </w:rPr>
              <w:t>n, cong, vênh, đư</w:t>
            </w:r>
            <w:r>
              <w:rPr>
                <w:rFonts w:ascii="Times New Roman" w:hAnsi="Times New Roman" w:cs="Times New Roman"/>
                <w:color w:val="000000"/>
                <w:sz w:val="26"/>
                <w:szCs w:val="26"/>
              </w:rPr>
              <w:t>ợ</w:t>
            </w:r>
            <w:r>
              <w:rPr>
                <w:rFonts w:ascii="Times New Roman" w:hAnsi="Times New Roman" w:cs="Times New Roman"/>
                <w:color w:val="000000"/>
                <w:sz w:val="26"/>
                <w:szCs w:val="26"/>
              </w:rPr>
              <w:t>c n</w:t>
            </w:r>
            <w:r>
              <w:rPr>
                <w:rFonts w:ascii="Times New Roman" w:hAnsi="Times New Roman" w:cs="Times New Roman"/>
                <w:color w:val="000000"/>
                <w:sz w:val="26"/>
                <w:szCs w:val="26"/>
              </w:rPr>
              <w:t>ố</w:t>
            </w:r>
            <w:r>
              <w:rPr>
                <w:rFonts w:ascii="Times New Roman" w:hAnsi="Times New Roman" w:cs="Times New Roman"/>
                <w:color w:val="000000"/>
                <w:sz w:val="26"/>
                <w:szCs w:val="26"/>
              </w:rPr>
              <w:t>i vào c</w:t>
            </w:r>
            <w:r>
              <w:rPr>
                <w:rFonts w:ascii="Times New Roman" w:hAnsi="Times New Roman" w:cs="Times New Roman"/>
                <w:color w:val="000000"/>
                <w:sz w:val="26"/>
                <w:szCs w:val="26"/>
              </w:rPr>
              <w:t>ọ</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 đ</w:t>
            </w:r>
            <w:r>
              <w:rPr>
                <w:rFonts w:ascii="Times New Roman" w:hAnsi="Times New Roman" w:cs="Times New Roman"/>
                <w:color w:val="000000"/>
                <w:sz w:val="26"/>
                <w:szCs w:val="26"/>
              </w:rPr>
              <w:t>ị</w:t>
            </w:r>
            <w:r>
              <w:rPr>
                <w:rFonts w:ascii="Times New Roman" w:hAnsi="Times New Roman" w:cs="Times New Roman"/>
                <w:color w:val="000000"/>
                <w:sz w:val="26"/>
                <w:szCs w:val="26"/>
              </w:rPr>
              <w:t>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3.6</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V</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hành</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3.6.1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Nh</w:t>
            </w:r>
            <w:r>
              <w:rPr>
                <w:rFonts w:ascii="Times New Roman" w:hAnsi="Times New Roman" w:cs="Times New Roman"/>
                <w:color w:val="000000"/>
                <w:sz w:val="26"/>
                <w:szCs w:val="26"/>
              </w:rPr>
              <w:t>ân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quy trình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Sơn ch</w:t>
            </w:r>
            <w:r>
              <w:rPr>
                <w:rFonts w:ascii="Times New Roman" w:hAnsi="Times New Roman" w:cs="Times New Roman"/>
                <w:color w:val="000000"/>
                <w:sz w:val="26"/>
                <w:szCs w:val="26"/>
              </w:rPr>
              <w:t>ỉ</w:t>
            </w:r>
            <w:r>
              <w:rPr>
                <w:rFonts w:ascii="Times New Roman" w:hAnsi="Times New Roman" w:cs="Times New Roman"/>
                <w:color w:val="000000"/>
                <w:sz w:val="26"/>
                <w:szCs w:val="26"/>
              </w:rPr>
              <w:t xml:space="preserve"> rõ tên và m</w:t>
            </w:r>
            <w:r>
              <w:rPr>
                <w:rFonts w:ascii="Times New Roman" w:hAnsi="Times New Roman" w:cs="Times New Roman"/>
                <w:color w:val="000000"/>
                <w:sz w:val="26"/>
                <w:szCs w:val="26"/>
              </w:rPr>
              <w:t>ạ</w:t>
            </w:r>
            <w:r>
              <w:rPr>
                <w:rFonts w:ascii="Times New Roman" w:hAnsi="Times New Roman" w:cs="Times New Roman"/>
                <w:color w:val="000000"/>
                <w:sz w:val="26"/>
                <w:szCs w:val="26"/>
              </w:rPr>
              <w:t>ch trên các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trí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đánh s</w:t>
            </w:r>
            <w:r>
              <w:rPr>
                <w:rFonts w:ascii="Times New Roman" w:hAnsi="Times New Roman" w:cs="Times New Roman"/>
                <w:color w:val="000000"/>
                <w:sz w:val="26"/>
                <w:szCs w:val="26"/>
              </w:rPr>
              <w:t>ố</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3.6.2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Các quy trình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Quy trình ki</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m tra an </w:t>
            </w:r>
            <w:r>
              <w:rPr>
                <w:rFonts w:ascii="Times New Roman" w:hAnsi="Times New Roman" w:cs="Times New Roman"/>
                <w:color w:val="000000"/>
                <w:sz w:val="26"/>
                <w:szCs w:val="26"/>
              </w:rPr>
              <w:t>toàn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s</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theo dõi</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3.6.3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Quy trình s</w:t>
            </w:r>
            <w:r>
              <w:rPr>
                <w:rFonts w:ascii="Times New Roman" w:hAnsi="Times New Roman" w:cs="Times New Roman"/>
                <w:color w:val="000000"/>
                <w:sz w:val="26"/>
                <w:szCs w:val="26"/>
              </w:rPr>
              <w:t>ử</w:t>
            </w:r>
            <w:r>
              <w:rPr>
                <w:rFonts w:ascii="Times New Roman" w:hAnsi="Times New Roman" w:cs="Times New Roman"/>
                <w:color w:val="000000"/>
                <w:sz w:val="26"/>
                <w:szCs w:val="26"/>
              </w:rPr>
              <w:t>a ch</w:t>
            </w:r>
            <w:r>
              <w:rPr>
                <w:rFonts w:ascii="Times New Roman" w:hAnsi="Times New Roman" w:cs="Times New Roman"/>
                <w:color w:val="000000"/>
                <w:sz w:val="26"/>
                <w:szCs w:val="26"/>
              </w:rPr>
              <w:t>ữ</w:t>
            </w:r>
            <w:r>
              <w:rPr>
                <w:rFonts w:ascii="Times New Roman" w:hAnsi="Times New Roman" w:cs="Times New Roman"/>
                <w:color w:val="000000"/>
                <w:sz w:val="26"/>
                <w:szCs w:val="26"/>
              </w:rPr>
              <w:t>a, kh</w:t>
            </w:r>
            <w:r>
              <w:rPr>
                <w:rFonts w:ascii="Times New Roman" w:hAnsi="Times New Roman" w:cs="Times New Roman"/>
                <w:color w:val="000000"/>
                <w:sz w:val="26"/>
                <w:szCs w:val="26"/>
              </w:rPr>
              <w:t>ắ</w:t>
            </w:r>
            <w:r>
              <w:rPr>
                <w:rFonts w:ascii="Times New Roman" w:hAnsi="Times New Roman" w:cs="Times New Roman"/>
                <w:color w:val="000000"/>
                <w:sz w:val="26"/>
                <w:szCs w:val="26"/>
              </w:rPr>
              <w:t>c ph</w:t>
            </w:r>
            <w:r>
              <w:rPr>
                <w:rFonts w:ascii="Times New Roman" w:hAnsi="Times New Roman" w:cs="Times New Roman"/>
                <w:color w:val="000000"/>
                <w:sz w:val="26"/>
                <w:szCs w:val="26"/>
              </w:rPr>
              <w:t>ụ</w:t>
            </w:r>
            <w:r>
              <w:rPr>
                <w:rFonts w:ascii="Times New Roman" w:hAnsi="Times New Roman" w:cs="Times New Roman"/>
                <w:color w:val="000000"/>
                <w:sz w:val="26"/>
                <w:szCs w:val="26"/>
              </w:rPr>
              <w:t>c s</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ố</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s</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theo dõi</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3.6.4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Trong m</w:t>
            </w:r>
            <w:r>
              <w:rPr>
                <w:rFonts w:ascii="Times New Roman" w:hAnsi="Times New Roman" w:cs="Times New Roman"/>
                <w:color w:val="000000"/>
                <w:sz w:val="26"/>
                <w:szCs w:val="26"/>
              </w:rPr>
              <w:t>ạ</w:t>
            </w:r>
            <w:r>
              <w:rPr>
                <w:rFonts w:ascii="Times New Roman" w:hAnsi="Times New Roman" w:cs="Times New Roman"/>
                <w:color w:val="000000"/>
                <w:sz w:val="26"/>
                <w:szCs w:val="26"/>
              </w:rPr>
              <w:t>ch đi</w:t>
            </w:r>
            <w:r>
              <w:rPr>
                <w:rFonts w:ascii="Times New Roman" w:hAnsi="Times New Roman" w:cs="Times New Roman"/>
                <w:color w:val="000000"/>
                <w:sz w:val="26"/>
                <w:szCs w:val="26"/>
              </w:rPr>
              <w:t>ệ</w:t>
            </w:r>
            <w:r>
              <w:rPr>
                <w:rFonts w:ascii="Times New Roman" w:hAnsi="Times New Roman" w:cs="Times New Roman"/>
                <w:color w:val="000000"/>
                <w:sz w:val="26"/>
                <w:szCs w:val="26"/>
              </w:rPr>
              <w:t>n ba pha b</w:t>
            </w:r>
            <w:r>
              <w:rPr>
                <w:rFonts w:ascii="Times New Roman" w:hAnsi="Times New Roman" w:cs="Times New Roman"/>
                <w:color w:val="000000"/>
                <w:sz w:val="26"/>
                <w:szCs w:val="26"/>
              </w:rPr>
              <w:t>ố</w:t>
            </w:r>
            <w:r>
              <w:rPr>
                <w:rFonts w:ascii="Times New Roman" w:hAnsi="Times New Roman" w:cs="Times New Roman"/>
                <w:color w:val="000000"/>
                <w:sz w:val="26"/>
                <w:szCs w:val="26"/>
              </w:rPr>
              <w:t>n dây</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đóng c</w:t>
            </w:r>
            <w:r>
              <w:rPr>
                <w:rFonts w:ascii="Times New Roman" w:hAnsi="Times New Roman" w:cs="Times New Roman"/>
                <w:color w:val="000000"/>
                <w:sz w:val="26"/>
                <w:szCs w:val="26"/>
              </w:rPr>
              <w:t>ắ</w:t>
            </w:r>
            <w:r>
              <w:rPr>
                <w:rFonts w:ascii="Times New Roman" w:hAnsi="Times New Roman" w:cs="Times New Roman"/>
                <w:color w:val="000000"/>
                <w:sz w:val="26"/>
                <w:szCs w:val="26"/>
              </w:rPr>
              <w:t>t (áp-tô-mát, c</w:t>
            </w:r>
            <w:r>
              <w:rPr>
                <w:rFonts w:ascii="Times New Roman" w:hAnsi="Times New Roman" w:cs="Times New Roman"/>
                <w:color w:val="000000"/>
                <w:sz w:val="26"/>
                <w:szCs w:val="26"/>
              </w:rPr>
              <w:t>ầ</w:t>
            </w:r>
            <w:r>
              <w:rPr>
                <w:rFonts w:ascii="Times New Roman" w:hAnsi="Times New Roman" w:cs="Times New Roman"/>
                <w:color w:val="000000"/>
                <w:sz w:val="26"/>
                <w:szCs w:val="26"/>
              </w:rPr>
              <w:t>u dao, c</w:t>
            </w:r>
            <w:r>
              <w:rPr>
                <w:rFonts w:ascii="Times New Roman" w:hAnsi="Times New Roman" w:cs="Times New Roman"/>
                <w:color w:val="000000"/>
                <w:sz w:val="26"/>
                <w:szCs w:val="26"/>
              </w:rPr>
              <w:t>ầ</w:t>
            </w:r>
            <w:r>
              <w:rPr>
                <w:rFonts w:ascii="Times New Roman" w:hAnsi="Times New Roman" w:cs="Times New Roman"/>
                <w:color w:val="000000"/>
                <w:sz w:val="26"/>
                <w:szCs w:val="26"/>
              </w:rPr>
              <w:t>u chì) đ</w:t>
            </w:r>
            <w:r>
              <w:rPr>
                <w:rFonts w:ascii="Times New Roman" w:hAnsi="Times New Roman" w:cs="Times New Roman"/>
                <w:color w:val="000000"/>
                <w:sz w:val="26"/>
                <w:szCs w:val="26"/>
              </w:rPr>
              <w:t>ặ</w:t>
            </w:r>
            <w:r>
              <w:rPr>
                <w:rFonts w:ascii="Times New Roman" w:hAnsi="Times New Roman" w:cs="Times New Roman"/>
                <w:color w:val="000000"/>
                <w:sz w:val="26"/>
                <w:szCs w:val="26"/>
              </w:rPr>
              <w:t>t trên dây pha</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ắ</w:t>
            </w:r>
            <w:r>
              <w:rPr>
                <w:rFonts w:ascii="Times New Roman" w:hAnsi="Times New Roman" w:cs="Times New Roman"/>
                <w:color w:val="000000"/>
                <w:sz w:val="26"/>
                <w:szCs w:val="26"/>
              </w:rPr>
              <w:t>t 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các dây không có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3.6.5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Trong m</w:t>
            </w:r>
            <w:r>
              <w:rPr>
                <w:rFonts w:ascii="Times New Roman" w:hAnsi="Times New Roman" w:cs="Times New Roman"/>
                <w:color w:val="000000"/>
                <w:sz w:val="26"/>
                <w:szCs w:val="26"/>
              </w:rPr>
              <w:t>ạ</w:t>
            </w:r>
            <w:r>
              <w:rPr>
                <w:rFonts w:ascii="Times New Roman" w:hAnsi="Times New Roman" w:cs="Times New Roman"/>
                <w:color w:val="000000"/>
                <w:sz w:val="26"/>
                <w:szCs w:val="26"/>
              </w:rPr>
              <w:t>ch đi</w:t>
            </w:r>
            <w:r>
              <w:rPr>
                <w:rFonts w:ascii="Times New Roman" w:hAnsi="Times New Roman" w:cs="Times New Roman"/>
                <w:color w:val="000000"/>
                <w:sz w:val="26"/>
                <w:szCs w:val="26"/>
              </w:rPr>
              <w:t>ệ</w:t>
            </w:r>
            <w:r>
              <w:rPr>
                <w:rFonts w:ascii="Times New Roman" w:hAnsi="Times New Roman" w:cs="Times New Roman"/>
                <w:color w:val="000000"/>
                <w:sz w:val="26"/>
                <w:szCs w:val="26"/>
              </w:rPr>
              <w:t>n m</w:t>
            </w:r>
            <w:r>
              <w:rPr>
                <w:rFonts w:ascii="Times New Roman" w:hAnsi="Times New Roman" w:cs="Times New Roman"/>
                <w:color w:val="000000"/>
                <w:sz w:val="26"/>
                <w:szCs w:val="26"/>
              </w:rPr>
              <w:t>ộ</w:t>
            </w:r>
            <w:r>
              <w:rPr>
                <w:rFonts w:ascii="Times New Roman" w:hAnsi="Times New Roman" w:cs="Times New Roman"/>
                <w:color w:val="000000"/>
                <w:sz w:val="26"/>
                <w:szCs w:val="26"/>
              </w:rPr>
              <w:t>t pha hai dây</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Áp-tô-mát, c</w:t>
            </w:r>
            <w:r>
              <w:rPr>
                <w:rFonts w:ascii="Times New Roman" w:hAnsi="Times New Roman" w:cs="Times New Roman"/>
                <w:color w:val="000000"/>
                <w:sz w:val="26"/>
                <w:szCs w:val="26"/>
              </w:rPr>
              <w:t>ầ</w:t>
            </w:r>
            <w:r>
              <w:rPr>
                <w:rFonts w:ascii="Times New Roman" w:hAnsi="Times New Roman" w:cs="Times New Roman"/>
                <w:color w:val="000000"/>
                <w:sz w:val="26"/>
                <w:szCs w:val="26"/>
              </w:rPr>
              <w:t>u chì và công t</w:t>
            </w:r>
            <w:r>
              <w:rPr>
                <w:rFonts w:ascii="Times New Roman" w:hAnsi="Times New Roman" w:cs="Times New Roman"/>
                <w:color w:val="000000"/>
                <w:sz w:val="26"/>
                <w:szCs w:val="26"/>
              </w:rPr>
              <w:t>ắ</w:t>
            </w:r>
            <w:r>
              <w:rPr>
                <w:rFonts w:ascii="Times New Roman" w:hAnsi="Times New Roman" w:cs="Times New Roman"/>
                <w:color w:val="000000"/>
                <w:sz w:val="26"/>
                <w:szCs w:val="26"/>
              </w:rPr>
              <w:t>c đ</w:t>
            </w:r>
            <w:r>
              <w:rPr>
                <w:rFonts w:ascii="Times New Roman" w:hAnsi="Times New Roman" w:cs="Times New Roman"/>
                <w:color w:val="000000"/>
                <w:sz w:val="26"/>
                <w:szCs w:val="26"/>
              </w:rPr>
              <w:t>ặ</w:t>
            </w:r>
            <w:r>
              <w:rPr>
                <w:rFonts w:ascii="Times New Roman" w:hAnsi="Times New Roman" w:cs="Times New Roman"/>
                <w:color w:val="000000"/>
                <w:sz w:val="26"/>
                <w:szCs w:val="26"/>
              </w:rPr>
              <w:t>t trên dây pha</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ắ</w:t>
            </w:r>
            <w:r>
              <w:rPr>
                <w:rFonts w:ascii="Times New Roman" w:hAnsi="Times New Roman" w:cs="Times New Roman"/>
                <w:color w:val="000000"/>
                <w:sz w:val="26"/>
                <w:szCs w:val="26"/>
              </w:rPr>
              <w:t>t thi</w:t>
            </w:r>
            <w:r>
              <w:rPr>
                <w:rFonts w:ascii="Times New Roman" w:hAnsi="Times New Roman" w:cs="Times New Roman"/>
                <w:color w:val="000000"/>
                <w:sz w:val="26"/>
                <w:szCs w:val="26"/>
              </w:rPr>
              <w:t>ế</w:t>
            </w:r>
            <w:r>
              <w:rPr>
                <w:rFonts w:ascii="Times New Roman" w:hAnsi="Times New Roman" w:cs="Times New Roman"/>
                <w:color w:val="000000"/>
                <w:sz w:val="26"/>
                <w:szCs w:val="26"/>
              </w:rPr>
              <w:t>t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hai dây không có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4</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Dây d</w:t>
            </w:r>
            <w:r>
              <w:rPr>
                <w:rFonts w:ascii="Times New Roman" w:hAnsi="Times New Roman" w:cs="Times New Roman"/>
                <w:b/>
                <w:bCs/>
                <w:color w:val="000000"/>
                <w:sz w:val="26"/>
                <w:szCs w:val="26"/>
              </w:rPr>
              <w:t>ẫ</w:t>
            </w:r>
            <w:r>
              <w:rPr>
                <w:rFonts w:ascii="Times New Roman" w:hAnsi="Times New Roman" w:cs="Times New Roman"/>
                <w:b/>
                <w:bCs/>
                <w:color w:val="000000"/>
                <w:sz w:val="26"/>
                <w:szCs w:val="26"/>
              </w:rPr>
              <w:t>n v</w:t>
            </w:r>
            <w:r>
              <w:rPr>
                <w:rFonts w:ascii="Times New Roman" w:hAnsi="Times New Roman" w:cs="Times New Roman"/>
                <w:b/>
                <w:bCs/>
                <w:color w:val="000000"/>
                <w:sz w:val="26"/>
                <w:szCs w:val="26"/>
              </w:rPr>
              <w:t>ề</w:t>
            </w:r>
            <w:r>
              <w:rPr>
                <w:rFonts w:ascii="Times New Roman" w:hAnsi="Times New Roman" w:cs="Times New Roman"/>
                <w:b/>
                <w:bCs/>
                <w:color w:val="000000"/>
                <w:sz w:val="26"/>
                <w:szCs w:val="26"/>
              </w:rPr>
              <w:t xml:space="preserve"> h</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 xml:space="preserve"> gia đình sau công tơ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và công tơ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lastRenderedPageBreak/>
              <w:t>4.1</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xml:space="preserve">Dây </w:t>
            </w:r>
            <w:r>
              <w:rPr>
                <w:rFonts w:ascii="Times New Roman" w:hAnsi="Times New Roman" w:cs="Times New Roman"/>
                <w:b/>
                <w:bCs/>
                <w:color w:val="000000"/>
                <w:sz w:val="26"/>
                <w:szCs w:val="26"/>
              </w:rPr>
              <w:t>sau công tơ</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4.1.1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ủ</w:t>
            </w:r>
            <w:r>
              <w:rPr>
                <w:rFonts w:ascii="Times New Roman" w:hAnsi="Times New Roman" w:cs="Times New Roman"/>
                <w:color w:val="000000"/>
                <w:sz w:val="26"/>
                <w:szCs w:val="26"/>
              </w:rPr>
              <w:t>ng lo</w:t>
            </w:r>
            <w:r>
              <w:rPr>
                <w:rFonts w:ascii="Times New Roman" w:hAnsi="Times New Roman" w:cs="Times New Roman"/>
                <w:color w:val="000000"/>
                <w:sz w:val="26"/>
                <w:szCs w:val="26"/>
              </w:rPr>
              <w:t>ạ</w:t>
            </w:r>
            <w:r>
              <w:rPr>
                <w:rFonts w:ascii="Times New Roman" w:hAnsi="Times New Roman" w:cs="Times New Roman"/>
                <w:color w:val="000000"/>
                <w:sz w:val="26"/>
                <w:szCs w:val="26"/>
              </w:rPr>
              <w:t>i, 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dây d</w:t>
            </w:r>
            <w:r>
              <w:rPr>
                <w:rFonts w:ascii="Times New Roman" w:hAnsi="Times New Roman" w:cs="Times New Roman"/>
                <w:color w:val="000000"/>
                <w:sz w:val="26"/>
                <w:szCs w:val="26"/>
              </w:rPr>
              <w:t>ẫ</w:t>
            </w:r>
            <w:r>
              <w:rPr>
                <w:rFonts w:ascii="Times New Roman" w:hAnsi="Times New Roman" w:cs="Times New Roman"/>
                <w:color w:val="000000"/>
                <w:sz w:val="26"/>
                <w:szCs w:val="26"/>
              </w:rPr>
              <w:t>n sau công tơ</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Lo</w:t>
            </w:r>
            <w:r>
              <w:rPr>
                <w:rFonts w:ascii="Times New Roman" w:hAnsi="Times New Roman" w:cs="Times New Roman"/>
                <w:color w:val="000000"/>
                <w:sz w:val="26"/>
                <w:szCs w:val="26"/>
              </w:rPr>
              <w:t>ạ</w:t>
            </w:r>
            <w:r>
              <w:rPr>
                <w:rFonts w:ascii="Times New Roman" w:hAnsi="Times New Roman" w:cs="Times New Roman"/>
                <w:color w:val="000000"/>
                <w:sz w:val="26"/>
                <w:szCs w:val="26"/>
              </w:rPr>
              <w:t>i dây d</w:t>
            </w:r>
            <w:r>
              <w:rPr>
                <w:rFonts w:ascii="Times New Roman" w:hAnsi="Times New Roman" w:cs="Times New Roman"/>
                <w:color w:val="000000"/>
                <w:sz w:val="26"/>
                <w:szCs w:val="26"/>
              </w:rPr>
              <w:t>ẫ</w:t>
            </w:r>
            <w:r>
              <w:rPr>
                <w:rFonts w:ascii="Times New Roman" w:hAnsi="Times New Roman" w:cs="Times New Roman"/>
                <w:color w:val="000000"/>
                <w:sz w:val="26"/>
                <w:szCs w:val="26"/>
              </w:rPr>
              <w:t>n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gia đình</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Ti</w:t>
            </w:r>
            <w:r>
              <w:rPr>
                <w:rFonts w:ascii="Times New Roman" w:hAnsi="Times New Roman" w:cs="Times New Roman"/>
                <w:color w:val="000000"/>
                <w:sz w:val="26"/>
                <w:szCs w:val="26"/>
              </w:rPr>
              <w:t>ế</w:t>
            </w:r>
            <w:r>
              <w:rPr>
                <w:rFonts w:ascii="Times New Roman" w:hAnsi="Times New Roman" w:cs="Times New Roman"/>
                <w:color w:val="000000"/>
                <w:sz w:val="26"/>
                <w:szCs w:val="26"/>
              </w:rPr>
              <w:t>t di</w:t>
            </w:r>
            <w:r>
              <w:rPr>
                <w:rFonts w:ascii="Times New Roman" w:hAnsi="Times New Roman" w:cs="Times New Roman"/>
                <w:color w:val="000000"/>
                <w:sz w:val="26"/>
                <w:szCs w:val="26"/>
              </w:rPr>
              <w:t>ệ</w:t>
            </w:r>
            <w:r>
              <w:rPr>
                <w:rFonts w:ascii="Times New Roman" w:hAnsi="Times New Roman" w:cs="Times New Roman"/>
                <w:color w:val="000000"/>
                <w:sz w:val="26"/>
                <w:szCs w:val="26"/>
              </w:rPr>
              <w:t>n dây b</w:t>
            </w:r>
            <w:r>
              <w:rPr>
                <w:rFonts w:ascii="Times New Roman" w:hAnsi="Times New Roman" w:cs="Times New Roman"/>
                <w:color w:val="000000"/>
                <w:sz w:val="26"/>
                <w:szCs w:val="26"/>
              </w:rPr>
              <w:t>ọ</w:t>
            </w:r>
            <w:r>
              <w:rPr>
                <w:rFonts w:ascii="Times New Roman" w:hAnsi="Times New Roman" w:cs="Times New Roman"/>
                <w:color w:val="000000"/>
                <w:sz w:val="26"/>
                <w:szCs w:val="26"/>
              </w:rPr>
              <w:t>c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ho</w:t>
            </w:r>
            <w:r>
              <w:rPr>
                <w:rFonts w:ascii="Times New Roman" w:hAnsi="Times New Roman" w:cs="Times New Roman"/>
                <w:color w:val="000000"/>
                <w:sz w:val="26"/>
                <w:szCs w:val="26"/>
              </w:rPr>
              <w:t>ặ</w:t>
            </w:r>
            <w:r>
              <w:rPr>
                <w:rFonts w:ascii="Times New Roman" w:hAnsi="Times New Roman" w:cs="Times New Roman"/>
                <w:color w:val="000000"/>
                <w:sz w:val="26"/>
                <w:szCs w:val="26"/>
              </w:rPr>
              <w:t>c cáp đi</w:t>
            </w:r>
            <w:r>
              <w:rPr>
                <w:rFonts w:ascii="Times New Roman" w:hAnsi="Times New Roman" w:cs="Times New Roman"/>
                <w:color w:val="000000"/>
                <w:sz w:val="26"/>
                <w:szCs w:val="26"/>
              </w:rPr>
              <w:t>ệ</w:t>
            </w:r>
            <w:r>
              <w:rPr>
                <w:rFonts w:ascii="Times New Roman" w:hAnsi="Times New Roman" w:cs="Times New Roman"/>
                <w:color w:val="000000"/>
                <w:sz w:val="26"/>
                <w:szCs w:val="26"/>
              </w:rPr>
              <w:t>n ph</w:t>
            </w:r>
            <w:r>
              <w:rPr>
                <w:rFonts w:ascii="Times New Roman" w:hAnsi="Times New Roman" w:cs="Times New Roman"/>
                <w:color w:val="000000"/>
                <w:sz w:val="26"/>
                <w:szCs w:val="26"/>
              </w:rPr>
              <w:t>ả</w:t>
            </w:r>
            <w:r>
              <w:rPr>
                <w:rFonts w:ascii="Times New Roman" w:hAnsi="Times New Roman" w:cs="Times New Roman"/>
                <w:color w:val="000000"/>
                <w:sz w:val="26"/>
                <w:szCs w:val="26"/>
              </w:rPr>
              <w:t>i phù h</w:t>
            </w:r>
            <w:r>
              <w:rPr>
                <w:rFonts w:ascii="Times New Roman" w:hAnsi="Times New Roman" w:cs="Times New Roman"/>
                <w:color w:val="000000"/>
                <w:sz w:val="26"/>
                <w:szCs w:val="26"/>
              </w:rPr>
              <w:t>ợ</w:t>
            </w:r>
            <w:r>
              <w:rPr>
                <w:rFonts w:ascii="Times New Roman" w:hAnsi="Times New Roman" w:cs="Times New Roman"/>
                <w:color w:val="000000"/>
                <w:sz w:val="26"/>
                <w:szCs w:val="26"/>
              </w:rPr>
              <w:t>p v</w:t>
            </w:r>
            <w:r>
              <w:rPr>
                <w:rFonts w:ascii="Times New Roman" w:hAnsi="Times New Roman" w:cs="Times New Roman"/>
                <w:color w:val="000000"/>
                <w:sz w:val="26"/>
                <w:szCs w:val="26"/>
              </w:rPr>
              <w:t>ớ</w:t>
            </w:r>
            <w:r>
              <w:rPr>
                <w:rFonts w:ascii="Times New Roman" w:hAnsi="Times New Roman" w:cs="Times New Roman"/>
                <w:color w:val="000000"/>
                <w:sz w:val="26"/>
                <w:szCs w:val="26"/>
              </w:rPr>
              <w:t>i công su</w:t>
            </w:r>
            <w:r>
              <w:rPr>
                <w:rFonts w:ascii="Times New Roman" w:hAnsi="Times New Roman" w:cs="Times New Roman"/>
                <w:color w:val="000000"/>
                <w:sz w:val="26"/>
                <w:szCs w:val="26"/>
              </w:rPr>
              <w:t>ấ</w:t>
            </w:r>
            <w:r>
              <w:rPr>
                <w:rFonts w:ascii="Times New Roman" w:hAnsi="Times New Roman" w:cs="Times New Roman"/>
                <w:color w:val="000000"/>
                <w:sz w:val="26"/>
                <w:szCs w:val="26"/>
              </w:rPr>
              <w:t>t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c</w:t>
            </w:r>
            <w:r>
              <w:rPr>
                <w:rFonts w:ascii="Times New Roman" w:hAnsi="Times New Roman" w:cs="Times New Roman"/>
                <w:color w:val="000000"/>
                <w:sz w:val="26"/>
                <w:szCs w:val="26"/>
              </w:rPr>
              <w:t>ủ</w:t>
            </w:r>
            <w:r>
              <w:rPr>
                <w:rFonts w:ascii="Times New Roman" w:hAnsi="Times New Roman" w:cs="Times New Roman"/>
                <w:color w:val="000000"/>
                <w:sz w:val="26"/>
                <w:szCs w:val="26"/>
              </w:rPr>
              <w:t>a các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b</w:t>
            </w:r>
            <w:r>
              <w:rPr>
                <w:rFonts w:ascii="Times New Roman" w:hAnsi="Times New Roman" w:cs="Times New Roman"/>
                <w:color w:val="000000"/>
                <w:sz w:val="26"/>
                <w:szCs w:val="26"/>
              </w:rPr>
              <w:t>ọ</w:t>
            </w:r>
            <w:r>
              <w:rPr>
                <w:rFonts w:ascii="Times New Roman" w:hAnsi="Times New Roman" w:cs="Times New Roman"/>
                <w:color w:val="000000"/>
                <w:sz w:val="26"/>
                <w:szCs w:val="26"/>
              </w:rPr>
              <w:t>c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ti</w:t>
            </w:r>
            <w:r>
              <w:rPr>
                <w:rFonts w:ascii="Times New Roman" w:hAnsi="Times New Roman" w:cs="Times New Roman"/>
                <w:color w:val="000000"/>
                <w:sz w:val="26"/>
                <w:szCs w:val="26"/>
              </w:rPr>
              <w:t>ế</w:t>
            </w:r>
            <w:r>
              <w:rPr>
                <w:rFonts w:ascii="Times New Roman" w:hAnsi="Times New Roman" w:cs="Times New Roman"/>
                <w:color w:val="000000"/>
                <w:sz w:val="26"/>
                <w:szCs w:val="26"/>
              </w:rPr>
              <w:t>t di</w:t>
            </w:r>
            <w:r>
              <w:rPr>
                <w:rFonts w:ascii="Times New Roman" w:hAnsi="Times New Roman" w:cs="Times New Roman"/>
                <w:color w:val="000000"/>
                <w:sz w:val="26"/>
                <w:szCs w:val="26"/>
              </w:rPr>
              <w:t>ệ</w:t>
            </w:r>
            <w:r>
              <w:rPr>
                <w:rFonts w:ascii="Times New Roman" w:hAnsi="Times New Roman" w:cs="Times New Roman"/>
                <w:color w:val="000000"/>
                <w:sz w:val="26"/>
                <w:szCs w:val="26"/>
              </w:rPr>
              <w:t>n t</w:t>
            </w:r>
            <w:r>
              <w:rPr>
                <w:rFonts w:ascii="Times New Roman" w:hAnsi="Times New Roman" w:cs="Times New Roman"/>
                <w:color w:val="000000"/>
                <w:sz w:val="26"/>
                <w:szCs w:val="26"/>
              </w:rPr>
              <w:t>ố</w:t>
            </w:r>
            <w:r>
              <w:rPr>
                <w:rFonts w:ascii="Times New Roman" w:hAnsi="Times New Roman" w:cs="Times New Roman"/>
                <w:color w:val="000000"/>
                <w:sz w:val="26"/>
                <w:szCs w:val="26"/>
              </w:rPr>
              <w:t>i thi</w:t>
            </w:r>
            <w:r>
              <w:rPr>
                <w:rFonts w:ascii="Times New Roman" w:hAnsi="Times New Roman" w:cs="Times New Roman"/>
                <w:color w:val="000000"/>
                <w:sz w:val="26"/>
                <w:szCs w:val="26"/>
              </w:rPr>
              <w:t>ể</w:t>
            </w:r>
            <w:r>
              <w:rPr>
                <w:rFonts w:ascii="Times New Roman" w:hAnsi="Times New Roman" w:cs="Times New Roman"/>
                <w:color w:val="000000"/>
                <w:sz w:val="26"/>
                <w:szCs w:val="26"/>
              </w:rPr>
              <w:t>u 2,5 mm</w:t>
            </w:r>
            <w:r>
              <w:rPr>
                <w:rFonts w:ascii="Times New Roman" w:hAnsi="Times New Roman" w:cs="Times New Roman"/>
                <w:color w:val="000000"/>
                <w:sz w:val="26"/>
                <w:szCs w:val="26"/>
                <w:vertAlign w:val="superscript"/>
              </w:rPr>
              <w:t>2</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4.1.2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An toàn treo dây d</w:t>
            </w:r>
            <w:r>
              <w:rPr>
                <w:rFonts w:ascii="Times New Roman" w:hAnsi="Times New Roman" w:cs="Times New Roman"/>
                <w:color w:val="000000"/>
                <w:sz w:val="26"/>
                <w:szCs w:val="26"/>
              </w:rPr>
              <w:t>ẫ</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Kho</w:t>
            </w:r>
            <w:r>
              <w:rPr>
                <w:rFonts w:ascii="Times New Roman" w:hAnsi="Times New Roman" w:cs="Times New Roman"/>
                <w:color w:val="000000"/>
                <w:sz w:val="26"/>
                <w:szCs w:val="26"/>
              </w:rPr>
              <w:t>ả</w:t>
            </w:r>
            <w:r>
              <w:rPr>
                <w:rFonts w:ascii="Times New Roman" w:hAnsi="Times New Roman" w:cs="Times New Roman"/>
                <w:color w:val="000000"/>
                <w:sz w:val="26"/>
                <w:szCs w:val="26"/>
              </w:rPr>
              <w:t>ng cách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công tơ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nhà dư</w:t>
            </w:r>
            <w:r>
              <w:rPr>
                <w:rFonts w:ascii="Times New Roman" w:hAnsi="Times New Roman" w:cs="Times New Roman"/>
                <w:color w:val="000000"/>
                <w:sz w:val="26"/>
                <w:szCs w:val="26"/>
              </w:rPr>
              <w:t>ớ</w:t>
            </w:r>
            <w:r>
              <w:rPr>
                <w:rFonts w:ascii="Times New Roman" w:hAnsi="Times New Roman" w:cs="Times New Roman"/>
                <w:color w:val="000000"/>
                <w:sz w:val="26"/>
                <w:szCs w:val="26"/>
              </w:rPr>
              <w:t>i 20 m</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hãm dây hai đ</w:t>
            </w:r>
            <w:r>
              <w:rPr>
                <w:rFonts w:ascii="Times New Roman" w:hAnsi="Times New Roman" w:cs="Times New Roman"/>
                <w:color w:val="000000"/>
                <w:sz w:val="26"/>
                <w:szCs w:val="26"/>
              </w:rPr>
              <w:t>ầ</w:t>
            </w:r>
            <w:r>
              <w:rPr>
                <w:rFonts w:ascii="Times New Roman" w:hAnsi="Times New Roman" w:cs="Times New Roman"/>
                <w:color w:val="000000"/>
                <w:sz w:val="26"/>
                <w:szCs w:val="26"/>
              </w:rPr>
              <w:t>u trên s</w:t>
            </w:r>
            <w:r>
              <w:rPr>
                <w:rFonts w:ascii="Times New Roman" w:hAnsi="Times New Roman" w:cs="Times New Roman"/>
                <w:color w:val="000000"/>
                <w:sz w:val="26"/>
                <w:szCs w:val="26"/>
              </w:rPr>
              <w:t>ứ</w:t>
            </w:r>
            <w:r>
              <w:rPr>
                <w:rFonts w:ascii="Times New Roman" w:hAnsi="Times New Roman" w:cs="Times New Roman"/>
                <w:color w:val="000000"/>
                <w:sz w:val="26"/>
                <w:szCs w:val="26"/>
              </w:rPr>
              <w:t xml:space="preserve">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h</w:t>
            </w:r>
            <w:r>
              <w:rPr>
                <w:rFonts w:ascii="Times New Roman" w:hAnsi="Times New Roman" w:cs="Times New Roman"/>
                <w:color w:val="000000"/>
                <w:sz w:val="26"/>
                <w:szCs w:val="26"/>
              </w:rPr>
              <w:t>ạ</w:t>
            </w:r>
            <w:r>
              <w:rPr>
                <w:rFonts w:ascii="Times New Roman" w:hAnsi="Times New Roman" w:cs="Times New Roman"/>
                <w:color w:val="000000"/>
                <w:sz w:val="26"/>
                <w:szCs w:val="26"/>
              </w:rPr>
              <w:t xml:space="preserve"> áp ho</w:t>
            </w:r>
            <w:r>
              <w:rPr>
                <w:rFonts w:ascii="Times New Roman" w:hAnsi="Times New Roman" w:cs="Times New Roman"/>
                <w:color w:val="000000"/>
                <w:sz w:val="26"/>
                <w:szCs w:val="26"/>
              </w:rPr>
              <w:t>ặ</w:t>
            </w:r>
            <w:r>
              <w:rPr>
                <w:rFonts w:ascii="Times New Roman" w:hAnsi="Times New Roman" w:cs="Times New Roman"/>
                <w:color w:val="000000"/>
                <w:sz w:val="26"/>
                <w:szCs w:val="26"/>
              </w:rPr>
              <w:t>c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k</w:t>
            </w:r>
            <w:r>
              <w:rPr>
                <w:rFonts w:ascii="Times New Roman" w:hAnsi="Times New Roman" w:cs="Times New Roman"/>
                <w:color w:val="000000"/>
                <w:sz w:val="26"/>
                <w:szCs w:val="26"/>
              </w:rPr>
              <w:t>ẹ</w:t>
            </w:r>
            <w:r>
              <w:rPr>
                <w:rFonts w:ascii="Times New Roman" w:hAnsi="Times New Roman" w:cs="Times New Roman"/>
                <w:color w:val="000000"/>
                <w:sz w:val="26"/>
                <w:szCs w:val="26"/>
              </w:rPr>
              <w:t>p hãm, k</w:t>
            </w:r>
            <w:r>
              <w:rPr>
                <w:rFonts w:ascii="Times New Roman" w:hAnsi="Times New Roman" w:cs="Times New Roman"/>
                <w:color w:val="000000"/>
                <w:sz w:val="26"/>
                <w:szCs w:val="26"/>
              </w:rPr>
              <w:t>ẹ</w:t>
            </w:r>
            <w:r>
              <w:rPr>
                <w:rFonts w:ascii="Times New Roman" w:hAnsi="Times New Roman" w:cs="Times New Roman"/>
                <w:color w:val="000000"/>
                <w:sz w:val="26"/>
                <w:szCs w:val="26"/>
              </w:rPr>
              <w:t>p si</w:t>
            </w:r>
            <w:r>
              <w:rPr>
                <w:rFonts w:ascii="Times New Roman" w:hAnsi="Times New Roman" w:cs="Times New Roman"/>
                <w:color w:val="000000"/>
                <w:sz w:val="26"/>
                <w:szCs w:val="26"/>
              </w:rPr>
              <w:t>ế</w:t>
            </w:r>
            <w:r>
              <w:rPr>
                <w:rFonts w:ascii="Times New Roman" w:hAnsi="Times New Roman" w:cs="Times New Roman"/>
                <w:color w:val="000000"/>
                <w:sz w:val="26"/>
                <w:szCs w:val="26"/>
              </w:rPr>
              <w:t>t 2 đa</w:t>
            </w:r>
            <w:r>
              <w:rPr>
                <w:rFonts w:ascii="Times New Roman" w:hAnsi="Times New Roman" w:cs="Times New Roman"/>
                <w:color w:val="000000"/>
                <w:sz w:val="26"/>
                <w:szCs w:val="26"/>
              </w:rPr>
              <w:t>u</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4.1.3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Kho</w:t>
            </w:r>
            <w:r>
              <w:rPr>
                <w:rFonts w:ascii="Times New Roman" w:hAnsi="Times New Roman" w:cs="Times New Roman"/>
                <w:color w:val="000000"/>
                <w:sz w:val="26"/>
                <w:szCs w:val="26"/>
              </w:rPr>
              <w:t>ả</w:t>
            </w:r>
            <w:r>
              <w:rPr>
                <w:rFonts w:ascii="Times New Roman" w:hAnsi="Times New Roman" w:cs="Times New Roman"/>
                <w:color w:val="000000"/>
                <w:sz w:val="26"/>
                <w:szCs w:val="26"/>
              </w:rPr>
              <w:t>ng cách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công tơ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nhà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20 m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hãm dây hai đ</w:t>
            </w:r>
            <w:r>
              <w:rPr>
                <w:rFonts w:ascii="Times New Roman" w:hAnsi="Times New Roman" w:cs="Times New Roman"/>
                <w:color w:val="000000"/>
                <w:sz w:val="26"/>
                <w:szCs w:val="26"/>
              </w:rPr>
              <w:t>ầ</w:t>
            </w:r>
            <w:r>
              <w:rPr>
                <w:rFonts w:ascii="Times New Roman" w:hAnsi="Times New Roman" w:cs="Times New Roman"/>
                <w:color w:val="000000"/>
                <w:sz w:val="26"/>
                <w:szCs w:val="26"/>
              </w:rPr>
              <w:t>u trên s</w:t>
            </w:r>
            <w:r>
              <w:rPr>
                <w:rFonts w:ascii="Times New Roman" w:hAnsi="Times New Roman" w:cs="Times New Roman"/>
                <w:color w:val="000000"/>
                <w:sz w:val="26"/>
                <w:szCs w:val="26"/>
              </w:rPr>
              <w:t>ứ</w:t>
            </w:r>
            <w:r>
              <w:rPr>
                <w:rFonts w:ascii="Times New Roman" w:hAnsi="Times New Roman" w:cs="Times New Roman"/>
                <w:color w:val="000000"/>
                <w:sz w:val="26"/>
                <w:szCs w:val="26"/>
              </w:rPr>
              <w:t xml:space="preserve">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h</w:t>
            </w:r>
            <w:r>
              <w:rPr>
                <w:rFonts w:ascii="Times New Roman" w:hAnsi="Times New Roman" w:cs="Times New Roman"/>
                <w:color w:val="000000"/>
                <w:sz w:val="26"/>
                <w:szCs w:val="26"/>
              </w:rPr>
              <w:t>ạ</w:t>
            </w:r>
            <w:r>
              <w:rPr>
                <w:rFonts w:ascii="Times New Roman" w:hAnsi="Times New Roman" w:cs="Times New Roman"/>
                <w:color w:val="000000"/>
                <w:sz w:val="26"/>
                <w:szCs w:val="26"/>
              </w:rPr>
              <w:t xml:space="preserve"> áp ho</w:t>
            </w:r>
            <w:r>
              <w:rPr>
                <w:rFonts w:ascii="Times New Roman" w:hAnsi="Times New Roman" w:cs="Times New Roman"/>
                <w:color w:val="000000"/>
                <w:sz w:val="26"/>
                <w:szCs w:val="26"/>
              </w:rPr>
              <w:t>ặ</w:t>
            </w:r>
            <w:r>
              <w:rPr>
                <w:rFonts w:ascii="Times New Roman" w:hAnsi="Times New Roman" w:cs="Times New Roman"/>
                <w:color w:val="000000"/>
                <w:sz w:val="26"/>
                <w:szCs w:val="26"/>
              </w:rPr>
              <w:t>c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k</w:t>
            </w:r>
            <w:r>
              <w:rPr>
                <w:rFonts w:ascii="Times New Roman" w:hAnsi="Times New Roman" w:cs="Times New Roman"/>
                <w:color w:val="000000"/>
                <w:sz w:val="26"/>
                <w:szCs w:val="26"/>
              </w:rPr>
              <w:t>ẹ</w:t>
            </w:r>
            <w:r>
              <w:rPr>
                <w:rFonts w:ascii="Times New Roman" w:hAnsi="Times New Roman" w:cs="Times New Roman"/>
                <w:color w:val="000000"/>
                <w:sz w:val="26"/>
                <w:szCs w:val="26"/>
              </w:rPr>
              <w:t>p hãm, k</w:t>
            </w:r>
            <w:r>
              <w:rPr>
                <w:rFonts w:ascii="Times New Roman" w:hAnsi="Times New Roman" w:cs="Times New Roman"/>
                <w:color w:val="000000"/>
                <w:sz w:val="26"/>
                <w:szCs w:val="26"/>
              </w:rPr>
              <w:t>ẹ</w:t>
            </w:r>
            <w:r>
              <w:rPr>
                <w:rFonts w:ascii="Times New Roman" w:hAnsi="Times New Roman" w:cs="Times New Roman"/>
                <w:color w:val="000000"/>
                <w:sz w:val="26"/>
                <w:szCs w:val="26"/>
              </w:rPr>
              <w:t>p si</w:t>
            </w:r>
            <w:r>
              <w:rPr>
                <w:rFonts w:ascii="Times New Roman" w:hAnsi="Times New Roman" w:cs="Times New Roman"/>
                <w:color w:val="000000"/>
                <w:sz w:val="26"/>
                <w:szCs w:val="26"/>
              </w:rPr>
              <w:t>ế</w:t>
            </w:r>
            <w:r>
              <w:rPr>
                <w:rFonts w:ascii="Times New Roman" w:hAnsi="Times New Roman" w:cs="Times New Roman"/>
                <w:color w:val="000000"/>
                <w:sz w:val="26"/>
                <w:szCs w:val="26"/>
              </w:rPr>
              <w:t>t 2 đ</w:t>
            </w:r>
            <w:r>
              <w:rPr>
                <w:rFonts w:ascii="Times New Roman" w:hAnsi="Times New Roman" w:cs="Times New Roman"/>
                <w:color w:val="000000"/>
                <w:sz w:val="26"/>
                <w:szCs w:val="26"/>
              </w:rPr>
              <w:t>ầ</w:t>
            </w:r>
            <w:r>
              <w:rPr>
                <w:rFonts w:ascii="Times New Roman" w:hAnsi="Times New Roman" w:cs="Times New Roman"/>
                <w:color w:val="000000"/>
                <w:sz w:val="26"/>
                <w:szCs w:val="26"/>
              </w:rPr>
              <w:t>u, có c</w:t>
            </w:r>
            <w:r>
              <w:rPr>
                <w:rFonts w:ascii="Times New Roman" w:hAnsi="Times New Roman" w:cs="Times New Roman"/>
                <w:color w:val="000000"/>
                <w:sz w:val="26"/>
                <w:szCs w:val="26"/>
              </w:rPr>
              <w:t>ộ</w:t>
            </w:r>
            <w:r>
              <w:rPr>
                <w:rFonts w:ascii="Times New Roman" w:hAnsi="Times New Roman" w:cs="Times New Roman"/>
                <w:color w:val="000000"/>
                <w:sz w:val="26"/>
                <w:szCs w:val="26"/>
              </w:rPr>
              <w:t>t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trung gian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4.1.4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d</w:t>
            </w:r>
            <w:r>
              <w:rPr>
                <w:rFonts w:ascii="Times New Roman" w:hAnsi="Times New Roman" w:cs="Times New Roman"/>
                <w:color w:val="000000"/>
                <w:sz w:val="26"/>
                <w:szCs w:val="26"/>
              </w:rPr>
              <w:t>ẫ</w:t>
            </w:r>
            <w:r>
              <w:rPr>
                <w:rFonts w:ascii="Times New Roman" w:hAnsi="Times New Roman" w:cs="Times New Roman"/>
                <w:color w:val="000000"/>
                <w:sz w:val="26"/>
                <w:szCs w:val="26"/>
              </w:rPr>
              <w:t>n căng vư</w:t>
            </w:r>
            <w:r>
              <w:rPr>
                <w:rFonts w:ascii="Times New Roman" w:hAnsi="Times New Roman" w:cs="Times New Roman"/>
                <w:color w:val="000000"/>
                <w:sz w:val="26"/>
                <w:szCs w:val="26"/>
              </w:rPr>
              <w:t>ợ</w:t>
            </w:r>
            <w:r>
              <w:rPr>
                <w:rFonts w:ascii="Times New Roman" w:hAnsi="Times New Roman" w:cs="Times New Roman"/>
                <w:color w:val="000000"/>
                <w:sz w:val="26"/>
                <w:szCs w:val="26"/>
              </w:rPr>
              <w:t>t đư</w:t>
            </w:r>
            <w:r>
              <w:rPr>
                <w:rFonts w:ascii="Times New Roman" w:hAnsi="Times New Roman" w:cs="Times New Roman"/>
                <w:color w:val="000000"/>
                <w:sz w:val="26"/>
                <w:szCs w:val="26"/>
              </w:rPr>
              <w:t>ờ</w:t>
            </w:r>
            <w:r>
              <w:rPr>
                <w:rFonts w:ascii="Times New Roman" w:hAnsi="Times New Roman" w:cs="Times New Roman"/>
                <w:color w:val="000000"/>
                <w:sz w:val="26"/>
                <w:szCs w:val="26"/>
              </w:rPr>
              <w:t>ng ô tô</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h</w:t>
            </w:r>
            <w:r>
              <w:rPr>
                <w:rFonts w:ascii="Times New Roman" w:hAnsi="Times New Roman" w:cs="Times New Roman"/>
                <w:color w:val="000000"/>
                <w:sz w:val="26"/>
                <w:szCs w:val="26"/>
              </w:rPr>
              <w:t>ãm dây hai đ</w:t>
            </w:r>
            <w:r>
              <w:rPr>
                <w:rFonts w:ascii="Times New Roman" w:hAnsi="Times New Roman" w:cs="Times New Roman"/>
                <w:color w:val="000000"/>
                <w:sz w:val="26"/>
                <w:szCs w:val="26"/>
              </w:rPr>
              <w:t>ầ</w:t>
            </w:r>
            <w:r>
              <w:rPr>
                <w:rFonts w:ascii="Times New Roman" w:hAnsi="Times New Roman" w:cs="Times New Roman"/>
                <w:color w:val="000000"/>
                <w:sz w:val="26"/>
                <w:szCs w:val="26"/>
              </w:rPr>
              <w:t>u trên s</w:t>
            </w:r>
            <w:r>
              <w:rPr>
                <w:rFonts w:ascii="Times New Roman" w:hAnsi="Times New Roman" w:cs="Times New Roman"/>
                <w:color w:val="000000"/>
                <w:sz w:val="26"/>
                <w:szCs w:val="26"/>
              </w:rPr>
              <w:t>ứ</w:t>
            </w:r>
            <w:r>
              <w:rPr>
                <w:rFonts w:ascii="Times New Roman" w:hAnsi="Times New Roman" w:cs="Times New Roman"/>
                <w:color w:val="000000"/>
                <w:sz w:val="26"/>
                <w:szCs w:val="26"/>
              </w:rPr>
              <w:t xml:space="preserve">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h</w:t>
            </w:r>
            <w:r>
              <w:rPr>
                <w:rFonts w:ascii="Times New Roman" w:hAnsi="Times New Roman" w:cs="Times New Roman"/>
                <w:color w:val="000000"/>
                <w:sz w:val="26"/>
                <w:szCs w:val="26"/>
              </w:rPr>
              <w:t>ạ</w:t>
            </w:r>
            <w:r>
              <w:rPr>
                <w:rFonts w:ascii="Times New Roman" w:hAnsi="Times New Roman" w:cs="Times New Roman"/>
                <w:color w:val="000000"/>
                <w:sz w:val="26"/>
                <w:szCs w:val="26"/>
              </w:rPr>
              <w:t xml:space="preserve"> áp, có dây văng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dây, kho</w:t>
            </w:r>
            <w:r>
              <w:rPr>
                <w:rFonts w:ascii="Times New Roman" w:hAnsi="Times New Roman" w:cs="Times New Roman"/>
                <w:color w:val="000000"/>
                <w:sz w:val="26"/>
                <w:szCs w:val="26"/>
              </w:rPr>
              <w:t>ả</w:t>
            </w:r>
            <w:r>
              <w:rPr>
                <w:rFonts w:ascii="Times New Roman" w:hAnsi="Times New Roman" w:cs="Times New Roman"/>
                <w:color w:val="000000"/>
                <w:sz w:val="26"/>
                <w:szCs w:val="26"/>
              </w:rPr>
              <w:t>ng cách an toàn t</w:t>
            </w:r>
            <w:r>
              <w:rPr>
                <w:rFonts w:ascii="Times New Roman" w:hAnsi="Times New Roman" w:cs="Times New Roman"/>
                <w:color w:val="000000"/>
                <w:sz w:val="26"/>
                <w:szCs w:val="26"/>
              </w:rPr>
              <w:t>ớ</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ki</w:t>
            </w:r>
            <w:r>
              <w:rPr>
                <w:rFonts w:ascii="Times New Roman" w:hAnsi="Times New Roman" w:cs="Times New Roman"/>
                <w:color w:val="000000"/>
                <w:sz w:val="26"/>
                <w:szCs w:val="26"/>
              </w:rPr>
              <w:t>ể</w:t>
            </w:r>
            <w:r>
              <w:rPr>
                <w:rFonts w:ascii="Times New Roman" w:hAnsi="Times New Roman" w:cs="Times New Roman"/>
                <w:color w:val="000000"/>
                <w:sz w:val="26"/>
                <w:szCs w:val="26"/>
              </w:rPr>
              <w:t>m tra theo tiêu chu</w:t>
            </w:r>
            <w:r>
              <w:rPr>
                <w:rFonts w:ascii="Times New Roman" w:hAnsi="Times New Roman" w:cs="Times New Roman"/>
                <w:color w:val="000000"/>
                <w:sz w:val="26"/>
                <w:szCs w:val="26"/>
              </w:rPr>
              <w:t>ẩ</w:t>
            </w:r>
            <w:r>
              <w:rPr>
                <w:rFonts w:ascii="Times New Roman" w:hAnsi="Times New Roman" w:cs="Times New Roman"/>
                <w:color w:val="000000"/>
                <w:sz w:val="26"/>
                <w:szCs w:val="26"/>
              </w:rPr>
              <w:t>n đư</w:t>
            </w:r>
            <w:r>
              <w:rPr>
                <w:rFonts w:ascii="Times New Roman" w:hAnsi="Times New Roman" w:cs="Times New Roman"/>
                <w:color w:val="000000"/>
                <w:sz w:val="26"/>
                <w:szCs w:val="26"/>
              </w:rPr>
              <w:t>ờ</w:t>
            </w:r>
            <w:r>
              <w:rPr>
                <w:rFonts w:ascii="Times New Roman" w:hAnsi="Times New Roman" w:cs="Times New Roman"/>
                <w:color w:val="000000"/>
                <w:sz w:val="26"/>
                <w:szCs w:val="26"/>
              </w:rPr>
              <w:t>ng dây h</w:t>
            </w:r>
            <w:r>
              <w:rPr>
                <w:rFonts w:ascii="Times New Roman" w:hAnsi="Times New Roman" w:cs="Times New Roman"/>
                <w:color w:val="000000"/>
                <w:sz w:val="26"/>
                <w:szCs w:val="26"/>
              </w:rPr>
              <w:t>ạ</w:t>
            </w:r>
            <w:r>
              <w:rPr>
                <w:rFonts w:ascii="Times New Roman" w:hAnsi="Times New Roman" w:cs="Times New Roman"/>
                <w:color w:val="000000"/>
                <w:sz w:val="26"/>
                <w:szCs w:val="26"/>
              </w:rPr>
              <w:t xml:space="preserve"> áp</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4.2</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K</w:t>
            </w:r>
            <w:r>
              <w:rPr>
                <w:rFonts w:ascii="Times New Roman" w:hAnsi="Times New Roman" w:cs="Times New Roman"/>
                <w:b/>
                <w:bCs/>
                <w:color w:val="000000"/>
                <w:sz w:val="26"/>
                <w:szCs w:val="26"/>
              </w:rPr>
              <w:t>ế</w:t>
            </w:r>
            <w:r>
              <w:rPr>
                <w:rFonts w:ascii="Times New Roman" w:hAnsi="Times New Roman" w:cs="Times New Roman"/>
                <w:b/>
                <w:bCs/>
                <w:color w:val="000000"/>
                <w:sz w:val="26"/>
                <w:szCs w:val="26"/>
              </w:rPr>
              <w:t>t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u sa</w:t>
            </w:r>
            <w:r>
              <w:rPr>
                <w:rFonts w:ascii="Times New Roman" w:hAnsi="Times New Roman" w:cs="Times New Roman"/>
                <w:b/>
                <w:bCs/>
                <w:color w:val="000000"/>
                <w:sz w:val="26"/>
                <w:szCs w:val="26"/>
              </w:rPr>
              <w:t>u công tơ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và lo</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i công tơ</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4.2.1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w:t>
            </w:r>
            <w:r>
              <w:rPr>
                <w:rFonts w:ascii="Times New Roman" w:hAnsi="Times New Roman" w:cs="Times New Roman"/>
                <w:color w:val="000000"/>
                <w:sz w:val="26"/>
                <w:szCs w:val="26"/>
              </w:rPr>
              <w:t>ộ</w:t>
            </w:r>
            <w:r>
              <w:rPr>
                <w:rFonts w:ascii="Times New Roman" w:hAnsi="Times New Roman" w:cs="Times New Roman"/>
                <w:color w:val="000000"/>
                <w:sz w:val="26"/>
                <w:szCs w:val="26"/>
              </w:rPr>
              <w:t>t đ</w:t>
            </w:r>
            <w:r>
              <w:rPr>
                <w:rFonts w:ascii="Times New Roman" w:hAnsi="Times New Roman" w:cs="Times New Roman"/>
                <w:color w:val="000000"/>
                <w:sz w:val="26"/>
                <w:szCs w:val="26"/>
              </w:rPr>
              <w:t>ỡ</w:t>
            </w:r>
            <w:r>
              <w:rPr>
                <w:rFonts w:ascii="Times New Roman" w:hAnsi="Times New Roman" w:cs="Times New Roman"/>
                <w:color w:val="000000"/>
                <w:sz w:val="26"/>
                <w:szCs w:val="26"/>
              </w:rPr>
              <w:t xml:space="preserve"> trung gian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Lo</w:t>
            </w:r>
            <w:r>
              <w:rPr>
                <w:rFonts w:ascii="Times New Roman" w:hAnsi="Times New Roman" w:cs="Times New Roman"/>
                <w:color w:val="000000"/>
                <w:sz w:val="26"/>
                <w:szCs w:val="26"/>
              </w:rPr>
              <w:t>ạ</w:t>
            </w:r>
            <w:r>
              <w:rPr>
                <w:rFonts w:ascii="Times New Roman" w:hAnsi="Times New Roman" w:cs="Times New Roman"/>
                <w:color w:val="000000"/>
                <w:sz w:val="26"/>
                <w:szCs w:val="26"/>
              </w:rPr>
              <w:t>i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G</w:t>
            </w:r>
            <w:r>
              <w:rPr>
                <w:rFonts w:ascii="Times New Roman" w:hAnsi="Times New Roman" w:cs="Times New Roman"/>
                <w:color w:val="000000"/>
                <w:sz w:val="26"/>
                <w:szCs w:val="26"/>
              </w:rPr>
              <w:t>ỗ</w:t>
            </w:r>
            <w:r>
              <w:rPr>
                <w:rFonts w:ascii="Times New Roman" w:hAnsi="Times New Roman" w:cs="Times New Roman"/>
                <w:color w:val="000000"/>
                <w:sz w:val="26"/>
                <w:szCs w:val="26"/>
              </w:rPr>
              <w:t xml:space="preserve"> ho</w:t>
            </w:r>
            <w:r>
              <w:rPr>
                <w:rFonts w:ascii="Times New Roman" w:hAnsi="Times New Roman" w:cs="Times New Roman"/>
                <w:color w:val="000000"/>
                <w:sz w:val="26"/>
                <w:szCs w:val="26"/>
              </w:rPr>
              <w:t>ặ</w:t>
            </w:r>
            <w:r>
              <w:rPr>
                <w:rFonts w:ascii="Times New Roman" w:hAnsi="Times New Roman" w:cs="Times New Roman"/>
                <w:color w:val="000000"/>
                <w:sz w:val="26"/>
                <w:szCs w:val="26"/>
              </w:rPr>
              <w:t>c tre, cao ≥ 4,0 m, đư</w:t>
            </w:r>
            <w:r>
              <w:rPr>
                <w:rFonts w:ascii="Times New Roman" w:hAnsi="Times New Roman" w:cs="Times New Roman"/>
                <w:color w:val="000000"/>
                <w:sz w:val="26"/>
                <w:szCs w:val="26"/>
              </w:rPr>
              <w:t>ờ</w:t>
            </w:r>
            <w:r>
              <w:rPr>
                <w:rFonts w:ascii="Times New Roman" w:hAnsi="Times New Roman" w:cs="Times New Roman"/>
                <w:color w:val="000000"/>
                <w:sz w:val="26"/>
                <w:szCs w:val="26"/>
              </w:rPr>
              <w:t>ng kính ≥ 80 mm</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4.2.2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an toàn cho c</w:t>
            </w:r>
            <w:r>
              <w:rPr>
                <w:rFonts w:ascii="Times New Roman" w:hAnsi="Times New Roman" w:cs="Times New Roman"/>
                <w:color w:val="000000"/>
                <w:sz w:val="26"/>
                <w:szCs w:val="26"/>
              </w:rPr>
              <w:t>ộ</w:t>
            </w:r>
            <w:r>
              <w:rPr>
                <w:rFonts w:ascii="Times New Roman" w:hAnsi="Times New Roman" w:cs="Times New Roman"/>
                <w:color w:val="000000"/>
                <w:sz w:val="26"/>
                <w:szCs w:val="26"/>
              </w:rPr>
              <w:t>t</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Đư</w:t>
            </w:r>
            <w:r>
              <w:rPr>
                <w:rFonts w:ascii="Times New Roman" w:hAnsi="Times New Roman" w:cs="Times New Roman"/>
                <w:color w:val="000000"/>
                <w:sz w:val="26"/>
                <w:szCs w:val="26"/>
              </w:rPr>
              <w:t>ợ</w:t>
            </w:r>
            <w:r>
              <w:rPr>
                <w:rFonts w:ascii="Times New Roman" w:hAnsi="Times New Roman" w:cs="Times New Roman"/>
                <w:color w:val="000000"/>
                <w:sz w:val="26"/>
                <w:szCs w:val="26"/>
              </w:rPr>
              <w:t>c chôn dư</w:t>
            </w:r>
            <w:r>
              <w:rPr>
                <w:rFonts w:ascii="Times New Roman" w:hAnsi="Times New Roman" w:cs="Times New Roman"/>
                <w:color w:val="000000"/>
                <w:sz w:val="26"/>
                <w:szCs w:val="26"/>
              </w:rPr>
              <w:t>ớ</w:t>
            </w:r>
            <w:r>
              <w:rPr>
                <w:rFonts w:ascii="Times New Roman" w:hAnsi="Times New Roman" w:cs="Times New Roman"/>
                <w:color w:val="000000"/>
                <w:sz w:val="26"/>
                <w:szCs w:val="26"/>
              </w:rPr>
              <w:t>i đ</w:t>
            </w:r>
            <w:r>
              <w:rPr>
                <w:rFonts w:ascii="Times New Roman" w:hAnsi="Times New Roman" w:cs="Times New Roman"/>
                <w:color w:val="000000"/>
                <w:sz w:val="26"/>
                <w:szCs w:val="26"/>
              </w:rPr>
              <w:t>ấ</w:t>
            </w:r>
            <w:r>
              <w:rPr>
                <w:rFonts w:ascii="Times New Roman" w:hAnsi="Times New Roman" w:cs="Times New Roman"/>
                <w:color w:val="000000"/>
                <w:sz w:val="26"/>
                <w:szCs w:val="26"/>
              </w:rPr>
              <w:t>t, không b</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nghiêng, không </w:t>
            </w:r>
            <w:r>
              <w:rPr>
                <w:rFonts w:ascii="Times New Roman" w:hAnsi="Times New Roman" w:cs="Times New Roman"/>
                <w:color w:val="000000"/>
                <w:sz w:val="26"/>
                <w:szCs w:val="26"/>
              </w:rPr>
              <w:t>ả</w:t>
            </w:r>
            <w:r>
              <w:rPr>
                <w:rFonts w:ascii="Times New Roman" w:hAnsi="Times New Roman" w:cs="Times New Roman"/>
                <w:color w:val="000000"/>
                <w:sz w:val="26"/>
                <w:szCs w:val="26"/>
              </w:rPr>
              <w:t>nh hư</w:t>
            </w:r>
            <w:r>
              <w:rPr>
                <w:rFonts w:ascii="Times New Roman" w:hAnsi="Times New Roman" w:cs="Times New Roman"/>
                <w:color w:val="000000"/>
                <w:sz w:val="26"/>
                <w:szCs w:val="26"/>
              </w:rPr>
              <w:t>ở</w:t>
            </w:r>
            <w:r>
              <w:rPr>
                <w:rFonts w:ascii="Times New Roman" w:hAnsi="Times New Roman" w:cs="Times New Roman"/>
                <w:color w:val="000000"/>
                <w:sz w:val="26"/>
                <w:szCs w:val="26"/>
              </w:rPr>
              <w:t>ng đ</w:t>
            </w:r>
            <w:r>
              <w:rPr>
                <w:rFonts w:ascii="Times New Roman" w:hAnsi="Times New Roman" w:cs="Times New Roman"/>
                <w:color w:val="000000"/>
                <w:sz w:val="26"/>
                <w:szCs w:val="26"/>
              </w:rPr>
              <w:t>ế</w:t>
            </w:r>
            <w:r>
              <w:rPr>
                <w:rFonts w:ascii="Times New Roman" w:hAnsi="Times New Roman" w:cs="Times New Roman"/>
                <w:color w:val="000000"/>
                <w:sz w:val="26"/>
                <w:szCs w:val="26"/>
              </w:rPr>
              <w:t>n vi</w:t>
            </w:r>
            <w:r>
              <w:rPr>
                <w:rFonts w:ascii="Times New Roman" w:hAnsi="Times New Roman" w:cs="Times New Roman"/>
                <w:color w:val="000000"/>
                <w:sz w:val="26"/>
                <w:szCs w:val="26"/>
              </w:rPr>
              <w:t>ệ</w:t>
            </w:r>
            <w:r>
              <w:rPr>
                <w:rFonts w:ascii="Times New Roman" w:hAnsi="Times New Roman" w:cs="Times New Roman"/>
                <w:color w:val="000000"/>
                <w:sz w:val="26"/>
                <w:szCs w:val="26"/>
              </w:rPr>
              <w:t>c giao thông đi l</w:t>
            </w:r>
            <w:r>
              <w:rPr>
                <w:rFonts w:ascii="Times New Roman" w:hAnsi="Times New Roman" w:cs="Times New Roman"/>
                <w:color w:val="000000"/>
                <w:sz w:val="26"/>
                <w:szCs w:val="26"/>
              </w:rPr>
              <w:t>ạ</w:t>
            </w:r>
            <w:r>
              <w:rPr>
                <w:rFonts w:ascii="Times New Roman" w:hAnsi="Times New Roman" w:cs="Times New Roman"/>
                <w:color w:val="000000"/>
                <w:sz w:val="26"/>
                <w:szCs w:val="26"/>
              </w:rPr>
              <w:t>i</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4.2.3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w:t>
            </w:r>
            <w:r>
              <w:rPr>
                <w:rFonts w:ascii="Times New Roman" w:hAnsi="Times New Roman" w:cs="Times New Roman"/>
                <w:color w:val="000000"/>
                <w:sz w:val="26"/>
                <w:szCs w:val="26"/>
              </w:rPr>
              <w:t>ợ</w:t>
            </w:r>
            <w:r>
              <w:rPr>
                <w:rFonts w:ascii="Times New Roman" w:hAnsi="Times New Roman" w:cs="Times New Roman"/>
                <w:color w:val="000000"/>
                <w:sz w:val="26"/>
                <w:szCs w:val="26"/>
              </w:rPr>
              <w:t>p đ</w:t>
            </w:r>
            <w:r>
              <w:rPr>
                <w:rFonts w:ascii="Times New Roman" w:hAnsi="Times New Roman" w:cs="Times New Roman"/>
                <w:color w:val="000000"/>
                <w:sz w:val="26"/>
                <w:szCs w:val="26"/>
              </w:rPr>
              <w:t>ồ</w:t>
            </w:r>
            <w:r>
              <w:rPr>
                <w:rFonts w:ascii="Times New Roman" w:hAnsi="Times New Roman" w:cs="Times New Roman"/>
                <w:color w:val="000000"/>
                <w:sz w:val="26"/>
                <w:szCs w:val="26"/>
              </w:rPr>
              <w:t>ng mua bán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Các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dân ký h</w:t>
            </w:r>
            <w:r>
              <w:rPr>
                <w:rFonts w:ascii="Times New Roman" w:hAnsi="Times New Roman" w:cs="Times New Roman"/>
                <w:color w:val="000000"/>
                <w:sz w:val="26"/>
                <w:szCs w:val="26"/>
              </w:rPr>
              <w:t>ợ</w:t>
            </w:r>
            <w:r>
              <w:rPr>
                <w:rFonts w:ascii="Times New Roman" w:hAnsi="Times New Roman" w:cs="Times New Roman"/>
                <w:color w:val="000000"/>
                <w:sz w:val="26"/>
                <w:szCs w:val="26"/>
              </w:rPr>
              <w:t>p đ</w:t>
            </w:r>
            <w:r>
              <w:rPr>
                <w:rFonts w:ascii="Times New Roman" w:hAnsi="Times New Roman" w:cs="Times New Roman"/>
                <w:color w:val="000000"/>
                <w:sz w:val="26"/>
                <w:szCs w:val="26"/>
              </w:rPr>
              <w:t>ồ</w:t>
            </w:r>
            <w:r>
              <w:rPr>
                <w:rFonts w:ascii="Times New Roman" w:hAnsi="Times New Roman" w:cs="Times New Roman"/>
                <w:color w:val="000000"/>
                <w:sz w:val="26"/>
                <w:szCs w:val="26"/>
              </w:rPr>
              <w:t>ng mua bán đi</w:t>
            </w:r>
            <w:r>
              <w:rPr>
                <w:rFonts w:ascii="Times New Roman" w:hAnsi="Times New Roman" w:cs="Times New Roman"/>
                <w:color w:val="000000"/>
                <w:sz w:val="26"/>
                <w:szCs w:val="26"/>
              </w:rPr>
              <w:t>ệ</w:t>
            </w:r>
            <w:r>
              <w:rPr>
                <w:rFonts w:ascii="Times New Roman" w:hAnsi="Times New Roman" w:cs="Times New Roman"/>
                <w:color w:val="000000"/>
                <w:sz w:val="26"/>
                <w:szCs w:val="26"/>
              </w:rPr>
              <w:t>n theo giá quy đ</w:t>
            </w:r>
            <w:r>
              <w:rPr>
                <w:rFonts w:ascii="Times New Roman" w:hAnsi="Times New Roman" w:cs="Times New Roman"/>
                <w:color w:val="000000"/>
                <w:sz w:val="26"/>
                <w:szCs w:val="26"/>
              </w:rPr>
              <w:t>ị</w:t>
            </w:r>
            <w:r>
              <w:rPr>
                <w:rFonts w:ascii="Times New Roman" w:hAnsi="Times New Roman" w:cs="Times New Roman"/>
                <w:color w:val="000000"/>
                <w:sz w:val="26"/>
                <w:szCs w:val="26"/>
              </w:rPr>
              <w:t>nh c</w:t>
            </w:r>
            <w:r>
              <w:rPr>
                <w:rFonts w:ascii="Times New Roman" w:hAnsi="Times New Roman" w:cs="Times New Roman"/>
                <w:color w:val="000000"/>
                <w:sz w:val="26"/>
                <w:szCs w:val="26"/>
              </w:rPr>
              <w:t>ủ</w:t>
            </w:r>
            <w:r>
              <w:rPr>
                <w:rFonts w:ascii="Times New Roman" w:hAnsi="Times New Roman" w:cs="Times New Roman"/>
                <w:color w:val="000000"/>
                <w:sz w:val="26"/>
                <w:szCs w:val="26"/>
              </w:rPr>
              <w:t>a Chính ph</w:t>
            </w:r>
            <w:r>
              <w:rPr>
                <w:rFonts w:ascii="Times New Roman" w:hAnsi="Times New Roman" w:cs="Times New Roman"/>
                <w:color w:val="000000"/>
                <w:sz w:val="26"/>
                <w:szCs w:val="26"/>
              </w:rPr>
              <w:t>ủ</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100 % các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dân đư</w:t>
            </w:r>
            <w:r>
              <w:rPr>
                <w:rFonts w:ascii="Times New Roman" w:hAnsi="Times New Roman" w:cs="Times New Roman"/>
                <w:color w:val="000000"/>
                <w:sz w:val="26"/>
                <w:szCs w:val="26"/>
              </w:rPr>
              <w:t>ợ</w:t>
            </w:r>
            <w:r>
              <w:rPr>
                <w:rFonts w:ascii="Times New Roman" w:hAnsi="Times New Roman" w:cs="Times New Roman"/>
                <w:color w:val="000000"/>
                <w:sz w:val="26"/>
                <w:szCs w:val="26"/>
              </w:rPr>
              <w:t>c ký h</w:t>
            </w:r>
            <w:r>
              <w:rPr>
                <w:rFonts w:ascii="Times New Roman" w:hAnsi="Times New Roman" w:cs="Times New Roman"/>
                <w:color w:val="000000"/>
                <w:sz w:val="26"/>
                <w:szCs w:val="26"/>
              </w:rPr>
              <w:t>ợ</w:t>
            </w:r>
            <w:r>
              <w:rPr>
                <w:rFonts w:ascii="Times New Roman" w:hAnsi="Times New Roman" w:cs="Times New Roman"/>
                <w:color w:val="000000"/>
                <w:sz w:val="26"/>
                <w:szCs w:val="26"/>
              </w:rPr>
              <w:t>p đ</w:t>
            </w:r>
            <w:r>
              <w:rPr>
                <w:rFonts w:ascii="Times New Roman" w:hAnsi="Times New Roman" w:cs="Times New Roman"/>
                <w:color w:val="000000"/>
                <w:sz w:val="26"/>
                <w:szCs w:val="26"/>
              </w:rPr>
              <w:t>ồ</w:t>
            </w:r>
            <w:r>
              <w:rPr>
                <w:rFonts w:ascii="Times New Roman" w:hAnsi="Times New Roman" w:cs="Times New Roman"/>
                <w:color w:val="000000"/>
                <w:sz w:val="26"/>
                <w:szCs w:val="26"/>
              </w:rPr>
              <w:t>ng</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Đơn v</w:t>
            </w:r>
            <w:r>
              <w:rPr>
                <w:rFonts w:ascii="Times New Roman" w:hAnsi="Times New Roman" w:cs="Times New Roman"/>
                <w:color w:val="000000"/>
                <w:sz w:val="26"/>
                <w:szCs w:val="26"/>
              </w:rPr>
              <w:t>ị</w:t>
            </w:r>
            <w:r>
              <w:rPr>
                <w:rFonts w:ascii="Times New Roman" w:hAnsi="Times New Roman" w:cs="Times New Roman"/>
                <w:color w:val="000000"/>
                <w:sz w:val="26"/>
                <w:szCs w:val="26"/>
              </w:rPr>
              <w:t xml:space="preserve"> qu</w:t>
            </w:r>
            <w:r>
              <w:rPr>
                <w:rFonts w:ascii="Times New Roman" w:hAnsi="Times New Roman" w:cs="Times New Roman"/>
                <w:color w:val="000000"/>
                <w:sz w:val="26"/>
                <w:szCs w:val="26"/>
              </w:rPr>
              <w:t>ả</w:t>
            </w:r>
            <w:r>
              <w:rPr>
                <w:rFonts w:ascii="Times New Roman" w:hAnsi="Times New Roman" w:cs="Times New Roman"/>
                <w:color w:val="000000"/>
                <w:sz w:val="26"/>
                <w:szCs w:val="26"/>
              </w:rPr>
              <w:t>n lý, v</w:t>
            </w:r>
            <w:r>
              <w:rPr>
                <w:rFonts w:ascii="Times New Roman" w:hAnsi="Times New Roman" w:cs="Times New Roman"/>
                <w:color w:val="000000"/>
                <w:sz w:val="26"/>
                <w:szCs w:val="26"/>
              </w:rPr>
              <w:t>ậ</w:t>
            </w:r>
            <w:r>
              <w:rPr>
                <w:rFonts w:ascii="Times New Roman" w:hAnsi="Times New Roman" w:cs="Times New Roman"/>
                <w:color w:val="000000"/>
                <w:sz w:val="26"/>
                <w:szCs w:val="26"/>
              </w:rPr>
              <w:t>n hành lư</w:t>
            </w:r>
            <w:r>
              <w:rPr>
                <w:rFonts w:ascii="Times New Roman" w:hAnsi="Times New Roman" w:cs="Times New Roman"/>
                <w:color w:val="000000"/>
                <w:sz w:val="26"/>
                <w:szCs w:val="26"/>
              </w:rPr>
              <w:t>ớ</w:t>
            </w:r>
            <w:r>
              <w:rPr>
                <w:rFonts w:ascii="Times New Roman" w:hAnsi="Times New Roman" w:cs="Times New Roman"/>
                <w:color w:val="000000"/>
                <w:sz w:val="26"/>
                <w:szCs w:val="26"/>
              </w:rPr>
              <w:t>i đi</w:t>
            </w:r>
            <w:r>
              <w:rPr>
                <w:rFonts w:ascii="Times New Roman" w:hAnsi="Times New Roman" w:cs="Times New Roman"/>
                <w:color w:val="000000"/>
                <w:sz w:val="26"/>
                <w:szCs w:val="26"/>
              </w:rPr>
              <w:t>ệ</w:t>
            </w:r>
            <w:r>
              <w:rPr>
                <w:rFonts w:ascii="Times New Roman" w:hAnsi="Times New Roman" w:cs="Times New Roman"/>
                <w:color w:val="000000"/>
                <w:sz w:val="26"/>
                <w:szCs w:val="26"/>
              </w:rPr>
              <w:t>n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4.2.4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tơ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Ch</w:t>
            </w:r>
            <w:r>
              <w:rPr>
                <w:rFonts w:ascii="Times New Roman" w:hAnsi="Times New Roman" w:cs="Times New Roman"/>
                <w:color w:val="000000"/>
                <w:sz w:val="26"/>
                <w:szCs w:val="26"/>
              </w:rPr>
              <w:t>ấ</w:t>
            </w:r>
            <w:r>
              <w:rPr>
                <w:rFonts w:ascii="Times New Roman" w:hAnsi="Times New Roman" w:cs="Times New Roman"/>
                <w:color w:val="000000"/>
                <w:sz w:val="26"/>
                <w:szCs w:val="26"/>
              </w:rPr>
              <w:t>t lư</w:t>
            </w:r>
            <w:r>
              <w:rPr>
                <w:rFonts w:ascii="Times New Roman" w:hAnsi="Times New Roman" w:cs="Times New Roman"/>
                <w:color w:val="000000"/>
                <w:sz w:val="26"/>
                <w:szCs w:val="26"/>
              </w:rPr>
              <w:t>ợ</w:t>
            </w:r>
            <w:r>
              <w:rPr>
                <w:rFonts w:ascii="Times New Roman" w:hAnsi="Times New Roman" w:cs="Times New Roman"/>
                <w:color w:val="000000"/>
                <w:sz w:val="26"/>
                <w:szCs w:val="26"/>
              </w:rPr>
              <w:t>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ki</w:t>
            </w:r>
            <w:r>
              <w:rPr>
                <w:rFonts w:ascii="Times New Roman" w:hAnsi="Times New Roman" w:cs="Times New Roman"/>
                <w:color w:val="000000"/>
                <w:sz w:val="26"/>
                <w:szCs w:val="26"/>
              </w:rPr>
              <w:t>ể</w:t>
            </w:r>
            <w:r>
              <w:rPr>
                <w:rFonts w:ascii="Times New Roman" w:hAnsi="Times New Roman" w:cs="Times New Roman"/>
                <w:color w:val="000000"/>
                <w:sz w:val="26"/>
                <w:szCs w:val="26"/>
              </w:rPr>
              <w:t>m đ</w:t>
            </w:r>
            <w:r>
              <w:rPr>
                <w:rFonts w:ascii="Times New Roman" w:hAnsi="Times New Roman" w:cs="Times New Roman"/>
                <w:color w:val="000000"/>
                <w:sz w:val="26"/>
                <w:szCs w:val="26"/>
              </w:rPr>
              <w:t>ị</w:t>
            </w:r>
            <w:r>
              <w:rPr>
                <w:rFonts w:ascii="Times New Roman" w:hAnsi="Times New Roman" w:cs="Times New Roman"/>
                <w:color w:val="000000"/>
                <w:sz w:val="26"/>
                <w:szCs w:val="26"/>
              </w:rPr>
              <w:t>nh còn th</w:t>
            </w:r>
            <w:r>
              <w:rPr>
                <w:rFonts w:ascii="Times New Roman" w:hAnsi="Times New Roman" w:cs="Times New Roman"/>
                <w:color w:val="000000"/>
                <w:sz w:val="26"/>
                <w:szCs w:val="26"/>
              </w:rPr>
              <w:t>ờ</w:t>
            </w:r>
            <w:r>
              <w:rPr>
                <w:rFonts w:ascii="Times New Roman" w:hAnsi="Times New Roman" w:cs="Times New Roman"/>
                <w:color w:val="000000"/>
                <w:sz w:val="26"/>
                <w:szCs w:val="26"/>
              </w:rPr>
              <w:t>i h</w:t>
            </w:r>
            <w:r>
              <w:rPr>
                <w:rFonts w:ascii="Times New Roman" w:hAnsi="Times New Roman" w:cs="Times New Roman"/>
                <w:color w:val="000000"/>
                <w:sz w:val="26"/>
                <w:szCs w:val="26"/>
              </w:rPr>
              <w:t>ạ</w:t>
            </w:r>
            <w:r>
              <w:rPr>
                <w:rFonts w:ascii="Times New Roman" w:hAnsi="Times New Roman" w:cs="Times New Roman"/>
                <w:color w:val="000000"/>
                <w:sz w:val="26"/>
                <w:szCs w:val="26"/>
              </w:rPr>
              <w:t>n, đư</w:t>
            </w:r>
            <w:r>
              <w:rPr>
                <w:rFonts w:ascii="Times New Roman" w:hAnsi="Times New Roman" w:cs="Times New Roman"/>
                <w:color w:val="000000"/>
                <w:sz w:val="26"/>
                <w:szCs w:val="26"/>
              </w:rPr>
              <w:t>ợ</w:t>
            </w:r>
            <w:r>
              <w:rPr>
                <w:rFonts w:ascii="Times New Roman" w:hAnsi="Times New Roman" w:cs="Times New Roman"/>
                <w:color w:val="000000"/>
                <w:sz w:val="26"/>
                <w:szCs w:val="26"/>
              </w:rPr>
              <w:t>c k</w:t>
            </w:r>
            <w:r>
              <w:rPr>
                <w:rFonts w:ascii="Times New Roman" w:hAnsi="Times New Roman" w:cs="Times New Roman"/>
                <w:color w:val="000000"/>
                <w:sz w:val="26"/>
                <w:szCs w:val="26"/>
              </w:rPr>
              <w:t>ẹ</w:t>
            </w:r>
            <w:r>
              <w:rPr>
                <w:rFonts w:ascii="Times New Roman" w:hAnsi="Times New Roman" w:cs="Times New Roman"/>
                <w:color w:val="000000"/>
                <w:sz w:val="26"/>
                <w:szCs w:val="26"/>
              </w:rPr>
              <w:t>p chì niêm phong</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4.2.5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B</w:t>
            </w:r>
            <w:r>
              <w:rPr>
                <w:rFonts w:ascii="Times New Roman" w:hAnsi="Times New Roman" w:cs="Times New Roman"/>
                <w:color w:val="000000"/>
                <w:sz w:val="26"/>
                <w:szCs w:val="26"/>
              </w:rPr>
              <w:t>ả</w:t>
            </w:r>
            <w:r>
              <w:rPr>
                <w:rFonts w:ascii="Times New Roman" w:hAnsi="Times New Roman" w:cs="Times New Roman"/>
                <w:color w:val="000000"/>
                <w:sz w:val="26"/>
                <w:szCs w:val="26"/>
              </w:rPr>
              <w:t>o v</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công tơ</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Hòm công tơ</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Công tơ đư</w:t>
            </w:r>
            <w:r>
              <w:rPr>
                <w:rFonts w:ascii="Times New Roman" w:hAnsi="Times New Roman" w:cs="Times New Roman"/>
                <w:color w:val="000000"/>
                <w:sz w:val="26"/>
                <w:szCs w:val="26"/>
              </w:rPr>
              <w:t>ợ</w:t>
            </w:r>
            <w:r>
              <w:rPr>
                <w:rFonts w:ascii="Times New Roman" w:hAnsi="Times New Roman" w:cs="Times New Roman"/>
                <w:color w:val="000000"/>
                <w:sz w:val="26"/>
                <w:szCs w:val="26"/>
              </w:rPr>
              <w:t>c đ</w:t>
            </w:r>
            <w:r>
              <w:rPr>
                <w:rFonts w:ascii="Times New Roman" w:hAnsi="Times New Roman" w:cs="Times New Roman"/>
                <w:color w:val="000000"/>
                <w:sz w:val="26"/>
                <w:szCs w:val="26"/>
              </w:rPr>
              <w:t>ặ</w:t>
            </w:r>
            <w:r>
              <w:rPr>
                <w:rFonts w:ascii="Times New Roman" w:hAnsi="Times New Roman" w:cs="Times New Roman"/>
                <w:color w:val="000000"/>
                <w:sz w:val="26"/>
                <w:szCs w:val="26"/>
              </w:rPr>
              <w:t>t trong hòm composite ho</w:t>
            </w:r>
            <w:r>
              <w:rPr>
                <w:rFonts w:ascii="Times New Roman" w:hAnsi="Times New Roman" w:cs="Times New Roman"/>
                <w:color w:val="000000"/>
                <w:sz w:val="26"/>
                <w:szCs w:val="26"/>
              </w:rPr>
              <w:t>ặ</w:t>
            </w:r>
            <w:r>
              <w:rPr>
                <w:rFonts w:ascii="Times New Roman" w:hAnsi="Times New Roman" w:cs="Times New Roman"/>
                <w:color w:val="000000"/>
                <w:sz w:val="26"/>
                <w:szCs w:val="26"/>
              </w:rPr>
              <w:t>c sơn tĩnh đi</w:t>
            </w:r>
            <w:r>
              <w:rPr>
                <w:rFonts w:ascii="Times New Roman" w:hAnsi="Times New Roman" w:cs="Times New Roman"/>
                <w:color w:val="000000"/>
                <w:sz w:val="26"/>
                <w:szCs w:val="26"/>
              </w:rPr>
              <w:t>ệ</w:t>
            </w:r>
            <w:r>
              <w:rPr>
                <w:rFonts w:ascii="Times New Roman" w:hAnsi="Times New Roman" w:cs="Times New Roman"/>
                <w:color w:val="000000"/>
                <w:sz w:val="26"/>
                <w:szCs w:val="26"/>
              </w:rPr>
              <w:t>n treo trên c</w:t>
            </w:r>
            <w:r>
              <w:rPr>
                <w:rFonts w:ascii="Times New Roman" w:hAnsi="Times New Roman" w:cs="Times New Roman"/>
                <w:color w:val="000000"/>
                <w:sz w:val="26"/>
                <w:szCs w:val="26"/>
              </w:rPr>
              <w:t>ộ</w:t>
            </w:r>
            <w:r>
              <w:rPr>
                <w:rFonts w:ascii="Times New Roman" w:hAnsi="Times New Roman" w:cs="Times New Roman"/>
                <w:color w:val="000000"/>
                <w:sz w:val="26"/>
                <w:szCs w:val="26"/>
              </w:rPr>
              <w:t>t ho</w:t>
            </w:r>
            <w:r>
              <w:rPr>
                <w:rFonts w:ascii="Times New Roman" w:hAnsi="Times New Roman" w:cs="Times New Roman"/>
                <w:color w:val="000000"/>
                <w:sz w:val="26"/>
                <w:szCs w:val="26"/>
              </w:rPr>
              <w:t>ặ</w:t>
            </w:r>
            <w:r>
              <w:rPr>
                <w:rFonts w:ascii="Times New Roman" w:hAnsi="Times New Roman" w:cs="Times New Roman"/>
                <w:color w:val="000000"/>
                <w:sz w:val="26"/>
                <w:szCs w:val="26"/>
              </w:rPr>
              <w:t>c tư</w:t>
            </w:r>
            <w:r>
              <w:rPr>
                <w:rFonts w:ascii="Times New Roman" w:hAnsi="Times New Roman" w:cs="Times New Roman"/>
                <w:color w:val="000000"/>
                <w:sz w:val="26"/>
                <w:szCs w:val="26"/>
              </w:rPr>
              <w:t>ờ</w:t>
            </w:r>
            <w:r>
              <w:rPr>
                <w:rFonts w:ascii="Times New Roman" w:hAnsi="Times New Roman" w:cs="Times New Roman"/>
                <w:color w:val="000000"/>
                <w:sz w:val="26"/>
                <w:szCs w:val="26"/>
              </w:rPr>
              <w:t>ng nhà</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4.3</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trong nhà</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4.3.1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tin,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li</w:t>
            </w:r>
            <w:r>
              <w:rPr>
                <w:rFonts w:ascii="Times New Roman" w:hAnsi="Times New Roman" w:cs="Times New Roman"/>
                <w:color w:val="000000"/>
                <w:sz w:val="26"/>
                <w:szCs w:val="26"/>
              </w:rPr>
              <w:t>ệ</w:t>
            </w:r>
            <w:r>
              <w:rPr>
                <w:rFonts w:ascii="Times New Roman" w:hAnsi="Times New Roman" w:cs="Times New Roman"/>
                <w:color w:val="000000"/>
                <w:sz w:val="26"/>
                <w:szCs w:val="26"/>
              </w:rPr>
              <w:t>u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B</w:t>
            </w:r>
            <w:r>
              <w:rPr>
                <w:rFonts w:ascii="Times New Roman" w:hAnsi="Times New Roman" w:cs="Times New Roman"/>
                <w:color w:val="000000"/>
                <w:sz w:val="26"/>
                <w:szCs w:val="26"/>
              </w:rPr>
              <w:t>ả</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t</w:t>
            </w:r>
            <w:r>
              <w:rPr>
                <w:rFonts w:ascii="Times New Roman" w:hAnsi="Times New Roman" w:cs="Times New Roman"/>
                <w:color w:val="000000"/>
                <w:sz w:val="26"/>
                <w:szCs w:val="26"/>
              </w:rPr>
              <w:t>ổ</w:t>
            </w:r>
            <w:r>
              <w:rPr>
                <w:rFonts w:ascii="Times New Roman" w:hAnsi="Times New Roman" w:cs="Times New Roman"/>
                <w:color w:val="000000"/>
                <w:sz w:val="26"/>
                <w:szCs w:val="26"/>
              </w:rPr>
              <w:t>ng</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c</w:t>
            </w:r>
            <w:r>
              <w:rPr>
                <w:rFonts w:ascii="Times New Roman" w:hAnsi="Times New Roman" w:cs="Times New Roman"/>
                <w:color w:val="000000"/>
                <w:sz w:val="26"/>
                <w:szCs w:val="26"/>
              </w:rPr>
              <w:t>ầ</w:t>
            </w:r>
            <w:r>
              <w:rPr>
                <w:rFonts w:ascii="Times New Roman" w:hAnsi="Times New Roman" w:cs="Times New Roman"/>
                <w:color w:val="000000"/>
                <w:sz w:val="26"/>
                <w:szCs w:val="26"/>
              </w:rPr>
              <w:t>u chì/aptomat, công t</w:t>
            </w:r>
            <w:r>
              <w:rPr>
                <w:rFonts w:ascii="Times New Roman" w:hAnsi="Times New Roman" w:cs="Times New Roman"/>
                <w:color w:val="000000"/>
                <w:sz w:val="26"/>
                <w:szCs w:val="26"/>
              </w:rPr>
              <w:t>ắ</w:t>
            </w:r>
            <w:r>
              <w:rPr>
                <w:rFonts w:ascii="Times New Roman" w:hAnsi="Times New Roman" w:cs="Times New Roman"/>
                <w:color w:val="000000"/>
                <w:sz w:val="26"/>
                <w:szCs w:val="26"/>
              </w:rPr>
              <w:t xml:space="preserve">c, </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c</w:t>
            </w:r>
            <w:r>
              <w:rPr>
                <w:rFonts w:ascii="Times New Roman" w:hAnsi="Times New Roman" w:cs="Times New Roman"/>
                <w:color w:val="000000"/>
                <w:sz w:val="26"/>
                <w:szCs w:val="26"/>
              </w:rPr>
              <w:t>ắ</w:t>
            </w:r>
            <w:r>
              <w:rPr>
                <w:rFonts w:ascii="Times New Roman" w:hAnsi="Times New Roman" w:cs="Times New Roman"/>
                <w:color w:val="000000"/>
                <w:sz w:val="26"/>
                <w:szCs w:val="26"/>
              </w:rPr>
              <w:t>m đ</w:t>
            </w:r>
            <w:r>
              <w:rPr>
                <w:rFonts w:ascii="Times New Roman" w:hAnsi="Times New Roman" w:cs="Times New Roman"/>
                <w:color w:val="000000"/>
                <w:sz w:val="26"/>
                <w:szCs w:val="26"/>
              </w:rPr>
              <w:t>ặ</w:t>
            </w:r>
            <w:r>
              <w:rPr>
                <w:rFonts w:ascii="Times New Roman" w:hAnsi="Times New Roman" w:cs="Times New Roman"/>
                <w:color w:val="000000"/>
                <w:sz w:val="26"/>
                <w:szCs w:val="26"/>
              </w:rPr>
              <w:t>t c</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ị</w:t>
            </w:r>
            <w:r>
              <w:rPr>
                <w:rFonts w:ascii="Times New Roman" w:hAnsi="Times New Roman" w:cs="Times New Roman"/>
                <w:color w:val="000000"/>
                <w:sz w:val="26"/>
                <w:szCs w:val="26"/>
              </w:rPr>
              <w:t>nh trên tư</w:t>
            </w:r>
            <w:r>
              <w:rPr>
                <w:rFonts w:ascii="Times New Roman" w:hAnsi="Times New Roman" w:cs="Times New Roman"/>
                <w:color w:val="000000"/>
                <w:sz w:val="26"/>
                <w:szCs w:val="26"/>
              </w:rPr>
              <w:t>ờ</w:t>
            </w:r>
            <w:r>
              <w:rPr>
                <w:rFonts w:ascii="Times New Roman" w:hAnsi="Times New Roman" w:cs="Times New Roman"/>
                <w:color w:val="000000"/>
                <w:sz w:val="26"/>
                <w:szCs w:val="26"/>
              </w:rPr>
              <w:t>ng ho</w:t>
            </w:r>
            <w:r>
              <w:rPr>
                <w:rFonts w:ascii="Times New Roman" w:hAnsi="Times New Roman" w:cs="Times New Roman"/>
                <w:color w:val="000000"/>
                <w:sz w:val="26"/>
                <w:szCs w:val="26"/>
              </w:rPr>
              <w:t>ặ</w:t>
            </w:r>
            <w:r>
              <w:rPr>
                <w:rFonts w:ascii="Times New Roman" w:hAnsi="Times New Roman" w:cs="Times New Roman"/>
                <w:color w:val="000000"/>
                <w:sz w:val="26"/>
                <w:szCs w:val="26"/>
              </w:rPr>
              <w:t>c khung nhà</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100 % các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dân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Trư</w:t>
            </w:r>
            <w:r>
              <w:rPr>
                <w:rFonts w:ascii="Times New Roman" w:hAnsi="Times New Roman" w:cs="Times New Roman"/>
                <w:color w:val="000000"/>
                <w:sz w:val="26"/>
                <w:szCs w:val="26"/>
              </w:rPr>
              <w:t>ở</w:t>
            </w:r>
            <w:r>
              <w:rPr>
                <w:rFonts w:ascii="Times New Roman" w:hAnsi="Times New Roman" w:cs="Times New Roman"/>
                <w:color w:val="000000"/>
                <w:sz w:val="26"/>
                <w:szCs w:val="26"/>
              </w:rPr>
              <w:t>ng thôn (b</w:t>
            </w:r>
            <w:r>
              <w:rPr>
                <w:rFonts w:ascii="Times New Roman" w:hAnsi="Times New Roman" w:cs="Times New Roman"/>
                <w:color w:val="000000"/>
                <w:sz w:val="26"/>
                <w:szCs w:val="26"/>
              </w:rPr>
              <w:t>ả</w:t>
            </w:r>
            <w:r>
              <w:rPr>
                <w:rFonts w:ascii="Times New Roman" w:hAnsi="Times New Roman" w:cs="Times New Roman"/>
                <w:color w:val="000000"/>
                <w:sz w:val="26"/>
                <w:szCs w:val="26"/>
              </w:rPr>
              <w:t>n, buôn) báo cáo đánh giá chung,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k</w:t>
            </w:r>
            <w:r>
              <w:rPr>
                <w:rFonts w:ascii="Times New Roman" w:hAnsi="Times New Roman" w:cs="Times New Roman"/>
                <w:color w:val="000000"/>
                <w:sz w:val="26"/>
                <w:szCs w:val="26"/>
              </w:rPr>
              <w:t>ế</w:t>
            </w:r>
            <w:r>
              <w:rPr>
                <w:rFonts w:ascii="Times New Roman" w:hAnsi="Times New Roman" w:cs="Times New Roman"/>
                <w:color w:val="000000"/>
                <w:sz w:val="26"/>
                <w:szCs w:val="26"/>
              </w:rPr>
              <w:t>t qu</w:t>
            </w:r>
            <w:r>
              <w:rPr>
                <w:rFonts w:ascii="Times New Roman" w:hAnsi="Times New Roman" w:cs="Times New Roman"/>
                <w:color w:val="000000"/>
                <w:sz w:val="26"/>
                <w:szCs w:val="26"/>
              </w:rPr>
              <w:t>ả</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ể</w:t>
            </w:r>
            <w:r>
              <w:rPr>
                <w:rFonts w:ascii="Times New Roman" w:hAnsi="Times New Roman" w:cs="Times New Roman"/>
                <w:color w:val="000000"/>
                <w:sz w:val="26"/>
                <w:szCs w:val="26"/>
              </w:rPr>
              <w:t xml:space="preserve"> đánh giá </w:t>
            </w: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 không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4.3.2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Dây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v</w:t>
            </w:r>
            <w:r>
              <w:rPr>
                <w:rFonts w:ascii="Times New Roman" w:hAnsi="Times New Roman" w:cs="Times New Roman"/>
                <w:color w:val="000000"/>
                <w:sz w:val="26"/>
                <w:szCs w:val="26"/>
              </w:rPr>
              <w:t>ỏ</w:t>
            </w:r>
            <w:r>
              <w:rPr>
                <w:rFonts w:ascii="Times New Roman" w:hAnsi="Times New Roman" w:cs="Times New Roman"/>
                <w:color w:val="000000"/>
                <w:sz w:val="26"/>
                <w:szCs w:val="26"/>
              </w:rPr>
              <w:t xml:space="preserve"> cách đi</w:t>
            </w:r>
            <w:r>
              <w:rPr>
                <w:rFonts w:ascii="Times New Roman" w:hAnsi="Times New Roman" w:cs="Times New Roman"/>
                <w:color w:val="000000"/>
                <w:sz w:val="26"/>
                <w:szCs w:val="26"/>
              </w:rPr>
              <w:t>ệ</w:t>
            </w:r>
            <w:r>
              <w:rPr>
                <w:rFonts w:ascii="Times New Roman" w:hAnsi="Times New Roman" w:cs="Times New Roman"/>
                <w:color w:val="000000"/>
                <w:sz w:val="26"/>
                <w:szCs w:val="26"/>
              </w:rPr>
              <w:t>n, dây đi</w:t>
            </w:r>
            <w:r>
              <w:rPr>
                <w:rFonts w:ascii="Times New Roman" w:hAnsi="Times New Roman" w:cs="Times New Roman"/>
                <w:color w:val="000000"/>
                <w:sz w:val="26"/>
                <w:szCs w:val="26"/>
              </w:rPr>
              <w:t>ệ</w:t>
            </w:r>
            <w:r>
              <w:rPr>
                <w:rFonts w:ascii="Times New Roman" w:hAnsi="Times New Roman" w:cs="Times New Roman"/>
                <w:color w:val="000000"/>
                <w:sz w:val="26"/>
                <w:szCs w:val="26"/>
              </w:rPr>
              <w:t>n đư</w:t>
            </w:r>
            <w:r>
              <w:rPr>
                <w:rFonts w:ascii="Times New Roman" w:hAnsi="Times New Roman" w:cs="Times New Roman"/>
                <w:color w:val="000000"/>
                <w:sz w:val="26"/>
                <w:szCs w:val="26"/>
              </w:rPr>
              <w:t>ợ</w:t>
            </w:r>
            <w:r>
              <w:rPr>
                <w:rFonts w:ascii="Times New Roman" w:hAnsi="Times New Roman" w:cs="Times New Roman"/>
                <w:color w:val="000000"/>
                <w:sz w:val="26"/>
                <w:szCs w:val="26"/>
              </w:rPr>
              <w:t>c c</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đ</w:t>
            </w:r>
            <w:r>
              <w:rPr>
                <w:rFonts w:ascii="Times New Roman" w:hAnsi="Times New Roman" w:cs="Times New Roman"/>
                <w:color w:val="000000"/>
                <w:sz w:val="26"/>
                <w:szCs w:val="26"/>
              </w:rPr>
              <w:t>ị</w:t>
            </w:r>
            <w:r>
              <w:rPr>
                <w:rFonts w:ascii="Times New Roman" w:hAnsi="Times New Roman" w:cs="Times New Roman"/>
                <w:color w:val="000000"/>
                <w:sz w:val="26"/>
                <w:szCs w:val="26"/>
              </w:rPr>
              <w:t>nh trê</w:t>
            </w:r>
            <w:r>
              <w:rPr>
                <w:rFonts w:ascii="Times New Roman" w:hAnsi="Times New Roman" w:cs="Times New Roman"/>
                <w:color w:val="000000"/>
                <w:sz w:val="26"/>
                <w:szCs w:val="26"/>
              </w:rPr>
              <w:t>n tư</w:t>
            </w:r>
            <w:r>
              <w:rPr>
                <w:rFonts w:ascii="Times New Roman" w:hAnsi="Times New Roman" w:cs="Times New Roman"/>
                <w:color w:val="000000"/>
                <w:sz w:val="26"/>
                <w:szCs w:val="26"/>
              </w:rPr>
              <w:t>ờ</w:t>
            </w:r>
            <w:r>
              <w:rPr>
                <w:rFonts w:ascii="Times New Roman" w:hAnsi="Times New Roman" w:cs="Times New Roman"/>
                <w:color w:val="000000"/>
                <w:sz w:val="26"/>
                <w:szCs w:val="26"/>
              </w:rPr>
              <w:t>ng ho</w:t>
            </w:r>
            <w:r>
              <w:rPr>
                <w:rFonts w:ascii="Times New Roman" w:hAnsi="Times New Roman" w:cs="Times New Roman"/>
                <w:color w:val="000000"/>
                <w:sz w:val="26"/>
                <w:szCs w:val="26"/>
              </w:rPr>
              <w:t>ặ</w:t>
            </w:r>
            <w:r>
              <w:rPr>
                <w:rFonts w:ascii="Times New Roman" w:hAnsi="Times New Roman" w:cs="Times New Roman"/>
                <w:color w:val="000000"/>
                <w:sz w:val="26"/>
                <w:szCs w:val="26"/>
              </w:rPr>
              <w:t>c khung nhà ho</w:t>
            </w:r>
            <w:r>
              <w:rPr>
                <w:rFonts w:ascii="Times New Roman" w:hAnsi="Times New Roman" w:cs="Times New Roman"/>
                <w:color w:val="000000"/>
                <w:sz w:val="26"/>
                <w:szCs w:val="26"/>
              </w:rPr>
              <w:t>ặ</w:t>
            </w:r>
            <w:r>
              <w:rPr>
                <w:rFonts w:ascii="Times New Roman" w:hAnsi="Times New Roman" w:cs="Times New Roman"/>
                <w:color w:val="000000"/>
                <w:sz w:val="26"/>
                <w:szCs w:val="26"/>
              </w:rPr>
              <w:t>c chôn trong tư</w:t>
            </w:r>
            <w:r>
              <w:rPr>
                <w:rFonts w:ascii="Times New Roman" w:hAnsi="Times New Roman" w:cs="Times New Roman"/>
                <w:color w:val="000000"/>
                <w:sz w:val="26"/>
                <w:szCs w:val="26"/>
              </w:rPr>
              <w:t>ờ</w:t>
            </w:r>
            <w:r>
              <w:rPr>
                <w:rFonts w:ascii="Times New Roman" w:hAnsi="Times New Roman" w:cs="Times New Roman"/>
                <w:color w:val="000000"/>
                <w:sz w:val="26"/>
                <w:szCs w:val="26"/>
              </w:rPr>
              <w:t>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100 % các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dân</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II</w:t>
            </w:r>
          </w:p>
        </w:tc>
        <w:tc>
          <w:tcPr>
            <w:tcW w:w="2816" w:type="pct"/>
            <w:gridSpan w:val="4"/>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ỷ</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h</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 xml:space="preserve"> s</w:t>
            </w:r>
            <w:r>
              <w:rPr>
                <w:rFonts w:ascii="Times New Roman" w:hAnsi="Times New Roman" w:cs="Times New Roman"/>
                <w:b/>
                <w:bCs/>
                <w:color w:val="000000"/>
                <w:sz w:val="26"/>
                <w:szCs w:val="26"/>
              </w:rPr>
              <w:t>ử</w:t>
            </w:r>
            <w:r>
              <w:rPr>
                <w:rFonts w:ascii="Times New Roman" w:hAnsi="Times New Roman" w:cs="Times New Roman"/>
                <w:b/>
                <w:bCs/>
                <w:color w:val="000000"/>
                <w:sz w:val="26"/>
                <w:szCs w:val="26"/>
              </w:rPr>
              <w:t xml:space="preserve"> d</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ng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thư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ng xuyên (Tiêu chí 4.2)</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1</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Khu v</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 lư</w:t>
            </w:r>
            <w:r>
              <w:rPr>
                <w:rFonts w:ascii="Times New Roman" w:hAnsi="Times New Roman" w:cs="Times New Roman"/>
                <w:b/>
                <w:bCs/>
                <w:color w:val="000000"/>
                <w:sz w:val="26"/>
                <w:szCs w:val="26"/>
              </w:rPr>
              <w:t>ớ</w:t>
            </w:r>
            <w:r>
              <w:rPr>
                <w:rFonts w:ascii="Times New Roman" w:hAnsi="Times New Roman" w:cs="Times New Roman"/>
                <w:b/>
                <w:bCs/>
                <w:color w:val="000000"/>
                <w:sz w:val="26"/>
                <w:szCs w:val="26"/>
              </w:rPr>
              <w:t>i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k</w:t>
            </w:r>
            <w:r>
              <w:rPr>
                <w:rFonts w:ascii="Times New Roman" w:hAnsi="Times New Roman" w:cs="Times New Roman"/>
                <w:b/>
                <w:bCs/>
                <w:color w:val="000000"/>
                <w:sz w:val="26"/>
                <w:szCs w:val="26"/>
              </w:rPr>
              <w:t>ế</w:t>
            </w:r>
            <w:r>
              <w:rPr>
                <w:rFonts w:ascii="Times New Roman" w:hAnsi="Times New Roman" w:cs="Times New Roman"/>
                <w:b/>
                <w:bCs/>
                <w:color w:val="000000"/>
                <w:sz w:val="26"/>
                <w:szCs w:val="26"/>
              </w:rPr>
              <w:t>t n</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i lư</w:t>
            </w:r>
            <w:r>
              <w:rPr>
                <w:rFonts w:ascii="Times New Roman" w:hAnsi="Times New Roman" w:cs="Times New Roman"/>
                <w:b/>
                <w:bCs/>
                <w:color w:val="000000"/>
                <w:sz w:val="26"/>
                <w:szCs w:val="26"/>
              </w:rPr>
              <w:t>ớ</w:t>
            </w:r>
            <w:r>
              <w:rPr>
                <w:rFonts w:ascii="Times New Roman" w:hAnsi="Times New Roman" w:cs="Times New Roman"/>
                <w:b/>
                <w:bCs/>
                <w:color w:val="000000"/>
                <w:sz w:val="26"/>
                <w:szCs w:val="26"/>
              </w:rPr>
              <w:t>i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qu</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c gia</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1.2</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tin nh</w:t>
            </w:r>
            <w:r>
              <w:rPr>
                <w:rFonts w:ascii="Times New Roman" w:hAnsi="Times New Roman" w:cs="Times New Roman"/>
                <w:color w:val="000000"/>
                <w:sz w:val="26"/>
                <w:szCs w:val="26"/>
              </w:rPr>
              <w:t>ậ</w:t>
            </w:r>
            <w:r>
              <w:rPr>
                <w:rFonts w:ascii="Times New Roman" w:hAnsi="Times New Roman" w:cs="Times New Roman"/>
                <w:color w:val="000000"/>
                <w:sz w:val="26"/>
                <w:szCs w:val="26"/>
              </w:rPr>
              <w:t>n d</w:t>
            </w:r>
            <w:r>
              <w:rPr>
                <w:rFonts w:ascii="Times New Roman" w:hAnsi="Times New Roman" w:cs="Times New Roman"/>
                <w:color w:val="000000"/>
                <w:sz w:val="26"/>
                <w:szCs w:val="26"/>
              </w:rPr>
              <w:t>ạ</w:t>
            </w:r>
            <w:r>
              <w:rPr>
                <w:rFonts w:ascii="Times New Roman" w:hAnsi="Times New Roman" w:cs="Times New Roman"/>
                <w:color w:val="000000"/>
                <w:sz w:val="26"/>
                <w:szCs w:val="26"/>
              </w:rPr>
              <w:t>ng v</w:t>
            </w:r>
            <w:r>
              <w:rPr>
                <w:rFonts w:ascii="Times New Roman" w:hAnsi="Times New Roman" w:cs="Times New Roman"/>
                <w:color w:val="000000"/>
                <w:sz w:val="26"/>
                <w:szCs w:val="26"/>
              </w:rPr>
              <w:t>ề</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d</w:t>
            </w:r>
            <w:r>
              <w:rPr>
                <w:rFonts w:ascii="Times New Roman" w:hAnsi="Times New Roman" w:cs="Times New Roman"/>
                <w:color w:val="000000"/>
                <w:sz w:val="26"/>
                <w:szCs w:val="26"/>
              </w:rPr>
              <w:t>ụ</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lư</w:t>
            </w:r>
            <w:r>
              <w:rPr>
                <w:rFonts w:ascii="Times New Roman" w:hAnsi="Times New Roman" w:cs="Times New Roman"/>
                <w:color w:val="000000"/>
                <w:sz w:val="26"/>
                <w:szCs w:val="26"/>
              </w:rPr>
              <w:t>ớ</w:t>
            </w:r>
            <w:r>
              <w:rPr>
                <w:rFonts w:ascii="Times New Roman" w:hAnsi="Times New Roman" w:cs="Times New Roman"/>
                <w:color w:val="000000"/>
                <w:sz w:val="26"/>
                <w:szCs w:val="26"/>
              </w:rPr>
              <w:t>i qu</w:t>
            </w:r>
            <w:r>
              <w:rPr>
                <w:rFonts w:ascii="Times New Roman" w:hAnsi="Times New Roman" w:cs="Times New Roman"/>
                <w:color w:val="000000"/>
                <w:sz w:val="26"/>
                <w:szCs w:val="26"/>
              </w:rPr>
              <w:t>ố</w:t>
            </w:r>
            <w:r>
              <w:rPr>
                <w:rFonts w:ascii="Times New Roman" w:hAnsi="Times New Roman" w:cs="Times New Roman"/>
                <w:color w:val="000000"/>
                <w:sz w:val="26"/>
                <w:szCs w:val="26"/>
              </w:rPr>
              <w:t>c gia</w:t>
            </w: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ỷ</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dùng đi</w:t>
            </w:r>
            <w:r>
              <w:rPr>
                <w:rFonts w:ascii="Times New Roman" w:hAnsi="Times New Roman" w:cs="Times New Roman"/>
                <w:color w:val="000000"/>
                <w:sz w:val="26"/>
                <w:szCs w:val="26"/>
              </w:rPr>
              <w:t>ệ</w:t>
            </w:r>
            <w:r>
              <w:rPr>
                <w:rFonts w:ascii="Times New Roman" w:hAnsi="Times New Roman" w:cs="Times New Roman"/>
                <w:color w:val="000000"/>
                <w:sz w:val="26"/>
                <w:szCs w:val="26"/>
              </w:rPr>
              <w:t>n thư</w:t>
            </w:r>
            <w:r>
              <w:rPr>
                <w:rFonts w:ascii="Times New Roman" w:hAnsi="Times New Roman" w:cs="Times New Roman"/>
                <w:color w:val="000000"/>
                <w:sz w:val="26"/>
                <w:szCs w:val="26"/>
              </w:rPr>
              <w:t>ờ</w:t>
            </w:r>
            <w:r>
              <w:rPr>
                <w:rFonts w:ascii="Times New Roman" w:hAnsi="Times New Roman" w:cs="Times New Roman"/>
                <w:color w:val="000000"/>
                <w:sz w:val="26"/>
                <w:szCs w:val="26"/>
              </w:rPr>
              <w:t>ng xuyên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vùng Đ</w:t>
            </w:r>
            <w:r>
              <w:rPr>
                <w:rFonts w:ascii="Times New Roman" w:hAnsi="Times New Roman" w:cs="Times New Roman"/>
                <w:color w:val="000000"/>
                <w:sz w:val="26"/>
                <w:szCs w:val="26"/>
              </w:rPr>
              <w:t>ồ</w:t>
            </w:r>
            <w:r>
              <w:rPr>
                <w:rFonts w:ascii="Times New Roman" w:hAnsi="Times New Roman" w:cs="Times New Roman"/>
                <w:color w:val="000000"/>
                <w:sz w:val="26"/>
                <w:szCs w:val="26"/>
              </w:rPr>
              <w:t>ng b</w:t>
            </w:r>
            <w:r>
              <w:rPr>
                <w:rFonts w:ascii="Times New Roman" w:hAnsi="Times New Roman" w:cs="Times New Roman"/>
                <w:color w:val="000000"/>
                <w:sz w:val="26"/>
                <w:szCs w:val="26"/>
              </w:rPr>
              <w:t>ằ</w:t>
            </w:r>
            <w:r>
              <w:rPr>
                <w:rFonts w:ascii="Times New Roman" w:hAnsi="Times New Roman" w:cs="Times New Roman"/>
                <w:color w:val="000000"/>
                <w:sz w:val="26"/>
                <w:szCs w:val="26"/>
              </w:rPr>
              <w:t>ng sông H</w:t>
            </w:r>
            <w:r>
              <w:rPr>
                <w:rFonts w:ascii="Times New Roman" w:hAnsi="Times New Roman" w:cs="Times New Roman"/>
                <w:color w:val="000000"/>
                <w:sz w:val="26"/>
                <w:szCs w:val="26"/>
              </w:rPr>
              <w:t>ồ</w:t>
            </w:r>
            <w:r>
              <w:rPr>
                <w:rFonts w:ascii="Times New Roman" w:hAnsi="Times New Roman" w:cs="Times New Roman"/>
                <w:color w:val="000000"/>
                <w:sz w:val="26"/>
                <w:szCs w:val="26"/>
              </w:rPr>
              <w:t>ng, Đông Nam B</w:t>
            </w:r>
            <w:r>
              <w:rPr>
                <w:rFonts w:ascii="Times New Roman" w:hAnsi="Times New Roman" w:cs="Times New Roman"/>
                <w:color w:val="000000"/>
                <w:sz w:val="26"/>
                <w:szCs w:val="26"/>
              </w:rPr>
              <w:t>ộ</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99 %</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1.3</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vùng B</w:t>
            </w:r>
            <w:r>
              <w:rPr>
                <w:rFonts w:ascii="Times New Roman" w:hAnsi="Times New Roman" w:cs="Times New Roman"/>
                <w:color w:val="000000"/>
                <w:sz w:val="26"/>
                <w:szCs w:val="26"/>
              </w:rPr>
              <w:t>ắ</w:t>
            </w:r>
            <w:r>
              <w:rPr>
                <w:rFonts w:ascii="Times New Roman" w:hAnsi="Times New Roman" w:cs="Times New Roman"/>
                <w:color w:val="000000"/>
                <w:sz w:val="26"/>
                <w:szCs w:val="26"/>
              </w:rPr>
              <w:t>c Trung B</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và Duyên h</w:t>
            </w:r>
            <w:r>
              <w:rPr>
                <w:rFonts w:ascii="Times New Roman" w:hAnsi="Times New Roman" w:cs="Times New Roman"/>
                <w:color w:val="000000"/>
                <w:sz w:val="26"/>
                <w:szCs w:val="26"/>
              </w:rPr>
              <w:t>ả</w:t>
            </w:r>
            <w:r>
              <w:rPr>
                <w:rFonts w:ascii="Times New Roman" w:hAnsi="Times New Roman" w:cs="Times New Roman"/>
                <w:color w:val="000000"/>
                <w:sz w:val="26"/>
                <w:szCs w:val="26"/>
              </w:rPr>
              <w:t>i mi</w:t>
            </w:r>
            <w:r>
              <w:rPr>
                <w:rFonts w:ascii="Times New Roman" w:hAnsi="Times New Roman" w:cs="Times New Roman"/>
                <w:color w:val="000000"/>
                <w:sz w:val="26"/>
                <w:szCs w:val="26"/>
              </w:rPr>
              <w:t>ề</w:t>
            </w:r>
            <w:r>
              <w:rPr>
                <w:rFonts w:ascii="Times New Roman" w:hAnsi="Times New Roman" w:cs="Times New Roman"/>
                <w:color w:val="000000"/>
                <w:sz w:val="26"/>
                <w:szCs w:val="26"/>
              </w:rPr>
              <w:t>n Trung, Tây Nguyên, Đ</w:t>
            </w:r>
            <w:r>
              <w:rPr>
                <w:rFonts w:ascii="Times New Roman" w:hAnsi="Times New Roman" w:cs="Times New Roman"/>
                <w:color w:val="000000"/>
                <w:sz w:val="26"/>
                <w:szCs w:val="26"/>
              </w:rPr>
              <w:t>ồ</w:t>
            </w:r>
            <w:r>
              <w:rPr>
                <w:rFonts w:ascii="Times New Roman" w:hAnsi="Times New Roman" w:cs="Times New Roman"/>
                <w:color w:val="000000"/>
                <w:sz w:val="26"/>
                <w:szCs w:val="26"/>
              </w:rPr>
              <w:t>ng b</w:t>
            </w:r>
            <w:r>
              <w:rPr>
                <w:rFonts w:ascii="Times New Roman" w:hAnsi="Times New Roman" w:cs="Times New Roman"/>
                <w:color w:val="000000"/>
                <w:sz w:val="26"/>
                <w:szCs w:val="26"/>
              </w:rPr>
              <w:t>ằ</w:t>
            </w:r>
            <w:r>
              <w:rPr>
                <w:rFonts w:ascii="Times New Roman" w:hAnsi="Times New Roman" w:cs="Times New Roman"/>
                <w:color w:val="000000"/>
                <w:sz w:val="26"/>
                <w:szCs w:val="26"/>
              </w:rPr>
              <w:t>ng sông C</w:t>
            </w:r>
            <w:r>
              <w:rPr>
                <w:rFonts w:ascii="Times New Roman" w:hAnsi="Times New Roman" w:cs="Times New Roman"/>
                <w:color w:val="000000"/>
                <w:sz w:val="26"/>
                <w:szCs w:val="26"/>
              </w:rPr>
              <w:t>ử</w:t>
            </w:r>
            <w:r>
              <w:rPr>
                <w:rFonts w:ascii="Times New Roman" w:hAnsi="Times New Roman" w:cs="Times New Roman"/>
                <w:color w:val="000000"/>
                <w:sz w:val="26"/>
                <w:szCs w:val="26"/>
              </w:rPr>
              <w:t>u Long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98 %</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Riêng 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các xã khu v</w:t>
            </w:r>
            <w:r>
              <w:rPr>
                <w:rFonts w:ascii="Times New Roman" w:hAnsi="Times New Roman" w:cs="Times New Roman"/>
                <w:color w:val="000000"/>
                <w:sz w:val="26"/>
                <w:szCs w:val="26"/>
              </w:rPr>
              <w:t>ự</w:t>
            </w:r>
            <w:r>
              <w:rPr>
                <w:rFonts w:ascii="Times New Roman" w:hAnsi="Times New Roman" w:cs="Times New Roman"/>
                <w:color w:val="000000"/>
                <w:sz w:val="26"/>
                <w:szCs w:val="26"/>
              </w:rPr>
              <w:t>c II, III thu</w:t>
            </w:r>
            <w:r>
              <w:rPr>
                <w:rFonts w:ascii="Times New Roman" w:hAnsi="Times New Roman" w:cs="Times New Roman"/>
                <w:color w:val="000000"/>
                <w:sz w:val="26"/>
                <w:szCs w:val="26"/>
              </w:rPr>
              <w:t>ộ</w:t>
            </w:r>
            <w:r>
              <w:rPr>
                <w:rFonts w:ascii="Times New Roman" w:hAnsi="Times New Roman" w:cs="Times New Roman"/>
                <w:color w:val="000000"/>
                <w:sz w:val="26"/>
                <w:szCs w:val="26"/>
              </w:rPr>
              <w:t>c vùn</w:t>
            </w:r>
            <w:r>
              <w:rPr>
                <w:rFonts w:ascii="Times New Roman" w:hAnsi="Times New Roman" w:cs="Times New Roman"/>
                <w:color w:val="000000"/>
                <w:sz w:val="26"/>
                <w:szCs w:val="26"/>
              </w:rPr>
              <w:t>g đ</w:t>
            </w:r>
            <w:r>
              <w:rPr>
                <w:rFonts w:ascii="Times New Roman" w:hAnsi="Times New Roman" w:cs="Times New Roman"/>
                <w:color w:val="000000"/>
                <w:sz w:val="26"/>
                <w:szCs w:val="26"/>
              </w:rPr>
              <w:t>ồ</w:t>
            </w:r>
            <w:r>
              <w:rPr>
                <w:rFonts w:ascii="Times New Roman" w:hAnsi="Times New Roman" w:cs="Times New Roman"/>
                <w:color w:val="000000"/>
                <w:sz w:val="26"/>
                <w:szCs w:val="26"/>
              </w:rPr>
              <w:t>ng bào dân t</w:t>
            </w:r>
            <w:r>
              <w:rPr>
                <w:rFonts w:ascii="Times New Roman" w:hAnsi="Times New Roman" w:cs="Times New Roman"/>
                <w:color w:val="000000"/>
                <w:sz w:val="26"/>
                <w:szCs w:val="26"/>
              </w:rPr>
              <w:t>ộ</w:t>
            </w:r>
            <w:r>
              <w:rPr>
                <w:rFonts w:ascii="Times New Roman" w:hAnsi="Times New Roman" w:cs="Times New Roman"/>
                <w:color w:val="000000"/>
                <w:sz w:val="26"/>
                <w:szCs w:val="26"/>
              </w:rPr>
              <w:t>c thi</w:t>
            </w:r>
            <w:r>
              <w:rPr>
                <w:rFonts w:ascii="Times New Roman" w:hAnsi="Times New Roman" w:cs="Times New Roman"/>
                <w:color w:val="000000"/>
                <w:sz w:val="26"/>
                <w:szCs w:val="26"/>
              </w:rPr>
              <w:t>ể</w:t>
            </w:r>
            <w:r>
              <w:rPr>
                <w:rFonts w:ascii="Times New Roman" w:hAnsi="Times New Roman" w:cs="Times New Roman"/>
                <w:color w:val="000000"/>
                <w:sz w:val="26"/>
                <w:szCs w:val="26"/>
              </w:rPr>
              <w:t>u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và mi</w:t>
            </w:r>
            <w:r>
              <w:rPr>
                <w:rFonts w:ascii="Times New Roman" w:hAnsi="Times New Roman" w:cs="Times New Roman"/>
                <w:color w:val="000000"/>
                <w:sz w:val="26"/>
                <w:szCs w:val="26"/>
              </w:rPr>
              <w:t>ề</w:t>
            </w:r>
            <w:r>
              <w:rPr>
                <w:rFonts w:ascii="Times New Roman" w:hAnsi="Times New Roman" w:cs="Times New Roman"/>
                <w:color w:val="000000"/>
                <w:sz w:val="26"/>
                <w:szCs w:val="26"/>
              </w:rPr>
              <w:t>n núi, t</w:t>
            </w:r>
            <w:r>
              <w:rPr>
                <w:rFonts w:ascii="Times New Roman" w:hAnsi="Times New Roman" w:cs="Times New Roman"/>
                <w:color w:val="000000"/>
                <w:sz w:val="26"/>
                <w:szCs w:val="26"/>
              </w:rPr>
              <w:t>ỷ</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s</w:t>
            </w:r>
            <w:r>
              <w:rPr>
                <w:rFonts w:ascii="Times New Roman" w:hAnsi="Times New Roman" w:cs="Times New Roman"/>
                <w:color w:val="000000"/>
                <w:sz w:val="26"/>
                <w:szCs w:val="26"/>
              </w:rPr>
              <w:t>ử</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d</w:t>
            </w:r>
            <w:r>
              <w:rPr>
                <w:rFonts w:ascii="Times New Roman" w:hAnsi="Times New Roman" w:cs="Times New Roman"/>
                <w:color w:val="000000"/>
                <w:sz w:val="26"/>
                <w:szCs w:val="26"/>
              </w:rPr>
              <w:t>ụ</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thư</w:t>
            </w:r>
            <w:r>
              <w:rPr>
                <w:rFonts w:ascii="Times New Roman" w:hAnsi="Times New Roman" w:cs="Times New Roman"/>
                <w:color w:val="000000"/>
                <w:sz w:val="26"/>
                <w:szCs w:val="26"/>
              </w:rPr>
              <w:t>ờ</w:t>
            </w:r>
            <w:r>
              <w:rPr>
                <w:rFonts w:ascii="Times New Roman" w:hAnsi="Times New Roman" w:cs="Times New Roman"/>
                <w:color w:val="000000"/>
                <w:sz w:val="26"/>
                <w:szCs w:val="26"/>
              </w:rPr>
              <w:t>ng xuyên ≥ 95%</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lastRenderedPageBreak/>
              <w:t>1.4</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ố</w:t>
            </w:r>
            <w:r>
              <w:rPr>
                <w:rFonts w:ascii="Times New Roman" w:hAnsi="Times New Roman" w:cs="Times New Roman"/>
                <w:color w:val="000000"/>
                <w:sz w:val="26"/>
                <w:szCs w:val="26"/>
              </w:rPr>
              <w:t>i v</w:t>
            </w:r>
            <w:r>
              <w:rPr>
                <w:rFonts w:ascii="Times New Roman" w:hAnsi="Times New Roman" w:cs="Times New Roman"/>
                <w:color w:val="000000"/>
                <w:sz w:val="26"/>
                <w:szCs w:val="26"/>
              </w:rPr>
              <w:t>ớ</w:t>
            </w:r>
            <w:r>
              <w:rPr>
                <w:rFonts w:ascii="Times New Roman" w:hAnsi="Times New Roman" w:cs="Times New Roman"/>
                <w:color w:val="000000"/>
                <w:sz w:val="26"/>
                <w:szCs w:val="26"/>
              </w:rPr>
              <w:t>i vùng Trung du mi</w:t>
            </w:r>
            <w:r>
              <w:rPr>
                <w:rFonts w:ascii="Times New Roman" w:hAnsi="Times New Roman" w:cs="Times New Roman"/>
                <w:color w:val="000000"/>
                <w:sz w:val="26"/>
                <w:szCs w:val="26"/>
              </w:rPr>
              <w:t>ề</w:t>
            </w:r>
            <w:r>
              <w:rPr>
                <w:rFonts w:ascii="Times New Roman" w:hAnsi="Times New Roman" w:cs="Times New Roman"/>
                <w:color w:val="000000"/>
                <w:sz w:val="26"/>
                <w:szCs w:val="26"/>
              </w:rPr>
              <w:t>n núi phía b</w:t>
            </w:r>
            <w:r>
              <w:rPr>
                <w:rFonts w:ascii="Times New Roman" w:hAnsi="Times New Roman" w:cs="Times New Roman"/>
                <w:color w:val="000000"/>
                <w:sz w:val="26"/>
                <w:szCs w:val="26"/>
              </w:rPr>
              <w:t>ắ</w:t>
            </w:r>
            <w:r>
              <w:rPr>
                <w:rFonts w:ascii="Times New Roman" w:hAnsi="Times New Roman" w:cs="Times New Roman"/>
                <w:color w:val="000000"/>
                <w:sz w:val="26"/>
                <w:szCs w:val="26"/>
              </w:rPr>
              <w:t>c; các xã theo Quy</w:t>
            </w:r>
            <w:r>
              <w:rPr>
                <w:rFonts w:ascii="Times New Roman" w:hAnsi="Times New Roman" w:cs="Times New Roman"/>
                <w:color w:val="000000"/>
                <w:sz w:val="26"/>
                <w:szCs w:val="26"/>
              </w:rPr>
              <w:t>ế</w:t>
            </w:r>
            <w:r>
              <w:rPr>
                <w:rFonts w:ascii="Times New Roman" w:hAnsi="Times New Roman" w:cs="Times New Roman"/>
                <w:color w:val="000000"/>
                <w:sz w:val="26"/>
                <w:szCs w:val="26"/>
              </w:rPr>
              <w:t>t đ</w:t>
            </w:r>
            <w:r>
              <w:rPr>
                <w:rFonts w:ascii="Times New Roman" w:hAnsi="Times New Roman" w:cs="Times New Roman"/>
                <w:color w:val="000000"/>
                <w:sz w:val="26"/>
                <w:szCs w:val="26"/>
              </w:rPr>
              <w:t>ị</w:t>
            </w:r>
            <w:r>
              <w:rPr>
                <w:rFonts w:ascii="Times New Roman" w:hAnsi="Times New Roman" w:cs="Times New Roman"/>
                <w:color w:val="000000"/>
                <w:sz w:val="26"/>
                <w:szCs w:val="26"/>
              </w:rPr>
              <w:t>nh s</w:t>
            </w:r>
            <w:r>
              <w:rPr>
                <w:rFonts w:ascii="Times New Roman" w:hAnsi="Times New Roman" w:cs="Times New Roman"/>
                <w:color w:val="000000"/>
                <w:sz w:val="26"/>
                <w:szCs w:val="26"/>
              </w:rPr>
              <w:t>ố</w:t>
            </w:r>
            <w:r>
              <w:rPr>
                <w:rFonts w:ascii="Times New Roman" w:hAnsi="Times New Roman" w:cs="Times New Roman"/>
                <w:color w:val="000000"/>
                <w:sz w:val="26"/>
                <w:szCs w:val="26"/>
              </w:rPr>
              <w:t xml:space="preserve"> 90/QĐ-TTg c</w:t>
            </w:r>
            <w:r>
              <w:rPr>
                <w:rFonts w:ascii="Times New Roman" w:hAnsi="Times New Roman" w:cs="Times New Roman"/>
                <w:color w:val="000000"/>
                <w:sz w:val="26"/>
                <w:szCs w:val="26"/>
              </w:rPr>
              <w:t>ủ</w:t>
            </w:r>
            <w:r>
              <w:rPr>
                <w:rFonts w:ascii="Times New Roman" w:hAnsi="Times New Roman" w:cs="Times New Roman"/>
                <w:color w:val="000000"/>
                <w:sz w:val="26"/>
                <w:szCs w:val="26"/>
              </w:rPr>
              <w:t>a Th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tư</w:t>
            </w:r>
            <w:r>
              <w:rPr>
                <w:rFonts w:ascii="Times New Roman" w:hAnsi="Times New Roman" w:cs="Times New Roman"/>
                <w:color w:val="000000"/>
                <w:sz w:val="26"/>
                <w:szCs w:val="26"/>
              </w:rPr>
              <w:t>ớ</w:t>
            </w:r>
            <w:r>
              <w:rPr>
                <w:rFonts w:ascii="Times New Roman" w:hAnsi="Times New Roman" w:cs="Times New Roman"/>
                <w:color w:val="000000"/>
                <w:sz w:val="26"/>
                <w:szCs w:val="26"/>
              </w:rPr>
              <w:t>ng Chính ph</w:t>
            </w:r>
            <w:r>
              <w:rPr>
                <w:rFonts w:ascii="Times New Roman" w:hAnsi="Times New Roman" w:cs="Times New Roman"/>
                <w:color w:val="000000"/>
                <w:sz w:val="26"/>
                <w:szCs w:val="26"/>
              </w:rPr>
              <w:t>ủ</w:t>
            </w:r>
            <w:r>
              <w:rPr>
                <w:rFonts w:ascii="Times New Roman" w:hAnsi="Times New Roman" w:cs="Times New Roman"/>
                <w:color w:val="000000"/>
                <w:sz w:val="26"/>
                <w:szCs w:val="26"/>
              </w:rPr>
              <w:t xml:space="preserve"> ngày 18 tháng 01 năm 2022 phê duy</w:t>
            </w:r>
            <w:r>
              <w:rPr>
                <w:rFonts w:ascii="Times New Roman" w:hAnsi="Times New Roman" w:cs="Times New Roman"/>
                <w:color w:val="000000"/>
                <w:sz w:val="26"/>
                <w:szCs w:val="26"/>
              </w:rPr>
              <w:t>ệ</w:t>
            </w:r>
            <w:r>
              <w:rPr>
                <w:rFonts w:ascii="Times New Roman" w:hAnsi="Times New Roman" w:cs="Times New Roman"/>
                <w:color w:val="000000"/>
                <w:sz w:val="26"/>
                <w:szCs w:val="26"/>
              </w:rPr>
              <w:t>t Chương trình m</w:t>
            </w:r>
            <w:r>
              <w:rPr>
                <w:rFonts w:ascii="Times New Roman" w:hAnsi="Times New Roman" w:cs="Times New Roman"/>
                <w:color w:val="000000"/>
                <w:sz w:val="26"/>
                <w:szCs w:val="26"/>
              </w:rPr>
              <w:t>ụ</w:t>
            </w:r>
            <w:r>
              <w:rPr>
                <w:rFonts w:ascii="Times New Roman" w:hAnsi="Times New Roman" w:cs="Times New Roman"/>
                <w:color w:val="000000"/>
                <w:sz w:val="26"/>
                <w:szCs w:val="26"/>
              </w:rPr>
              <w:t>c tiêu qu</w:t>
            </w:r>
            <w:r>
              <w:rPr>
                <w:rFonts w:ascii="Times New Roman" w:hAnsi="Times New Roman" w:cs="Times New Roman"/>
                <w:color w:val="000000"/>
                <w:sz w:val="26"/>
                <w:szCs w:val="26"/>
              </w:rPr>
              <w:t>ố</w:t>
            </w:r>
            <w:r>
              <w:rPr>
                <w:rFonts w:ascii="Times New Roman" w:hAnsi="Times New Roman" w:cs="Times New Roman"/>
                <w:color w:val="000000"/>
                <w:sz w:val="26"/>
                <w:szCs w:val="26"/>
              </w:rPr>
              <w:t>c gia gi</w:t>
            </w:r>
            <w:r>
              <w:rPr>
                <w:rFonts w:ascii="Times New Roman" w:hAnsi="Times New Roman" w:cs="Times New Roman"/>
                <w:color w:val="000000"/>
                <w:sz w:val="26"/>
                <w:szCs w:val="26"/>
              </w:rPr>
              <w:t>ả</w:t>
            </w:r>
            <w:r>
              <w:rPr>
                <w:rFonts w:ascii="Times New Roman" w:hAnsi="Times New Roman" w:cs="Times New Roman"/>
                <w:color w:val="000000"/>
                <w:sz w:val="26"/>
                <w:szCs w:val="26"/>
              </w:rPr>
              <w:t>m nghèo b</w:t>
            </w:r>
            <w:r>
              <w:rPr>
                <w:rFonts w:ascii="Times New Roman" w:hAnsi="Times New Roman" w:cs="Times New Roman"/>
                <w:color w:val="000000"/>
                <w:sz w:val="26"/>
                <w:szCs w:val="26"/>
              </w:rPr>
              <w:t>ề</w:t>
            </w:r>
            <w:r>
              <w:rPr>
                <w:rFonts w:ascii="Times New Roman" w:hAnsi="Times New Roman" w:cs="Times New Roman"/>
                <w:color w:val="000000"/>
                <w:sz w:val="26"/>
                <w:szCs w:val="26"/>
              </w:rPr>
              <w:t>n v</w:t>
            </w:r>
            <w:r>
              <w:rPr>
                <w:rFonts w:ascii="Times New Roman" w:hAnsi="Times New Roman" w:cs="Times New Roman"/>
                <w:color w:val="000000"/>
                <w:sz w:val="26"/>
                <w:szCs w:val="26"/>
              </w:rPr>
              <w:t>ữ</w:t>
            </w:r>
            <w:r>
              <w:rPr>
                <w:rFonts w:ascii="Times New Roman" w:hAnsi="Times New Roman" w:cs="Times New Roman"/>
                <w:color w:val="000000"/>
                <w:sz w:val="26"/>
                <w:szCs w:val="26"/>
              </w:rPr>
              <w:t>ng giai đo</w:t>
            </w:r>
            <w:r>
              <w:rPr>
                <w:rFonts w:ascii="Times New Roman" w:hAnsi="Times New Roman" w:cs="Times New Roman"/>
                <w:color w:val="000000"/>
                <w:sz w:val="26"/>
                <w:szCs w:val="26"/>
              </w:rPr>
              <w:t>ạ</w:t>
            </w:r>
            <w:r>
              <w:rPr>
                <w:rFonts w:ascii="Times New Roman" w:hAnsi="Times New Roman" w:cs="Times New Roman"/>
                <w:color w:val="000000"/>
                <w:sz w:val="26"/>
                <w:szCs w:val="26"/>
              </w:rPr>
              <w:t>n 2021 - 2025</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95 %</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1.5</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Ng</w:t>
            </w:r>
            <w:r>
              <w:rPr>
                <w:rFonts w:ascii="Times New Roman" w:hAnsi="Times New Roman" w:cs="Times New Roman"/>
                <w:color w:val="000000"/>
                <w:sz w:val="26"/>
                <w:szCs w:val="26"/>
              </w:rPr>
              <w:t>ừ</w:t>
            </w:r>
            <w:r>
              <w:rPr>
                <w:rFonts w:ascii="Times New Roman" w:hAnsi="Times New Roman" w:cs="Times New Roman"/>
                <w:color w:val="000000"/>
                <w:sz w:val="26"/>
                <w:szCs w:val="26"/>
              </w:rPr>
              <w:t>ng, gi</w:t>
            </w:r>
            <w:r>
              <w:rPr>
                <w:rFonts w:ascii="Times New Roman" w:hAnsi="Times New Roman" w:cs="Times New Roman"/>
                <w:color w:val="000000"/>
                <w:sz w:val="26"/>
                <w:szCs w:val="26"/>
              </w:rPr>
              <w:t>ả</w:t>
            </w:r>
            <w:r>
              <w:rPr>
                <w:rFonts w:ascii="Times New Roman" w:hAnsi="Times New Roman" w:cs="Times New Roman"/>
                <w:color w:val="000000"/>
                <w:sz w:val="26"/>
                <w:szCs w:val="26"/>
              </w:rPr>
              <w:t>m m</w:t>
            </w:r>
            <w:r>
              <w:rPr>
                <w:rFonts w:ascii="Times New Roman" w:hAnsi="Times New Roman" w:cs="Times New Roman"/>
                <w:color w:val="000000"/>
                <w:sz w:val="26"/>
                <w:szCs w:val="26"/>
              </w:rPr>
              <w:t>ứ</w:t>
            </w:r>
            <w:r>
              <w:rPr>
                <w:rFonts w:ascii="Times New Roman" w:hAnsi="Times New Roman" w:cs="Times New Roman"/>
                <w:color w:val="000000"/>
                <w:sz w:val="26"/>
                <w:szCs w:val="26"/>
              </w:rPr>
              <w:t>c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báo cho khách hàng bi</w:t>
            </w:r>
            <w:r>
              <w:rPr>
                <w:rFonts w:ascii="Times New Roman" w:hAnsi="Times New Roman" w:cs="Times New Roman"/>
                <w:color w:val="000000"/>
                <w:sz w:val="26"/>
                <w:szCs w:val="26"/>
              </w:rPr>
              <w:t>ế</w:t>
            </w:r>
            <w:r>
              <w:rPr>
                <w:rFonts w:ascii="Times New Roman" w:hAnsi="Times New Roman" w:cs="Times New Roman"/>
                <w:color w:val="000000"/>
                <w:sz w:val="26"/>
                <w:szCs w:val="26"/>
              </w:rPr>
              <w:t>t trư</w:t>
            </w:r>
            <w:r>
              <w:rPr>
                <w:rFonts w:ascii="Times New Roman" w:hAnsi="Times New Roman" w:cs="Times New Roman"/>
                <w:color w:val="000000"/>
                <w:sz w:val="26"/>
                <w:szCs w:val="26"/>
              </w:rPr>
              <w:t>ớ</w:t>
            </w:r>
            <w:r>
              <w:rPr>
                <w:rFonts w:ascii="Times New Roman" w:hAnsi="Times New Roman" w:cs="Times New Roman"/>
                <w:color w:val="000000"/>
                <w:sz w:val="26"/>
                <w:szCs w:val="26"/>
              </w:rPr>
              <w:t>c th</w:t>
            </w:r>
            <w:r>
              <w:rPr>
                <w:rFonts w:ascii="Times New Roman" w:hAnsi="Times New Roman" w:cs="Times New Roman"/>
                <w:color w:val="000000"/>
                <w:sz w:val="26"/>
                <w:szCs w:val="26"/>
              </w:rPr>
              <w:t>ờ</w:t>
            </w:r>
            <w:r>
              <w:rPr>
                <w:rFonts w:ascii="Times New Roman" w:hAnsi="Times New Roman" w:cs="Times New Roman"/>
                <w:color w:val="000000"/>
                <w:sz w:val="26"/>
                <w:szCs w:val="26"/>
              </w:rPr>
              <w:t>i đi</w:t>
            </w:r>
            <w:r>
              <w:rPr>
                <w:rFonts w:ascii="Times New Roman" w:hAnsi="Times New Roman" w:cs="Times New Roman"/>
                <w:color w:val="000000"/>
                <w:sz w:val="26"/>
                <w:szCs w:val="26"/>
              </w:rPr>
              <w:t>ể</w:t>
            </w:r>
            <w:r>
              <w:rPr>
                <w:rFonts w:ascii="Times New Roman" w:hAnsi="Times New Roman" w:cs="Times New Roman"/>
                <w:color w:val="000000"/>
                <w:sz w:val="26"/>
                <w:szCs w:val="26"/>
              </w:rPr>
              <w:t>m ng</w:t>
            </w:r>
            <w:r>
              <w:rPr>
                <w:rFonts w:ascii="Times New Roman" w:hAnsi="Times New Roman" w:cs="Times New Roman"/>
                <w:color w:val="000000"/>
                <w:sz w:val="26"/>
                <w:szCs w:val="26"/>
              </w:rPr>
              <w:t>ừ</w:t>
            </w:r>
            <w:r>
              <w:rPr>
                <w:rFonts w:ascii="Times New Roman" w:hAnsi="Times New Roman" w:cs="Times New Roman"/>
                <w:color w:val="000000"/>
                <w:sz w:val="26"/>
                <w:szCs w:val="26"/>
              </w:rPr>
              <w:t>ng ho</w:t>
            </w:r>
            <w:r>
              <w:rPr>
                <w:rFonts w:ascii="Times New Roman" w:hAnsi="Times New Roman" w:cs="Times New Roman"/>
                <w:color w:val="000000"/>
                <w:sz w:val="26"/>
                <w:szCs w:val="26"/>
              </w:rPr>
              <w:t>ặ</w:t>
            </w:r>
            <w:r>
              <w:rPr>
                <w:rFonts w:ascii="Times New Roman" w:hAnsi="Times New Roman" w:cs="Times New Roman"/>
                <w:color w:val="000000"/>
                <w:sz w:val="26"/>
                <w:szCs w:val="26"/>
              </w:rPr>
              <w:t>c gi</w:t>
            </w:r>
            <w:r>
              <w:rPr>
                <w:rFonts w:ascii="Times New Roman" w:hAnsi="Times New Roman" w:cs="Times New Roman"/>
                <w:color w:val="000000"/>
                <w:sz w:val="26"/>
                <w:szCs w:val="26"/>
              </w:rPr>
              <w:t>ả</w:t>
            </w:r>
            <w:r>
              <w:rPr>
                <w:rFonts w:ascii="Times New Roman" w:hAnsi="Times New Roman" w:cs="Times New Roman"/>
                <w:color w:val="000000"/>
                <w:sz w:val="26"/>
                <w:szCs w:val="26"/>
              </w:rPr>
              <w:t>m m</w:t>
            </w:r>
            <w:r>
              <w:rPr>
                <w:rFonts w:ascii="Times New Roman" w:hAnsi="Times New Roman" w:cs="Times New Roman"/>
                <w:color w:val="000000"/>
                <w:sz w:val="26"/>
                <w:szCs w:val="26"/>
              </w:rPr>
              <w:t>ứ</w:t>
            </w:r>
            <w:r>
              <w:rPr>
                <w:rFonts w:ascii="Times New Roman" w:hAnsi="Times New Roman" w:cs="Times New Roman"/>
                <w:color w:val="000000"/>
                <w:sz w:val="26"/>
                <w:szCs w:val="26"/>
              </w:rPr>
              <w:t>c cung c</w:t>
            </w:r>
            <w:r>
              <w:rPr>
                <w:rFonts w:ascii="Times New Roman" w:hAnsi="Times New Roman" w:cs="Times New Roman"/>
                <w:color w:val="000000"/>
                <w:sz w:val="26"/>
                <w:szCs w:val="26"/>
              </w:rPr>
              <w:t>ấ</w:t>
            </w:r>
            <w:r>
              <w:rPr>
                <w:rFonts w:ascii="Times New Roman" w:hAnsi="Times New Roman" w:cs="Times New Roman"/>
                <w:color w:val="000000"/>
                <w:sz w:val="26"/>
                <w:szCs w:val="26"/>
              </w:rPr>
              <w:t>p đi</w:t>
            </w:r>
            <w:r>
              <w:rPr>
                <w:rFonts w:ascii="Times New Roman" w:hAnsi="Times New Roman" w:cs="Times New Roman"/>
                <w:color w:val="000000"/>
                <w:sz w:val="26"/>
                <w:szCs w:val="26"/>
              </w:rPr>
              <w:t>ệ</w:t>
            </w:r>
            <w:r>
              <w:rPr>
                <w:rFonts w:ascii="Times New Roman" w:hAnsi="Times New Roman" w:cs="Times New Roman"/>
                <w:color w:val="000000"/>
                <w:sz w:val="26"/>
                <w:szCs w:val="26"/>
              </w:rPr>
              <w:t>n</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05 ngày</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1.6</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Thông báo trên phương ti</w:t>
            </w:r>
            <w:r>
              <w:rPr>
                <w:rFonts w:ascii="Times New Roman" w:hAnsi="Times New Roman" w:cs="Times New Roman"/>
                <w:color w:val="000000"/>
                <w:sz w:val="26"/>
                <w:szCs w:val="26"/>
              </w:rPr>
              <w:t>ệ</w:t>
            </w:r>
            <w:r>
              <w:rPr>
                <w:rFonts w:ascii="Times New Roman" w:hAnsi="Times New Roman" w:cs="Times New Roman"/>
                <w:color w:val="000000"/>
                <w:sz w:val="26"/>
                <w:szCs w:val="26"/>
              </w:rPr>
              <w:t>n thông tin đ</w:t>
            </w:r>
            <w:r>
              <w:rPr>
                <w:rFonts w:ascii="Times New Roman" w:hAnsi="Times New Roman" w:cs="Times New Roman"/>
                <w:color w:val="000000"/>
                <w:sz w:val="26"/>
                <w:szCs w:val="26"/>
              </w:rPr>
              <w:t>ạ</w:t>
            </w:r>
            <w:r>
              <w:rPr>
                <w:rFonts w:ascii="Times New Roman" w:hAnsi="Times New Roman" w:cs="Times New Roman"/>
                <w:color w:val="000000"/>
                <w:sz w:val="26"/>
                <w:szCs w:val="26"/>
              </w:rPr>
              <w:t>i chúng</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Trong 3 ngày liên ti</w:t>
            </w:r>
            <w:r>
              <w:rPr>
                <w:rFonts w:ascii="Times New Roman" w:hAnsi="Times New Roman" w:cs="Times New Roman"/>
                <w:color w:val="000000"/>
                <w:sz w:val="26"/>
                <w:szCs w:val="26"/>
              </w:rPr>
              <w:t>ế</w:t>
            </w:r>
            <w:r>
              <w:rPr>
                <w:rFonts w:ascii="Times New Roman" w:hAnsi="Times New Roman" w:cs="Times New Roman"/>
                <w:color w:val="000000"/>
                <w:sz w:val="26"/>
                <w:szCs w:val="26"/>
              </w:rPr>
              <w:t>p</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2</w:t>
            </w:r>
          </w:p>
        </w:tc>
        <w:tc>
          <w:tcPr>
            <w:tcW w:w="3675" w:type="pct"/>
            <w:gridSpan w:val="5"/>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Khu v</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 s</w:t>
            </w:r>
            <w:r>
              <w:rPr>
                <w:rFonts w:ascii="Times New Roman" w:hAnsi="Times New Roman" w:cs="Times New Roman"/>
                <w:b/>
                <w:bCs/>
                <w:color w:val="000000"/>
                <w:sz w:val="26"/>
                <w:szCs w:val="26"/>
              </w:rPr>
              <w:t>ử</w:t>
            </w:r>
            <w:r>
              <w:rPr>
                <w:rFonts w:ascii="Times New Roman" w:hAnsi="Times New Roman" w:cs="Times New Roman"/>
                <w:b/>
                <w:bCs/>
                <w:color w:val="000000"/>
                <w:sz w:val="26"/>
                <w:szCs w:val="26"/>
              </w:rPr>
              <w:t xml:space="preserve"> d</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ng 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t</w:t>
            </w:r>
            <w:r>
              <w:rPr>
                <w:rFonts w:ascii="Times New Roman" w:hAnsi="Times New Roman" w:cs="Times New Roman"/>
                <w:b/>
                <w:bCs/>
                <w:color w:val="000000"/>
                <w:sz w:val="26"/>
                <w:szCs w:val="26"/>
              </w:rPr>
              <w:t>ừ</w:t>
            </w:r>
            <w:r>
              <w:rPr>
                <w:rFonts w:ascii="Times New Roman" w:hAnsi="Times New Roman" w:cs="Times New Roman"/>
                <w:b/>
                <w:bCs/>
                <w:color w:val="000000"/>
                <w:sz w:val="26"/>
                <w:szCs w:val="26"/>
              </w:rPr>
              <w:t xml:space="preserve"> ngu</w:t>
            </w:r>
            <w:r>
              <w:rPr>
                <w:rFonts w:ascii="Times New Roman" w:hAnsi="Times New Roman" w:cs="Times New Roman"/>
                <w:b/>
                <w:bCs/>
                <w:color w:val="000000"/>
                <w:sz w:val="26"/>
                <w:szCs w:val="26"/>
              </w:rPr>
              <w:t>ồ</w:t>
            </w:r>
            <w:r>
              <w:rPr>
                <w:rFonts w:ascii="Times New Roman" w:hAnsi="Times New Roman" w:cs="Times New Roman"/>
                <w:b/>
                <w:bCs/>
                <w:color w:val="000000"/>
                <w:sz w:val="26"/>
                <w:szCs w:val="26"/>
              </w:rPr>
              <w:t>n năng lư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ng tái t</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o, tr</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m Diezen đ</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c l</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b/>
                <w:bCs/>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2.1</w:t>
            </w:r>
          </w:p>
        </w:tc>
        <w:tc>
          <w:tcPr>
            <w:tcW w:w="310" w:type="pct"/>
            <w:vMerge w:val="restar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Ngu</w:t>
            </w:r>
            <w:r>
              <w:rPr>
                <w:rFonts w:ascii="Times New Roman" w:hAnsi="Times New Roman" w:cs="Times New Roman"/>
                <w:color w:val="000000"/>
                <w:sz w:val="26"/>
                <w:szCs w:val="26"/>
              </w:rPr>
              <w:t>ồ</w:t>
            </w:r>
            <w:r>
              <w:rPr>
                <w:rFonts w:ascii="Times New Roman" w:hAnsi="Times New Roman" w:cs="Times New Roman"/>
                <w:color w:val="000000"/>
                <w:sz w:val="26"/>
                <w:szCs w:val="26"/>
              </w:rPr>
              <w:t>n năng lư</w:t>
            </w:r>
            <w:r>
              <w:rPr>
                <w:rFonts w:ascii="Times New Roman" w:hAnsi="Times New Roman" w:cs="Times New Roman"/>
                <w:color w:val="000000"/>
                <w:sz w:val="26"/>
                <w:szCs w:val="26"/>
              </w:rPr>
              <w:t>ợ</w:t>
            </w:r>
            <w:r>
              <w:rPr>
                <w:rFonts w:ascii="Times New Roman" w:hAnsi="Times New Roman" w:cs="Times New Roman"/>
                <w:color w:val="000000"/>
                <w:sz w:val="26"/>
                <w:szCs w:val="26"/>
              </w:rPr>
              <w:t>ng tái t</w:t>
            </w:r>
            <w:r>
              <w:rPr>
                <w:rFonts w:ascii="Times New Roman" w:hAnsi="Times New Roman" w:cs="Times New Roman"/>
                <w:color w:val="000000"/>
                <w:sz w:val="26"/>
                <w:szCs w:val="26"/>
              </w:rPr>
              <w:t>ạ</w:t>
            </w:r>
            <w:r>
              <w:rPr>
                <w:rFonts w:ascii="Times New Roman" w:hAnsi="Times New Roman" w:cs="Times New Roman"/>
                <w:color w:val="000000"/>
                <w:sz w:val="26"/>
                <w:szCs w:val="26"/>
              </w:rPr>
              <w:t>o.</w:t>
            </w: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công su</w:t>
            </w:r>
            <w:r>
              <w:rPr>
                <w:rFonts w:ascii="Times New Roman" w:hAnsi="Times New Roman" w:cs="Times New Roman"/>
                <w:color w:val="000000"/>
                <w:sz w:val="26"/>
                <w:szCs w:val="26"/>
              </w:rPr>
              <w:t>ấ</w:t>
            </w:r>
            <w:r>
              <w:rPr>
                <w:rFonts w:ascii="Times New Roman" w:hAnsi="Times New Roman" w:cs="Times New Roman"/>
                <w:color w:val="000000"/>
                <w:sz w:val="26"/>
                <w:szCs w:val="26"/>
              </w:rPr>
              <w:t>t ≥ 50 kW</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ứ</w:t>
            </w:r>
            <w:r>
              <w:rPr>
                <w:rFonts w:ascii="Times New Roman" w:hAnsi="Times New Roman" w:cs="Times New Roman"/>
                <w:color w:val="000000"/>
                <w:sz w:val="26"/>
                <w:szCs w:val="26"/>
              </w:rPr>
              <w:t>c có gi</w:t>
            </w:r>
            <w:r>
              <w:rPr>
                <w:rFonts w:ascii="Times New Roman" w:hAnsi="Times New Roman" w:cs="Times New Roman"/>
                <w:color w:val="000000"/>
                <w:sz w:val="26"/>
                <w:szCs w:val="26"/>
              </w:rPr>
              <w:t>ấ</w:t>
            </w:r>
            <w:r>
              <w:rPr>
                <w:rFonts w:ascii="Times New Roman" w:hAnsi="Times New Roman" w:cs="Times New Roman"/>
                <w:color w:val="000000"/>
                <w:sz w:val="26"/>
                <w:szCs w:val="26"/>
              </w:rPr>
              <w:t>y phép ho</w:t>
            </w:r>
            <w:r>
              <w:rPr>
                <w:rFonts w:ascii="Times New Roman" w:hAnsi="Times New Roman" w:cs="Times New Roman"/>
                <w:color w:val="000000"/>
                <w:sz w:val="26"/>
                <w:szCs w:val="26"/>
              </w:rPr>
              <w:t>ạ</w:t>
            </w:r>
            <w:r>
              <w:rPr>
                <w:rFonts w:ascii="Times New Roman" w:hAnsi="Times New Roman" w:cs="Times New Roman"/>
                <w:color w:val="000000"/>
                <w:sz w:val="26"/>
                <w:szCs w:val="26"/>
              </w:rPr>
              <w:t>t đ</w:t>
            </w:r>
            <w:r>
              <w:rPr>
                <w:rFonts w:ascii="Times New Roman" w:hAnsi="Times New Roman" w:cs="Times New Roman"/>
                <w:color w:val="000000"/>
                <w:sz w:val="26"/>
                <w:szCs w:val="26"/>
              </w:rPr>
              <w:t>ộ</w:t>
            </w:r>
            <w:r>
              <w:rPr>
                <w:rFonts w:ascii="Times New Roman" w:hAnsi="Times New Roman" w:cs="Times New Roman"/>
                <w:color w:val="000000"/>
                <w:sz w:val="26"/>
                <w:szCs w:val="26"/>
              </w:rPr>
              <w:t>ng đi</w:t>
            </w:r>
            <w:r>
              <w:rPr>
                <w:rFonts w:ascii="Times New Roman" w:hAnsi="Times New Roman" w:cs="Times New Roman"/>
                <w:color w:val="000000"/>
                <w:sz w:val="26"/>
                <w:szCs w:val="26"/>
              </w:rPr>
              <w:t>ệ</w:t>
            </w:r>
            <w:r>
              <w:rPr>
                <w:rFonts w:ascii="Times New Roman" w:hAnsi="Times New Roman" w:cs="Times New Roman"/>
                <w:color w:val="000000"/>
                <w:sz w:val="26"/>
                <w:szCs w:val="26"/>
              </w:rPr>
              <w:t>n l</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ỷ</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dân khu v</w:t>
            </w:r>
            <w:r>
              <w:rPr>
                <w:rFonts w:ascii="Times New Roman" w:hAnsi="Times New Roman" w:cs="Times New Roman"/>
                <w:color w:val="000000"/>
                <w:sz w:val="26"/>
                <w:szCs w:val="26"/>
              </w:rPr>
              <w:t>ự</w:t>
            </w:r>
            <w:r>
              <w:rPr>
                <w:rFonts w:ascii="Times New Roman" w:hAnsi="Times New Roman" w:cs="Times New Roman"/>
                <w:color w:val="000000"/>
                <w:sz w:val="26"/>
                <w:szCs w:val="26"/>
              </w:rPr>
              <w:t>c nhà máy k</w:t>
            </w:r>
            <w:r>
              <w:rPr>
                <w:rFonts w:ascii="Times New Roman" w:hAnsi="Times New Roman" w:cs="Times New Roman"/>
                <w:color w:val="000000"/>
                <w:sz w:val="26"/>
                <w:szCs w:val="26"/>
              </w:rPr>
              <w:t>ế</w:t>
            </w:r>
            <w:r>
              <w:rPr>
                <w:rFonts w:ascii="Times New Roman" w:hAnsi="Times New Roman" w:cs="Times New Roman"/>
                <w:color w:val="000000"/>
                <w:sz w:val="26"/>
                <w:szCs w:val="26"/>
              </w:rPr>
              <w:t>t n</w:t>
            </w:r>
            <w:r>
              <w:rPr>
                <w:rFonts w:ascii="Times New Roman" w:hAnsi="Times New Roman" w:cs="Times New Roman"/>
                <w:color w:val="000000"/>
                <w:sz w:val="26"/>
                <w:szCs w:val="26"/>
              </w:rPr>
              <w:t>ố</w:t>
            </w:r>
            <w:r>
              <w:rPr>
                <w:rFonts w:ascii="Times New Roman" w:hAnsi="Times New Roman" w:cs="Times New Roman"/>
                <w:color w:val="000000"/>
                <w:sz w:val="26"/>
                <w:szCs w:val="26"/>
              </w:rPr>
              <w:t>i ≥ 95 %</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r w:rsidR="00B87EDD">
        <w:tc>
          <w:tcPr>
            <w:tcW w:w="292" w:type="pct"/>
            <w:tcBorders>
              <w:top w:val="none" w:sz="0" w:space="0" w:color="000000"/>
              <w:left w:val="single" w:sz="8" w:space="0" w:color="auto"/>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2.2</w:t>
            </w:r>
          </w:p>
        </w:tc>
        <w:tc>
          <w:tcPr>
            <w:tcW w:w="0" w:type="auto"/>
            <w:vMerge/>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vAlign w:val="center"/>
          </w:tcPr>
          <w:p w:rsidR="00B87EDD" w:rsidRDefault="00B87EDD">
            <w:pPr>
              <w:spacing w:before="120" w:after="0"/>
              <w:jc w:val="center"/>
              <w:rPr>
                <w:rFonts w:ascii="Times New Roman" w:hAnsi="Times New Roman" w:cs="Times New Roman"/>
                <w:color w:val="000000" w:themeColor="text1"/>
                <w:sz w:val="26"/>
                <w:szCs w:val="26"/>
              </w:rPr>
            </w:pPr>
          </w:p>
        </w:tc>
        <w:tc>
          <w:tcPr>
            <w:tcW w:w="553"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Có công su</w:t>
            </w:r>
            <w:r>
              <w:rPr>
                <w:rFonts w:ascii="Times New Roman" w:hAnsi="Times New Roman" w:cs="Times New Roman"/>
                <w:color w:val="000000"/>
                <w:sz w:val="26"/>
                <w:szCs w:val="26"/>
              </w:rPr>
              <w:t>ấ</w:t>
            </w:r>
            <w:r>
              <w:rPr>
                <w:rFonts w:ascii="Times New Roman" w:hAnsi="Times New Roman" w:cs="Times New Roman"/>
                <w:color w:val="000000"/>
                <w:sz w:val="26"/>
                <w:szCs w:val="26"/>
              </w:rPr>
              <w:t>t &lt; 50 kW</w:t>
            </w:r>
          </w:p>
        </w:tc>
        <w:tc>
          <w:tcPr>
            <w:tcW w:w="1953" w:type="pct"/>
            <w:gridSpan w:val="2"/>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ổ</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ứ</w:t>
            </w:r>
            <w:r>
              <w:rPr>
                <w:rFonts w:ascii="Times New Roman" w:hAnsi="Times New Roman" w:cs="Times New Roman"/>
                <w:color w:val="000000"/>
                <w:sz w:val="26"/>
                <w:szCs w:val="26"/>
              </w:rPr>
              <w:t>c, cá nhân kinh doanh bán đi</w:t>
            </w:r>
            <w:r>
              <w:rPr>
                <w:rFonts w:ascii="Times New Roman" w:hAnsi="Times New Roman" w:cs="Times New Roman"/>
                <w:color w:val="000000"/>
                <w:sz w:val="26"/>
                <w:szCs w:val="26"/>
              </w:rPr>
              <w:t>ệ</w:t>
            </w:r>
            <w:r>
              <w:rPr>
                <w:rFonts w:ascii="Times New Roman" w:hAnsi="Times New Roman" w:cs="Times New Roman"/>
                <w:color w:val="000000"/>
                <w:sz w:val="26"/>
                <w:szCs w:val="26"/>
              </w:rPr>
              <w:t>n tr</w:t>
            </w:r>
            <w:r>
              <w:rPr>
                <w:rFonts w:ascii="Times New Roman" w:hAnsi="Times New Roman" w:cs="Times New Roman"/>
                <w:color w:val="000000"/>
                <w:sz w:val="26"/>
                <w:szCs w:val="26"/>
              </w:rPr>
              <w:t>ự</w:t>
            </w:r>
            <w:r>
              <w:rPr>
                <w:rFonts w:ascii="Times New Roman" w:hAnsi="Times New Roman" w:cs="Times New Roman"/>
                <w:color w:val="000000"/>
                <w:sz w:val="26"/>
                <w:szCs w:val="26"/>
              </w:rPr>
              <w:t>c ti</w:t>
            </w:r>
            <w:r>
              <w:rPr>
                <w:rFonts w:ascii="Times New Roman" w:hAnsi="Times New Roman" w:cs="Times New Roman"/>
                <w:color w:val="000000"/>
                <w:sz w:val="26"/>
                <w:szCs w:val="26"/>
              </w:rPr>
              <w:t>ế</w:t>
            </w:r>
            <w:r>
              <w:rPr>
                <w:rFonts w:ascii="Times New Roman" w:hAnsi="Times New Roman" w:cs="Times New Roman"/>
                <w:color w:val="000000"/>
                <w:sz w:val="26"/>
                <w:szCs w:val="26"/>
              </w:rPr>
              <w:t>p</w:t>
            </w:r>
          </w:p>
        </w:tc>
        <w:tc>
          <w:tcPr>
            <w:tcW w:w="85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T</w:t>
            </w:r>
            <w:r>
              <w:rPr>
                <w:rFonts w:ascii="Times New Roman" w:hAnsi="Times New Roman" w:cs="Times New Roman"/>
                <w:color w:val="000000"/>
                <w:sz w:val="26"/>
                <w:szCs w:val="26"/>
              </w:rPr>
              <w:t>ỷ</w:t>
            </w:r>
            <w:r>
              <w:rPr>
                <w:rFonts w:ascii="Times New Roman" w:hAnsi="Times New Roman" w:cs="Times New Roman"/>
                <w:color w:val="000000"/>
                <w:sz w:val="26"/>
                <w:szCs w:val="26"/>
              </w:rPr>
              <w:t xml:space="preserve"> l</w:t>
            </w:r>
            <w:r>
              <w:rPr>
                <w:rFonts w:ascii="Times New Roman" w:hAnsi="Times New Roman" w:cs="Times New Roman"/>
                <w:color w:val="000000"/>
                <w:sz w:val="26"/>
                <w:szCs w:val="26"/>
              </w:rPr>
              <w:t>ệ</w:t>
            </w:r>
            <w:r>
              <w:rPr>
                <w:rFonts w:ascii="Times New Roman" w:hAnsi="Times New Roman" w:cs="Times New Roman"/>
                <w:color w:val="000000"/>
                <w:sz w:val="26"/>
                <w:szCs w:val="26"/>
              </w:rPr>
              <w:t xml:space="preserve">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dân khu v</w:t>
            </w:r>
            <w:r>
              <w:rPr>
                <w:rFonts w:ascii="Times New Roman" w:hAnsi="Times New Roman" w:cs="Times New Roman"/>
                <w:color w:val="000000"/>
                <w:sz w:val="26"/>
                <w:szCs w:val="26"/>
              </w:rPr>
              <w:t>ự</w:t>
            </w:r>
            <w:r>
              <w:rPr>
                <w:rFonts w:ascii="Times New Roman" w:hAnsi="Times New Roman" w:cs="Times New Roman"/>
                <w:color w:val="000000"/>
                <w:sz w:val="26"/>
                <w:szCs w:val="26"/>
              </w:rPr>
              <w:t>c nhà máy k</w:t>
            </w:r>
            <w:r>
              <w:rPr>
                <w:rFonts w:ascii="Times New Roman" w:hAnsi="Times New Roman" w:cs="Times New Roman"/>
                <w:color w:val="000000"/>
                <w:sz w:val="26"/>
                <w:szCs w:val="26"/>
              </w:rPr>
              <w:t>ế</w:t>
            </w:r>
            <w:r>
              <w:rPr>
                <w:rFonts w:ascii="Times New Roman" w:hAnsi="Times New Roman" w:cs="Times New Roman"/>
                <w:color w:val="000000"/>
                <w:sz w:val="26"/>
                <w:szCs w:val="26"/>
              </w:rPr>
              <w:t>t n</w:t>
            </w:r>
            <w:r>
              <w:rPr>
                <w:rFonts w:ascii="Times New Roman" w:hAnsi="Times New Roman" w:cs="Times New Roman"/>
                <w:color w:val="000000"/>
                <w:sz w:val="26"/>
                <w:szCs w:val="26"/>
              </w:rPr>
              <w:t>ố</w:t>
            </w:r>
            <w:r>
              <w:rPr>
                <w:rFonts w:ascii="Times New Roman" w:hAnsi="Times New Roman" w:cs="Times New Roman"/>
                <w:color w:val="000000"/>
                <w:sz w:val="26"/>
                <w:szCs w:val="26"/>
              </w:rPr>
              <w:t>i ≥ 85 %</w:t>
            </w:r>
          </w:p>
        </w:tc>
        <w:tc>
          <w:tcPr>
            <w:tcW w:w="314"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Đ</w:t>
            </w:r>
            <w:r>
              <w:rPr>
                <w:rFonts w:ascii="Times New Roman" w:hAnsi="Times New Roman" w:cs="Times New Roman"/>
                <w:color w:val="000000"/>
                <w:sz w:val="26"/>
                <w:szCs w:val="26"/>
              </w:rPr>
              <w:t>ạ</w:t>
            </w:r>
            <w:r>
              <w:rPr>
                <w:rFonts w:ascii="Times New Roman" w:hAnsi="Times New Roman" w:cs="Times New Roman"/>
                <w:color w:val="000000"/>
                <w:sz w:val="26"/>
                <w:szCs w:val="26"/>
              </w:rPr>
              <w:t>t</w:t>
            </w:r>
          </w:p>
        </w:tc>
        <w:tc>
          <w:tcPr>
            <w:tcW w:w="719" w:type="pct"/>
            <w:tcBorders>
              <w:top w:val="none" w:sz="0" w:space="0" w:color="000000"/>
              <w:left w:val="none" w:sz="0" w:space="0" w:color="000000"/>
              <w:bottom w:val="single" w:sz="8" w:space="0" w:color="auto"/>
              <w:right w:val="single" w:sz="8" w:space="0" w:color="auto"/>
              <w:tl2br w:val="none" w:sz="0" w:space="0" w:color="000000"/>
              <w:tr2bl w:val="none" w:sz="0" w:space="0" w:color="000000"/>
            </w:tcBorders>
            <w:shd w:val="clear" w:color="auto" w:fill="auto"/>
            <w:tcMar>
              <w:top w:w="0" w:type="dxa"/>
              <w:left w:w="0" w:type="dxa"/>
              <w:bottom w:w="0" w:type="dxa"/>
              <w:right w:w="0" w:type="dxa"/>
            </w:tcMar>
            <w:vAlign w:val="center"/>
          </w:tcPr>
          <w:p w:rsidR="00B87EDD" w:rsidRDefault="005F0886">
            <w:pPr>
              <w:spacing w:before="120"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 </w:t>
            </w:r>
          </w:p>
        </w:tc>
      </w:tr>
    </w:tbl>
    <w:p w:rsidR="00B87EDD" w:rsidRDefault="00B87EDD">
      <w:pPr>
        <w:sectPr w:rsidR="00B87EDD" w:rsidSect="004B14E0">
          <w:pgSz w:w="11907" w:h="16840"/>
          <w:pgMar w:top="1134" w:right="1134" w:bottom="1134" w:left="851" w:header="720" w:footer="720" w:gutter="0"/>
          <w:cols w:space="720"/>
        </w:sectPr>
      </w:pPr>
    </w:p>
    <w:p w:rsidR="00B87EDD" w:rsidRDefault="005F0886">
      <w:pPr>
        <w:pStyle w:val="TIEUCHI"/>
        <w:spacing w:line="276" w:lineRule="auto"/>
        <w:rPr>
          <w:color w:val="000000" w:themeColor="text1"/>
        </w:rPr>
      </w:pPr>
      <w:bookmarkStart w:id="9" w:name="_Toc120027724"/>
      <w:r>
        <w:rPr>
          <w:color w:val="000000"/>
        </w:rPr>
        <w:lastRenderedPageBreak/>
        <w:t>V. TIÊU CHÍ 5: TRƯ</w:t>
      </w:r>
      <w:r>
        <w:rPr>
          <w:color w:val="000000"/>
        </w:rPr>
        <w:t>Ờ</w:t>
      </w:r>
      <w:r>
        <w:rPr>
          <w:color w:val="000000"/>
        </w:rPr>
        <w:t>NG H</w:t>
      </w:r>
      <w:r>
        <w:rPr>
          <w:color w:val="000000"/>
        </w:rPr>
        <w:t>Ọ</w:t>
      </w:r>
      <w:r>
        <w:rPr>
          <w:color w:val="000000"/>
        </w:rPr>
        <w:t>C</w:t>
      </w:r>
      <w:bookmarkEnd w:id="9"/>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các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(m</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m non, ti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u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THCS;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thông có nhi</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u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có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cao nh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là THCS)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tiêu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v</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theo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nh.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i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các xã có hơn 03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100%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tiêu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CSVC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i thi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u, trong đó ≥70%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w:t>
      </w:r>
      <w:r>
        <w:rPr>
          <w:rFonts w:ascii="Times New Roman" w:hAnsi="Times New Roman" w:cs="Times New Roman"/>
          <w:b/>
          <w:i/>
          <w:color w:val="000000"/>
          <w:sz w:val="28"/>
          <w:szCs w:val="28"/>
        </w:rPr>
        <w:t>êu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CSVC m</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1.</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i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các xã có t</w:t>
      </w:r>
      <w:r>
        <w:rPr>
          <w:rFonts w:ascii="Times New Roman" w:hAnsi="Times New Roman" w:cs="Times New Roman"/>
          <w:b/>
          <w:i/>
          <w:color w:val="000000"/>
          <w:sz w:val="28"/>
          <w:szCs w:val="28"/>
        </w:rPr>
        <w:t>ừ</w:t>
      </w:r>
      <w:r>
        <w:rPr>
          <w:rFonts w:ascii="Times New Roman" w:hAnsi="Times New Roman" w:cs="Times New Roman"/>
          <w:b/>
          <w:i/>
          <w:color w:val="000000"/>
          <w:sz w:val="28"/>
          <w:szCs w:val="28"/>
        </w:rPr>
        <w:t xml:space="preserve"> 3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xu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100%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tiêu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CSVC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i thi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u, trong đó, ≥50%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tiêu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CSVC m</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1.</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nh</w:t>
      </w:r>
      <w:r>
        <w:rPr>
          <w:rFonts w:ascii="Times New Roman" w:hAnsi="Times New Roman" w:cs="Times New Roman"/>
          <w:color w:val="000000"/>
          <w:sz w:val="28"/>
          <w:szCs w:val="28"/>
        </w:rPr>
        <w:t>ữ</w:t>
      </w:r>
      <w:r>
        <w:rPr>
          <w:rFonts w:ascii="Times New Roman" w:hAnsi="Times New Roman" w:cs="Times New Roman"/>
          <w:color w:val="000000"/>
          <w:sz w:val="28"/>
          <w:szCs w:val="28"/>
        </w:rPr>
        <w:t>ng trư</w:t>
      </w:r>
      <w:r>
        <w:rPr>
          <w:rFonts w:ascii="Times New Roman" w:hAnsi="Times New Roman" w:cs="Times New Roman"/>
          <w:color w:val="000000"/>
          <w:sz w:val="28"/>
          <w:szCs w:val="28"/>
        </w:rPr>
        <w:t>ờ</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ớ</w:t>
      </w:r>
      <w:r>
        <w:rPr>
          <w:rFonts w:ascii="Times New Roman" w:hAnsi="Times New Roman" w:cs="Times New Roman"/>
          <w:color w:val="000000"/>
          <w:sz w:val="28"/>
          <w:szCs w:val="28"/>
        </w:rPr>
        <w:t>c khi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13/2020/TT-BGDĐT ngày 26/5/2020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và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có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(CSVC c</w:t>
      </w:r>
      <w:r>
        <w:rPr>
          <w:rFonts w:ascii="Times New Roman" w:hAnsi="Times New Roman" w:cs="Times New Roman"/>
          <w:color w:val="000000"/>
          <w:sz w:val="28"/>
          <w:szCs w:val="28"/>
        </w:rPr>
        <w:t>ủ</w:t>
      </w:r>
      <w:r>
        <w:rPr>
          <w:rFonts w:ascii="Times New Roman" w:hAnsi="Times New Roman" w:cs="Times New Roman"/>
          <w:color w:val="000000"/>
          <w:sz w:val="28"/>
          <w:szCs w:val="28"/>
        </w:rPr>
        <w:t>a nhà trư</w:t>
      </w:r>
      <w:r>
        <w:rPr>
          <w:rFonts w:ascii="Times New Roman" w:hAnsi="Times New Roman" w:cs="Times New Roman"/>
          <w:color w:val="000000"/>
          <w:sz w:val="28"/>
          <w:szCs w:val="28"/>
        </w:rPr>
        <w:t>ờ</w:t>
      </w:r>
      <w:r>
        <w:rPr>
          <w:rFonts w:ascii="Times New Roman" w:hAnsi="Times New Roman" w:cs="Times New Roman"/>
          <w:color w:val="000000"/>
          <w:sz w:val="28"/>
          <w:szCs w:val="28"/>
        </w:rPr>
        <w:t>ng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ầ</w:t>
      </w:r>
      <w:r>
        <w:rPr>
          <w:rFonts w:ascii="Times New Roman" w:hAnsi="Times New Roman" w:cs="Times New Roman"/>
          <w:color w:val="000000"/>
          <w:sz w:val="28"/>
          <w:szCs w:val="28"/>
        </w:rPr>
        <w:t>n có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13/2020/TT-BGDĐT ngày 26/5/2020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và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c </w:t>
      </w:r>
      <w:bookmarkStart w:id="10" w:name="bookmark6"/>
      <w:r>
        <w:rPr>
          <w:rFonts w:ascii="Times New Roman" w:hAnsi="Times New Roman" w:cs="Times New Roman"/>
          <w:color w:val="000000"/>
          <w:sz w:val="28"/>
          <w:szCs w:val="28"/>
        </w:rPr>
        <w:t>b</w:t>
      </w:r>
      <w:r>
        <w:rPr>
          <w:rStyle w:val="Tiu1"/>
          <w:rFonts w:ascii="Times New Roman" w:hAnsi="Times New Roman" w:cs="Times New Roman"/>
          <w:color w:val="000000"/>
          <w:sz w:val="28"/>
          <w:szCs w:val="28"/>
        </w:rPr>
        <w:t>an hành Quy đ</w:t>
      </w:r>
      <w:r>
        <w:rPr>
          <w:rStyle w:val="Tiu1"/>
          <w:rFonts w:ascii="Times New Roman" w:hAnsi="Times New Roman" w:cs="Times New Roman"/>
          <w:color w:val="000000"/>
          <w:sz w:val="28"/>
          <w:szCs w:val="28"/>
        </w:rPr>
        <w:t>ị</w:t>
      </w:r>
      <w:r>
        <w:rPr>
          <w:rStyle w:val="Tiu1"/>
          <w:rFonts w:ascii="Times New Roman" w:hAnsi="Times New Roman" w:cs="Times New Roman"/>
          <w:color w:val="000000"/>
          <w:sz w:val="28"/>
          <w:szCs w:val="28"/>
        </w:rPr>
        <w:t>nh tiêu chu</w:t>
      </w:r>
      <w:r>
        <w:rPr>
          <w:rStyle w:val="Tiu1"/>
          <w:rFonts w:ascii="Times New Roman" w:hAnsi="Times New Roman" w:cs="Times New Roman"/>
          <w:color w:val="000000"/>
          <w:sz w:val="28"/>
          <w:szCs w:val="28"/>
        </w:rPr>
        <w:t>ẩ</w:t>
      </w:r>
      <w:r>
        <w:rPr>
          <w:rStyle w:val="Tiu1"/>
          <w:rFonts w:ascii="Times New Roman" w:hAnsi="Times New Roman" w:cs="Times New Roman"/>
          <w:color w:val="000000"/>
          <w:sz w:val="28"/>
          <w:szCs w:val="28"/>
        </w:rPr>
        <w:t>n cơ s</w:t>
      </w:r>
      <w:r>
        <w:rPr>
          <w:rStyle w:val="Tiu1"/>
          <w:rFonts w:ascii="Times New Roman" w:hAnsi="Times New Roman" w:cs="Times New Roman"/>
          <w:color w:val="000000"/>
          <w:sz w:val="28"/>
          <w:szCs w:val="28"/>
        </w:rPr>
        <w:t>ở</w:t>
      </w:r>
      <w:r>
        <w:rPr>
          <w:rStyle w:val="Tiu1"/>
          <w:rFonts w:ascii="Times New Roman" w:hAnsi="Times New Roman" w:cs="Times New Roman"/>
          <w:color w:val="000000"/>
          <w:sz w:val="28"/>
          <w:szCs w:val="28"/>
        </w:rPr>
        <w:t xml:space="preserve"> v</w:t>
      </w:r>
      <w:r>
        <w:rPr>
          <w:rStyle w:val="Tiu1"/>
          <w:rFonts w:ascii="Times New Roman" w:hAnsi="Times New Roman" w:cs="Times New Roman"/>
          <w:color w:val="000000"/>
          <w:sz w:val="28"/>
          <w:szCs w:val="28"/>
        </w:rPr>
        <w:t>ậ</w:t>
      </w:r>
      <w:r>
        <w:rPr>
          <w:rStyle w:val="Tiu1"/>
          <w:rFonts w:ascii="Times New Roman" w:hAnsi="Times New Roman" w:cs="Times New Roman"/>
          <w:color w:val="000000"/>
          <w:sz w:val="28"/>
          <w:szCs w:val="28"/>
        </w:rPr>
        <w:t>t ch</w:t>
      </w:r>
      <w:r>
        <w:rPr>
          <w:rStyle w:val="Tiu1"/>
          <w:rFonts w:ascii="Times New Roman" w:hAnsi="Times New Roman" w:cs="Times New Roman"/>
          <w:color w:val="000000"/>
          <w:sz w:val="28"/>
          <w:szCs w:val="28"/>
        </w:rPr>
        <w:t>ấ</w:t>
      </w:r>
      <w:r>
        <w:rPr>
          <w:rStyle w:val="Tiu1"/>
          <w:rFonts w:ascii="Times New Roman" w:hAnsi="Times New Roman" w:cs="Times New Roman"/>
          <w:color w:val="000000"/>
          <w:sz w:val="28"/>
          <w:szCs w:val="28"/>
        </w:rPr>
        <w:t>t các trư</w:t>
      </w:r>
      <w:r>
        <w:rPr>
          <w:rStyle w:val="Tiu1"/>
          <w:rFonts w:ascii="Times New Roman" w:hAnsi="Times New Roman" w:cs="Times New Roman"/>
          <w:color w:val="000000"/>
          <w:sz w:val="28"/>
          <w:szCs w:val="28"/>
        </w:rPr>
        <w:t>ờ</w:t>
      </w:r>
      <w:r>
        <w:rPr>
          <w:rStyle w:val="Tiu1"/>
          <w:rFonts w:ascii="Times New Roman" w:hAnsi="Times New Roman" w:cs="Times New Roman"/>
          <w:color w:val="000000"/>
          <w:sz w:val="28"/>
          <w:szCs w:val="28"/>
        </w:rPr>
        <w:t>ng m</w:t>
      </w:r>
      <w:r>
        <w:rPr>
          <w:rStyle w:val="Tiu1"/>
          <w:rFonts w:ascii="Times New Roman" w:hAnsi="Times New Roman" w:cs="Times New Roman"/>
          <w:color w:val="000000"/>
          <w:sz w:val="28"/>
          <w:szCs w:val="28"/>
        </w:rPr>
        <w:t>ầ</w:t>
      </w:r>
      <w:r>
        <w:rPr>
          <w:rStyle w:val="Tiu1"/>
          <w:rFonts w:ascii="Times New Roman" w:hAnsi="Times New Roman" w:cs="Times New Roman"/>
          <w:color w:val="000000"/>
          <w:sz w:val="28"/>
          <w:szCs w:val="28"/>
        </w:rPr>
        <w:t>m non, ti</w:t>
      </w:r>
      <w:r>
        <w:rPr>
          <w:rStyle w:val="Tiu1"/>
          <w:rFonts w:ascii="Times New Roman" w:hAnsi="Times New Roman" w:cs="Times New Roman"/>
          <w:color w:val="000000"/>
          <w:sz w:val="28"/>
          <w:szCs w:val="28"/>
        </w:rPr>
        <w:t>ể</w:t>
      </w:r>
      <w:r>
        <w:rPr>
          <w:rStyle w:val="Tiu1"/>
          <w:rFonts w:ascii="Times New Roman" w:hAnsi="Times New Roman" w:cs="Times New Roman"/>
          <w:color w:val="000000"/>
          <w:sz w:val="28"/>
          <w:szCs w:val="28"/>
        </w:rPr>
        <w:t>u h</w:t>
      </w:r>
      <w:r>
        <w:rPr>
          <w:rStyle w:val="Tiu1"/>
          <w:rFonts w:ascii="Times New Roman" w:hAnsi="Times New Roman" w:cs="Times New Roman"/>
          <w:color w:val="000000"/>
          <w:sz w:val="28"/>
          <w:szCs w:val="28"/>
        </w:rPr>
        <w:t>ọ</w:t>
      </w:r>
      <w:r>
        <w:rPr>
          <w:rStyle w:val="Tiu1"/>
          <w:rFonts w:ascii="Times New Roman" w:hAnsi="Times New Roman" w:cs="Times New Roman"/>
          <w:color w:val="000000"/>
          <w:sz w:val="28"/>
          <w:szCs w:val="28"/>
        </w:rPr>
        <w:t>c, trung h</w:t>
      </w:r>
      <w:r>
        <w:rPr>
          <w:rStyle w:val="Tiu1"/>
          <w:rFonts w:ascii="Times New Roman" w:hAnsi="Times New Roman" w:cs="Times New Roman"/>
          <w:color w:val="000000"/>
          <w:sz w:val="28"/>
          <w:szCs w:val="28"/>
        </w:rPr>
        <w:t>ọ</w:t>
      </w:r>
      <w:r>
        <w:rPr>
          <w:rStyle w:val="Tiu1"/>
          <w:rFonts w:ascii="Times New Roman" w:hAnsi="Times New Roman" w:cs="Times New Roman"/>
          <w:color w:val="000000"/>
          <w:sz w:val="28"/>
          <w:szCs w:val="28"/>
        </w:rPr>
        <w:t>c cơ s</w:t>
      </w:r>
      <w:r>
        <w:rPr>
          <w:rStyle w:val="Tiu1"/>
          <w:rFonts w:ascii="Times New Roman" w:hAnsi="Times New Roman" w:cs="Times New Roman"/>
          <w:color w:val="000000"/>
          <w:sz w:val="28"/>
          <w:szCs w:val="28"/>
        </w:rPr>
        <w:t>ở</w:t>
      </w:r>
      <w:r>
        <w:rPr>
          <w:rStyle w:val="Tiu1"/>
          <w:rFonts w:ascii="Times New Roman" w:hAnsi="Times New Roman" w:cs="Times New Roman"/>
          <w:color w:val="000000"/>
          <w:sz w:val="28"/>
          <w:szCs w:val="28"/>
        </w:rPr>
        <w:t>, trung h</w:t>
      </w:r>
      <w:r>
        <w:rPr>
          <w:rStyle w:val="Tiu1"/>
          <w:rFonts w:ascii="Times New Roman" w:hAnsi="Times New Roman" w:cs="Times New Roman"/>
          <w:color w:val="000000"/>
          <w:sz w:val="28"/>
          <w:szCs w:val="28"/>
        </w:rPr>
        <w:t>ọ</w:t>
      </w:r>
      <w:r>
        <w:rPr>
          <w:rStyle w:val="Tiu1"/>
          <w:rFonts w:ascii="Times New Roman" w:hAnsi="Times New Roman" w:cs="Times New Roman"/>
          <w:color w:val="000000"/>
          <w:sz w:val="28"/>
          <w:szCs w:val="28"/>
        </w:rPr>
        <w:t>c ph</w:t>
      </w:r>
      <w:r>
        <w:rPr>
          <w:rStyle w:val="Tiu1"/>
          <w:rFonts w:ascii="Times New Roman" w:hAnsi="Times New Roman" w:cs="Times New Roman"/>
          <w:color w:val="000000"/>
          <w:sz w:val="28"/>
          <w:szCs w:val="28"/>
        </w:rPr>
        <w:t>ổ</w:t>
      </w:r>
      <w:r>
        <w:rPr>
          <w:rStyle w:val="Tiu1"/>
          <w:rFonts w:ascii="Times New Roman" w:hAnsi="Times New Roman" w:cs="Times New Roman"/>
          <w:color w:val="000000"/>
          <w:sz w:val="28"/>
          <w:szCs w:val="28"/>
        </w:rPr>
        <w:t xml:space="preserve"> thông và trư</w:t>
      </w:r>
      <w:r>
        <w:rPr>
          <w:rStyle w:val="Tiu1"/>
          <w:rFonts w:ascii="Times New Roman" w:hAnsi="Times New Roman" w:cs="Times New Roman"/>
          <w:color w:val="000000"/>
          <w:sz w:val="28"/>
          <w:szCs w:val="28"/>
        </w:rPr>
        <w:t>ờ</w:t>
      </w:r>
      <w:r>
        <w:rPr>
          <w:rStyle w:val="Tiu1"/>
          <w:rFonts w:ascii="Times New Roman" w:hAnsi="Times New Roman" w:cs="Times New Roman"/>
          <w:color w:val="000000"/>
          <w:sz w:val="28"/>
          <w:szCs w:val="28"/>
        </w:rPr>
        <w:t>ng ph</w:t>
      </w:r>
      <w:r>
        <w:rPr>
          <w:rStyle w:val="Tiu1"/>
          <w:rFonts w:ascii="Times New Roman" w:hAnsi="Times New Roman" w:cs="Times New Roman"/>
          <w:color w:val="000000"/>
          <w:sz w:val="28"/>
          <w:szCs w:val="28"/>
        </w:rPr>
        <w:t>ổ</w:t>
      </w:r>
      <w:r>
        <w:rPr>
          <w:rStyle w:val="Tiu1"/>
          <w:rFonts w:ascii="Times New Roman" w:hAnsi="Times New Roman" w:cs="Times New Roman"/>
          <w:color w:val="000000"/>
          <w:sz w:val="28"/>
          <w:szCs w:val="28"/>
        </w:rPr>
        <w:t xml:space="preserve"> thông có nhi</w:t>
      </w:r>
      <w:r>
        <w:rPr>
          <w:rStyle w:val="Tiu1"/>
          <w:rFonts w:ascii="Times New Roman" w:hAnsi="Times New Roman" w:cs="Times New Roman"/>
          <w:color w:val="000000"/>
          <w:sz w:val="28"/>
          <w:szCs w:val="28"/>
        </w:rPr>
        <w:t>ề</w:t>
      </w:r>
      <w:r>
        <w:rPr>
          <w:rStyle w:val="Tiu1"/>
          <w:rFonts w:ascii="Times New Roman" w:hAnsi="Times New Roman" w:cs="Times New Roman"/>
          <w:color w:val="000000"/>
          <w:sz w:val="28"/>
          <w:szCs w:val="28"/>
        </w:rPr>
        <w:t>u c</w:t>
      </w:r>
      <w:r>
        <w:rPr>
          <w:rStyle w:val="Tiu1"/>
          <w:rFonts w:ascii="Times New Roman" w:hAnsi="Times New Roman" w:cs="Times New Roman"/>
          <w:color w:val="000000"/>
          <w:sz w:val="28"/>
          <w:szCs w:val="28"/>
        </w:rPr>
        <w:t>ấ</w:t>
      </w:r>
      <w:r>
        <w:rPr>
          <w:rStyle w:val="Tiu1"/>
          <w:rFonts w:ascii="Times New Roman" w:hAnsi="Times New Roman" w:cs="Times New Roman"/>
          <w:color w:val="000000"/>
          <w:sz w:val="28"/>
          <w:szCs w:val="28"/>
        </w:rPr>
        <w:t>p h</w:t>
      </w:r>
      <w:r>
        <w:rPr>
          <w:rStyle w:val="Tiu1"/>
          <w:rFonts w:ascii="Times New Roman" w:hAnsi="Times New Roman" w:cs="Times New Roman"/>
          <w:color w:val="000000"/>
          <w:sz w:val="28"/>
          <w:szCs w:val="28"/>
        </w:rPr>
        <w:t>ọ</w:t>
      </w:r>
      <w:r>
        <w:rPr>
          <w:rStyle w:val="Tiu1"/>
          <w:rFonts w:ascii="Times New Roman" w:hAnsi="Times New Roman" w:cs="Times New Roman"/>
          <w:color w:val="000000"/>
          <w:sz w:val="28"/>
          <w:szCs w:val="28"/>
        </w:rPr>
        <w:t>c</w:t>
      </w:r>
      <w:bookmarkEnd w:id="10"/>
      <w:r>
        <w:rPr>
          <w:rStyle w:val="Tiu1"/>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CSVC trư</w:t>
      </w:r>
      <w:r>
        <w:rPr>
          <w:rFonts w:ascii="Times New Roman" w:hAnsi="Times New Roman" w:cs="Times New Roman"/>
          <w:color w:val="000000"/>
          <w:sz w:val="28"/>
          <w:szCs w:val="28"/>
        </w:rPr>
        <w:t>ờ</w:t>
      </w:r>
      <w:r>
        <w:rPr>
          <w:rFonts w:ascii="Times New Roman" w:hAnsi="Times New Roman" w:cs="Times New Roman"/>
          <w:color w:val="000000"/>
          <w:sz w:val="28"/>
          <w:szCs w:val="28"/>
        </w:rPr>
        <w:t>ng M</w:t>
      </w:r>
      <w:r>
        <w:rPr>
          <w:rFonts w:ascii="Times New Roman" w:hAnsi="Times New Roman" w:cs="Times New Roman"/>
          <w:color w:val="000000"/>
          <w:sz w:val="28"/>
          <w:szCs w:val="28"/>
        </w:rPr>
        <w:t>ầ</w:t>
      </w:r>
      <w:r>
        <w:rPr>
          <w:rFonts w:ascii="Times New Roman" w:hAnsi="Times New Roman" w:cs="Times New Roman"/>
          <w:color w:val="000000"/>
          <w:sz w:val="28"/>
          <w:szCs w:val="28"/>
        </w:rPr>
        <w:t>m non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CSVC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Ti</w:t>
      </w:r>
      <w:r>
        <w:rPr>
          <w:rFonts w:ascii="Times New Roman" w:hAnsi="Times New Roman" w:cs="Times New Roman"/>
          <w:color w:val="000000"/>
          <w:sz w:val="28"/>
          <w:szCs w:val="28"/>
        </w:rPr>
        <w:t>ể</w:t>
      </w:r>
      <w:r>
        <w:rPr>
          <w:rFonts w:ascii="Times New Roman" w:hAnsi="Times New Roman" w:cs="Times New Roman"/>
          <w:color w:val="000000"/>
          <w:sz w:val="28"/>
          <w:szCs w:val="28"/>
        </w:rPr>
        <w:t>u h</w:t>
      </w:r>
      <w:r>
        <w:rPr>
          <w:rFonts w:ascii="Times New Roman" w:hAnsi="Times New Roman" w:cs="Times New Roman"/>
          <w:color w:val="000000"/>
          <w:sz w:val="28"/>
          <w:szCs w:val="28"/>
        </w:rPr>
        <w:t>ọ</w:t>
      </w:r>
      <w:r>
        <w:rPr>
          <w:rFonts w:ascii="Times New Roman" w:hAnsi="Times New Roman" w:cs="Times New Roman"/>
          <w:color w:val="000000"/>
          <w:sz w:val="28"/>
          <w:szCs w:val="28"/>
        </w:rPr>
        <w:t>c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3: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CSVC trư</w:t>
      </w:r>
      <w:r>
        <w:rPr>
          <w:rFonts w:ascii="Times New Roman" w:hAnsi="Times New Roman" w:cs="Times New Roman"/>
          <w:color w:val="000000"/>
          <w:sz w:val="28"/>
          <w:szCs w:val="28"/>
        </w:rPr>
        <w:t>ờ</w:t>
      </w:r>
      <w:r>
        <w:rPr>
          <w:rFonts w:ascii="Times New Roman" w:hAnsi="Times New Roman" w:cs="Times New Roman"/>
          <w:color w:val="000000"/>
          <w:sz w:val="28"/>
          <w:szCs w:val="28"/>
        </w:rPr>
        <w:t>n</w:t>
      </w:r>
      <w:r>
        <w:rPr>
          <w:rFonts w:ascii="Times New Roman" w:hAnsi="Times New Roman" w:cs="Times New Roman"/>
          <w:color w:val="000000"/>
          <w:sz w:val="28"/>
          <w:szCs w:val="28"/>
        </w:rPr>
        <w:t>g THCS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Giáo d</w:t>
      </w:r>
      <w:r>
        <w:rPr>
          <w:rFonts w:ascii="Times New Roman" w:hAnsi="Times New Roman"/>
          <w:color w:val="000000"/>
          <w:sz w:val="28"/>
          <w:szCs w:val="28"/>
        </w:rPr>
        <w:t>ụ</w:t>
      </w:r>
      <w:r>
        <w:rPr>
          <w:rFonts w:ascii="Times New Roman" w:hAnsi="Times New Roman"/>
          <w:color w:val="000000"/>
          <w:sz w:val="28"/>
          <w:szCs w:val="28"/>
        </w:rPr>
        <w:t>c và Đào t</w:t>
      </w:r>
      <w:r>
        <w:rPr>
          <w:rFonts w:ascii="Times New Roman" w:hAnsi="Times New Roman"/>
          <w:color w:val="000000"/>
          <w:sz w:val="28"/>
          <w:szCs w:val="28"/>
        </w:rPr>
        <w:t>ạ</w:t>
      </w:r>
      <w:r>
        <w:rPr>
          <w:rFonts w:ascii="Times New Roman" w:hAnsi="Times New Roman"/>
          <w:color w:val="000000"/>
          <w:sz w:val="28"/>
          <w:szCs w:val="28"/>
        </w:rPr>
        <w:t>o</w:t>
      </w:r>
      <w:r>
        <w:rPr>
          <w:rFonts w:ascii="Times New Roman" w:hAnsi="Times New Roman"/>
          <w:i/>
          <w:color w:val="000000"/>
          <w:sz w:val="28"/>
          <w:szCs w:val="28"/>
        </w:rPr>
        <w:t xml:space="preserve"> </w:t>
      </w:r>
      <w:r>
        <w:rPr>
          <w:rFonts w:ascii="Times New Roman" w:hAnsi="Times New Roman"/>
          <w:color w:val="000000"/>
          <w:sz w:val="28"/>
          <w:szCs w:val="28"/>
        </w:rPr>
        <w:t>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spacing w:before="120" w:after="1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1:</w:t>
      </w:r>
    </w:p>
    <w:p w:rsidR="00B87EDD" w:rsidRDefault="005F0886">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pict>
          <v:line id="Straight Connector 22" o:spid="_x0000_s1143" style="position:absolute;left:0;text-align:left;z-index:251653632;visibility:visible;mso-wrap-style:square;mso-width-percent:0;mso-height-percent:0;mso-wrap-distance-left:9pt;mso-wrap-distance-top:0;mso-wrap-distance-right:9pt;mso-wrap-distance-bottom:0;mso-width-percent:0;mso-height-percent:0;mso-width-relative:page;mso-height-relative:page" from="140.85pt,22.15pt" to="272.1pt,22.15pt" o:gfxdata="" strokeweight=".5pt">
            <v:stroke joinstyle="miter"/>
          </v:line>
        </w:pict>
      </w:r>
      <w:r>
        <w:rPr>
          <w:rFonts w:ascii="Times New Roman" w:hAnsi="Times New Roman" w:cs="Times New Roman"/>
          <w:b/>
          <w:color w:val="000000"/>
          <w:sz w:val="28"/>
          <w:szCs w:val="28"/>
        </w:rPr>
        <w:t>ĐÁNH GIÁ 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V</w:t>
      </w:r>
      <w:r>
        <w:rPr>
          <w:rFonts w:ascii="Times New Roman" w:hAnsi="Times New Roman" w:cs="Times New Roman"/>
          <w:b/>
          <w:color w:val="000000"/>
          <w:sz w:val="28"/>
          <w:szCs w:val="28"/>
        </w:rPr>
        <w:t>Ậ</w:t>
      </w:r>
      <w:r>
        <w:rPr>
          <w:rFonts w:ascii="Times New Roman" w:hAnsi="Times New Roman" w:cs="Times New Roman"/>
          <w:b/>
          <w:color w:val="000000"/>
          <w:sz w:val="28"/>
          <w:szCs w:val="28"/>
        </w:rPr>
        <w:t>T CH</w:t>
      </w:r>
      <w:r>
        <w:rPr>
          <w:rFonts w:ascii="Times New Roman" w:hAnsi="Times New Roman" w:cs="Times New Roman"/>
          <w:b/>
          <w:color w:val="000000"/>
          <w:sz w:val="28"/>
          <w:szCs w:val="28"/>
        </w:rPr>
        <w:t>Ấ</w:t>
      </w:r>
      <w:r>
        <w:rPr>
          <w:rFonts w:ascii="Times New Roman" w:hAnsi="Times New Roman" w:cs="Times New Roman"/>
          <w:b/>
          <w:color w:val="000000"/>
          <w:sz w:val="28"/>
          <w:szCs w:val="28"/>
        </w:rPr>
        <w:t>T TRƯ</w:t>
      </w:r>
      <w:r>
        <w:rPr>
          <w:rFonts w:ascii="Times New Roman" w:hAnsi="Times New Roman" w:cs="Times New Roman"/>
          <w:b/>
          <w:color w:val="000000"/>
          <w:sz w:val="28"/>
          <w:szCs w:val="28"/>
        </w:rPr>
        <w:t>Ờ</w:t>
      </w:r>
      <w:r>
        <w:rPr>
          <w:rFonts w:ascii="Times New Roman" w:hAnsi="Times New Roman" w:cs="Times New Roman"/>
          <w:b/>
          <w:color w:val="000000"/>
          <w:sz w:val="28"/>
          <w:szCs w:val="28"/>
        </w:rPr>
        <w:t>NG M</w:t>
      </w:r>
      <w:r>
        <w:rPr>
          <w:rFonts w:ascii="Times New Roman" w:hAnsi="Times New Roman" w:cs="Times New Roman"/>
          <w:b/>
          <w:color w:val="000000"/>
          <w:sz w:val="28"/>
          <w:szCs w:val="28"/>
        </w:rPr>
        <w:t>Ầ</w:t>
      </w:r>
      <w:r>
        <w:rPr>
          <w:rFonts w:ascii="Times New Roman" w:hAnsi="Times New Roman" w:cs="Times New Roman"/>
          <w:b/>
          <w:color w:val="000000"/>
          <w:sz w:val="28"/>
          <w:szCs w:val="28"/>
        </w:rPr>
        <w:t>M</w:t>
      </w:r>
      <w:r>
        <w:rPr>
          <w:rFonts w:ascii="Times New Roman" w:hAnsi="Times New Roman" w:cs="Times New Roman"/>
          <w:b/>
          <w:color w:val="000000"/>
          <w:sz w:val="28"/>
          <w:szCs w:val="28"/>
        </w:rPr>
        <w:t xml:space="preserve"> NON, M</w:t>
      </w:r>
      <w:r>
        <w:rPr>
          <w:rFonts w:ascii="Times New Roman" w:hAnsi="Times New Roman" w:cs="Times New Roman"/>
          <w:b/>
          <w:color w:val="000000"/>
          <w:sz w:val="28"/>
          <w:szCs w:val="28"/>
        </w:rPr>
        <w:t>Ẫ</w:t>
      </w:r>
      <w:r>
        <w:rPr>
          <w:rFonts w:ascii="Times New Roman" w:hAnsi="Times New Roman" w:cs="Times New Roman"/>
          <w:b/>
          <w:color w:val="000000"/>
          <w:sz w:val="28"/>
          <w:szCs w:val="28"/>
        </w:rPr>
        <w:t>U GIÁO</w:t>
      </w:r>
    </w:p>
    <w:p w:rsidR="00B87EDD" w:rsidRDefault="00B87EDD">
      <w:pPr>
        <w:spacing w:after="0" w:line="360" w:lineRule="auto"/>
        <w:jc w:val="center"/>
        <w:rPr>
          <w:rFonts w:ascii="Times New Roman" w:hAnsi="Times New Roman" w:cs="Times New Roman"/>
          <w:color w:val="000000" w:themeColor="text1"/>
          <w:sz w:val="28"/>
          <w:szCs w:val="28"/>
        </w:rPr>
      </w:pP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59"/>
        <w:gridCol w:w="958"/>
        <w:gridCol w:w="1377"/>
        <w:gridCol w:w="1417"/>
      </w:tblGrid>
      <w:tr w:rsidR="00B87EDD">
        <w:trPr>
          <w:jc w:val="center"/>
        </w:trPr>
        <w:tc>
          <w:tcPr>
            <w:tcW w:w="709" w:type="dxa"/>
            <w:shd w:val="clear" w:color="auto" w:fill="auto"/>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TT</w:t>
            </w:r>
          </w:p>
        </w:tc>
        <w:tc>
          <w:tcPr>
            <w:tcW w:w="6259" w:type="dxa"/>
            <w:shd w:val="clear" w:color="auto" w:fill="auto"/>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N</w:t>
            </w:r>
            <w:r>
              <w:rPr>
                <w:rFonts w:ascii="Times New Roman" w:hAnsi="Times New Roman" w:cs="Times New Roman"/>
                <w:b/>
                <w:color w:val="000000"/>
                <w:sz w:val="28"/>
                <w:szCs w:val="28"/>
              </w:rPr>
              <w:t>ộ</w:t>
            </w:r>
            <w:r>
              <w:rPr>
                <w:rFonts w:ascii="Times New Roman" w:hAnsi="Times New Roman" w:cs="Times New Roman"/>
                <w:b/>
                <w:color w:val="000000"/>
                <w:sz w:val="28"/>
                <w:szCs w:val="28"/>
              </w:rPr>
              <w:t>i dung tiêu chu</w:t>
            </w:r>
            <w:r>
              <w:rPr>
                <w:rFonts w:ascii="Times New Roman" w:hAnsi="Times New Roman" w:cs="Times New Roman"/>
                <w:b/>
                <w:color w:val="000000"/>
                <w:sz w:val="28"/>
                <w:szCs w:val="28"/>
              </w:rPr>
              <w:t>ẩ</w:t>
            </w:r>
            <w:r>
              <w:rPr>
                <w:rFonts w:ascii="Times New Roman" w:hAnsi="Times New Roman" w:cs="Times New Roman"/>
                <w:b/>
                <w:color w:val="000000"/>
                <w:sz w:val="28"/>
                <w:szCs w:val="28"/>
              </w:rPr>
              <w:t>n</w:t>
            </w:r>
          </w:p>
        </w:tc>
        <w:tc>
          <w:tcPr>
            <w:tcW w:w="958" w:type="dxa"/>
            <w:vAlign w:val="center"/>
          </w:tcPr>
          <w:p w:rsidR="00B87EDD" w:rsidRDefault="005F0886">
            <w:pPr>
              <w:spacing w:before="60" w:after="60"/>
              <w:ind w:firstLine="66"/>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1377" w:type="dxa"/>
          </w:tcPr>
          <w:p w:rsidR="00B87EDD" w:rsidRDefault="005F0886">
            <w:pPr>
              <w:spacing w:before="60" w:after="60"/>
              <w:ind w:firstLine="66"/>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KHÔNG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1417" w:type="dxa"/>
          </w:tcPr>
          <w:p w:rsidR="00B87EDD" w:rsidRDefault="005F0886">
            <w:pPr>
              <w:spacing w:before="60" w:after="60"/>
              <w:ind w:firstLine="66"/>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LÝ DO KHÔNG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r>
      <w:tr w:rsidR="00B87EDD">
        <w:trPr>
          <w:jc w:val="center"/>
        </w:trPr>
        <w:tc>
          <w:tcPr>
            <w:tcW w:w="709" w:type="dxa"/>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I</w:t>
            </w:r>
          </w:p>
        </w:tc>
        <w:tc>
          <w:tcPr>
            <w:tcW w:w="6259" w:type="dxa"/>
            <w:shd w:val="clear" w:color="auto" w:fill="auto"/>
          </w:tcPr>
          <w:p w:rsidR="00B87EDD" w:rsidRDefault="005F0886">
            <w:pPr>
              <w:spacing w:before="60" w:after="60"/>
              <w:jc w:val="both"/>
              <w:rPr>
                <w:rFonts w:ascii="Times New Roman" w:hAnsi="Times New Roman" w:cs="Times New Roman"/>
                <w:color w:val="000000" w:themeColor="text1"/>
                <w:sz w:val="28"/>
                <w:szCs w:val="28"/>
              </w:rPr>
            </w:pPr>
            <w:r>
              <w:rPr>
                <w:rStyle w:val="Vnbnnidung"/>
                <w:rFonts w:cs="Times New Roman"/>
                <w:b/>
                <w:bCs/>
                <w:color w:val="000000"/>
                <w:sz w:val="28"/>
                <w:szCs w:val="28"/>
              </w:rPr>
              <w:t>Đ</w:t>
            </w:r>
            <w:r>
              <w:rPr>
                <w:rStyle w:val="Vnbnnidung"/>
                <w:rFonts w:cs="Times New Roman"/>
                <w:b/>
                <w:bCs/>
                <w:color w:val="000000"/>
                <w:sz w:val="28"/>
                <w:szCs w:val="28"/>
              </w:rPr>
              <w:t>ị</w:t>
            </w:r>
            <w:r>
              <w:rPr>
                <w:rStyle w:val="Vnbnnidung"/>
                <w:rFonts w:cs="Times New Roman"/>
                <w:b/>
                <w:bCs/>
                <w:color w:val="000000"/>
                <w:sz w:val="28"/>
                <w:szCs w:val="28"/>
              </w:rPr>
              <w:t>a đi</w:t>
            </w:r>
            <w:r>
              <w:rPr>
                <w:rStyle w:val="Vnbnnidung"/>
                <w:rFonts w:cs="Times New Roman"/>
                <w:b/>
                <w:bCs/>
                <w:color w:val="000000"/>
                <w:sz w:val="28"/>
                <w:szCs w:val="28"/>
              </w:rPr>
              <w:t>ể</w:t>
            </w:r>
            <w:r>
              <w:rPr>
                <w:rStyle w:val="Vnbnnidung"/>
                <w:rFonts w:cs="Times New Roman"/>
                <w:b/>
                <w:bCs/>
                <w:color w:val="000000"/>
                <w:sz w:val="28"/>
                <w:szCs w:val="28"/>
              </w:rPr>
              <w:t>m, quy mô, di</w:t>
            </w:r>
            <w:r>
              <w:rPr>
                <w:rStyle w:val="Vnbnnidung"/>
                <w:rFonts w:cs="Times New Roman"/>
                <w:b/>
                <w:bCs/>
                <w:color w:val="000000"/>
                <w:sz w:val="28"/>
                <w:szCs w:val="28"/>
              </w:rPr>
              <w:t>ệ</w:t>
            </w:r>
            <w:r>
              <w:rPr>
                <w:rStyle w:val="Vnbnnidung"/>
                <w:rFonts w:cs="Times New Roman"/>
                <w:b/>
                <w:bCs/>
                <w:color w:val="000000"/>
                <w:sz w:val="28"/>
                <w:szCs w:val="28"/>
              </w:rPr>
              <w:t>n tích</w:t>
            </w:r>
          </w:p>
        </w:tc>
        <w:tc>
          <w:tcPr>
            <w:tcW w:w="958" w:type="dxa"/>
          </w:tcPr>
          <w:p w:rsidR="00B87EDD" w:rsidRDefault="00B87EDD">
            <w:pPr>
              <w:spacing w:before="60" w:after="60"/>
              <w:jc w:val="center"/>
              <w:rPr>
                <w:rFonts w:ascii="Times New Roman" w:hAnsi="Times New Roman" w:cs="Times New Roman"/>
                <w:b/>
                <w:color w:val="000000" w:themeColor="text1"/>
                <w:sz w:val="28"/>
                <w:szCs w:val="28"/>
              </w:rPr>
            </w:pPr>
          </w:p>
        </w:tc>
        <w:tc>
          <w:tcPr>
            <w:tcW w:w="1377" w:type="dxa"/>
          </w:tcPr>
          <w:p w:rsidR="00B87EDD" w:rsidRDefault="00B87EDD">
            <w:pPr>
              <w:spacing w:before="60" w:after="60"/>
              <w:jc w:val="center"/>
              <w:rPr>
                <w:rFonts w:ascii="Times New Roman" w:hAnsi="Times New Roman" w:cs="Times New Roman"/>
                <w:b/>
                <w:color w:val="000000" w:themeColor="text1"/>
                <w:sz w:val="28"/>
                <w:szCs w:val="28"/>
              </w:rPr>
            </w:pPr>
          </w:p>
        </w:tc>
        <w:tc>
          <w:tcPr>
            <w:tcW w:w="1417" w:type="dxa"/>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1192"/>
          <w:jc w:val="center"/>
        </w:trPr>
        <w:tc>
          <w:tcPr>
            <w:tcW w:w="709" w:type="dxa"/>
            <w:tcBorders>
              <w:bottom w:val="single" w:sz="4" w:space="0" w:color="auto"/>
            </w:tcBorders>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6259" w:type="dxa"/>
            <w:tcBorders>
              <w:bottom w:val="single" w:sz="4" w:space="0" w:color="auto"/>
            </w:tcBorders>
            <w:shd w:val="clear" w:color="auto" w:fill="auto"/>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p w:rsidR="00B87EDD" w:rsidRDefault="005F0886">
            <w:pPr>
              <w:spacing w:before="60" w:after="60"/>
              <w:jc w:val="both"/>
              <w:rPr>
                <w:rStyle w:val="Vnbnnidung"/>
                <w:rFonts w:cs="Times New Roman"/>
                <w:color w:val="000000" w:themeColor="text1"/>
                <w:sz w:val="28"/>
                <w:szCs w:val="28"/>
              </w:rPr>
            </w:pPr>
            <w:r>
              <w:rPr>
                <w:rFonts w:ascii="Times New Roman" w:hAnsi="Times New Roman" w:cs="Times New Roman"/>
                <w:color w:val="000000"/>
                <w:sz w:val="28"/>
                <w:szCs w:val="28"/>
              </w:rPr>
              <w:t>-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xung quanh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tr</w:t>
            </w:r>
            <w:r>
              <w:rPr>
                <w:rFonts w:ascii="Times New Roman" w:hAnsi="Times New Roman" w:cs="Times New Roman"/>
                <w:color w:val="000000"/>
                <w:sz w:val="28"/>
                <w:szCs w:val="28"/>
              </w:rPr>
              <w:t>ẻ</w:t>
            </w:r>
            <w:r>
              <w:rPr>
                <w:rFonts w:ascii="Times New Roman" w:hAnsi="Times New Roman" w:cs="Times New Roman"/>
                <w:color w:val="000000"/>
                <w:sz w:val="28"/>
                <w:szCs w:val="28"/>
              </w:rPr>
              <w:t>, cán b</w:t>
            </w:r>
            <w:r>
              <w:rPr>
                <w:rFonts w:ascii="Times New Roman" w:hAnsi="Times New Roman" w:cs="Times New Roman"/>
                <w:color w:val="000000"/>
                <w:sz w:val="28"/>
                <w:szCs w:val="28"/>
              </w:rPr>
              <w:t>ộ</w:t>
            </w:r>
            <w:r>
              <w:rPr>
                <w:rFonts w:ascii="Times New Roman" w:hAnsi="Times New Roman" w:cs="Times New Roman"/>
                <w:color w:val="000000"/>
                <w:sz w:val="28"/>
                <w:szCs w:val="28"/>
              </w:rPr>
              <w:t>, giáo viên và nhân viên.</w:t>
            </w:r>
          </w:p>
          <w:p w:rsidR="00B87EDD" w:rsidRDefault="005F0886">
            <w:pPr>
              <w:spacing w:before="60" w:after="60"/>
              <w:jc w:val="both"/>
              <w:rPr>
                <w:rStyle w:val="Vnbnnidung"/>
                <w:rFonts w:cs="Times New Roman"/>
                <w:color w:val="000000" w:themeColor="text1"/>
                <w:sz w:val="28"/>
                <w:szCs w:val="28"/>
              </w:rPr>
            </w:pPr>
            <w:r>
              <w:rPr>
                <w:rFonts w:ascii="Times New Roman" w:hAnsi="Times New Roman" w:cs="Times New Roman"/>
                <w:color w:val="000000"/>
                <w:sz w:val="28"/>
                <w:szCs w:val="28"/>
              </w:rPr>
              <w:t>- Giao thông thu</w:t>
            </w:r>
            <w:r>
              <w:rPr>
                <w:rFonts w:ascii="Times New Roman" w:hAnsi="Times New Roman" w:cs="Times New Roman"/>
                <w:color w:val="000000"/>
                <w:sz w:val="28"/>
                <w:szCs w:val="28"/>
              </w:rPr>
              <w:t>ậ</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cháy, n</w:t>
            </w:r>
            <w:r>
              <w:rPr>
                <w:rFonts w:ascii="Times New Roman" w:hAnsi="Times New Roman" w:cs="Times New Roman"/>
                <w:color w:val="000000"/>
                <w:sz w:val="28"/>
                <w:szCs w:val="28"/>
              </w:rPr>
              <w:t>ổ</w:t>
            </w:r>
            <w:r>
              <w:rPr>
                <w:rFonts w:ascii="Times New Roman" w:hAnsi="Times New Roman" w:cs="Times New Roman"/>
                <w:color w:val="000000"/>
                <w:sz w:val="28"/>
                <w:szCs w:val="28"/>
              </w:rPr>
              <w:t>.</w:t>
            </w:r>
          </w:p>
          <w:p w:rsidR="00B87EDD" w:rsidRDefault="005F0886">
            <w:pPr>
              <w:pStyle w:val="Vnbnnidung0"/>
              <w:tabs>
                <w:tab w:val="left" w:pos="1102"/>
              </w:tabs>
              <w:spacing w:before="60" w:after="60" w:line="240" w:lineRule="auto"/>
              <w:ind w:firstLine="0"/>
              <w:jc w:val="both"/>
              <w:rPr>
                <w:rFonts w:cs="Times New Roman"/>
                <w:color w:val="000000" w:themeColor="text1"/>
                <w:sz w:val="28"/>
                <w:szCs w:val="28"/>
              </w:rPr>
            </w:pPr>
            <w:r>
              <w:rPr>
                <w:rStyle w:val="Vnbnnidung"/>
                <w:rFonts w:cs="Times New Roman"/>
                <w:color w:val="000000"/>
                <w:sz w:val="28"/>
                <w:szCs w:val="28"/>
              </w:rPr>
              <w:t>- Có quy mô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09 nhóm, l</w:t>
            </w:r>
            <w:r>
              <w:rPr>
                <w:rStyle w:val="Vnbnnidung"/>
                <w:rFonts w:cs="Times New Roman"/>
                <w:color w:val="000000"/>
                <w:sz w:val="28"/>
                <w:szCs w:val="28"/>
              </w:rPr>
              <w:t>ớ</w:t>
            </w:r>
            <w:r>
              <w:rPr>
                <w:rStyle w:val="Vnbnnidung"/>
                <w:rFonts w:cs="Times New Roman"/>
                <w:color w:val="000000"/>
                <w:sz w:val="28"/>
                <w:szCs w:val="28"/>
              </w:rPr>
              <w:t>p và t</w:t>
            </w:r>
            <w:r>
              <w:rPr>
                <w:rStyle w:val="Vnbnnidung"/>
                <w:rFonts w:cs="Times New Roman"/>
                <w:color w:val="000000"/>
                <w:sz w:val="28"/>
                <w:szCs w:val="28"/>
              </w:rPr>
              <w:t>ố</w:t>
            </w:r>
            <w:r>
              <w:rPr>
                <w:rStyle w:val="Vnbnnidung"/>
                <w:rFonts w:cs="Times New Roman"/>
                <w:color w:val="000000"/>
                <w:sz w:val="28"/>
                <w:szCs w:val="28"/>
              </w:rPr>
              <w:t>i đa 20 nhóm, l</w:t>
            </w:r>
            <w:r>
              <w:rPr>
                <w:rStyle w:val="Vnbnnidung"/>
                <w:rFonts w:cs="Times New Roman"/>
                <w:color w:val="000000"/>
                <w:sz w:val="28"/>
                <w:szCs w:val="28"/>
              </w:rPr>
              <w:t>ớ</w:t>
            </w:r>
            <w:r>
              <w:rPr>
                <w:rStyle w:val="Vnbnnidung"/>
                <w:rFonts w:cs="Times New Roman"/>
                <w:color w:val="000000"/>
                <w:sz w:val="28"/>
                <w:szCs w:val="28"/>
              </w:rPr>
              <w:t>p.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t</w:t>
            </w:r>
            <w:r>
              <w:rPr>
                <w:rStyle w:val="Vnbnnidung"/>
                <w:rFonts w:cs="Times New Roman"/>
                <w:color w:val="000000"/>
                <w:sz w:val="28"/>
                <w:szCs w:val="28"/>
              </w:rPr>
              <w:t>ạ</w:t>
            </w:r>
            <w:r>
              <w:rPr>
                <w:rStyle w:val="Vnbnnidung"/>
                <w:rFonts w:cs="Times New Roman"/>
                <w:color w:val="000000"/>
                <w:sz w:val="28"/>
                <w:szCs w:val="28"/>
              </w:rPr>
              <w:t>i các xã thu</w:t>
            </w:r>
            <w:r>
              <w:rPr>
                <w:rStyle w:val="Vnbnnidung"/>
                <w:rFonts w:cs="Times New Roman"/>
                <w:color w:val="000000"/>
                <w:sz w:val="28"/>
                <w:szCs w:val="28"/>
              </w:rPr>
              <w:t>ộ</w:t>
            </w:r>
            <w:r>
              <w:rPr>
                <w:rStyle w:val="Vnbnnidung"/>
                <w:rFonts w:cs="Times New Roman"/>
                <w:color w:val="000000"/>
                <w:sz w:val="28"/>
                <w:szCs w:val="28"/>
              </w:rPr>
              <w:t>c vùng khó khăn có quy mô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05 nhóm, l</w:t>
            </w:r>
            <w:r>
              <w:rPr>
                <w:rStyle w:val="Vnbnnidung"/>
                <w:rFonts w:cs="Times New Roman"/>
                <w:color w:val="000000"/>
                <w:sz w:val="28"/>
                <w:szCs w:val="28"/>
              </w:rPr>
              <w:t>ớ</w:t>
            </w:r>
            <w:r>
              <w:rPr>
                <w:rStyle w:val="Vnbnnidung"/>
                <w:rFonts w:cs="Times New Roman"/>
                <w:color w:val="000000"/>
                <w:sz w:val="28"/>
                <w:szCs w:val="28"/>
              </w:rPr>
              <w:t>p.</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B</w:t>
            </w:r>
            <w:r>
              <w:rPr>
                <w:rStyle w:val="Vnbnnidung"/>
                <w:rFonts w:cs="Times New Roman"/>
                <w:color w:val="000000"/>
                <w:sz w:val="28"/>
                <w:szCs w:val="28"/>
              </w:rPr>
              <w:t>ố</w:t>
            </w:r>
            <w:r>
              <w:rPr>
                <w:rStyle w:val="Vnbnnidung"/>
                <w:rFonts w:cs="Times New Roman"/>
                <w:color w:val="000000"/>
                <w:sz w:val="28"/>
                <w:szCs w:val="28"/>
              </w:rPr>
              <w:t xml:space="preserve"> trí không quá 05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Di</w:t>
            </w:r>
            <w:r>
              <w:rPr>
                <w:rStyle w:val="Vnbnnidung"/>
                <w:rFonts w:cs="Times New Roman"/>
                <w:color w:val="000000"/>
                <w:sz w:val="28"/>
                <w:szCs w:val="28"/>
              </w:rPr>
              <w:t>ệ</w:t>
            </w:r>
            <w:r>
              <w:rPr>
                <w:rStyle w:val="Vnbnnidung"/>
                <w:rFonts w:cs="Times New Roman"/>
                <w:color w:val="000000"/>
                <w:sz w:val="28"/>
                <w:szCs w:val="28"/>
              </w:rPr>
              <w:t>n tích bình qu</w:t>
            </w:r>
            <w:r>
              <w:rPr>
                <w:rStyle w:val="Vnbnnidung"/>
                <w:rFonts w:cs="Times New Roman"/>
                <w:color w:val="000000"/>
                <w:sz w:val="28"/>
                <w:szCs w:val="28"/>
              </w:rPr>
              <w:t>ân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12m</w:t>
            </w:r>
            <w:r>
              <w:rPr>
                <w:rStyle w:val="Vnbnnidung"/>
                <w:rFonts w:cs="Times New Roman"/>
                <w:color w:val="000000"/>
                <w:sz w:val="28"/>
                <w:szCs w:val="28"/>
                <w:vertAlign w:val="superscript"/>
              </w:rPr>
              <w:t>2</w:t>
            </w:r>
            <w:r>
              <w:rPr>
                <w:rStyle w:val="Vnbnnidung"/>
                <w:rFonts w:cs="Times New Roman"/>
                <w:color w:val="000000"/>
                <w:sz w:val="28"/>
                <w:szCs w:val="28"/>
              </w:rPr>
              <w:t>/tr</w:t>
            </w:r>
            <w:r>
              <w:rPr>
                <w:rStyle w:val="Vnbnnidung"/>
                <w:rFonts w:cs="Times New Roman"/>
                <w:color w:val="000000"/>
                <w:sz w:val="28"/>
                <w:szCs w:val="28"/>
              </w:rPr>
              <w:t>ẻ</w:t>
            </w:r>
            <w:r>
              <w:rPr>
                <w:rStyle w:val="Vnbnnidung"/>
                <w:rFonts w:cs="Times New Roman"/>
                <w:color w:val="000000"/>
                <w:sz w:val="28"/>
                <w:szCs w:val="28"/>
              </w:rPr>
              <w:t>; khu v</w:t>
            </w:r>
            <w:r>
              <w:rPr>
                <w:rStyle w:val="Vnbnnidung"/>
                <w:rFonts w:cs="Times New Roman"/>
                <w:color w:val="000000"/>
                <w:sz w:val="28"/>
                <w:szCs w:val="28"/>
              </w:rPr>
              <w:t>ự</w:t>
            </w:r>
            <w:r>
              <w:rPr>
                <w:rStyle w:val="Vnbnnidung"/>
                <w:rFonts w:cs="Times New Roman"/>
                <w:color w:val="000000"/>
                <w:sz w:val="28"/>
                <w:szCs w:val="28"/>
              </w:rPr>
              <w:t>c trung tâm các đô th</w:t>
            </w:r>
            <w:r>
              <w:rPr>
                <w:rStyle w:val="Vnbnnidung"/>
                <w:rFonts w:cs="Times New Roman"/>
                <w:color w:val="000000"/>
                <w:sz w:val="28"/>
                <w:szCs w:val="28"/>
              </w:rPr>
              <w:t>ị</w:t>
            </w:r>
            <w:r>
              <w:rPr>
                <w:rStyle w:val="Vnbnnidung"/>
                <w:rFonts w:cs="Times New Roman"/>
                <w:color w:val="000000"/>
                <w:sz w:val="28"/>
                <w:szCs w:val="28"/>
              </w:rPr>
              <w:t xml:space="preserve"> có qu</w:t>
            </w:r>
            <w:r>
              <w:rPr>
                <w:rStyle w:val="Vnbnnidung"/>
                <w:rFonts w:cs="Times New Roman"/>
                <w:color w:val="000000"/>
                <w:sz w:val="28"/>
                <w:szCs w:val="28"/>
              </w:rPr>
              <w:t>ỹ</w:t>
            </w:r>
            <w:r>
              <w:rPr>
                <w:rStyle w:val="Vnbnnidung"/>
                <w:rFonts w:cs="Times New Roman"/>
                <w:color w:val="000000"/>
                <w:sz w:val="28"/>
                <w:szCs w:val="28"/>
              </w:rPr>
              <w:t xml:space="preserve"> đ</w:t>
            </w:r>
            <w:r>
              <w:rPr>
                <w:rStyle w:val="Vnbnnidung"/>
                <w:rFonts w:cs="Times New Roman"/>
                <w:color w:val="000000"/>
                <w:sz w:val="28"/>
                <w:szCs w:val="28"/>
              </w:rPr>
              <w:t>ấ</w:t>
            </w:r>
            <w:r>
              <w:rPr>
                <w:rStyle w:val="Vnbnnidung"/>
                <w:rFonts w:cs="Times New Roman"/>
                <w:color w:val="000000"/>
                <w:sz w:val="28"/>
                <w:szCs w:val="28"/>
              </w:rPr>
              <w:t>t h</w:t>
            </w:r>
            <w:r>
              <w:rPr>
                <w:rStyle w:val="Vnbnnidung"/>
                <w:rFonts w:cs="Times New Roman"/>
                <w:color w:val="000000"/>
                <w:sz w:val="28"/>
                <w:szCs w:val="28"/>
              </w:rPr>
              <w:t>ạ</w:t>
            </w:r>
            <w:r>
              <w:rPr>
                <w:rStyle w:val="Vnbnnidung"/>
                <w:rFonts w:cs="Times New Roman"/>
                <w:color w:val="000000"/>
                <w:sz w:val="28"/>
                <w:szCs w:val="28"/>
              </w:rPr>
              <w:t>n ch</w:t>
            </w:r>
            <w:r>
              <w:rPr>
                <w:rStyle w:val="Vnbnnidung"/>
                <w:rFonts w:cs="Times New Roman"/>
                <w:color w:val="000000"/>
                <w:sz w:val="28"/>
                <w:szCs w:val="28"/>
              </w:rPr>
              <w:t>ế</w:t>
            </w:r>
            <w:r>
              <w:rPr>
                <w:rStyle w:val="Vnbnnidung"/>
                <w:rFonts w:cs="Times New Roman"/>
                <w:color w:val="000000"/>
                <w:sz w:val="28"/>
                <w:szCs w:val="28"/>
              </w:rPr>
              <w:t xml:space="preserve"> cho phép bình quân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10m</w:t>
            </w:r>
            <w:r>
              <w:rPr>
                <w:rStyle w:val="Vnbnnidung"/>
                <w:rFonts w:cs="Times New Roman"/>
                <w:color w:val="000000"/>
                <w:sz w:val="28"/>
                <w:szCs w:val="28"/>
                <w:vertAlign w:val="superscript"/>
              </w:rPr>
              <w:t>2</w:t>
            </w:r>
            <w:r>
              <w:rPr>
                <w:rStyle w:val="Vnbnnidung"/>
                <w:rFonts w:cs="Times New Roman"/>
                <w:color w:val="000000"/>
                <w:sz w:val="28"/>
                <w:szCs w:val="28"/>
              </w:rPr>
              <w:t>/tr</w:t>
            </w:r>
            <w:r>
              <w:rPr>
                <w:rStyle w:val="Vnbnnidung"/>
                <w:rFonts w:cs="Times New Roman"/>
                <w:color w:val="000000"/>
                <w:sz w:val="28"/>
                <w:szCs w:val="28"/>
              </w:rPr>
              <w:t>ẻ</w:t>
            </w:r>
            <w:r>
              <w:rPr>
                <w:rStyle w:val="Vnbnnidung"/>
                <w:rFonts w:cs="Times New Roman"/>
                <w:color w:val="000000"/>
                <w:sz w:val="28"/>
                <w:szCs w:val="28"/>
              </w:rPr>
              <w:t>.</w:t>
            </w:r>
          </w:p>
          <w:p w:rsidR="00B87EDD" w:rsidRDefault="005F0886">
            <w:pPr>
              <w:spacing w:before="60" w:after="60"/>
              <w:jc w:val="both"/>
              <w:rPr>
                <w:rFonts w:ascii="Times New Roman" w:hAnsi="Times New Roman" w:cs="Times New Roman"/>
                <w:color w:val="000000" w:themeColor="text1"/>
                <w:sz w:val="28"/>
                <w:szCs w:val="28"/>
              </w:rPr>
            </w:pPr>
            <w:r>
              <w:rPr>
                <w:rStyle w:val="Vnbnnidung"/>
                <w:rFonts w:cs="Times New Roman"/>
                <w:color w:val="000000"/>
                <w:sz w:val="28"/>
                <w:szCs w:val="28"/>
              </w:rPr>
              <w:t>- Công trình xây d</w:t>
            </w:r>
            <w:r>
              <w:rPr>
                <w:rStyle w:val="Vnbnnidung"/>
                <w:rFonts w:cs="Times New Roman"/>
                <w:color w:val="000000"/>
                <w:sz w:val="28"/>
                <w:szCs w:val="28"/>
              </w:rPr>
              <w:t>ự</w:t>
            </w:r>
            <w:r>
              <w:rPr>
                <w:rStyle w:val="Vnbnnidung"/>
                <w:rFonts w:cs="Times New Roman"/>
                <w:color w:val="000000"/>
                <w:sz w:val="28"/>
                <w:szCs w:val="28"/>
              </w:rPr>
              <w:t>ng cao không quá 03 t</w:t>
            </w:r>
            <w:r>
              <w:rPr>
                <w:rStyle w:val="Vnbnnidung"/>
                <w:rFonts w:cs="Times New Roman"/>
                <w:color w:val="000000"/>
                <w:sz w:val="28"/>
                <w:szCs w:val="28"/>
              </w:rPr>
              <w:t>ầ</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đi</w:t>
            </w:r>
            <w:r>
              <w:rPr>
                <w:rStyle w:val="Vnbnnidung"/>
                <w:rFonts w:cs="Times New Roman"/>
                <w:color w:val="000000"/>
                <w:sz w:val="28"/>
                <w:szCs w:val="28"/>
              </w:rPr>
              <w:t>ề</w:t>
            </w:r>
            <w:r>
              <w:rPr>
                <w:rStyle w:val="Vnbnnidung"/>
                <w:rFonts w:cs="Times New Roman"/>
                <w:color w:val="000000"/>
                <w:sz w:val="28"/>
                <w:szCs w:val="28"/>
              </w:rPr>
              <w:t>u ki</w:t>
            </w:r>
            <w:r>
              <w:rPr>
                <w:rStyle w:val="Vnbnnidung"/>
                <w:rFonts w:cs="Times New Roman"/>
                <w:color w:val="000000"/>
                <w:sz w:val="28"/>
                <w:szCs w:val="28"/>
              </w:rPr>
              <w:t>ệ</w:t>
            </w:r>
            <w:r>
              <w:rPr>
                <w:rStyle w:val="Vnbnnidung"/>
                <w:rFonts w:cs="Times New Roman"/>
                <w:color w:val="000000"/>
                <w:sz w:val="28"/>
                <w:szCs w:val="28"/>
              </w:rPr>
              <w:t>n cho tr</w:t>
            </w:r>
            <w:r>
              <w:rPr>
                <w:rStyle w:val="Vnbnnidung"/>
                <w:rFonts w:cs="Times New Roman"/>
                <w:color w:val="000000"/>
                <w:sz w:val="28"/>
                <w:szCs w:val="28"/>
              </w:rPr>
              <w:t>ẻ</w:t>
            </w:r>
            <w:r>
              <w:rPr>
                <w:rStyle w:val="Vnbnnidung"/>
                <w:rFonts w:cs="Times New Roman"/>
                <w:color w:val="000000"/>
                <w:sz w:val="28"/>
                <w:szCs w:val="28"/>
              </w:rPr>
              <w:t xml:space="preserve"> em khuy</w:t>
            </w:r>
            <w:r>
              <w:rPr>
                <w:rStyle w:val="Vnbnnidung"/>
                <w:rFonts w:cs="Times New Roman"/>
                <w:color w:val="000000"/>
                <w:sz w:val="28"/>
                <w:szCs w:val="28"/>
              </w:rPr>
              <w:t>ế</w:t>
            </w:r>
            <w:r>
              <w:rPr>
                <w:rStyle w:val="Vnbnnidung"/>
                <w:rFonts w:cs="Times New Roman"/>
                <w:color w:val="000000"/>
                <w:sz w:val="28"/>
                <w:szCs w:val="28"/>
              </w:rPr>
              <w:t>t t</w:t>
            </w:r>
            <w:r>
              <w:rPr>
                <w:rStyle w:val="Vnbnnidung"/>
                <w:rFonts w:cs="Times New Roman"/>
                <w:color w:val="000000"/>
                <w:sz w:val="28"/>
                <w:szCs w:val="28"/>
              </w:rPr>
              <w:t>ậ</w:t>
            </w:r>
            <w:r>
              <w:rPr>
                <w:rStyle w:val="Vnbnnidung"/>
                <w:rFonts w:cs="Times New Roman"/>
                <w:color w:val="000000"/>
                <w:sz w:val="28"/>
                <w:szCs w:val="28"/>
              </w:rPr>
              <w:t>t ti</w:t>
            </w:r>
            <w:r>
              <w:rPr>
                <w:rStyle w:val="Vnbnnidung"/>
                <w:rFonts w:cs="Times New Roman"/>
                <w:color w:val="000000"/>
                <w:sz w:val="28"/>
                <w:szCs w:val="28"/>
              </w:rPr>
              <w:t>ế</w:t>
            </w:r>
            <w:r>
              <w:rPr>
                <w:rStyle w:val="Vnbnnidung"/>
                <w:rFonts w:cs="Times New Roman"/>
                <w:color w:val="000000"/>
                <w:sz w:val="28"/>
                <w:szCs w:val="28"/>
              </w:rPr>
              <w:t>p c</w:t>
            </w:r>
            <w:r>
              <w:rPr>
                <w:rStyle w:val="Vnbnnidung"/>
                <w:rFonts w:cs="Times New Roman"/>
                <w:color w:val="000000"/>
                <w:sz w:val="28"/>
                <w:szCs w:val="28"/>
              </w:rPr>
              <w:t>ậ</w:t>
            </w:r>
            <w:r>
              <w:rPr>
                <w:rStyle w:val="Vnbnnidung"/>
                <w:rFonts w:cs="Times New Roman"/>
                <w:color w:val="000000"/>
                <w:sz w:val="28"/>
                <w:szCs w:val="28"/>
              </w:rPr>
              <w:t>n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w:t>
            </w:r>
          </w:p>
        </w:tc>
        <w:tc>
          <w:tcPr>
            <w:tcW w:w="958"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377"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417"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r>
      <w:tr w:rsidR="00B87EDD">
        <w:trPr>
          <w:trHeight w:val="70"/>
          <w:jc w:val="center"/>
        </w:trPr>
        <w:tc>
          <w:tcPr>
            <w:tcW w:w="709" w:type="dxa"/>
            <w:tcBorders>
              <w:bottom w:val="single" w:sz="4" w:space="0" w:color="auto"/>
            </w:tcBorders>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II</w:t>
            </w:r>
          </w:p>
        </w:tc>
        <w:tc>
          <w:tcPr>
            <w:tcW w:w="6259" w:type="dxa"/>
            <w:tcBorders>
              <w:bottom w:val="single" w:sz="4" w:space="0" w:color="auto"/>
            </w:tcBorders>
            <w:shd w:val="clear" w:color="auto" w:fill="auto"/>
          </w:tcPr>
          <w:p w:rsidR="00B87EDD" w:rsidRDefault="005F0886">
            <w:pPr>
              <w:spacing w:before="60" w:after="60"/>
              <w:ind w:left="12"/>
              <w:jc w:val="both"/>
              <w:rPr>
                <w:rFonts w:ascii="Times New Roman" w:hAnsi="Times New Roman" w:cs="Times New Roman"/>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t</w:t>
            </w:r>
            <w:r>
              <w:rPr>
                <w:rStyle w:val="Vnbnnidung"/>
                <w:rFonts w:cs="Times New Roman"/>
                <w:b/>
                <w:bCs/>
                <w:color w:val="000000"/>
                <w:sz w:val="28"/>
                <w:szCs w:val="28"/>
              </w:rPr>
              <w:t>ố</w:t>
            </w:r>
            <w:r>
              <w:rPr>
                <w:rStyle w:val="Vnbnnidung"/>
                <w:rFonts w:cs="Times New Roman"/>
                <w:b/>
                <w:bCs/>
                <w:color w:val="000000"/>
                <w:sz w:val="28"/>
                <w:szCs w:val="28"/>
              </w:rPr>
              <w:t>i thi</w:t>
            </w:r>
            <w:r>
              <w:rPr>
                <w:rStyle w:val="Vnbnnidung"/>
                <w:rFonts w:cs="Times New Roman"/>
                <w:b/>
                <w:bCs/>
                <w:color w:val="000000"/>
                <w:sz w:val="28"/>
                <w:szCs w:val="28"/>
              </w:rPr>
              <w:t>ể</w:t>
            </w:r>
            <w:r>
              <w:rPr>
                <w:rStyle w:val="Vnbnnidung"/>
                <w:rFonts w:cs="Times New Roman"/>
                <w:b/>
                <w:bCs/>
                <w:color w:val="000000"/>
                <w:sz w:val="28"/>
                <w:szCs w:val="28"/>
              </w:rPr>
              <w:t>u</w:t>
            </w:r>
          </w:p>
        </w:tc>
        <w:tc>
          <w:tcPr>
            <w:tcW w:w="958"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c>
          <w:tcPr>
            <w:tcW w:w="1377"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c>
          <w:tcPr>
            <w:tcW w:w="1417"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418"/>
          <w:jc w:val="center"/>
        </w:trPr>
        <w:tc>
          <w:tcPr>
            <w:tcW w:w="709" w:type="dxa"/>
            <w:tcBorders>
              <w:top w:val="single" w:sz="4" w:space="0" w:color="auto"/>
              <w:right w:val="single" w:sz="4" w:space="0" w:color="auto"/>
            </w:tcBorders>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6259" w:type="dxa"/>
            <w:tcBorders>
              <w:top w:val="single" w:sz="4" w:space="0" w:color="auto"/>
              <w:left w:val="single" w:sz="4" w:space="0" w:color="auto"/>
              <w:right w:val="single" w:sz="4" w:space="0" w:color="auto"/>
            </w:tcBorders>
            <w:shd w:val="clear" w:color="auto" w:fill="auto"/>
          </w:tcPr>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b/>
                <w:color w:val="000000"/>
                <w:sz w:val="28"/>
                <w:szCs w:val="28"/>
              </w:rPr>
              <w:t xml:space="preserve">1.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phòng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p>
          <w:p w:rsidR="00B87EDD" w:rsidRDefault="005F0886">
            <w:pPr>
              <w:pStyle w:val="Vnbnnidung0"/>
              <w:tabs>
                <w:tab w:val="left" w:pos="1107"/>
              </w:tabs>
              <w:spacing w:before="60" w:after="60" w:line="240" w:lineRule="auto"/>
              <w:ind w:left="-82" w:firstLine="426"/>
              <w:jc w:val="both"/>
              <w:rPr>
                <w:rFonts w:cs="Times New Roman"/>
                <w:color w:val="000000" w:themeColor="text1"/>
                <w:sz w:val="28"/>
                <w:szCs w:val="28"/>
              </w:rPr>
            </w:pPr>
            <w:bookmarkStart w:id="11" w:name="bookmark54"/>
            <w:bookmarkEnd w:id="11"/>
            <w:r>
              <w:rPr>
                <w:rStyle w:val="Vnbnnidung"/>
                <w:rFonts w:cs="Times New Roman"/>
                <w:color w:val="000000"/>
                <w:sz w:val="28"/>
                <w:szCs w:val="28"/>
              </w:rPr>
              <w:t>a) Phòng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có phòng làm vi</w:t>
            </w:r>
            <w:r>
              <w:rPr>
                <w:rStyle w:val="Vnbnnidung"/>
                <w:rFonts w:cs="Times New Roman"/>
                <w:color w:val="000000"/>
                <w:sz w:val="28"/>
                <w:szCs w:val="28"/>
              </w:rPr>
              <w:t>ệ</w:t>
            </w:r>
            <w:r>
              <w:rPr>
                <w:rStyle w:val="Vnbnnidung"/>
                <w:rFonts w:cs="Times New Roman"/>
                <w:color w:val="000000"/>
                <w:sz w:val="28"/>
                <w:szCs w:val="28"/>
              </w:rPr>
              <w:t>c và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17"/>
              </w:tabs>
              <w:spacing w:before="60" w:after="60" w:line="240" w:lineRule="auto"/>
              <w:ind w:left="-82" w:firstLine="426"/>
              <w:jc w:val="both"/>
              <w:rPr>
                <w:rFonts w:cs="Times New Roman"/>
                <w:color w:val="000000" w:themeColor="text1"/>
                <w:sz w:val="28"/>
                <w:szCs w:val="28"/>
              </w:rPr>
            </w:pPr>
            <w:bookmarkStart w:id="12" w:name="bookmark55"/>
            <w:bookmarkEnd w:id="12"/>
            <w:r>
              <w:rPr>
                <w:rStyle w:val="Vnbnnidung"/>
                <w:rFonts w:cs="Times New Roman"/>
                <w:color w:val="000000"/>
                <w:sz w:val="28"/>
                <w:szCs w:val="28"/>
              </w:rPr>
              <w:t>b) Phòng Phó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26"/>
              </w:tabs>
              <w:spacing w:before="60" w:after="60" w:line="240" w:lineRule="auto"/>
              <w:ind w:left="-82" w:firstLine="426"/>
              <w:jc w:val="both"/>
              <w:rPr>
                <w:rStyle w:val="Vnbnnidung"/>
                <w:rFonts w:cs="Times New Roman"/>
                <w:color w:val="000000" w:themeColor="text1"/>
                <w:sz w:val="28"/>
                <w:szCs w:val="28"/>
              </w:rPr>
            </w:pPr>
            <w:bookmarkStart w:id="13" w:name="bookmark56"/>
            <w:bookmarkEnd w:id="13"/>
            <w:r>
              <w:rPr>
                <w:rStyle w:val="Vnbnnidung"/>
                <w:rFonts w:cs="Times New Roman"/>
                <w:color w:val="000000"/>
                <w:sz w:val="28"/>
                <w:szCs w:val="28"/>
              </w:rPr>
              <w:t>c) Văn phòng trư</w:t>
            </w:r>
            <w:r>
              <w:rPr>
                <w:rStyle w:val="Vnbnnidung"/>
                <w:rFonts w:cs="Times New Roman"/>
                <w:color w:val="000000"/>
                <w:sz w:val="28"/>
                <w:szCs w:val="28"/>
              </w:rPr>
              <w:t>ờ</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36"/>
              </w:tabs>
              <w:spacing w:before="60" w:after="60" w:line="240" w:lineRule="auto"/>
              <w:ind w:left="-82" w:firstLine="426"/>
              <w:jc w:val="both"/>
              <w:rPr>
                <w:rFonts w:cs="Times New Roman"/>
                <w:color w:val="000000" w:themeColor="text1"/>
                <w:sz w:val="28"/>
                <w:szCs w:val="28"/>
              </w:rPr>
            </w:pPr>
            <w:bookmarkStart w:id="14" w:name="bookmark57"/>
            <w:bookmarkEnd w:id="14"/>
            <w:r>
              <w:rPr>
                <w:rStyle w:val="Vnbnnidung"/>
                <w:rFonts w:cs="Times New Roman"/>
                <w:color w:val="000000"/>
                <w:sz w:val="28"/>
                <w:szCs w:val="28"/>
              </w:rPr>
              <w:t>d) Phòng dành cho nhân viên: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t</w:t>
            </w:r>
            <w:r>
              <w:rPr>
                <w:rStyle w:val="Vnbnnidung"/>
                <w:rFonts w:cs="Times New Roman"/>
                <w:color w:val="000000"/>
                <w:sz w:val="28"/>
                <w:szCs w:val="28"/>
              </w:rPr>
              <w:t>ủ</w:t>
            </w:r>
            <w:r>
              <w:rPr>
                <w:rStyle w:val="Vnbnnidung"/>
                <w:rFonts w:cs="Times New Roman"/>
                <w:color w:val="000000"/>
                <w:sz w:val="28"/>
                <w:szCs w:val="28"/>
              </w:rPr>
              <w:t xml:space="preserve"> đ</w:t>
            </w:r>
            <w:r>
              <w:rPr>
                <w:rStyle w:val="Vnbnnidung"/>
                <w:rFonts w:cs="Times New Roman"/>
                <w:color w:val="000000"/>
                <w:sz w:val="28"/>
                <w:szCs w:val="28"/>
              </w:rPr>
              <w:t>ể</w:t>
            </w:r>
            <w:r>
              <w:rPr>
                <w:rStyle w:val="Vnbnnidung"/>
                <w:rFonts w:cs="Times New Roman"/>
                <w:color w:val="000000"/>
                <w:sz w:val="28"/>
                <w:szCs w:val="28"/>
              </w:rPr>
              <w:t xml:space="preserve"> đ</w:t>
            </w:r>
            <w:r>
              <w:rPr>
                <w:rStyle w:val="Vnbnnidung"/>
                <w:rFonts w:cs="Times New Roman"/>
                <w:color w:val="000000"/>
                <w:sz w:val="28"/>
                <w:szCs w:val="28"/>
              </w:rPr>
              <w:t>ồ</w:t>
            </w:r>
            <w:r>
              <w:rPr>
                <w:rStyle w:val="Vnbnnidung"/>
                <w:rFonts w:cs="Times New Roman"/>
                <w:color w:val="000000"/>
                <w:sz w:val="28"/>
                <w:szCs w:val="28"/>
              </w:rPr>
              <w:t xml:space="preserve"> dùng cá nhân;</w:t>
            </w:r>
          </w:p>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đ) Phòng b</w:t>
            </w:r>
            <w:r>
              <w:rPr>
                <w:rStyle w:val="Vnbnnidung"/>
                <w:rFonts w:cs="Times New Roman"/>
                <w:color w:val="000000"/>
                <w:sz w:val="28"/>
                <w:szCs w:val="28"/>
              </w:rPr>
              <w:t>ả</w:t>
            </w:r>
            <w:r>
              <w:rPr>
                <w:rStyle w:val="Vnbnnidung"/>
                <w:rFonts w:cs="Times New Roman"/>
                <w:color w:val="000000"/>
                <w:sz w:val="28"/>
                <w:szCs w:val="28"/>
              </w:rPr>
              <w:t>o v</w:t>
            </w:r>
            <w:r>
              <w:rPr>
                <w:rStyle w:val="Vnbnnidung"/>
                <w:rFonts w:cs="Times New Roman"/>
                <w:color w:val="000000"/>
                <w:sz w:val="28"/>
                <w:szCs w:val="28"/>
              </w:rPr>
              <w:t>ệ</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g</w:t>
            </w:r>
            <w:r>
              <w:rPr>
                <w:rStyle w:val="Vnbnnidung"/>
                <w:rFonts w:cs="Times New Roman"/>
                <w:color w:val="000000"/>
                <w:sz w:val="28"/>
                <w:szCs w:val="28"/>
              </w:rPr>
              <w:t>ầ</w:t>
            </w:r>
            <w:r>
              <w:rPr>
                <w:rStyle w:val="Vnbnnidung"/>
                <w:rFonts w:cs="Times New Roman"/>
                <w:color w:val="000000"/>
                <w:sz w:val="28"/>
                <w:szCs w:val="28"/>
              </w:rPr>
              <w:t>n l</w:t>
            </w:r>
            <w:r>
              <w:rPr>
                <w:rStyle w:val="Vnbnnidung"/>
                <w:rFonts w:cs="Times New Roman"/>
                <w:color w:val="000000"/>
                <w:sz w:val="28"/>
                <w:szCs w:val="28"/>
              </w:rPr>
              <w:t>ố</w:t>
            </w:r>
            <w:r>
              <w:rPr>
                <w:rStyle w:val="Vnbnnidung"/>
                <w:rFonts w:cs="Times New Roman"/>
                <w:color w:val="000000"/>
                <w:sz w:val="28"/>
                <w:szCs w:val="28"/>
              </w:rPr>
              <w:t>i ra vào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 có v</w:t>
            </w:r>
            <w:r>
              <w:rPr>
                <w:rStyle w:val="Vnbnnidung"/>
                <w:rFonts w:cs="Times New Roman"/>
                <w:color w:val="000000"/>
                <w:sz w:val="28"/>
                <w:szCs w:val="28"/>
              </w:rPr>
              <w:t>ị</w:t>
            </w:r>
            <w:r>
              <w:rPr>
                <w:rStyle w:val="Vnbnnidung"/>
                <w:rFonts w:cs="Times New Roman"/>
                <w:color w:val="000000"/>
                <w:sz w:val="28"/>
                <w:szCs w:val="28"/>
              </w:rPr>
              <w:t xml:space="preserve"> trí quan sát thu</w:t>
            </w:r>
            <w:r>
              <w:rPr>
                <w:rStyle w:val="Vnbnnidung"/>
                <w:rFonts w:cs="Times New Roman"/>
                <w:color w:val="000000"/>
                <w:sz w:val="28"/>
                <w:szCs w:val="28"/>
              </w:rPr>
              <w:t>ậ</w:t>
            </w:r>
            <w:r>
              <w:rPr>
                <w:rStyle w:val="Vnbnnidung"/>
                <w:rFonts w:cs="Times New Roman"/>
                <w:color w:val="000000"/>
                <w:sz w:val="28"/>
                <w:szCs w:val="28"/>
              </w:rPr>
              <w:t>n l</w:t>
            </w:r>
            <w:r>
              <w:rPr>
                <w:rStyle w:val="Vnbnnidung"/>
                <w:rFonts w:cs="Times New Roman"/>
                <w:color w:val="000000"/>
                <w:sz w:val="28"/>
                <w:szCs w:val="28"/>
              </w:rPr>
              <w:t>ợ</w:t>
            </w:r>
            <w:r>
              <w:rPr>
                <w:rStyle w:val="Vnbnnidung"/>
                <w:rFonts w:cs="Times New Roman"/>
                <w:color w:val="000000"/>
                <w:sz w:val="28"/>
                <w:szCs w:val="28"/>
              </w:rPr>
              <w:t>i;</w:t>
            </w:r>
          </w:p>
          <w:p w:rsidR="00B87EDD" w:rsidRDefault="005F0886">
            <w:pPr>
              <w:pStyle w:val="Vnbnnidung0"/>
              <w:tabs>
                <w:tab w:val="left" w:pos="1131"/>
              </w:tabs>
              <w:spacing w:before="60" w:after="60" w:line="240" w:lineRule="auto"/>
              <w:ind w:left="-82" w:firstLine="426"/>
              <w:jc w:val="both"/>
              <w:rPr>
                <w:rFonts w:cs="Times New Roman"/>
                <w:color w:val="000000" w:themeColor="text1"/>
                <w:sz w:val="28"/>
                <w:szCs w:val="28"/>
              </w:rPr>
            </w:pPr>
            <w:bookmarkStart w:id="15" w:name="bookmark58"/>
            <w:bookmarkEnd w:id="15"/>
            <w:r>
              <w:rPr>
                <w:rStyle w:val="Vnbnnidung"/>
                <w:rFonts w:cs="Times New Roman"/>
                <w:color w:val="000000"/>
                <w:sz w:val="28"/>
                <w:szCs w:val="28"/>
              </w:rPr>
              <w:t>e) Khu v</w:t>
            </w:r>
            <w:r>
              <w:rPr>
                <w:rStyle w:val="Vnbnnidung"/>
                <w:rFonts w:cs="Times New Roman"/>
                <w:color w:val="000000"/>
                <w:sz w:val="28"/>
                <w:szCs w:val="28"/>
              </w:rPr>
              <w:t>ệ</w:t>
            </w:r>
            <w:r>
              <w:rPr>
                <w:rStyle w:val="Vnbnnidung"/>
                <w:rFonts w:cs="Times New Roman"/>
                <w:color w:val="000000"/>
                <w:sz w:val="28"/>
                <w:szCs w:val="28"/>
              </w:rPr>
              <w:t xml:space="preserve"> sinh giáo viên, cán b</w:t>
            </w:r>
            <w:r>
              <w:rPr>
                <w:rStyle w:val="Vnbnnidung"/>
                <w:rFonts w:cs="Times New Roman"/>
                <w:color w:val="000000"/>
                <w:sz w:val="28"/>
                <w:szCs w:val="28"/>
              </w:rPr>
              <w:t>ộ</w:t>
            </w:r>
            <w:r>
              <w:rPr>
                <w:rStyle w:val="Vnbnnidung"/>
                <w:rFonts w:cs="Times New Roman"/>
                <w:color w:val="000000"/>
                <w:sz w:val="28"/>
                <w:szCs w:val="28"/>
              </w:rPr>
              <w:t>, nhân viên: b</w:t>
            </w:r>
            <w:r>
              <w:rPr>
                <w:rStyle w:val="Vnbnnidung"/>
                <w:rFonts w:cs="Times New Roman"/>
                <w:color w:val="000000"/>
                <w:sz w:val="28"/>
                <w:szCs w:val="28"/>
              </w:rPr>
              <w:t>ố</w:t>
            </w:r>
            <w:r>
              <w:rPr>
                <w:rStyle w:val="Vnbnnidung"/>
                <w:rFonts w:cs="Times New Roman"/>
                <w:color w:val="000000"/>
                <w:sz w:val="28"/>
                <w:szCs w:val="28"/>
              </w:rPr>
              <w:t xml:space="preserve"> trí </w:t>
            </w:r>
            <w:r>
              <w:rPr>
                <w:rStyle w:val="Vnbnnidung"/>
                <w:rFonts w:cs="Times New Roman"/>
                <w:color w:val="000000"/>
                <w:sz w:val="28"/>
                <w:szCs w:val="28"/>
              </w:rPr>
              <w:lastRenderedPageBreak/>
              <w:t>theo 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c năng, phòng v</w:t>
            </w:r>
            <w:r>
              <w:rPr>
                <w:rStyle w:val="Vnbnnidung"/>
                <w:rFonts w:cs="Times New Roman"/>
                <w:color w:val="000000"/>
                <w:sz w:val="28"/>
                <w:szCs w:val="28"/>
              </w:rPr>
              <w:t>ệ</w:t>
            </w:r>
            <w:r>
              <w:rPr>
                <w:rStyle w:val="Vnbnnidung"/>
                <w:rFonts w:cs="Times New Roman"/>
                <w:color w:val="000000"/>
                <w:sz w:val="28"/>
                <w:szCs w:val="28"/>
              </w:rPr>
              <w:t xml:space="preserve"> sinh nam, n</w:t>
            </w:r>
            <w:r>
              <w:rPr>
                <w:rStyle w:val="Vnbnnidung"/>
                <w:rFonts w:cs="Times New Roman"/>
                <w:color w:val="000000"/>
                <w:sz w:val="28"/>
                <w:szCs w:val="28"/>
              </w:rPr>
              <w:t>ữ</w:t>
            </w:r>
            <w:r>
              <w:rPr>
                <w:rStyle w:val="Vnbnnidung"/>
                <w:rFonts w:cs="Times New Roman"/>
                <w:color w:val="000000"/>
                <w:sz w:val="28"/>
                <w:szCs w:val="28"/>
              </w:rPr>
              <w:t xml:space="preserve"> riêng bi</w:t>
            </w:r>
            <w:r>
              <w:rPr>
                <w:rStyle w:val="Vnbnnidung"/>
                <w:rFonts w:cs="Times New Roman"/>
                <w:color w:val="000000"/>
                <w:sz w:val="28"/>
                <w:szCs w:val="28"/>
              </w:rPr>
              <w:t>ệ</w:t>
            </w:r>
            <w:r>
              <w:rPr>
                <w:rStyle w:val="Vnbnnidung"/>
                <w:rFonts w:cs="Times New Roman"/>
                <w:color w:val="000000"/>
                <w:sz w:val="28"/>
                <w:szCs w:val="28"/>
              </w:rPr>
              <w:t>t.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ợ</w:t>
            </w:r>
            <w:r>
              <w:rPr>
                <w:rStyle w:val="Vnbnnidung"/>
                <w:rFonts w:cs="Times New Roman"/>
                <w:color w:val="000000"/>
                <w:sz w:val="28"/>
                <w:szCs w:val="28"/>
              </w:rPr>
              <w:t>p khu v</w:t>
            </w:r>
            <w:r>
              <w:rPr>
                <w:rStyle w:val="Vnbnnidung"/>
                <w:rFonts w:cs="Times New Roman"/>
                <w:color w:val="000000"/>
                <w:sz w:val="28"/>
                <w:szCs w:val="28"/>
              </w:rPr>
              <w:t>ệ</w:t>
            </w:r>
            <w:r>
              <w:rPr>
                <w:rStyle w:val="Vnbnnidung"/>
                <w:rFonts w:cs="Times New Roman"/>
                <w:color w:val="000000"/>
                <w:sz w:val="28"/>
                <w:szCs w:val="28"/>
              </w:rPr>
              <w:t xml:space="preserve"> sinh riêng bi</w:t>
            </w:r>
            <w:r>
              <w:rPr>
                <w:rStyle w:val="Vnbnnidung"/>
                <w:rFonts w:cs="Times New Roman"/>
                <w:color w:val="000000"/>
                <w:sz w:val="28"/>
                <w:szCs w:val="28"/>
              </w:rPr>
              <w:t>ệ</w:t>
            </w:r>
            <w:r>
              <w:rPr>
                <w:rStyle w:val="Vnbnnidung"/>
                <w:rFonts w:cs="Times New Roman"/>
                <w:color w:val="000000"/>
                <w:sz w:val="28"/>
                <w:szCs w:val="28"/>
              </w:rPr>
              <w:t>t c</w:t>
            </w:r>
            <w:r>
              <w:rPr>
                <w:rStyle w:val="Vnbnnidung"/>
                <w:rFonts w:cs="Times New Roman"/>
                <w:color w:val="000000"/>
                <w:sz w:val="28"/>
                <w:szCs w:val="28"/>
              </w:rPr>
              <w:t>ầ</w:t>
            </w:r>
            <w:r>
              <w:rPr>
                <w:rStyle w:val="Vnbnnidung"/>
                <w:rFonts w:cs="Times New Roman"/>
                <w:color w:val="000000"/>
                <w:sz w:val="28"/>
                <w:szCs w:val="28"/>
              </w:rPr>
              <w:t>n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ị</w:t>
            </w:r>
            <w:r>
              <w:rPr>
                <w:rStyle w:val="Vnbnnidung"/>
                <w:rFonts w:cs="Times New Roman"/>
                <w:color w:val="000000"/>
                <w:sz w:val="28"/>
                <w:szCs w:val="28"/>
              </w:rPr>
              <w:t xml:space="preserve"> trí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cho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 xml:space="preserve">ng, không làm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g) Khu</w:t>
            </w:r>
            <w:r>
              <w:rPr>
                <w:rStyle w:val="Vnbnnidung"/>
                <w:rFonts w:cs="Times New Roman"/>
                <w:color w:val="000000"/>
                <w:sz w:val="28"/>
                <w:szCs w:val="28"/>
              </w:rPr>
              <w:t xml:space="preserve"> đ</w:t>
            </w:r>
            <w:r>
              <w:rPr>
                <w:rStyle w:val="Vnbnnidung"/>
                <w:rFonts w:cs="Times New Roman"/>
                <w:color w:val="000000"/>
                <w:sz w:val="28"/>
                <w:szCs w:val="28"/>
              </w:rPr>
              <w:t>ể</w:t>
            </w:r>
            <w:r>
              <w:rPr>
                <w:rStyle w:val="Vnbnnidung"/>
                <w:rFonts w:cs="Times New Roman"/>
                <w:color w:val="000000"/>
                <w:sz w:val="28"/>
                <w:szCs w:val="28"/>
              </w:rPr>
              <w:t xml:space="preserve"> xe c</w:t>
            </w:r>
            <w:r>
              <w:rPr>
                <w:rStyle w:val="Vnbnnidung"/>
                <w:rFonts w:cs="Times New Roman"/>
                <w:color w:val="000000"/>
                <w:sz w:val="28"/>
                <w:szCs w:val="28"/>
              </w:rPr>
              <w:t>ủ</w:t>
            </w:r>
            <w:r>
              <w:rPr>
                <w:rStyle w:val="Vnbnnidung"/>
                <w:rFonts w:cs="Times New Roman"/>
                <w:color w:val="000000"/>
                <w:sz w:val="28"/>
                <w:szCs w:val="28"/>
              </w:rPr>
              <w:t>a giáo viên, cán b</w:t>
            </w:r>
            <w:r>
              <w:rPr>
                <w:rStyle w:val="Vnbnnidung"/>
                <w:rFonts w:cs="Times New Roman"/>
                <w:color w:val="000000"/>
                <w:sz w:val="28"/>
                <w:szCs w:val="28"/>
              </w:rPr>
              <w:t>ộ</w:t>
            </w:r>
            <w:r>
              <w:rPr>
                <w:rStyle w:val="Vnbnnidung"/>
                <w:rFonts w:cs="Times New Roman"/>
                <w:color w:val="000000"/>
                <w:sz w:val="28"/>
                <w:szCs w:val="28"/>
              </w:rPr>
              <w:t>, nhân viên: có mái che và đ</w:t>
            </w:r>
            <w:r>
              <w:rPr>
                <w:rStyle w:val="Vnbnnidung"/>
                <w:rFonts w:cs="Times New Roman"/>
                <w:color w:val="000000"/>
                <w:sz w:val="28"/>
                <w:szCs w:val="28"/>
              </w:rPr>
              <w:t>ủ</w:t>
            </w:r>
            <w:r>
              <w:rPr>
                <w:rStyle w:val="Vnbnnidung"/>
                <w:rFonts w:cs="Times New Roman"/>
                <w:color w:val="000000"/>
                <w:sz w:val="28"/>
                <w:szCs w:val="28"/>
              </w:rPr>
              <w:t xml:space="preserve"> ch</w:t>
            </w:r>
            <w:r>
              <w:rPr>
                <w:rStyle w:val="Vnbnnidung"/>
                <w:rFonts w:cs="Times New Roman"/>
                <w:color w:val="000000"/>
                <w:sz w:val="28"/>
                <w:szCs w:val="28"/>
              </w:rPr>
              <w:t>ỗ</w:t>
            </w:r>
            <w:r>
              <w:rPr>
                <w:rStyle w:val="Vnbnnidung"/>
                <w:rFonts w:cs="Times New Roman"/>
                <w:color w:val="000000"/>
                <w:sz w:val="28"/>
                <w:szCs w:val="28"/>
              </w:rPr>
              <w:t xml:space="preserve"> cho giáo viên, cán b</w:t>
            </w:r>
            <w:r>
              <w:rPr>
                <w:rStyle w:val="Vnbnnidung"/>
                <w:rFonts w:cs="Times New Roman"/>
                <w:color w:val="000000"/>
                <w:sz w:val="28"/>
                <w:szCs w:val="28"/>
              </w:rPr>
              <w:t>ộ</w:t>
            </w:r>
            <w:r>
              <w:rPr>
                <w:rStyle w:val="Vnbnnidung"/>
                <w:rFonts w:cs="Times New Roman"/>
                <w:color w:val="000000"/>
                <w:sz w:val="28"/>
                <w:szCs w:val="28"/>
              </w:rPr>
              <w:t>, nhân viên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02"/>
              </w:tabs>
              <w:spacing w:before="60" w:after="60" w:line="240" w:lineRule="auto"/>
              <w:ind w:left="-82" w:firstLine="426"/>
              <w:jc w:val="both"/>
              <w:rPr>
                <w:rFonts w:cs="Times New Roman"/>
                <w:color w:val="000000" w:themeColor="text1"/>
                <w:sz w:val="28"/>
                <w:szCs w:val="28"/>
              </w:rPr>
            </w:pPr>
            <w:bookmarkStart w:id="16" w:name="bookmark59"/>
            <w:bookmarkEnd w:id="16"/>
            <w:r>
              <w:rPr>
                <w:rStyle w:val="Vnbnnidung"/>
                <w:rFonts w:cs="Times New Roman"/>
                <w:b/>
                <w:color w:val="000000"/>
                <w:sz w:val="28"/>
                <w:szCs w:val="28"/>
              </w:rPr>
              <w:t xml:space="preserve">2.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phòng nuôi dư</w:t>
            </w:r>
            <w:r>
              <w:rPr>
                <w:rStyle w:val="Vnbnnidung"/>
                <w:rFonts w:cs="Times New Roman"/>
                <w:color w:val="000000"/>
                <w:sz w:val="28"/>
                <w:szCs w:val="28"/>
              </w:rPr>
              <w:t>ỡ</w:t>
            </w:r>
            <w:r>
              <w:rPr>
                <w:rStyle w:val="Vnbnnidung"/>
                <w:rFonts w:cs="Times New Roman"/>
                <w:color w:val="000000"/>
                <w:sz w:val="28"/>
                <w:szCs w:val="28"/>
              </w:rPr>
              <w:t>ng, chăm sóc và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w:t>
            </w:r>
          </w:p>
          <w:p w:rsidR="00B87EDD" w:rsidRDefault="005F0886">
            <w:pPr>
              <w:pStyle w:val="Vnbnnidung0"/>
              <w:tabs>
                <w:tab w:val="left" w:pos="1117"/>
              </w:tabs>
              <w:spacing w:before="60" w:after="60" w:line="240" w:lineRule="auto"/>
              <w:ind w:left="-82" w:firstLine="426"/>
              <w:jc w:val="both"/>
              <w:rPr>
                <w:rFonts w:cs="Times New Roman"/>
                <w:color w:val="000000" w:themeColor="text1"/>
                <w:sz w:val="28"/>
                <w:szCs w:val="28"/>
              </w:rPr>
            </w:pPr>
            <w:bookmarkStart w:id="17" w:name="bookmark60"/>
            <w:bookmarkEnd w:id="17"/>
            <w:r>
              <w:rPr>
                <w:rStyle w:val="Vnbnnidung"/>
                <w:rFonts w:cs="Times New Roman"/>
                <w:color w:val="000000"/>
                <w:sz w:val="28"/>
                <w:szCs w:val="28"/>
              </w:rPr>
              <w:t>a) Phòng nuôi dư</w:t>
            </w:r>
            <w:r>
              <w:rPr>
                <w:rStyle w:val="Vnbnnidung"/>
                <w:rFonts w:cs="Times New Roman"/>
                <w:color w:val="000000"/>
                <w:sz w:val="28"/>
                <w:szCs w:val="28"/>
              </w:rPr>
              <w:t>ỡ</w:t>
            </w:r>
            <w:r>
              <w:rPr>
                <w:rStyle w:val="Vnbnnidung"/>
                <w:rFonts w:cs="Times New Roman"/>
                <w:color w:val="000000"/>
                <w:sz w:val="28"/>
                <w:szCs w:val="28"/>
              </w:rPr>
              <w:t>ng, chăm sóc,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w:t>
            </w:r>
          </w:p>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m</w:t>
            </w:r>
            <w:r>
              <w:rPr>
                <w:rStyle w:val="Vnbnnidung"/>
                <w:rFonts w:cs="Times New Roman"/>
                <w:color w:val="000000"/>
                <w:sz w:val="28"/>
                <w:szCs w:val="28"/>
              </w:rPr>
              <w:t>ỗ</w:t>
            </w:r>
            <w:r>
              <w:rPr>
                <w:rStyle w:val="Vnbnnidung"/>
                <w:rFonts w:cs="Times New Roman"/>
                <w:color w:val="000000"/>
                <w:sz w:val="28"/>
                <w:szCs w:val="28"/>
              </w:rPr>
              <w:t>i nhóm, l</w:t>
            </w:r>
            <w:r>
              <w:rPr>
                <w:rStyle w:val="Vnbnnidung"/>
                <w:rFonts w:cs="Times New Roman"/>
                <w:color w:val="000000"/>
                <w:sz w:val="28"/>
                <w:szCs w:val="28"/>
              </w:rPr>
              <w:t>ớ</w:t>
            </w:r>
            <w:r>
              <w:rPr>
                <w:rStyle w:val="Vnbnnidung"/>
                <w:rFonts w:cs="Times New Roman"/>
                <w:color w:val="000000"/>
                <w:sz w:val="28"/>
                <w:szCs w:val="28"/>
              </w:rPr>
              <w:t>p có m</w:t>
            </w:r>
            <w:r>
              <w:rPr>
                <w:rStyle w:val="Vnbnnidung"/>
                <w:rFonts w:cs="Times New Roman"/>
                <w:color w:val="000000"/>
                <w:sz w:val="28"/>
                <w:szCs w:val="28"/>
              </w:rPr>
              <w:t>ộ</w:t>
            </w:r>
            <w:r>
              <w:rPr>
                <w:rStyle w:val="Vnbnnidung"/>
                <w:rFonts w:cs="Times New Roman"/>
                <w:color w:val="000000"/>
                <w:sz w:val="28"/>
                <w:szCs w:val="28"/>
              </w:rPr>
              <w:t>t phòng, bao g</w:t>
            </w:r>
            <w:r>
              <w:rPr>
                <w:rStyle w:val="Vnbnnidung"/>
                <w:rFonts w:cs="Times New Roman"/>
                <w:color w:val="000000"/>
                <w:sz w:val="28"/>
                <w:szCs w:val="28"/>
              </w:rPr>
              <w:t>ồ</w:t>
            </w:r>
            <w:r>
              <w:rPr>
                <w:rStyle w:val="Vnbnnidung"/>
                <w:rFonts w:cs="Times New Roman"/>
                <w:color w:val="000000"/>
                <w:sz w:val="28"/>
                <w:szCs w:val="28"/>
              </w:rPr>
              <w:t>m các phân khu ch</w:t>
            </w:r>
            <w:r>
              <w:rPr>
                <w:rStyle w:val="Vnbnnidung"/>
                <w:rFonts w:cs="Times New Roman"/>
                <w:color w:val="000000"/>
                <w:sz w:val="28"/>
                <w:szCs w:val="28"/>
              </w:rPr>
              <w:t>ứ</w:t>
            </w:r>
            <w:r>
              <w:rPr>
                <w:rStyle w:val="Vnbnnidung"/>
                <w:rFonts w:cs="Times New Roman"/>
                <w:color w:val="000000"/>
                <w:sz w:val="28"/>
                <w:szCs w:val="28"/>
              </w:rPr>
              <w:t>c năng:</w:t>
            </w:r>
          </w:p>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Khu sinh ho</w:t>
            </w:r>
            <w:r>
              <w:rPr>
                <w:rStyle w:val="Vnbnnidung"/>
                <w:rFonts w:cs="Times New Roman"/>
                <w:color w:val="000000"/>
                <w:sz w:val="28"/>
                <w:szCs w:val="28"/>
              </w:rPr>
              <w:t>ạ</w:t>
            </w:r>
            <w:r>
              <w:rPr>
                <w:rStyle w:val="Vnbnnidung"/>
                <w:rFonts w:cs="Times New Roman"/>
                <w:color w:val="000000"/>
                <w:sz w:val="28"/>
                <w:szCs w:val="28"/>
              </w:rPr>
              <w:t>t chung đ</w:t>
            </w:r>
            <w:r>
              <w:rPr>
                <w:rStyle w:val="Vnbnnidung"/>
                <w:rFonts w:cs="Times New Roman"/>
                <w:color w:val="000000"/>
                <w:sz w:val="28"/>
                <w:szCs w:val="28"/>
              </w:rPr>
              <w:t>ể</w:t>
            </w:r>
            <w:r>
              <w:rPr>
                <w:rStyle w:val="Vnbnnidung"/>
                <w:rFonts w:cs="Times New Roman"/>
                <w:color w:val="000000"/>
                <w:sz w:val="28"/>
                <w:szCs w:val="28"/>
              </w:rPr>
              <w:t xml:space="preserve">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h</w:t>
            </w:r>
            <w:r>
              <w:rPr>
                <w:rStyle w:val="Vnbnnidung"/>
                <w:rFonts w:cs="Times New Roman"/>
                <w:color w:val="000000"/>
                <w:sz w:val="28"/>
                <w:szCs w:val="28"/>
              </w:rPr>
              <w:t>ọ</w:t>
            </w:r>
            <w:r>
              <w:rPr>
                <w:rStyle w:val="Vnbnnidung"/>
                <w:rFonts w:cs="Times New Roman"/>
                <w:color w:val="000000"/>
                <w:sz w:val="28"/>
                <w:szCs w:val="28"/>
              </w:rPr>
              <w:t>c, chơi và ăn;</w:t>
            </w:r>
          </w:p>
          <w:p w:rsidR="00B87EDD" w:rsidRDefault="005F0886">
            <w:pPr>
              <w:pStyle w:val="Vnbnnidung0"/>
              <w:spacing w:before="60" w:after="60" w:line="240" w:lineRule="auto"/>
              <w:ind w:left="-82" w:firstLine="426"/>
              <w:jc w:val="both"/>
              <w:rPr>
                <w:rStyle w:val="Vnbnnidung"/>
                <w:rFonts w:cs="Times New Roman"/>
                <w:color w:val="000000" w:themeColor="text1"/>
                <w:sz w:val="28"/>
                <w:szCs w:val="28"/>
              </w:rPr>
            </w:pPr>
            <w:r>
              <w:rPr>
                <w:rStyle w:val="Vnbnnidung"/>
                <w:rFonts w:cs="Times New Roman"/>
                <w:color w:val="000000"/>
                <w:sz w:val="28"/>
                <w:szCs w:val="28"/>
              </w:rPr>
              <w:t>Nơi ng</w:t>
            </w:r>
            <w:r>
              <w:rPr>
                <w:rStyle w:val="Vnbnnidung"/>
                <w:rFonts w:cs="Times New Roman"/>
                <w:color w:val="000000"/>
                <w:sz w:val="28"/>
                <w:szCs w:val="28"/>
              </w:rPr>
              <w:t>ủ</w:t>
            </w:r>
            <w:r>
              <w:rPr>
                <w:rStyle w:val="Vnbnnidung"/>
                <w:rFonts w:cs="Times New Roman"/>
                <w:color w:val="000000"/>
                <w:sz w:val="28"/>
                <w:szCs w:val="28"/>
              </w:rPr>
              <w:t xml:space="preserve">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nhóm, l</w:t>
            </w:r>
            <w:r>
              <w:rPr>
                <w:rStyle w:val="Vnbnnidung"/>
                <w:rFonts w:cs="Times New Roman"/>
                <w:color w:val="000000"/>
                <w:sz w:val="28"/>
                <w:szCs w:val="28"/>
              </w:rPr>
              <w:t>ớ</w:t>
            </w:r>
            <w:r>
              <w:rPr>
                <w:rStyle w:val="Vnbnnidung"/>
                <w:rFonts w:cs="Times New Roman"/>
                <w:color w:val="000000"/>
                <w:sz w:val="28"/>
                <w:szCs w:val="28"/>
              </w:rPr>
              <w:t>p m</w:t>
            </w:r>
            <w:r>
              <w:rPr>
                <w:rStyle w:val="Vnbnnidung"/>
                <w:rFonts w:cs="Times New Roman"/>
                <w:color w:val="000000"/>
                <w:sz w:val="28"/>
                <w:szCs w:val="28"/>
              </w:rPr>
              <w:t>ẫ</w:t>
            </w:r>
            <w:r>
              <w:rPr>
                <w:rStyle w:val="Vnbnnidung"/>
                <w:rFonts w:cs="Times New Roman"/>
                <w:color w:val="000000"/>
                <w:sz w:val="28"/>
                <w:szCs w:val="28"/>
              </w:rPr>
              <w:t>u giáo có th</w:t>
            </w:r>
            <w:r>
              <w:rPr>
                <w:rStyle w:val="Vnbnnidung"/>
                <w:rFonts w:cs="Times New Roman"/>
                <w:color w:val="000000"/>
                <w:sz w:val="28"/>
                <w:szCs w:val="28"/>
              </w:rPr>
              <w:t>ể</w:t>
            </w:r>
            <w:r>
              <w:rPr>
                <w:rStyle w:val="Vnbnnidung"/>
                <w:rFonts w:cs="Times New Roman"/>
                <w:color w:val="000000"/>
                <w:sz w:val="28"/>
                <w:szCs w:val="28"/>
              </w:rPr>
              <w:t xml:space="preserve">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chung v</w:t>
            </w:r>
            <w:r>
              <w:rPr>
                <w:rStyle w:val="Vnbnnidung"/>
                <w:rFonts w:cs="Times New Roman"/>
                <w:color w:val="000000"/>
                <w:sz w:val="28"/>
                <w:szCs w:val="28"/>
              </w:rPr>
              <w:t>ớ</w:t>
            </w:r>
            <w:r>
              <w:rPr>
                <w:rStyle w:val="Vnbnnidung"/>
                <w:rFonts w:cs="Times New Roman"/>
                <w:color w:val="000000"/>
                <w:sz w:val="28"/>
                <w:szCs w:val="28"/>
              </w:rPr>
              <w:t>i khu sinh ho</w:t>
            </w:r>
            <w:r>
              <w:rPr>
                <w:rStyle w:val="Vnbnnidung"/>
                <w:rFonts w:cs="Times New Roman"/>
                <w:color w:val="000000"/>
                <w:sz w:val="28"/>
                <w:szCs w:val="28"/>
              </w:rPr>
              <w:t>ạ</w:t>
            </w:r>
            <w:r>
              <w:rPr>
                <w:rStyle w:val="Vnbnnidung"/>
                <w:rFonts w:cs="Times New Roman"/>
                <w:color w:val="000000"/>
                <w:sz w:val="28"/>
                <w:szCs w:val="28"/>
              </w:rPr>
              <w:t>t chung);</w:t>
            </w:r>
          </w:p>
          <w:p w:rsidR="00B87EDD" w:rsidRDefault="005F0886">
            <w:pPr>
              <w:pStyle w:val="Vnbnnidung0"/>
              <w:spacing w:before="60" w:after="60" w:line="240" w:lineRule="auto"/>
              <w:ind w:firstLine="344"/>
              <w:jc w:val="both"/>
              <w:rPr>
                <w:rFonts w:cs="Times New Roman"/>
                <w:color w:val="000000" w:themeColor="text1"/>
                <w:sz w:val="28"/>
                <w:szCs w:val="28"/>
              </w:rPr>
            </w:pPr>
            <w:r>
              <w:rPr>
                <w:rStyle w:val="Vnbnnidung"/>
                <w:rFonts w:cs="Times New Roman"/>
                <w:color w:val="000000"/>
                <w:sz w:val="28"/>
                <w:szCs w:val="28"/>
              </w:rPr>
              <w:t>Kho nhóm, l</w:t>
            </w:r>
            <w:r>
              <w:rPr>
                <w:rStyle w:val="Vnbnnidung"/>
                <w:rFonts w:cs="Times New Roman"/>
                <w:color w:val="000000"/>
                <w:sz w:val="28"/>
                <w:szCs w:val="28"/>
              </w:rPr>
              <w:t>ớ</w:t>
            </w:r>
            <w:r>
              <w:rPr>
                <w:rStyle w:val="Vnbnnidung"/>
                <w:rFonts w:cs="Times New Roman"/>
                <w:color w:val="000000"/>
                <w:sz w:val="28"/>
                <w:szCs w:val="28"/>
              </w:rPr>
              <w:t>p đ</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a đ</w:t>
            </w:r>
            <w:r>
              <w:rPr>
                <w:rStyle w:val="Vnbnnidung"/>
                <w:rFonts w:cs="Times New Roman"/>
                <w:color w:val="000000"/>
                <w:sz w:val="28"/>
                <w:szCs w:val="28"/>
              </w:rPr>
              <w:t>ồ</w:t>
            </w:r>
            <w:r>
              <w:rPr>
                <w:rStyle w:val="Vnbnnidung"/>
                <w:rFonts w:cs="Times New Roman"/>
                <w:color w:val="000000"/>
                <w:sz w:val="28"/>
                <w:szCs w:val="28"/>
              </w:rPr>
              <w:t xml:space="preserve"> dùng, đ</w:t>
            </w:r>
            <w:r>
              <w:rPr>
                <w:rStyle w:val="Vnbnnidung"/>
                <w:rFonts w:cs="Times New Roman"/>
                <w:color w:val="000000"/>
                <w:sz w:val="28"/>
                <w:szCs w:val="28"/>
              </w:rPr>
              <w:t>ồ</w:t>
            </w:r>
            <w:r>
              <w:rPr>
                <w:rStyle w:val="Vnbnnidung"/>
                <w:rFonts w:cs="Times New Roman"/>
                <w:color w:val="000000"/>
                <w:sz w:val="28"/>
                <w:szCs w:val="28"/>
              </w:rPr>
              <w:t xml:space="preserve"> chơi ph</w:t>
            </w:r>
            <w:r>
              <w:rPr>
                <w:rStyle w:val="Vnbnnidung"/>
                <w:rFonts w:cs="Times New Roman"/>
                <w:color w:val="000000"/>
                <w:sz w:val="28"/>
                <w:szCs w:val="28"/>
              </w:rPr>
              <w:t>ụ</w:t>
            </w:r>
            <w:r>
              <w:rPr>
                <w:rStyle w:val="Vnbnnidung"/>
                <w:rFonts w:cs="Times New Roman"/>
                <w:color w:val="000000"/>
                <w:sz w:val="28"/>
                <w:szCs w:val="28"/>
              </w:rPr>
              <w:t>c</w:t>
            </w:r>
            <w:r>
              <w:rPr>
                <w:rStyle w:val="Vnbnnidung"/>
                <w:rFonts w:cs="Times New Roman"/>
                <w:color w:val="000000"/>
                <w:sz w:val="28"/>
                <w:szCs w:val="28"/>
              </w:rPr>
              <w:t xml:space="preserve"> v</w:t>
            </w:r>
            <w:r>
              <w:rPr>
                <w:rStyle w:val="Vnbnnidung"/>
                <w:rFonts w:cs="Times New Roman"/>
                <w:color w:val="000000"/>
                <w:sz w:val="28"/>
                <w:szCs w:val="28"/>
              </w:rPr>
              <w:t>ụ</w:t>
            </w:r>
            <w:r>
              <w:rPr>
                <w:rStyle w:val="Vnbnnidung"/>
                <w:rFonts w:cs="Times New Roman"/>
                <w:color w:val="000000"/>
                <w:sz w:val="28"/>
                <w:szCs w:val="28"/>
              </w:rPr>
              <w:t xml:space="preserve"> sinh ho</w:t>
            </w:r>
            <w:r>
              <w:rPr>
                <w:rStyle w:val="Vnbnnidung"/>
                <w:rFonts w:cs="Times New Roman"/>
                <w:color w:val="000000"/>
                <w:sz w:val="28"/>
                <w:szCs w:val="28"/>
              </w:rPr>
              <w:t>ạ</w:t>
            </w:r>
            <w:r>
              <w:rPr>
                <w:rStyle w:val="Vnbnnidung"/>
                <w:rFonts w:cs="Times New Roman"/>
                <w:color w:val="000000"/>
                <w:sz w:val="28"/>
                <w:szCs w:val="28"/>
              </w:rPr>
              <w:t>t và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spacing w:before="60" w:after="60"/>
              <w:ind w:firstLine="344"/>
              <w:jc w:val="both"/>
              <w:rPr>
                <w:rStyle w:val="Vnbnnidung"/>
                <w:rFonts w:cs="Times New Roman"/>
                <w:color w:val="000000" w:themeColor="text1"/>
                <w:sz w:val="28"/>
                <w:szCs w:val="28"/>
              </w:rPr>
            </w:pPr>
            <w:r>
              <w:rPr>
                <w:rStyle w:val="Vnbnnidung"/>
                <w:rFonts w:cs="Times New Roman"/>
                <w:color w:val="000000"/>
                <w:sz w:val="28"/>
                <w:szCs w:val="28"/>
              </w:rPr>
              <w:t>Khu v</w:t>
            </w:r>
            <w:r>
              <w:rPr>
                <w:rStyle w:val="Vnbnnidung"/>
                <w:rFonts w:cs="Times New Roman"/>
                <w:color w:val="000000"/>
                <w:sz w:val="28"/>
                <w:szCs w:val="28"/>
              </w:rPr>
              <w:t>ệ</w:t>
            </w:r>
            <w:r>
              <w:rPr>
                <w:rStyle w:val="Vnbnnidung"/>
                <w:rFonts w:cs="Times New Roman"/>
                <w:color w:val="000000"/>
                <w:sz w:val="28"/>
                <w:szCs w:val="28"/>
              </w:rPr>
              <w:t xml:space="preserve"> sinh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khép kín v</w:t>
            </w:r>
            <w:r>
              <w:rPr>
                <w:rStyle w:val="Vnbnnidung"/>
                <w:rFonts w:cs="Times New Roman"/>
                <w:color w:val="000000"/>
                <w:sz w:val="28"/>
                <w:szCs w:val="28"/>
              </w:rPr>
              <w:t>ớ</w:t>
            </w:r>
            <w:r>
              <w:rPr>
                <w:rStyle w:val="Vnbnnidung"/>
                <w:rFonts w:cs="Times New Roman"/>
                <w:color w:val="000000"/>
                <w:sz w:val="28"/>
                <w:szCs w:val="28"/>
              </w:rPr>
              <w:t>i phòng nuôi dư</w:t>
            </w:r>
            <w:r>
              <w:rPr>
                <w:rStyle w:val="Vnbnnidung"/>
                <w:rFonts w:cs="Times New Roman"/>
                <w:color w:val="000000"/>
                <w:sz w:val="28"/>
                <w:szCs w:val="28"/>
              </w:rPr>
              <w:t>ỡ</w:t>
            </w:r>
            <w:r>
              <w:rPr>
                <w:rStyle w:val="Vnbnnidung"/>
                <w:rFonts w:cs="Times New Roman"/>
                <w:color w:val="000000"/>
                <w:sz w:val="28"/>
                <w:szCs w:val="28"/>
              </w:rPr>
              <w:t>ng, chăm sóc,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 có vách ngăn cao 1,20 m gi</w:t>
            </w:r>
            <w:r>
              <w:rPr>
                <w:rStyle w:val="Vnbnnidung"/>
                <w:rFonts w:cs="Times New Roman"/>
                <w:color w:val="000000"/>
                <w:sz w:val="28"/>
                <w:szCs w:val="28"/>
              </w:rPr>
              <w:t>ữ</w:t>
            </w:r>
            <w:r>
              <w:rPr>
                <w:rStyle w:val="Vnbnnidung"/>
                <w:rFonts w:cs="Times New Roman"/>
                <w:color w:val="000000"/>
                <w:sz w:val="28"/>
                <w:szCs w:val="28"/>
              </w:rPr>
              <w:t>a ch</w:t>
            </w:r>
            <w:r>
              <w:rPr>
                <w:rStyle w:val="Vnbnnidung"/>
                <w:rFonts w:cs="Times New Roman"/>
                <w:color w:val="000000"/>
                <w:sz w:val="28"/>
                <w:szCs w:val="28"/>
              </w:rPr>
              <w:t>ỗ</w:t>
            </w:r>
            <w:r>
              <w:rPr>
                <w:rStyle w:val="Vnbnnidung"/>
                <w:rFonts w:cs="Times New Roman"/>
                <w:color w:val="000000"/>
                <w:sz w:val="28"/>
                <w:szCs w:val="28"/>
              </w:rPr>
              <w:t xml:space="preserve"> đi ti</w:t>
            </w:r>
            <w:r>
              <w:rPr>
                <w:rStyle w:val="Vnbnnidung"/>
                <w:rFonts w:cs="Times New Roman"/>
                <w:color w:val="000000"/>
                <w:sz w:val="28"/>
                <w:szCs w:val="28"/>
              </w:rPr>
              <w:t>ể</w:t>
            </w:r>
            <w:r>
              <w:rPr>
                <w:rStyle w:val="Vnbnnidung"/>
                <w:rFonts w:cs="Times New Roman"/>
                <w:color w:val="000000"/>
                <w:sz w:val="28"/>
                <w:szCs w:val="28"/>
              </w:rPr>
              <w:t>u và b</w:t>
            </w:r>
            <w:r>
              <w:rPr>
                <w:rStyle w:val="Vnbnnidung"/>
                <w:rFonts w:cs="Times New Roman"/>
                <w:color w:val="000000"/>
                <w:sz w:val="28"/>
                <w:szCs w:val="28"/>
              </w:rPr>
              <w:t>ồ</w:t>
            </w:r>
            <w:r>
              <w:rPr>
                <w:rStyle w:val="Vnbnnidung"/>
                <w:rFonts w:cs="Times New Roman"/>
                <w:color w:val="000000"/>
                <w:sz w:val="28"/>
                <w:szCs w:val="28"/>
              </w:rPr>
              <w:t>n c</w:t>
            </w:r>
            <w:r>
              <w:rPr>
                <w:rStyle w:val="Vnbnnidung"/>
                <w:rFonts w:cs="Times New Roman"/>
                <w:color w:val="000000"/>
                <w:sz w:val="28"/>
                <w:szCs w:val="28"/>
              </w:rPr>
              <w:t>ầ</w:t>
            </w:r>
            <w:r>
              <w:rPr>
                <w:rStyle w:val="Vnbnnidung"/>
                <w:rFonts w:cs="Times New Roman"/>
                <w:color w:val="000000"/>
                <w:sz w:val="28"/>
                <w:szCs w:val="28"/>
              </w:rPr>
              <w:t>u, b</w:t>
            </w:r>
            <w:r>
              <w:rPr>
                <w:rStyle w:val="Vnbnnidung"/>
                <w:rFonts w:cs="Times New Roman"/>
                <w:color w:val="000000"/>
                <w:sz w:val="28"/>
                <w:szCs w:val="28"/>
              </w:rPr>
              <w:t>ố</w:t>
            </w:r>
            <w:r>
              <w:rPr>
                <w:rStyle w:val="Vnbnnidung"/>
                <w:rFonts w:cs="Times New Roman"/>
                <w:color w:val="000000"/>
                <w:sz w:val="28"/>
                <w:szCs w:val="28"/>
              </w:rPr>
              <w:t xml:space="preserve"> trí t</w:t>
            </w:r>
            <w:r>
              <w:rPr>
                <w:rStyle w:val="Vnbnnidung"/>
                <w:rFonts w:cs="Times New Roman"/>
                <w:color w:val="000000"/>
                <w:sz w:val="28"/>
                <w:szCs w:val="28"/>
              </w:rPr>
              <w:t>ừ</w:t>
            </w:r>
            <w:r>
              <w:rPr>
                <w:rStyle w:val="Vnbnnidung"/>
                <w:rFonts w:cs="Times New Roman"/>
                <w:color w:val="000000"/>
                <w:sz w:val="28"/>
                <w:szCs w:val="28"/>
              </w:rPr>
              <w:t xml:space="preserve"> 02 đ</w:t>
            </w:r>
            <w:r>
              <w:rPr>
                <w:rStyle w:val="Vnbnnidung"/>
                <w:rFonts w:cs="Times New Roman"/>
                <w:color w:val="000000"/>
                <w:sz w:val="28"/>
                <w:szCs w:val="28"/>
              </w:rPr>
              <w:t>ế</w:t>
            </w:r>
            <w:r>
              <w:rPr>
                <w:rStyle w:val="Vnbnnidung"/>
                <w:rFonts w:cs="Times New Roman"/>
                <w:color w:val="000000"/>
                <w:sz w:val="28"/>
                <w:szCs w:val="28"/>
              </w:rPr>
              <w:t>n 03 ti</w:t>
            </w:r>
            <w:r>
              <w:rPr>
                <w:rStyle w:val="Vnbnnidung"/>
                <w:rFonts w:cs="Times New Roman"/>
                <w:color w:val="000000"/>
                <w:sz w:val="28"/>
                <w:szCs w:val="28"/>
              </w:rPr>
              <w:t>ể</w:t>
            </w:r>
            <w:r>
              <w:rPr>
                <w:rStyle w:val="Vnbnnidung"/>
                <w:rFonts w:cs="Times New Roman"/>
                <w:color w:val="000000"/>
                <w:sz w:val="28"/>
                <w:szCs w:val="28"/>
              </w:rPr>
              <w:t>u treo dùng cho tr</w:t>
            </w:r>
            <w:r>
              <w:rPr>
                <w:rStyle w:val="Vnbnnidung"/>
                <w:rFonts w:cs="Times New Roman"/>
                <w:color w:val="000000"/>
                <w:sz w:val="28"/>
                <w:szCs w:val="28"/>
              </w:rPr>
              <w:t>ẻ</w:t>
            </w:r>
            <w:r>
              <w:rPr>
                <w:rStyle w:val="Vnbnnidung"/>
                <w:rFonts w:cs="Times New Roman"/>
                <w:color w:val="000000"/>
                <w:sz w:val="28"/>
                <w:szCs w:val="28"/>
              </w:rPr>
              <w:t xml:space="preserve"> em trai (ho</w:t>
            </w:r>
            <w:r>
              <w:rPr>
                <w:rStyle w:val="Vnbnnidung"/>
                <w:rFonts w:cs="Times New Roman"/>
                <w:color w:val="000000"/>
                <w:sz w:val="28"/>
                <w:szCs w:val="28"/>
              </w:rPr>
              <w:t>ặ</w:t>
            </w:r>
            <w:r>
              <w:rPr>
                <w:rStyle w:val="Vnbnnidung"/>
                <w:rFonts w:cs="Times New Roman"/>
                <w:color w:val="000000"/>
                <w:sz w:val="28"/>
                <w:szCs w:val="28"/>
              </w:rPr>
              <w:t>c máng ti</w:t>
            </w:r>
            <w:r>
              <w:rPr>
                <w:rStyle w:val="Vnbnnidung"/>
                <w:rFonts w:cs="Times New Roman"/>
                <w:color w:val="000000"/>
                <w:sz w:val="28"/>
                <w:szCs w:val="28"/>
              </w:rPr>
              <w:t>ể</w:t>
            </w:r>
            <w:r>
              <w:rPr>
                <w:rStyle w:val="Vnbnnidung"/>
                <w:rFonts w:cs="Times New Roman"/>
                <w:color w:val="000000"/>
                <w:sz w:val="28"/>
                <w:szCs w:val="28"/>
              </w:rPr>
              <w:t>u có chi</w:t>
            </w:r>
            <w:r>
              <w:rPr>
                <w:rStyle w:val="Vnbnnidung"/>
                <w:rFonts w:cs="Times New Roman"/>
                <w:color w:val="000000"/>
                <w:sz w:val="28"/>
                <w:szCs w:val="28"/>
              </w:rPr>
              <w:t>ề</w:t>
            </w:r>
            <w:r>
              <w:rPr>
                <w:rStyle w:val="Vnbnnidung"/>
                <w:rFonts w:cs="Times New Roman"/>
                <w:color w:val="000000"/>
                <w:sz w:val="28"/>
                <w:szCs w:val="28"/>
              </w:rPr>
              <w:t>u dài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2,0</w:t>
            </w:r>
            <w:r>
              <w:rPr>
                <w:rStyle w:val="Vnbnnidung"/>
                <w:rFonts w:cs="Times New Roman"/>
                <w:color w:val="000000"/>
                <w:sz w:val="28"/>
                <w:szCs w:val="28"/>
              </w:rPr>
              <w:t>m) và t</w:t>
            </w:r>
            <w:r>
              <w:rPr>
                <w:rStyle w:val="Vnbnnidung"/>
                <w:rFonts w:cs="Times New Roman"/>
                <w:color w:val="000000"/>
                <w:sz w:val="28"/>
                <w:szCs w:val="28"/>
              </w:rPr>
              <w:t>ừ</w:t>
            </w:r>
            <w:r>
              <w:rPr>
                <w:rStyle w:val="Vnbnnidung"/>
                <w:rFonts w:cs="Times New Roman"/>
                <w:color w:val="000000"/>
                <w:sz w:val="28"/>
                <w:szCs w:val="28"/>
              </w:rPr>
              <w:t xml:space="preserve"> 02 đ</w:t>
            </w:r>
            <w:r>
              <w:rPr>
                <w:rStyle w:val="Vnbnnidung"/>
                <w:rFonts w:cs="Times New Roman"/>
                <w:color w:val="000000"/>
                <w:sz w:val="28"/>
                <w:szCs w:val="28"/>
              </w:rPr>
              <w:t>ế</w:t>
            </w:r>
            <w:r>
              <w:rPr>
                <w:rStyle w:val="Vnbnnidung"/>
                <w:rFonts w:cs="Times New Roman"/>
                <w:color w:val="000000"/>
                <w:sz w:val="28"/>
                <w:szCs w:val="28"/>
              </w:rPr>
              <w:t>n 03 xí b</w:t>
            </w:r>
            <w:r>
              <w:rPr>
                <w:rStyle w:val="Vnbnnidung"/>
                <w:rFonts w:cs="Times New Roman"/>
                <w:color w:val="000000"/>
                <w:sz w:val="28"/>
                <w:szCs w:val="28"/>
              </w:rPr>
              <w:t>ệ</w:t>
            </w:r>
            <w:r>
              <w:rPr>
                <w:rStyle w:val="Vnbnnidung"/>
                <w:rFonts w:cs="Times New Roman"/>
                <w:color w:val="000000"/>
                <w:sz w:val="28"/>
                <w:szCs w:val="28"/>
              </w:rPr>
              <w:t>t dùng cho tr</w:t>
            </w:r>
            <w:r>
              <w:rPr>
                <w:rStyle w:val="Vnbnnidung"/>
                <w:rFonts w:cs="Times New Roman"/>
                <w:color w:val="000000"/>
                <w:sz w:val="28"/>
                <w:szCs w:val="28"/>
              </w:rPr>
              <w:t>ẻ</w:t>
            </w:r>
            <w:r>
              <w:rPr>
                <w:rStyle w:val="Vnbnnidung"/>
                <w:rFonts w:cs="Times New Roman"/>
                <w:color w:val="000000"/>
                <w:sz w:val="28"/>
                <w:szCs w:val="28"/>
              </w:rPr>
              <w:t xml:space="preserve"> em gái, khu v</w:t>
            </w:r>
            <w:r>
              <w:rPr>
                <w:rStyle w:val="Vnbnnidung"/>
                <w:rFonts w:cs="Times New Roman"/>
                <w:color w:val="000000"/>
                <w:sz w:val="28"/>
                <w:szCs w:val="28"/>
              </w:rPr>
              <w:t>ự</w:t>
            </w:r>
            <w:r>
              <w:rPr>
                <w:rStyle w:val="Vnbnnidung"/>
                <w:rFonts w:cs="Times New Roman"/>
                <w:color w:val="000000"/>
                <w:sz w:val="28"/>
                <w:szCs w:val="28"/>
              </w:rPr>
              <w:t>c r</w:t>
            </w:r>
            <w:r>
              <w:rPr>
                <w:rStyle w:val="Vnbnnidung"/>
                <w:rFonts w:cs="Times New Roman"/>
                <w:color w:val="000000"/>
                <w:sz w:val="28"/>
                <w:szCs w:val="28"/>
              </w:rPr>
              <w:t>ử</w:t>
            </w:r>
            <w:r>
              <w:rPr>
                <w:rStyle w:val="Vnbnnidung"/>
                <w:rFonts w:cs="Times New Roman"/>
                <w:color w:val="000000"/>
                <w:sz w:val="28"/>
                <w:szCs w:val="28"/>
              </w:rPr>
              <w:t>a tay c</w:t>
            </w:r>
            <w:r>
              <w:rPr>
                <w:rStyle w:val="Vnbnnidung"/>
                <w:rFonts w:cs="Times New Roman"/>
                <w:color w:val="000000"/>
                <w:sz w:val="28"/>
                <w:szCs w:val="28"/>
              </w:rPr>
              <w:t>ủ</w:t>
            </w:r>
            <w:r>
              <w:rPr>
                <w:rStyle w:val="Vnbnnidung"/>
                <w:rFonts w:cs="Times New Roman"/>
                <w:color w:val="000000"/>
                <w:sz w:val="28"/>
                <w:szCs w:val="28"/>
              </w:rPr>
              <w:t>a tr</w:t>
            </w:r>
            <w:r>
              <w:rPr>
                <w:rStyle w:val="Vnbnnidung"/>
                <w:rFonts w:cs="Times New Roman"/>
                <w:color w:val="000000"/>
                <w:sz w:val="28"/>
                <w:szCs w:val="28"/>
              </w:rPr>
              <w:t>ẻ</w:t>
            </w:r>
            <w:r>
              <w:rPr>
                <w:rStyle w:val="Vnbnnidung"/>
                <w:rFonts w:cs="Times New Roman"/>
                <w:color w:val="000000"/>
                <w:sz w:val="28"/>
                <w:szCs w:val="28"/>
              </w:rPr>
              <w:t xml:space="preserve"> em đư</w:t>
            </w:r>
            <w:r>
              <w:rPr>
                <w:rStyle w:val="Vnbnnidung"/>
                <w:rFonts w:cs="Times New Roman"/>
                <w:color w:val="000000"/>
                <w:sz w:val="28"/>
                <w:szCs w:val="28"/>
              </w:rPr>
              <w:t>ợ</w:t>
            </w:r>
            <w:r>
              <w:rPr>
                <w:rStyle w:val="Vnbnnidung"/>
                <w:rFonts w:cs="Times New Roman"/>
                <w:color w:val="000000"/>
                <w:sz w:val="28"/>
                <w:szCs w:val="28"/>
              </w:rPr>
              <w:t>c b</w:t>
            </w:r>
            <w:r>
              <w:rPr>
                <w:rStyle w:val="Vnbnnidung"/>
                <w:rFonts w:cs="Times New Roman"/>
                <w:color w:val="000000"/>
                <w:sz w:val="28"/>
                <w:szCs w:val="28"/>
              </w:rPr>
              <w:t>ố</w:t>
            </w:r>
            <w:r>
              <w:rPr>
                <w:rStyle w:val="Vnbnnidung"/>
                <w:rFonts w:cs="Times New Roman"/>
                <w:color w:val="000000"/>
                <w:sz w:val="28"/>
                <w:szCs w:val="28"/>
              </w:rPr>
              <w:t xml:space="preserve"> trí riêng v</w:t>
            </w:r>
            <w:r>
              <w:rPr>
                <w:rStyle w:val="Vnbnnidung"/>
                <w:rFonts w:cs="Times New Roman"/>
                <w:color w:val="000000"/>
                <w:sz w:val="28"/>
                <w:szCs w:val="28"/>
              </w:rPr>
              <w:t>ớ</w:t>
            </w:r>
            <w:r>
              <w:rPr>
                <w:rStyle w:val="Vnbnnidung"/>
                <w:rFonts w:cs="Times New Roman"/>
                <w:color w:val="000000"/>
                <w:sz w:val="28"/>
                <w:szCs w:val="28"/>
              </w:rPr>
              <w:t>i tiêu chu</w:t>
            </w:r>
            <w:r>
              <w:rPr>
                <w:rStyle w:val="Vnbnnidung"/>
                <w:rFonts w:cs="Times New Roman"/>
                <w:color w:val="000000"/>
                <w:sz w:val="28"/>
                <w:szCs w:val="28"/>
              </w:rPr>
              <w:t>ẩ</w:t>
            </w:r>
            <w:r>
              <w:rPr>
                <w:rStyle w:val="Vnbnnidung"/>
                <w:rFonts w:cs="Times New Roman"/>
                <w:color w:val="000000"/>
                <w:sz w:val="28"/>
                <w:szCs w:val="28"/>
              </w:rPr>
              <w:t>n 08 tr</w:t>
            </w:r>
            <w:r>
              <w:rPr>
                <w:rStyle w:val="Vnbnnidung"/>
                <w:rFonts w:cs="Times New Roman"/>
                <w:color w:val="000000"/>
                <w:sz w:val="28"/>
                <w:szCs w:val="28"/>
              </w:rPr>
              <w:t>ẻ</w:t>
            </w:r>
            <w:r>
              <w:rPr>
                <w:rStyle w:val="Vnbnnidung"/>
                <w:rFonts w:cs="Times New Roman"/>
                <w:color w:val="000000"/>
                <w:sz w:val="28"/>
                <w:szCs w:val="28"/>
              </w:rPr>
              <w:t xml:space="preserve"> em/ch</w:t>
            </w:r>
            <w:r>
              <w:rPr>
                <w:rStyle w:val="Vnbnnidung"/>
                <w:rFonts w:cs="Times New Roman"/>
                <w:color w:val="000000"/>
                <w:sz w:val="28"/>
                <w:szCs w:val="28"/>
              </w:rPr>
              <w:t>ậ</w:t>
            </w:r>
            <w:r>
              <w:rPr>
                <w:rStyle w:val="Vnbnnidung"/>
                <w:rFonts w:cs="Times New Roman"/>
                <w:color w:val="000000"/>
                <w:sz w:val="28"/>
                <w:szCs w:val="28"/>
              </w:rPr>
              <w:t>u r</w:t>
            </w:r>
            <w:r>
              <w:rPr>
                <w:rStyle w:val="Vnbnnidung"/>
                <w:rFonts w:cs="Times New Roman"/>
                <w:color w:val="000000"/>
                <w:sz w:val="28"/>
                <w:szCs w:val="28"/>
              </w:rPr>
              <w:t>ử</w:t>
            </w:r>
            <w:r>
              <w:rPr>
                <w:rStyle w:val="Vnbnnidung"/>
                <w:rFonts w:cs="Times New Roman"/>
                <w:color w:val="000000"/>
                <w:sz w:val="28"/>
                <w:szCs w:val="28"/>
              </w:rPr>
              <w:t>a,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w:t>
            </w:r>
            <w:r>
              <w:rPr>
                <w:rStyle w:val="Vnbnnidung"/>
                <w:rFonts w:cs="Times New Roman"/>
                <w:color w:val="000000"/>
                <w:sz w:val="28"/>
                <w:szCs w:val="28"/>
              </w:rPr>
              <w:t>ệ</w:t>
            </w:r>
            <w:r>
              <w:rPr>
                <w:rStyle w:val="Vnbnnidung"/>
                <w:rFonts w:cs="Times New Roman"/>
                <w:color w:val="000000"/>
                <w:sz w:val="28"/>
                <w:szCs w:val="28"/>
              </w:rPr>
              <w:t xml:space="preserve"> sinh đư</w:t>
            </w:r>
            <w:r>
              <w:rPr>
                <w:rStyle w:val="Vnbnnidung"/>
                <w:rFonts w:cs="Times New Roman"/>
                <w:color w:val="000000"/>
                <w:sz w:val="28"/>
                <w:szCs w:val="28"/>
              </w:rPr>
              <w:t>ợ</w:t>
            </w:r>
            <w:r>
              <w:rPr>
                <w:rStyle w:val="Vnbnnidung"/>
                <w:rFonts w:cs="Times New Roman"/>
                <w:color w:val="000000"/>
                <w:sz w:val="28"/>
                <w:szCs w:val="28"/>
              </w:rPr>
              <w:t>c l</w:t>
            </w:r>
            <w:r>
              <w:rPr>
                <w:rStyle w:val="Vnbnnidung"/>
                <w:rFonts w:cs="Times New Roman"/>
                <w:color w:val="000000"/>
                <w:sz w:val="28"/>
                <w:szCs w:val="28"/>
              </w:rPr>
              <w:t>ắ</w:t>
            </w:r>
            <w:r>
              <w:rPr>
                <w:rStyle w:val="Vnbnnidung"/>
                <w:rFonts w:cs="Times New Roman"/>
                <w:color w:val="000000"/>
                <w:sz w:val="28"/>
                <w:szCs w:val="28"/>
              </w:rPr>
              <w:t>p đ</w:t>
            </w:r>
            <w:r>
              <w:rPr>
                <w:rStyle w:val="Vnbnnidung"/>
                <w:rFonts w:cs="Times New Roman"/>
                <w:color w:val="000000"/>
                <w:sz w:val="28"/>
                <w:szCs w:val="28"/>
              </w:rPr>
              <w:t>ặ</w:t>
            </w:r>
            <w:r>
              <w:rPr>
                <w:rStyle w:val="Vnbnnidung"/>
                <w:rFonts w:cs="Times New Roman"/>
                <w:color w:val="000000"/>
                <w:sz w:val="28"/>
                <w:szCs w:val="28"/>
              </w:rPr>
              <w:t>t phù h</w:t>
            </w:r>
            <w:r>
              <w:rPr>
                <w:rStyle w:val="Vnbnnidung"/>
                <w:rFonts w:cs="Times New Roman"/>
                <w:color w:val="000000"/>
                <w:sz w:val="28"/>
                <w:szCs w:val="28"/>
              </w:rPr>
              <w:t>ợ</w:t>
            </w:r>
            <w:r>
              <w:rPr>
                <w:rStyle w:val="Vnbnnidung"/>
                <w:rFonts w:cs="Times New Roman"/>
                <w:color w:val="000000"/>
                <w:sz w:val="28"/>
                <w:szCs w:val="28"/>
              </w:rPr>
              <w:t>p v</w:t>
            </w:r>
            <w:r>
              <w:rPr>
                <w:rStyle w:val="Vnbnnidung"/>
                <w:rFonts w:cs="Times New Roman"/>
                <w:color w:val="000000"/>
                <w:sz w:val="28"/>
                <w:szCs w:val="28"/>
              </w:rPr>
              <w:t>ớ</w:t>
            </w:r>
            <w:r>
              <w:rPr>
                <w:rStyle w:val="Vnbnnidung"/>
                <w:rFonts w:cs="Times New Roman"/>
                <w:color w:val="000000"/>
                <w:sz w:val="28"/>
                <w:szCs w:val="28"/>
              </w:rPr>
              <w:t>i đ</w:t>
            </w:r>
            <w:r>
              <w:rPr>
                <w:rStyle w:val="Vnbnnidung"/>
                <w:rFonts w:cs="Times New Roman"/>
                <w:color w:val="000000"/>
                <w:sz w:val="28"/>
                <w:szCs w:val="28"/>
              </w:rPr>
              <w:t>ộ</w:t>
            </w:r>
            <w:r>
              <w:rPr>
                <w:rStyle w:val="Vnbnnidung"/>
                <w:rFonts w:cs="Times New Roman"/>
                <w:color w:val="000000"/>
                <w:sz w:val="28"/>
                <w:szCs w:val="28"/>
              </w:rPr>
              <w:t xml:space="preserve"> tu</w:t>
            </w:r>
            <w:r>
              <w:rPr>
                <w:rStyle w:val="Vnbnnidung"/>
                <w:rFonts w:cs="Times New Roman"/>
                <w:color w:val="000000"/>
                <w:sz w:val="28"/>
                <w:szCs w:val="28"/>
              </w:rPr>
              <w:t>ổ</w:t>
            </w:r>
            <w:r>
              <w:rPr>
                <w:rStyle w:val="Vnbnnidung"/>
                <w:rFonts w:cs="Times New Roman"/>
                <w:color w:val="000000"/>
                <w:sz w:val="28"/>
                <w:szCs w:val="28"/>
              </w:rPr>
              <w:t>i;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w:t>
            </w:r>
            <w:r>
              <w:rPr>
                <w:rStyle w:val="Vnbnnidung"/>
                <w:rFonts w:cs="Times New Roman"/>
                <w:color w:val="000000"/>
                <w:sz w:val="28"/>
                <w:szCs w:val="28"/>
              </w:rPr>
              <w:t>ẻ</w:t>
            </w:r>
            <w:r>
              <w:rPr>
                <w:rStyle w:val="Vnbnnidung"/>
                <w:rFonts w:cs="Times New Roman"/>
                <w:color w:val="000000"/>
                <w:sz w:val="28"/>
                <w:szCs w:val="28"/>
              </w:rPr>
              <w:t xml:space="preserve"> em m</w:t>
            </w:r>
            <w:r>
              <w:rPr>
                <w:rStyle w:val="Vnbnnidung"/>
                <w:rFonts w:cs="Times New Roman"/>
                <w:color w:val="000000"/>
                <w:sz w:val="28"/>
                <w:szCs w:val="28"/>
              </w:rPr>
              <w:t>ẫ</w:t>
            </w:r>
            <w:r>
              <w:rPr>
                <w:rStyle w:val="Vnbnnidung"/>
                <w:rFonts w:cs="Times New Roman"/>
                <w:color w:val="000000"/>
                <w:sz w:val="28"/>
                <w:szCs w:val="28"/>
              </w:rPr>
              <w:t>u giáo c</w:t>
            </w:r>
            <w:r>
              <w:rPr>
                <w:rStyle w:val="Vnbnnidung"/>
                <w:rFonts w:cs="Times New Roman"/>
                <w:color w:val="000000"/>
                <w:sz w:val="28"/>
                <w:szCs w:val="28"/>
              </w:rPr>
              <w:t>ầ</w:t>
            </w:r>
            <w:r>
              <w:rPr>
                <w:rStyle w:val="Vnbnnidung"/>
                <w:rFonts w:cs="Times New Roman"/>
                <w:color w:val="000000"/>
                <w:sz w:val="28"/>
                <w:szCs w:val="28"/>
              </w:rPr>
              <w:t>n b</w:t>
            </w:r>
            <w:r>
              <w:rPr>
                <w:rStyle w:val="Vnbnnidung"/>
                <w:rFonts w:cs="Times New Roman"/>
                <w:color w:val="000000"/>
                <w:sz w:val="28"/>
                <w:szCs w:val="28"/>
              </w:rPr>
              <w:t>ố</w:t>
            </w:r>
            <w:r>
              <w:rPr>
                <w:rStyle w:val="Vnbnnidung"/>
                <w:rFonts w:cs="Times New Roman"/>
                <w:color w:val="000000"/>
                <w:sz w:val="28"/>
                <w:szCs w:val="28"/>
              </w:rPr>
              <w:t xml:space="preserve"> trí nhà v</w:t>
            </w:r>
            <w:r>
              <w:rPr>
                <w:rStyle w:val="Vnbnnidung"/>
                <w:rFonts w:cs="Times New Roman"/>
                <w:color w:val="000000"/>
                <w:sz w:val="28"/>
                <w:szCs w:val="28"/>
              </w:rPr>
              <w:t>ệ</w:t>
            </w:r>
            <w:r>
              <w:rPr>
                <w:rStyle w:val="Vnbnnidung"/>
                <w:rFonts w:cs="Times New Roman"/>
                <w:color w:val="000000"/>
                <w:sz w:val="28"/>
                <w:szCs w:val="28"/>
              </w:rPr>
              <w:t xml:space="preserve"> sinh riêng cho tr</w:t>
            </w:r>
            <w:r>
              <w:rPr>
                <w:rStyle w:val="Vnbnnidung"/>
                <w:rFonts w:cs="Times New Roman"/>
                <w:color w:val="000000"/>
                <w:sz w:val="28"/>
                <w:szCs w:val="28"/>
              </w:rPr>
              <w:t>ẻ</w:t>
            </w:r>
            <w:r>
              <w:rPr>
                <w:rStyle w:val="Vnbnnidung"/>
                <w:rFonts w:cs="Times New Roman"/>
                <w:color w:val="000000"/>
                <w:sz w:val="28"/>
                <w:szCs w:val="28"/>
              </w:rPr>
              <w:t xml:space="preserve"> em trai, tr</w:t>
            </w:r>
            <w:r>
              <w:rPr>
                <w:rStyle w:val="Vnbnnidung"/>
                <w:rFonts w:cs="Times New Roman"/>
                <w:color w:val="000000"/>
                <w:sz w:val="28"/>
                <w:szCs w:val="28"/>
              </w:rPr>
              <w:t>ẻ</w:t>
            </w:r>
            <w:r>
              <w:rPr>
                <w:rStyle w:val="Vnbnnidung"/>
                <w:rFonts w:cs="Times New Roman"/>
                <w:color w:val="000000"/>
                <w:sz w:val="28"/>
                <w:szCs w:val="28"/>
              </w:rPr>
              <w:t xml:space="preserve"> </w:t>
            </w:r>
            <w:r>
              <w:rPr>
                <w:rStyle w:val="Vnbnnidung"/>
                <w:rFonts w:cs="Times New Roman"/>
                <w:color w:val="000000"/>
                <w:sz w:val="28"/>
                <w:szCs w:val="28"/>
              </w:rPr>
              <w:t>em gái;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ợ</w:t>
            </w:r>
            <w:r>
              <w:rPr>
                <w:rStyle w:val="Vnbnnidung"/>
                <w:rFonts w:cs="Times New Roman"/>
                <w:color w:val="000000"/>
                <w:sz w:val="28"/>
                <w:szCs w:val="28"/>
              </w:rPr>
              <w:t>p khu v</w:t>
            </w:r>
            <w:r>
              <w:rPr>
                <w:rStyle w:val="Vnbnnidung"/>
                <w:rFonts w:cs="Times New Roman"/>
                <w:color w:val="000000"/>
                <w:sz w:val="28"/>
                <w:szCs w:val="28"/>
              </w:rPr>
              <w:t>ệ</w:t>
            </w:r>
            <w:r>
              <w:rPr>
                <w:rStyle w:val="Vnbnnidung"/>
                <w:rFonts w:cs="Times New Roman"/>
                <w:color w:val="000000"/>
                <w:sz w:val="28"/>
                <w:szCs w:val="28"/>
              </w:rPr>
              <w:t xml:space="preserve"> sinh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riêng bi</w:t>
            </w:r>
            <w:r>
              <w:rPr>
                <w:rStyle w:val="Vnbnnidung"/>
                <w:rFonts w:cs="Times New Roman"/>
                <w:color w:val="000000"/>
                <w:sz w:val="28"/>
                <w:szCs w:val="28"/>
              </w:rPr>
              <w:t>ệ</w:t>
            </w:r>
            <w:r>
              <w:rPr>
                <w:rStyle w:val="Vnbnnidung"/>
                <w:rFonts w:cs="Times New Roman"/>
                <w:color w:val="000000"/>
                <w:sz w:val="28"/>
                <w:szCs w:val="28"/>
              </w:rPr>
              <w:t>t ph</w:t>
            </w:r>
            <w:r>
              <w:rPr>
                <w:rStyle w:val="Vnbnnidung"/>
                <w:rFonts w:cs="Times New Roman"/>
                <w:color w:val="000000"/>
                <w:sz w:val="28"/>
                <w:szCs w:val="28"/>
              </w:rPr>
              <w:t>ả</w:t>
            </w:r>
            <w:r>
              <w:rPr>
                <w:rStyle w:val="Vnbnnidung"/>
                <w:rFonts w:cs="Times New Roman"/>
                <w:color w:val="000000"/>
                <w:sz w:val="28"/>
                <w:szCs w:val="28"/>
              </w:rPr>
              <w:t>i liên h</w:t>
            </w:r>
            <w:r>
              <w:rPr>
                <w:rStyle w:val="Vnbnnidung"/>
                <w:rFonts w:cs="Times New Roman"/>
                <w:color w:val="000000"/>
                <w:sz w:val="28"/>
                <w:szCs w:val="28"/>
              </w:rPr>
              <w:t>ệ</w:t>
            </w:r>
            <w:r>
              <w:rPr>
                <w:rStyle w:val="Vnbnnidung"/>
                <w:rFonts w:cs="Times New Roman"/>
                <w:color w:val="000000"/>
                <w:sz w:val="28"/>
                <w:szCs w:val="28"/>
              </w:rPr>
              <w:t xml:space="preserve"> v</w:t>
            </w:r>
            <w:r>
              <w:rPr>
                <w:rStyle w:val="Vnbnnidung"/>
                <w:rFonts w:cs="Times New Roman"/>
                <w:color w:val="000000"/>
                <w:sz w:val="28"/>
                <w:szCs w:val="28"/>
              </w:rPr>
              <w:t>ớ</w:t>
            </w:r>
            <w:r>
              <w:rPr>
                <w:rStyle w:val="Vnbnnidung"/>
                <w:rFonts w:cs="Times New Roman"/>
                <w:color w:val="000000"/>
                <w:sz w:val="28"/>
                <w:szCs w:val="28"/>
              </w:rPr>
              <w:t>i phòng nuôi dư</w:t>
            </w:r>
            <w:r>
              <w:rPr>
                <w:rStyle w:val="Vnbnnidung"/>
                <w:rFonts w:cs="Times New Roman"/>
                <w:color w:val="000000"/>
                <w:sz w:val="28"/>
                <w:szCs w:val="28"/>
              </w:rPr>
              <w:t>ỡ</w:t>
            </w:r>
            <w:r>
              <w:rPr>
                <w:rStyle w:val="Vnbnnidung"/>
                <w:rFonts w:cs="Times New Roman"/>
                <w:color w:val="000000"/>
                <w:sz w:val="28"/>
                <w:szCs w:val="28"/>
              </w:rPr>
              <w:t>ng, chăm sóc,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 b</w:t>
            </w:r>
            <w:r>
              <w:rPr>
                <w:rStyle w:val="Vnbnnidung"/>
                <w:rFonts w:cs="Times New Roman"/>
                <w:color w:val="000000"/>
                <w:sz w:val="28"/>
                <w:szCs w:val="28"/>
              </w:rPr>
              <w:t>ằ</w:t>
            </w:r>
            <w:r>
              <w:rPr>
                <w:rStyle w:val="Vnbnnidung"/>
                <w:rFonts w:cs="Times New Roman"/>
                <w:color w:val="000000"/>
                <w:sz w:val="28"/>
                <w:szCs w:val="28"/>
              </w:rPr>
              <w:t>ng hành lang giao thông,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cho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và d</w:t>
            </w:r>
            <w:r>
              <w:rPr>
                <w:rStyle w:val="Vnbnnidung"/>
                <w:rFonts w:cs="Times New Roman"/>
                <w:color w:val="000000"/>
                <w:sz w:val="28"/>
                <w:szCs w:val="28"/>
              </w:rPr>
              <w:t>ễ</w:t>
            </w:r>
            <w:r>
              <w:rPr>
                <w:rStyle w:val="Vnbnnidung"/>
                <w:rFonts w:cs="Times New Roman"/>
                <w:color w:val="000000"/>
                <w:sz w:val="28"/>
                <w:szCs w:val="28"/>
              </w:rPr>
              <w:t xml:space="preserve"> quan sát;</w:t>
            </w:r>
          </w:p>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Hiên chơi, đón tr</w:t>
            </w:r>
            <w:r>
              <w:rPr>
                <w:rStyle w:val="Vnbnnidung"/>
                <w:rFonts w:cs="Times New Roman"/>
                <w:color w:val="000000"/>
                <w:sz w:val="28"/>
                <w:szCs w:val="28"/>
              </w:rPr>
              <w:t>ẻ</w:t>
            </w:r>
            <w:r>
              <w:rPr>
                <w:rStyle w:val="Vnbnnidung"/>
                <w:rFonts w:cs="Times New Roman"/>
                <w:color w:val="000000"/>
                <w:sz w:val="28"/>
                <w:szCs w:val="28"/>
              </w:rPr>
              <w:t xml:space="preserve"> em: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cho vi</w:t>
            </w:r>
            <w:r>
              <w:rPr>
                <w:rStyle w:val="Vnbnnidung"/>
                <w:rFonts w:cs="Times New Roman"/>
                <w:color w:val="000000"/>
                <w:sz w:val="28"/>
                <w:szCs w:val="28"/>
              </w:rPr>
              <w:t>ệ</w:t>
            </w:r>
            <w:r>
              <w:rPr>
                <w:rStyle w:val="Vnbnnidung"/>
                <w:rFonts w:cs="Times New Roman"/>
                <w:color w:val="000000"/>
                <w:sz w:val="28"/>
                <w:szCs w:val="28"/>
              </w:rPr>
              <w:t>c đưa, đón và sinh ho</w:t>
            </w:r>
            <w:r>
              <w:rPr>
                <w:rStyle w:val="Vnbnnidung"/>
                <w:rFonts w:cs="Times New Roman"/>
                <w:color w:val="000000"/>
                <w:sz w:val="28"/>
                <w:szCs w:val="28"/>
              </w:rPr>
              <w:t>ạ</w:t>
            </w:r>
            <w:r>
              <w:rPr>
                <w:rStyle w:val="Vnbnnidung"/>
                <w:rFonts w:cs="Times New Roman"/>
                <w:color w:val="000000"/>
                <w:sz w:val="28"/>
                <w:szCs w:val="28"/>
              </w:rPr>
              <w:t>t c</w:t>
            </w:r>
            <w:r>
              <w:rPr>
                <w:rStyle w:val="Vnbnnidung"/>
                <w:rFonts w:cs="Times New Roman"/>
                <w:color w:val="000000"/>
                <w:sz w:val="28"/>
                <w:szCs w:val="28"/>
              </w:rPr>
              <w:t>ủ</w:t>
            </w:r>
            <w:r>
              <w:rPr>
                <w:rStyle w:val="Vnbnnidung"/>
                <w:rFonts w:cs="Times New Roman"/>
                <w:color w:val="000000"/>
                <w:sz w:val="28"/>
                <w:szCs w:val="28"/>
              </w:rPr>
              <w:t>a tr</w:t>
            </w:r>
            <w:r>
              <w:rPr>
                <w:rStyle w:val="Vnbnnidung"/>
                <w:rFonts w:cs="Times New Roman"/>
                <w:color w:val="000000"/>
                <w:sz w:val="28"/>
                <w:szCs w:val="28"/>
              </w:rPr>
              <w:t>ẻ</w:t>
            </w:r>
            <w:r>
              <w:rPr>
                <w:rStyle w:val="Vnbnnidung"/>
                <w:rFonts w:cs="Times New Roman"/>
                <w:color w:val="000000"/>
                <w:sz w:val="28"/>
                <w:szCs w:val="28"/>
              </w:rPr>
              <w:t xml:space="preserve"> </w:t>
            </w:r>
            <w:r>
              <w:rPr>
                <w:rStyle w:val="Vnbnnidung"/>
                <w:rFonts w:cs="Times New Roman"/>
                <w:color w:val="000000"/>
                <w:sz w:val="28"/>
                <w:szCs w:val="28"/>
              </w:rPr>
              <w:t>em khi tr</w:t>
            </w:r>
            <w:r>
              <w:rPr>
                <w:rStyle w:val="Vnbnnidung"/>
                <w:rFonts w:cs="Times New Roman"/>
                <w:color w:val="000000"/>
                <w:sz w:val="28"/>
                <w:szCs w:val="28"/>
              </w:rPr>
              <w:t>ờ</w:t>
            </w:r>
            <w:r>
              <w:rPr>
                <w:rStyle w:val="Vnbnnidung"/>
                <w:rFonts w:cs="Times New Roman"/>
                <w:color w:val="000000"/>
                <w:sz w:val="28"/>
                <w:szCs w:val="28"/>
              </w:rPr>
              <w:t>i mưa, n</w:t>
            </w:r>
            <w:r>
              <w:rPr>
                <w:rStyle w:val="Vnbnnidung"/>
                <w:rFonts w:cs="Times New Roman"/>
                <w:color w:val="000000"/>
                <w:sz w:val="28"/>
                <w:szCs w:val="28"/>
              </w:rPr>
              <w:t>ắ</w:t>
            </w:r>
            <w:r>
              <w:rPr>
                <w:rStyle w:val="Vnbnnidung"/>
                <w:rFonts w:cs="Times New Roman"/>
                <w:color w:val="000000"/>
                <w:sz w:val="28"/>
                <w:szCs w:val="28"/>
              </w:rPr>
              <w:t>ng; xung quanh hiên chơi c</w:t>
            </w:r>
            <w:r>
              <w:rPr>
                <w:rStyle w:val="Vnbnnidung"/>
                <w:rFonts w:cs="Times New Roman"/>
                <w:color w:val="000000"/>
                <w:sz w:val="28"/>
                <w:szCs w:val="28"/>
              </w:rPr>
              <w:t>ầ</w:t>
            </w:r>
            <w:r>
              <w:rPr>
                <w:rStyle w:val="Vnbnnidung"/>
                <w:rFonts w:cs="Times New Roman"/>
                <w:color w:val="000000"/>
                <w:sz w:val="28"/>
                <w:szCs w:val="28"/>
              </w:rPr>
              <w:t>n có lan can v</w:t>
            </w:r>
            <w:r>
              <w:rPr>
                <w:rStyle w:val="Vnbnnidung"/>
                <w:rFonts w:cs="Times New Roman"/>
                <w:color w:val="000000"/>
                <w:sz w:val="28"/>
                <w:szCs w:val="28"/>
              </w:rPr>
              <w:t>ớ</w:t>
            </w:r>
            <w:r>
              <w:rPr>
                <w:rStyle w:val="Vnbnnidung"/>
                <w:rFonts w:cs="Times New Roman"/>
                <w:color w:val="000000"/>
                <w:sz w:val="28"/>
                <w:szCs w:val="28"/>
              </w:rPr>
              <w:t>i chi</w:t>
            </w:r>
            <w:r>
              <w:rPr>
                <w:rStyle w:val="Vnbnnidung"/>
                <w:rFonts w:cs="Times New Roman"/>
                <w:color w:val="000000"/>
                <w:sz w:val="28"/>
                <w:szCs w:val="28"/>
              </w:rPr>
              <w:t>ề</w:t>
            </w:r>
            <w:r>
              <w:rPr>
                <w:rStyle w:val="Vnbnnidung"/>
                <w:rFonts w:cs="Times New Roman"/>
                <w:color w:val="000000"/>
                <w:sz w:val="28"/>
                <w:szCs w:val="28"/>
              </w:rPr>
              <w:t>u cao không nh</w:t>
            </w:r>
            <w:r>
              <w:rPr>
                <w:rStyle w:val="Vnbnnidung"/>
                <w:rFonts w:cs="Times New Roman"/>
                <w:color w:val="000000"/>
                <w:sz w:val="28"/>
                <w:szCs w:val="28"/>
              </w:rPr>
              <w:t>ỏ</w:t>
            </w:r>
            <w:r>
              <w:rPr>
                <w:rStyle w:val="Vnbnnidung"/>
                <w:rFonts w:cs="Times New Roman"/>
                <w:color w:val="000000"/>
                <w:sz w:val="28"/>
                <w:szCs w:val="28"/>
              </w:rPr>
              <w:t xml:space="preserve"> hơn 1,0m;</w:t>
            </w:r>
          </w:p>
          <w:p w:rsidR="00B87EDD" w:rsidRDefault="005F0886">
            <w:pPr>
              <w:pStyle w:val="Vnbnnidung0"/>
              <w:tabs>
                <w:tab w:val="left" w:pos="1102"/>
              </w:tabs>
              <w:spacing w:before="60" w:after="60" w:line="240" w:lineRule="auto"/>
              <w:ind w:left="-82" w:firstLine="426"/>
              <w:jc w:val="both"/>
              <w:rPr>
                <w:rFonts w:cs="Times New Roman"/>
                <w:color w:val="000000" w:themeColor="text1"/>
                <w:sz w:val="28"/>
                <w:szCs w:val="28"/>
              </w:rPr>
            </w:pPr>
            <w:bookmarkStart w:id="18" w:name="bookmark61"/>
            <w:bookmarkEnd w:id="18"/>
            <w:r>
              <w:rPr>
                <w:rStyle w:val="Vnbnnidung"/>
                <w:rFonts w:cs="Times New Roman"/>
                <w:color w:val="000000"/>
                <w:sz w:val="28"/>
                <w:szCs w:val="28"/>
              </w:rPr>
              <w:t>b)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liên h</w:t>
            </w:r>
            <w:r>
              <w:rPr>
                <w:rStyle w:val="Vnbnnidung"/>
                <w:rFonts w:cs="Times New Roman"/>
                <w:color w:val="000000"/>
                <w:sz w:val="28"/>
                <w:szCs w:val="28"/>
              </w:rPr>
              <w:t>ệ</w:t>
            </w:r>
            <w:r>
              <w:rPr>
                <w:rStyle w:val="Vnbnnidung"/>
                <w:rFonts w:cs="Times New Roman"/>
                <w:color w:val="000000"/>
                <w:sz w:val="28"/>
                <w:szCs w:val="28"/>
              </w:rPr>
              <w:t xml:space="preserve"> v</w:t>
            </w:r>
            <w:r>
              <w:rPr>
                <w:rStyle w:val="Vnbnnidung"/>
                <w:rFonts w:cs="Times New Roman"/>
                <w:color w:val="000000"/>
                <w:sz w:val="28"/>
                <w:szCs w:val="28"/>
              </w:rPr>
              <w:t>ớ</w:t>
            </w:r>
            <w:r>
              <w:rPr>
                <w:rStyle w:val="Vnbnnidung"/>
                <w:rFonts w:cs="Times New Roman"/>
                <w:color w:val="000000"/>
                <w:sz w:val="28"/>
                <w:szCs w:val="28"/>
              </w:rPr>
              <w:t>i phòng nuôi dư</w:t>
            </w:r>
            <w:r>
              <w:rPr>
                <w:rStyle w:val="Vnbnnidung"/>
                <w:rFonts w:cs="Times New Roman"/>
                <w:color w:val="000000"/>
                <w:sz w:val="28"/>
                <w:szCs w:val="28"/>
              </w:rPr>
              <w:t>ỡ</w:t>
            </w:r>
            <w:r>
              <w:rPr>
                <w:rStyle w:val="Vnbnnidung"/>
                <w:rFonts w:cs="Times New Roman"/>
                <w:color w:val="000000"/>
                <w:sz w:val="28"/>
                <w:szCs w:val="28"/>
              </w:rPr>
              <w:t>ng, chăm sóc,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 b</w:t>
            </w:r>
            <w:r>
              <w:rPr>
                <w:rStyle w:val="Vnbnnidung"/>
                <w:rFonts w:cs="Times New Roman"/>
                <w:color w:val="000000"/>
                <w:sz w:val="28"/>
                <w:szCs w:val="28"/>
              </w:rPr>
              <w:t>ằ</w:t>
            </w:r>
            <w:r>
              <w:rPr>
                <w:rStyle w:val="Vnbnnidung"/>
                <w:rFonts w:cs="Times New Roman"/>
                <w:color w:val="000000"/>
                <w:sz w:val="28"/>
                <w:szCs w:val="28"/>
              </w:rPr>
              <w:t>ng hành lang giao thông.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đ</w:t>
            </w:r>
            <w:r>
              <w:rPr>
                <w:rStyle w:val="Vnbnnidung"/>
                <w:rFonts w:cs="Times New Roman"/>
                <w:color w:val="000000"/>
                <w:sz w:val="28"/>
                <w:szCs w:val="28"/>
              </w:rPr>
              <w:t>ế</w:t>
            </w:r>
            <w:r>
              <w:rPr>
                <w:rStyle w:val="Vnbnnidung"/>
                <w:rFonts w:cs="Times New Roman"/>
                <w:color w:val="000000"/>
                <w:sz w:val="28"/>
                <w:szCs w:val="28"/>
              </w:rPr>
              <w:t>n 14 nhóm, l</w:t>
            </w:r>
            <w:r>
              <w:rPr>
                <w:rStyle w:val="Vnbnnidung"/>
                <w:rFonts w:cs="Times New Roman"/>
                <w:color w:val="000000"/>
                <w:sz w:val="28"/>
                <w:szCs w:val="28"/>
              </w:rPr>
              <w:t>ớ</w:t>
            </w:r>
            <w:r>
              <w:rPr>
                <w:rStyle w:val="Vnbnnidung"/>
                <w:rFonts w:cs="Times New Roman"/>
                <w:color w:val="000000"/>
                <w:sz w:val="28"/>
                <w:szCs w:val="28"/>
              </w:rPr>
              <w:t>p,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có 01 phòng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chung cho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và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 xml:space="preserve">t (phòng đa </w:t>
            </w:r>
            <w:r>
              <w:rPr>
                <w:rStyle w:val="Vnbnnidung"/>
                <w:rFonts w:cs="Times New Roman"/>
                <w:color w:val="000000"/>
                <w:sz w:val="28"/>
                <w:szCs w:val="28"/>
              </w:rPr>
              <w:t>năng);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 xml:space="preserve">n hơn 14 nhóm, </w:t>
            </w:r>
            <w:r>
              <w:rPr>
                <w:rStyle w:val="Vnbnnidung"/>
                <w:rFonts w:cs="Times New Roman"/>
                <w:color w:val="000000"/>
                <w:sz w:val="28"/>
                <w:szCs w:val="28"/>
              </w:rPr>
              <w:lastRenderedPageBreak/>
              <w:t>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giáo d</w:t>
            </w:r>
            <w:r>
              <w:rPr>
                <w:rStyle w:val="Vnbnnidung"/>
                <w:rFonts w:cs="Times New Roman"/>
                <w:color w:val="000000"/>
                <w:sz w:val="28"/>
                <w:szCs w:val="28"/>
              </w:rPr>
              <w:t>ụ</w:t>
            </w:r>
            <w:r>
              <w:rPr>
                <w:rStyle w:val="Vnbnnidung"/>
                <w:rFonts w:cs="Times New Roman"/>
                <w:color w:val="000000"/>
                <w:sz w:val="28"/>
                <w:szCs w:val="28"/>
              </w:rPr>
              <w:t>c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và 01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có quy mô t</w:t>
            </w:r>
            <w:r>
              <w:rPr>
                <w:rStyle w:val="Vnbnnidung"/>
                <w:rFonts w:cs="Times New Roman"/>
                <w:color w:val="000000"/>
                <w:sz w:val="28"/>
                <w:szCs w:val="28"/>
              </w:rPr>
              <w:t>ừ</w:t>
            </w:r>
            <w:r>
              <w:rPr>
                <w:rStyle w:val="Vnbnnidung"/>
                <w:rFonts w:cs="Times New Roman"/>
                <w:color w:val="000000"/>
                <w:sz w:val="28"/>
                <w:szCs w:val="28"/>
              </w:rPr>
              <w:t xml:space="preserve"> 05 nhóm, l</w:t>
            </w:r>
            <w:r>
              <w:rPr>
                <w:rStyle w:val="Vnbnnidung"/>
                <w:rFonts w:cs="Times New Roman"/>
                <w:color w:val="000000"/>
                <w:sz w:val="28"/>
                <w:szCs w:val="28"/>
              </w:rPr>
              <w:t>ớ</w:t>
            </w:r>
            <w:r>
              <w:rPr>
                <w:rStyle w:val="Vnbnnidung"/>
                <w:rFonts w:cs="Times New Roman"/>
                <w:color w:val="000000"/>
                <w:sz w:val="28"/>
                <w:szCs w:val="28"/>
              </w:rPr>
              <w:t>p tr</w:t>
            </w:r>
            <w:r>
              <w:rPr>
                <w:rStyle w:val="Vnbnnidung"/>
                <w:rFonts w:cs="Times New Roman"/>
                <w:color w:val="000000"/>
                <w:sz w:val="28"/>
                <w:szCs w:val="28"/>
              </w:rPr>
              <w:t>ở</w:t>
            </w:r>
            <w:r>
              <w:rPr>
                <w:rStyle w:val="Vnbnnidung"/>
                <w:rFonts w:cs="Times New Roman"/>
                <w:color w:val="000000"/>
                <w:sz w:val="28"/>
                <w:szCs w:val="28"/>
              </w:rPr>
              <w:t xml:space="preserve"> lên, b</w:t>
            </w:r>
            <w:r>
              <w:rPr>
                <w:rStyle w:val="Vnbnnidung"/>
                <w:rFonts w:cs="Times New Roman"/>
                <w:color w:val="000000"/>
                <w:sz w:val="28"/>
                <w:szCs w:val="28"/>
              </w:rPr>
              <w:t>ố</w:t>
            </w:r>
            <w:r>
              <w:rPr>
                <w:rStyle w:val="Vnbnnidung"/>
                <w:rFonts w:cs="Times New Roman"/>
                <w:color w:val="000000"/>
                <w:sz w:val="28"/>
                <w:szCs w:val="28"/>
              </w:rPr>
              <w:t xml:space="preserve"> trí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đa năng;</w:t>
            </w:r>
          </w:p>
          <w:p w:rsidR="00B87EDD" w:rsidRDefault="005F0886">
            <w:pPr>
              <w:pStyle w:val="Vnbnnidung0"/>
              <w:tabs>
                <w:tab w:val="left" w:pos="1106"/>
              </w:tabs>
              <w:spacing w:before="60" w:after="60" w:line="240" w:lineRule="auto"/>
              <w:ind w:left="-82" w:firstLine="426"/>
              <w:jc w:val="both"/>
              <w:rPr>
                <w:rFonts w:cs="Times New Roman"/>
                <w:color w:val="000000" w:themeColor="text1"/>
                <w:sz w:val="28"/>
                <w:szCs w:val="28"/>
              </w:rPr>
            </w:pPr>
            <w:bookmarkStart w:id="19" w:name="bookmark62"/>
            <w:bookmarkEnd w:id="19"/>
            <w:r>
              <w:rPr>
                <w:rStyle w:val="Vnbnnidung"/>
                <w:rFonts w:cs="Times New Roman"/>
                <w:color w:val="000000"/>
                <w:sz w:val="28"/>
                <w:szCs w:val="28"/>
              </w:rPr>
              <w:t>c) Sân chơi riêng: l</w:t>
            </w:r>
            <w:r>
              <w:rPr>
                <w:rStyle w:val="Vnbnnidung"/>
                <w:rFonts w:cs="Times New Roman"/>
                <w:color w:val="000000"/>
                <w:sz w:val="28"/>
                <w:szCs w:val="28"/>
              </w:rPr>
              <w:t>ắ</w:t>
            </w:r>
            <w:r>
              <w:rPr>
                <w:rStyle w:val="Vnbnnidung"/>
                <w:rFonts w:cs="Times New Roman"/>
                <w:color w:val="000000"/>
                <w:sz w:val="28"/>
                <w:szCs w:val="28"/>
              </w:rPr>
              <w:t>p đ</w:t>
            </w:r>
            <w:r>
              <w:rPr>
                <w:rStyle w:val="Vnbnnidung"/>
                <w:rFonts w:cs="Times New Roman"/>
                <w:color w:val="000000"/>
                <w:sz w:val="28"/>
                <w:szCs w:val="28"/>
              </w:rPr>
              <w:t>ặ</w:t>
            </w:r>
            <w:r>
              <w:rPr>
                <w:rStyle w:val="Vnbnnidung"/>
                <w:rFonts w:cs="Times New Roman"/>
                <w:color w:val="000000"/>
                <w:sz w:val="28"/>
                <w:szCs w:val="28"/>
              </w:rPr>
              <w:t>t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và đ</w:t>
            </w:r>
            <w:r>
              <w:rPr>
                <w:rStyle w:val="Vnbnnidung"/>
                <w:rFonts w:cs="Times New Roman"/>
                <w:color w:val="000000"/>
                <w:sz w:val="28"/>
                <w:szCs w:val="28"/>
              </w:rPr>
              <w:t>ồ</w:t>
            </w:r>
            <w:r>
              <w:rPr>
                <w:rStyle w:val="Vnbnnidung"/>
                <w:rFonts w:cs="Times New Roman"/>
                <w:color w:val="000000"/>
                <w:sz w:val="28"/>
                <w:szCs w:val="28"/>
              </w:rPr>
              <w:t xml:space="preserve"> chơi ngoài tr</w:t>
            </w:r>
            <w:r>
              <w:rPr>
                <w:rStyle w:val="Vnbnnidung"/>
                <w:rFonts w:cs="Times New Roman"/>
                <w:color w:val="000000"/>
                <w:sz w:val="28"/>
                <w:szCs w:val="28"/>
              </w:rPr>
              <w:t>ờ</w:t>
            </w:r>
            <w:r>
              <w:rPr>
                <w:rStyle w:val="Vnbnnidung"/>
                <w:rFonts w:cs="Times New Roman"/>
                <w:color w:val="000000"/>
                <w:sz w:val="28"/>
                <w:szCs w:val="28"/>
              </w:rPr>
              <w:t>i theo quy đ</w:t>
            </w:r>
            <w:r>
              <w:rPr>
                <w:rStyle w:val="Vnbnnidung"/>
                <w:rFonts w:cs="Times New Roman"/>
                <w:color w:val="000000"/>
                <w:sz w:val="28"/>
                <w:szCs w:val="28"/>
              </w:rPr>
              <w:t>ị</w:t>
            </w:r>
            <w:r>
              <w:rPr>
                <w:rStyle w:val="Vnbnnidung"/>
                <w:rFonts w:cs="Times New Roman"/>
                <w:color w:val="000000"/>
                <w:sz w:val="28"/>
                <w:szCs w:val="28"/>
              </w:rPr>
              <w:t>nh.</w:t>
            </w:r>
          </w:p>
          <w:p w:rsidR="00B87EDD" w:rsidRDefault="005F0886">
            <w:pPr>
              <w:pStyle w:val="Vnbnnidung0"/>
              <w:tabs>
                <w:tab w:val="left" w:pos="1068"/>
              </w:tabs>
              <w:spacing w:before="60" w:after="60" w:line="240" w:lineRule="auto"/>
              <w:ind w:left="-82" w:firstLine="426"/>
              <w:jc w:val="both"/>
              <w:rPr>
                <w:rFonts w:cs="Times New Roman"/>
                <w:color w:val="000000" w:themeColor="text1"/>
                <w:sz w:val="28"/>
                <w:szCs w:val="28"/>
              </w:rPr>
            </w:pPr>
            <w:bookmarkStart w:id="20" w:name="bookmark63"/>
            <w:bookmarkEnd w:id="20"/>
            <w:r>
              <w:rPr>
                <w:rStyle w:val="Vnbnnidung"/>
                <w:rFonts w:cs="Times New Roman"/>
                <w:b/>
                <w:color w:val="000000"/>
                <w:sz w:val="28"/>
                <w:szCs w:val="28"/>
              </w:rPr>
              <w:t xml:space="preserve">3.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phòng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ăn (áp d</w:t>
            </w:r>
            <w:r>
              <w:rPr>
                <w:rStyle w:val="Vnbnnidung"/>
                <w:rFonts w:cs="Times New Roman"/>
                <w:color w:val="000000"/>
                <w:sz w:val="28"/>
                <w:szCs w:val="28"/>
              </w:rPr>
              <w:t>ụ</w:t>
            </w:r>
            <w:r>
              <w:rPr>
                <w:rStyle w:val="Vnbnnidung"/>
                <w:rFonts w:cs="Times New Roman"/>
                <w:color w:val="000000"/>
                <w:sz w:val="28"/>
                <w:szCs w:val="28"/>
              </w:rPr>
              <w:t>ng cho các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n</w:t>
            </w:r>
            <w:r>
              <w:rPr>
                <w:rStyle w:val="Vnbnnidung"/>
                <w:rFonts w:cs="Times New Roman"/>
                <w:color w:val="000000"/>
                <w:sz w:val="28"/>
                <w:szCs w:val="28"/>
              </w:rPr>
              <w:t>ấ</w:t>
            </w:r>
            <w:r>
              <w:rPr>
                <w:rStyle w:val="Vnbnnidung"/>
                <w:rFonts w:cs="Times New Roman"/>
                <w:color w:val="000000"/>
                <w:sz w:val="28"/>
                <w:szCs w:val="28"/>
              </w:rPr>
              <w:t>u ăn)</w:t>
            </w:r>
          </w:p>
          <w:p w:rsidR="00B87EDD" w:rsidRDefault="005F0886">
            <w:pPr>
              <w:pStyle w:val="Vnbnnidung0"/>
              <w:tabs>
                <w:tab w:val="left" w:pos="1058"/>
              </w:tabs>
              <w:spacing w:before="60" w:after="60" w:line="240" w:lineRule="auto"/>
              <w:ind w:left="-82" w:firstLine="426"/>
              <w:jc w:val="both"/>
              <w:rPr>
                <w:rFonts w:cs="Times New Roman"/>
                <w:color w:val="000000" w:themeColor="text1"/>
                <w:sz w:val="28"/>
                <w:szCs w:val="28"/>
              </w:rPr>
            </w:pPr>
            <w:bookmarkStart w:id="21" w:name="bookmark64"/>
            <w:bookmarkEnd w:id="21"/>
            <w:r>
              <w:rPr>
                <w:rStyle w:val="Vnbnnidung"/>
                <w:rFonts w:cs="Times New Roman"/>
                <w:color w:val="000000"/>
                <w:sz w:val="28"/>
                <w:szCs w:val="28"/>
              </w:rPr>
              <w:t>a) Nhà b</w:t>
            </w:r>
            <w:r>
              <w:rPr>
                <w:rStyle w:val="Vnbnnidung"/>
                <w:rFonts w:cs="Times New Roman"/>
                <w:color w:val="000000"/>
                <w:sz w:val="28"/>
                <w:szCs w:val="28"/>
              </w:rPr>
              <w:t>ế</w:t>
            </w:r>
            <w:r>
              <w:rPr>
                <w:rStyle w:val="Vnbnnidung"/>
                <w:rFonts w:cs="Times New Roman"/>
                <w:color w:val="000000"/>
                <w:sz w:val="28"/>
                <w:szCs w:val="28"/>
              </w:rPr>
              <w:t>p: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v</w:t>
            </w:r>
            <w:r>
              <w:rPr>
                <w:rStyle w:val="Vnbnnidung"/>
                <w:rFonts w:cs="Times New Roman"/>
                <w:color w:val="000000"/>
                <w:sz w:val="28"/>
                <w:szCs w:val="28"/>
              </w:rPr>
              <w:t>ớ</w:t>
            </w:r>
            <w:r>
              <w:rPr>
                <w:rStyle w:val="Vnbnnidung"/>
                <w:rFonts w:cs="Times New Roman"/>
                <w:color w:val="000000"/>
                <w:sz w:val="28"/>
                <w:szCs w:val="28"/>
              </w:rPr>
              <w:t>i 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c năng khác; g</w:t>
            </w:r>
            <w:r>
              <w:rPr>
                <w:rStyle w:val="Vnbnnidung"/>
                <w:rFonts w:cs="Times New Roman"/>
                <w:color w:val="000000"/>
                <w:sz w:val="28"/>
                <w:szCs w:val="28"/>
              </w:rPr>
              <w:t>ồ</w:t>
            </w:r>
            <w:r>
              <w:rPr>
                <w:rStyle w:val="Vnbnnidung"/>
                <w:rFonts w:cs="Times New Roman"/>
                <w:color w:val="000000"/>
                <w:sz w:val="28"/>
                <w:szCs w:val="28"/>
              </w:rPr>
              <w:t>m có khu sơ ch</w:t>
            </w:r>
            <w:r>
              <w:rPr>
                <w:rStyle w:val="Vnbnnidung"/>
                <w:rFonts w:cs="Times New Roman"/>
                <w:color w:val="000000"/>
                <w:sz w:val="28"/>
                <w:szCs w:val="28"/>
              </w:rPr>
              <w:t>ế</w:t>
            </w:r>
            <w:r>
              <w:rPr>
                <w:rStyle w:val="Vnbnnidung"/>
                <w:rFonts w:cs="Times New Roman"/>
                <w:color w:val="000000"/>
                <w:sz w:val="28"/>
                <w:szCs w:val="28"/>
              </w:rPr>
              <w:t>, khu ch</w:t>
            </w:r>
            <w:r>
              <w:rPr>
                <w:rStyle w:val="Vnbnnidung"/>
                <w:rFonts w:cs="Times New Roman"/>
                <w:color w:val="000000"/>
                <w:sz w:val="28"/>
                <w:szCs w:val="28"/>
              </w:rPr>
              <w:t>ế</w:t>
            </w:r>
            <w:r>
              <w:rPr>
                <w:rStyle w:val="Vnbnnidung"/>
                <w:rFonts w:cs="Times New Roman"/>
                <w:color w:val="000000"/>
                <w:sz w:val="28"/>
                <w:szCs w:val="28"/>
              </w:rPr>
              <w:t xml:space="preserve"> bi</w:t>
            </w:r>
            <w:r>
              <w:rPr>
                <w:rStyle w:val="Vnbnnidung"/>
                <w:rFonts w:cs="Times New Roman"/>
                <w:color w:val="000000"/>
                <w:sz w:val="28"/>
                <w:szCs w:val="28"/>
              </w:rPr>
              <w:t>ế</w:t>
            </w:r>
            <w:r>
              <w:rPr>
                <w:rStyle w:val="Vnbnnidung"/>
                <w:rFonts w:cs="Times New Roman"/>
                <w:color w:val="000000"/>
                <w:sz w:val="28"/>
                <w:szCs w:val="28"/>
              </w:rPr>
              <w:t>n, khu n</w:t>
            </w:r>
            <w:r>
              <w:rPr>
                <w:rStyle w:val="Vnbnnidung"/>
                <w:rFonts w:cs="Times New Roman"/>
                <w:color w:val="000000"/>
                <w:sz w:val="28"/>
                <w:szCs w:val="28"/>
              </w:rPr>
              <w:t>ấ</w:t>
            </w:r>
            <w:r>
              <w:rPr>
                <w:rStyle w:val="Vnbnnidung"/>
                <w:rFonts w:cs="Times New Roman"/>
                <w:color w:val="000000"/>
                <w:sz w:val="28"/>
                <w:szCs w:val="28"/>
              </w:rPr>
              <w:t>u ăn, khu chia th</w:t>
            </w:r>
            <w:r>
              <w:rPr>
                <w:rStyle w:val="Vnbnnidung"/>
                <w:rFonts w:cs="Times New Roman"/>
                <w:color w:val="000000"/>
                <w:sz w:val="28"/>
                <w:szCs w:val="28"/>
              </w:rPr>
              <w:t>ứ</w:t>
            </w:r>
            <w:r>
              <w:rPr>
                <w:rStyle w:val="Vnbnnidung"/>
                <w:rFonts w:cs="Times New Roman"/>
                <w:color w:val="000000"/>
                <w:sz w:val="28"/>
                <w:szCs w:val="28"/>
              </w:rPr>
              <w:t>c ăn; đư</w:t>
            </w:r>
            <w:r>
              <w:rPr>
                <w:rStyle w:val="Vnbnnidung"/>
                <w:rFonts w:cs="Times New Roman"/>
                <w:color w:val="000000"/>
                <w:sz w:val="28"/>
                <w:szCs w:val="28"/>
              </w:rPr>
              <w:t>ợ</w:t>
            </w:r>
            <w:r>
              <w:rPr>
                <w:rStyle w:val="Vnbnnidung"/>
                <w:rFonts w:cs="Times New Roman"/>
                <w:color w:val="000000"/>
                <w:sz w:val="28"/>
                <w:szCs w:val="28"/>
              </w:rPr>
              <w:t>c thi</w:t>
            </w:r>
            <w:r>
              <w:rPr>
                <w:rStyle w:val="Vnbnnidung"/>
                <w:rFonts w:cs="Times New Roman"/>
                <w:color w:val="000000"/>
                <w:sz w:val="28"/>
                <w:szCs w:val="28"/>
              </w:rPr>
              <w:t>ế</w:t>
            </w:r>
            <w:r>
              <w:rPr>
                <w:rStyle w:val="Vnbnnidung"/>
                <w:rFonts w:cs="Times New Roman"/>
                <w:color w:val="000000"/>
                <w:sz w:val="28"/>
                <w:szCs w:val="28"/>
              </w:rPr>
              <w:t>t k</w:t>
            </w:r>
            <w:r>
              <w:rPr>
                <w:rStyle w:val="Vnbnnidung"/>
                <w:rFonts w:cs="Times New Roman"/>
                <w:color w:val="000000"/>
                <w:sz w:val="28"/>
                <w:szCs w:val="28"/>
              </w:rPr>
              <w:t>ế</w:t>
            </w:r>
            <w:r>
              <w:rPr>
                <w:rStyle w:val="Vnbnnidung"/>
                <w:rFonts w:cs="Times New Roman"/>
                <w:color w:val="000000"/>
                <w:sz w:val="28"/>
                <w:szCs w:val="28"/>
              </w:rPr>
              <w:t xml:space="preserve"> và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theo dây chuy</w:t>
            </w:r>
            <w:r>
              <w:rPr>
                <w:rStyle w:val="Vnbnnidung"/>
                <w:rFonts w:cs="Times New Roman"/>
                <w:color w:val="000000"/>
                <w:sz w:val="28"/>
                <w:szCs w:val="28"/>
              </w:rPr>
              <w:t>ề</w:t>
            </w:r>
            <w:r>
              <w:rPr>
                <w:rStyle w:val="Vnbnnidung"/>
                <w:rFonts w:cs="Times New Roman"/>
                <w:color w:val="000000"/>
                <w:sz w:val="28"/>
                <w:szCs w:val="28"/>
              </w:rPr>
              <w:t>n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m</w:t>
            </w:r>
            <w:r>
              <w:rPr>
                <w:rStyle w:val="Vnbnnidung"/>
                <w:rFonts w:cs="Times New Roman"/>
                <w:color w:val="000000"/>
                <w:sz w:val="28"/>
                <w:szCs w:val="28"/>
              </w:rPr>
              <w:t>ộ</w:t>
            </w:r>
            <w:r>
              <w:rPr>
                <w:rStyle w:val="Vnbnnidung"/>
                <w:rFonts w:cs="Times New Roman"/>
                <w:color w:val="000000"/>
                <w:sz w:val="28"/>
                <w:szCs w:val="28"/>
              </w:rPr>
              <w:t>t chi</w:t>
            </w:r>
            <w:r>
              <w:rPr>
                <w:rStyle w:val="Vnbnnidung"/>
                <w:rFonts w:cs="Times New Roman"/>
                <w:color w:val="000000"/>
                <w:sz w:val="28"/>
                <w:szCs w:val="28"/>
              </w:rPr>
              <w:t>ề</w:t>
            </w:r>
            <w:r>
              <w:rPr>
                <w:rStyle w:val="Vnbnnidung"/>
                <w:rFonts w:cs="Times New Roman"/>
                <w:color w:val="000000"/>
                <w:sz w:val="28"/>
                <w:szCs w:val="28"/>
              </w:rPr>
              <w:t>u;</w:t>
            </w:r>
          </w:p>
          <w:p w:rsidR="00B87EDD" w:rsidRDefault="005F0886">
            <w:pPr>
              <w:pStyle w:val="Vnbnnidung0"/>
              <w:tabs>
                <w:tab w:val="left" w:pos="1087"/>
              </w:tabs>
              <w:spacing w:before="60" w:after="60" w:line="240" w:lineRule="auto"/>
              <w:ind w:left="-82" w:firstLine="426"/>
              <w:jc w:val="both"/>
              <w:rPr>
                <w:rFonts w:cs="Times New Roman"/>
                <w:color w:val="000000" w:themeColor="text1"/>
                <w:sz w:val="28"/>
                <w:szCs w:val="28"/>
              </w:rPr>
            </w:pPr>
            <w:bookmarkStart w:id="22" w:name="bookmark65"/>
            <w:bookmarkEnd w:id="22"/>
            <w:r>
              <w:rPr>
                <w:rStyle w:val="Vnbnnidung"/>
                <w:rFonts w:cs="Times New Roman"/>
                <w:color w:val="000000"/>
                <w:sz w:val="28"/>
                <w:szCs w:val="28"/>
              </w:rPr>
              <w:t>b) Kho b</w:t>
            </w:r>
            <w:r>
              <w:rPr>
                <w:rStyle w:val="Vnbnnidung"/>
                <w:rFonts w:cs="Times New Roman"/>
                <w:color w:val="000000"/>
                <w:sz w:val="28"/>
                <w:szCs w:val="28"/>
              </w:rPr>
              <w:t>ế</w:t>
            </w:r>
            <w:r>
              <w:rPr>
                <w:rStyle w:val="Vnbnnidung"/>
                <w:rFonts w:cs="Times New Roman"/>
                <w:color w:val="000000"/>
                <w:sz w:val="28"/>
                <w:szCs w:val="28"/>
              </w:rPr>
              <w:t>p: phân chia riêng bi</w:t>
            </w:r>
            <w:r>
              <w:rPr>
                <w:rStyle w:val="Vnbnnidung"/>
                <w:rFonts w:cs="Times New Roman"/>
                <w:color w:val="000000"/>
                <w:sz w:val="28"/>
                <w:szCs w:val="28"/>
              </w:rPr>
              <w:t>ệ</w:t>
            </w:r>
            <w:r>
              <w:rPr>
                <w:rStyle w:val="Vnbnnidung"/>
                <w:rFonts w:cs="Times New Roman"/>
                <w:color w:val="000000"/>
                <w:sz w:val="28"/>
                <w:szCs w:val="28"/>
              </w:rPr>
              <w:t>t kho lương th</w:t>
            </w:r>
            <w:r>
              <w:rPr>
                <w:rStyle w:val="Vnbnnidung"/>
                <w:rFonts w:cs="Times New Roman"/>
                <w:color w:val="000000"/>
                <w:sz w:val="28"/>
                <w:szCs w:val="28"/>
              </w:rPr>
              <w:t>ự</w:t>
            </w:r>
            <w:r>
              <w:rPr>
                <w:rStyle w:val="Vnbnnidung"/>
                <w:rFonts w:cs="Times New Roman"/>
                <w:color w:val="000000"/>
                <w:sz w:val="28"/>
                <w:szCs w:val="28"/>
              </w:rPr>
              <w:t>c và kho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 có l</w:t>
            </w:r>
            <w:r>
              <w:rPr>
                <w:rStyle w:val="Vnbnnidung"/>
                <w:rFonts w:cs="Times New Roman"/>
                <w:color w:val="000000"/>
                <w:sz w:val="28"/>
                <w:szCs w:val="28"/>
              </w:rPr>
              <w:t>ố</w:t>
            </w:r>
            <w:r>
              <w:rPr>
                <w:rStyle w:val="Vnbnnidung"/>
                <w:rFonts w:cs="Times New Roman"/>
                <w:color w:val="000000"/>
                <w:sz w:val="28"/>
                <w:szCs w:val="28"/>
              </w:rPr>
              <w:t>i nh</w:t>
            </w:r>
            <w:r>
              <w:rPr>
                <w:rStyle w:val="Vnbnnidung"/>
                <w:rFonts w:cs="Times New Roman"/>
                <w:color w:val="000000"/>
                <w:sz w:val="28"/>
                <w:szCs w:val="28"/>
              </w:rPr>
              <w:t>ậ</w:t>
            </w:r>
            <w:r>
              <w:rPr>
                <w:rStyle w:val="Vnbnnidung"/>
                <w:rFonts w:cs="Times New Roman"/>
                <w:color w:val="000000"/>
                <w:sz w:val="28"/>
                <w:szCs w:val="28"/>
              </w:rPr>
              <w:t>p, xu</w:t>
            </w:r>
            <w:r>
              <w:rPr>
                <w:rStyle w:val="Vnbnnidung"/>
                <w:rFonts w:cs="Times New Roman"/>
                <w:color w:val="000000"/>
                <w:sz w:val="28"/>
                <w:szCs w:val="28"/>
              </w:rPr>
              <w:t>ấ</w:t>
            </w:r>
            <w:r>
              <w:rPr>
                <w:rStyle w:val="Vnbnnidung"/>
                <w:rFonts w:cs="Times New Roman"/>
                <w:color w:val="000000"/>
                <w:sz w:val="28"/>
                <w:szCs w:val="28"/>
              </w:rPr>
              <w:t>t hàng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và phân chia khu v</w:t>
            </w:r>
            <w:r>
              <w:rPr>
                <w:rStyle w:val="Vnbnnidung"/>
                <w:rFonts w:cs="Times New Roman"/>
                <w:color w:val="000000"/>
                <w:sz w:val="28"/>
                <w:szCs w:val="28"/>
              </w:rPr>
              <w:t>ự</w:t>
            </w:r>
            <w:r>
              <w:rPr>
                <w:rStyle w:val="Vnbnnidung"/>
                <w:rFonts w:cs="Times New Roman"/>
                <w:color w:val="000000"/>
                <w:sz w:val="28"/>
                <w:szCs w:val="28"/>
              </w:rPr>
              <w:t>c cho t</w:t>
            </w:r>
            <w:r>
              <w:rPr>
                <w:rStyle w:val="Vnbnnidung"/>
                <w:rFonts w:cs="Times New Roman"/>
                <w:color w:val="000000"/>
                <w:sz w:val="28"/>
                <w:szCs w:val="28"/>
              </w:rPr>
              <w:t>ừ</w:t>
            </w:r>
            <w:r>
              <w:rPr>
                <w:rStyle w:val="Vnbnnidung"/>
                <w:rFonts w:cs="Times New Roman"/>
                <w:color w:val="000000"/>
                <w:sz w:val="28"/>
                <w:szCs w:val="28"/>
              </w:rPr>
              <w:t>ng lo</w:t>
            </w:r>
            <w:r>
              <w:rPr>
                <w:rStyle w:val="Vnbnnidung"/>
                <w:rFonts w:cs="Times New Roman"/>
                <w:color w:val="000000"/>
                <w:sz w:val="28"/>
                <w:szCs w:val="28"/>
              </w:rPr>
              <w:t>ạ</w:t>
            </w:r>
            <w:r>
              <w:rPr>
                <w:rStyle w:val="Vnbnnidung"/>
                <w:rFonts w:cs="Times New Roman"/>
                <w:color w:val="000000"/>
                <w:sz w:val="28"/>
                <w:szCs w:val="28"/>
              </w:rPr>
              <w:t>i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 có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b</w:t>
            </w:r>
            <w:r>
              <w:rPr>
                <w:rStyle w:val="Vnbnnidung"/>
                <w:rFonts w:cs="Times New Roman"/>
                <w:color w:val="000000"/>
                <w:sz w:val="28"/>
                <w:szCs w:val="28"/>
              </w:rPr>
              <w:t>ả</w:t>
            </w:r>
            <w:r>
              <w:rPr>
                <w:rStyle w:val="Vnbnnidung"/>
                <w:rFonts w:cs="Times New Roman"/>
                <w:color w:val="000000"/>
                <w:sz w:val="28"/>
                <w:szCs w:val="28"/>
              </w:rPr>
              <w:t>o qu</w:t>
            </w:r>
            <w:r>
              <w:rPr>
                <w:rStyle w:val="Vnbnnidung"/>
                <w:rFonts w:cs="Times New Roman"/>
                <w:color w:val="000000"/>
                <w:sz w:val="28"/>
                <w:szCs w:val="28"/>
              </w:rPr>
              <w:t>ả</w:t>
            </w:r>
            <w:r>
              <w:rPr>
                <w:rStyle w:val="Vnbnnidung"/>
                <w:rFonts w:cs="Times New Roman"/>
                <w:color w:val="000000"/>
                <w:sz w:val="28"/>
                <w:szCs w:val="28"/>
              </w:rPr>
              <w:t>n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w:t>
            </w:r>
          </w:p>
          <w:p w:rsidR="00B87EDD" w:rsidRDefault="005F0886">
            <w:pPr>
              <w:pStyle w:val="Vnbnnidung0"/>
              <w:tabs>
                <w:tab w:val="left" w:pos="1068"/>
              </w:tabs>
              <w:spacing w:before="60" w:after="60" w:line="240" w:lineRule="auto"/>
              <w:ind w:left="-82" w:firstLine="426"/>
              <w:jc w:val="both"/>
              <w:rPr>
                <w:rFonts w:cs="Times New Roman"/>
                <w:color w:val="000000" w:themeColor="text1"/>
                <w:sz w:val="28"/>
                <w:szCs w:val="28"/>
              </w:rPr>
            </w:pPr>
            <w:bookmarkStart w:id="23" w:name="bookmark66"/>
            <w:bookmarkEnd w:id="23"/>
            <w:r>
              <w:rPr>
                <w:rStyle w:val="Vnbnnidung"/>
                <w:rFonts w:cs="Times New Roman"/>
                <w:b/>
                <w:color w:val="000000"/>
                <w:sz w:val="28"/>
                <w:szCs w:val="28"/>
              </w:rPr>
              <w:t xml:space="preserve">4.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tabs>
                <w:tab w:val="left" w:pos="1068"/>
              </w:tabs>
              <w:spacing w:before="60" w:after="60" w:line="240" w:lineRule="auto"/>
              <w:ind w:left="-82" w:firstLine="426"/>
              <w:jc w:val="both"/>
              <w:rPr>
                <w:rFonts w:cs="Times New Roman"/>
                <w:color w:val="000000" w:themeColor="text1"/>
                <w:sz w:val="28"/>
                <w:szCs w:val="28"/>
              </w:rPr>
            </w:pPr>
            <w:bookmarkStart w:id="24" w:name="bookmark67"/>
            <w:bookmarkEnd w:id="24"/>
            <w:r>
              <w:rPr>
                <w:rStyle w:val="Vnbnnidung"/>
                <w:rFonts w:cs="Times New Roman"/>
                <w:color w:val="000000"/>
                <w:sz w:val="28"/>
                <w:szCs w:val="28"/>
              </w:rPr>
              <w:t>a) Phòng h</w:t>
            </w:r>
            <w:r>
              <w:rPr>
                <w:rStyle w:val="Vnbnnidung"/>
                <w:rFonts w:cs="Times New Roman"/>
                <w:color w:val="000000"/>
                <w:sz w:val="28"/>
                <w:szCs w:val="28"/>
              </w:rPr>
              <w:t>ọ</w:t>
            </w:r>
            <w:r>
              <w:rPr>
                <w:rStyle w:val="Vnbnnidung"/>
                <w:rFonts w:cs="Times New Roman"/>
                <w:color w:val="000000"/>
                <w:sz w:val="28"/>
                <w:szCs w:val="28"/>
              </w:rPr>
              <w:t>p: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làm nơi sinh ho</w:t>
            </w:r>
            <w:r>
              <w:rPr>
                <w:rStyle w:val="Vnbnnidung"/>
                <w:rFonts w:cs="Times New Roman"/>
                <w:color w:val="000000"/>
                <w:sz w:val="28"/>
                <w:szCs w:val="28"/>
              </w:rPr>
              <w:t>ạ</w:t>
            </w:r>
            <w:r>
              <w:rPr>
                <w:rStyle w:val="Vnbnnidung"/>
                <w:rFonts w:cs="Times New Roman"/>
                <w:color w:val="000000"/>
                <w:sz w:val="28"/>
                <w:szCs w:val="28"/>
              </w:rPr>
              <w:t>t chung và làm vi</w:t>
            </w:r>
            <w:r>
              <w:rPr>
                <w:rStyle w:val="Vnbnnidung"/>
                <w:rFonts w:cs="Times New Roman"/>
                <w:color w:val="000000"/>
                <w:sz w:val="28"/>
                <w:szCs w:val="28"/>
              </w:rPr>
              <w:t>ệ</w:t>
            </w:r>
            <w:r>
              <w:rPr>
                <w:rStyle w:val="Vnbnnidung"/>
                <w:rFonts w:cs="Times New Roman"/>
                <w:color w:val="000000"/>
                <w:sz w:val="28"/>
                <w:szCs w:val="28"/>
              </w:rPr>
              <w:t>c chuyên môn c</w:t>
            </w:r>
            <w:r>
              <w:rPr>
                <w:rStyle w:val="Vnbnnidung"/>
                <w:rFonts w:cs="Times New Roman"/>
                <w:color w:val="000000"/>
                <w:sz w:val="28"/>
                <w:szCs w:val="28"/>
              </w:rPr>
              <w:t>ủ</w:t>
            </w:r>
            <w:r>
              <w:rPr>
                <w:rStyle w:val="Vnbnnidung"/>
                <w:rFonts w:cs="Times New Roman"/>
                <w:color w:val="000000"/>
                <w:sz w:val="28"/>
                <w:szCs w:val="28"/>
              </w:rPr>
              <w:t>a giáo viên ngoài gi</w:t>
            </w:r>
            <w:r>
              <w:rPr>
                <w:rStyle w:val="Vnbnnidung"/>
                <w:rFonts w:cs="Times New Roman"/>
                <w:color w:val="000000"/>
                <w:sz w:val="28"/>
                <w:szCs w:val="28"/>
              </w:rPr>
              <w:t>ờ</w:t>
            </w:r>
            <w:r>
              <w:rPr>
                <w:rStyle w:val="Vnbnnidung"/>
                <w:rFonts w:cs="Times New Roman"/>
                <w:color w:val="000000"/>
                <w:sz w:val="28"/>
                <w:szCs w:val="28"/>
              </w:rPr>
              <w:t xml:space="preserve"> lên l</w:t>
            </w:r>
            <w:r>
              <w:rPr>
                <w:rStyle w:val="Vnbnnidung"/>
                <w:rFonts w:cs="Times New Roman"/>
                <w:color w:val="000000"/>
                <w:sz w:val="28"/>
                <w:szCs w:val="28"/>
              </w:rPr>
              <w:t>ớ</w:t>
            </w:r>
            <w:r>
              <w:rPr>
                <w:rStyle w:val="Vnbnnidung"/>
                <w:rFonts w:cs="Times New Roman"/>
                <w:color w:val="000000"/>
                <w:sz w:val="28"/>
                <w:szCs w:val="28"/>
              </w:rPr>
              <w:t>p,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078"/>
              </w:tabs>
              <w:spacing w:before="60" w:after="60" w:line="240" w:lineRule="auto"/>
              <w:ind w:left="-82" w:firstLine="426"/>
              <w:jc w:val="both"/>
              <w:rPr>
                <w:rFonts w:cs="Times New Roman"/>
                <w:color w:val="000000" w:themeColor="text1"/>
                <w:sz w:val="28"/>
                <w:szCs w:val="28"/>
              </w:rPr>
            </w:pPr>
            <w:bookmarkStart w:id="25" w:name="bookmark68"/>
            <w:bookmarkEnd w:id="25"/>
            <w:r>
              <w:rPr>
                <w:rStyle w:val="Vnbnnidung"/>
                <w:rFonts w:cs="Times New Roman"/>
                <w:color w:val="000000"/>
                <w:sz w:val="28"/>
                <w:szCs w:val="28"/>
              </w:rPr>
              <w:t>b) Phòng Y t</w:t>
            </w:r>
            <w:r>
              <w:rPr>
                <w:rStyle w:val="Vnbnnidung"/>
                <w:rFonts w:cs="Times New Roman"/>
                <w:color w:val="000000"/>
                <w:sz w:val="28"/>
                <w:szCs w:val="28"/>
              </w:rPr>
              <w:t>ế</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v</w:t>
            </w:r>
            <w:r>
              <w:rPr>
                <w:rStyle w:val="Vnbnnidung"/>
                <w:rFonts w:cs="Times New Roman"/>
                <w:color w:val="000000"/>
                <w:sz w:val="28"/>
                <w:szCs w:val="28"/>
              </w:rPr>
              <w:t>ị</w:t>
            </w:r>
            <w:r>
              <w:rPr>
                <w:rStyle w:val="Vnbnnidung"/>
                <w:rFonts w:cs="Times New Roman"/>
                <w:color w:val="000000"/>
                <w:sz w:val="28"/>
                <w:szCs w:val="28"/>
              </w:rPr>
              <w:t xml:space="preserve"> trí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 xml:space="preserve">n cho công </w:t>
            </w:r>
            <w:r>
              <w:rPr>
                <w:rStyle w:val="Vnbnnidung"/>
                <w:rFonts w:cs="Times New Roman"/>
                <w:color w:val="000000"/>
                <w:sz w:val="28"/>
                <w:szCs w:val="28"/>
              </w:rPr>
              <w:t>tác sơ c</w:t>
            </w:r>
            <w:r>
              <w:rPr>
                <w:rStyle w:val="Vnbnnidung"/>
                <w:rFonts w:cs="Times New Roman"/>
                <w:color w:val="000000"/>
                <w:sz w:val="28"/>
                <w:szCs w:val="28"/>
              </w:rPr>
              <w:t>ứ</w:t>
            </w:r>
            <w:r>
              <w:rPr>
                <w:rStyle w:val="Vnbnnidung"/>
                <w:rFonts w:cs="Times New Roman"/>
                <w:color w:val="000000"/>
                <w:sz w:val="28"/>
                <w:szCs w:val="28"/>
              </w:rPr>
              <w:t>u, c</w:t>
            </w:r>
            <w:r>
              <w:rPr>
                <w:rStyle w:val="Vnbnnidung"/>
                <w:rFonts w:cs="Times New Roman"/>
                <w:color w:val="000000"/>
                <w:sz w:val="28"/>
                <w:szCs w:val="28"/>
              </w:rPr>
              <w:t>ấ</w:t>
            </w:r>
            <w:r>
              <w:rPr>
                <w:rStyle w:val="Vnbnnidung"/>
                <w:rFonts w:cs="Times New Roman"/>
                <w:color w:val="000000"/>
                <w:sz w:val="28"/>
                <w:szCs w:val="28"/>
              </w:rPr>
              <w:t>p c</w:t>
            </w:r>
            <w:r>
              <w:rPr>
                <w:rStyle w:val="Vnbnnidung"/>
                <w:rFonts w:cs="Times New Roman"/>
                <w:color w:val="000000"/>
                <w:sz w:val="28"/>
                <w:szCs w:val="28"/>
              </w:rPr>
              <w:t>ứ</w:t>
            </w:r>
            <w:r>
              <w:rPr>
                <w:rStyle w:val="Vnbnnidung"/>
                <w:rFonts w:cs="Times New Roman"/>
                <w:color w:val="000000"/>
                <w:sz w:val="28"/>
                <w:szCs w:val="28"/>
              </w:rPr>
              <w:t>u; có t</w:t>
            </w:r>
            <w:r>
              <w:rPr>
                <w:rStyle w:val="Vnbnnidung"/>
                <w:rFonts w:cs="Times New Roman"/>
                <w:color w:val="000000"/>
                <w:sz w:val="28"/>
                <w:szCs w:val="28"/>
              </w:rPr>
              <w:t>ủ</w:t>
            </w:r>
            <w:r>
              <w:rPr>
                <w:rStyle w:val="Vnbnnidung"/>
                <w:rFonts w:cs="Times New Roman"/>
                <w:color w:val="000000"/>
                <w:sz w:val="28"/>
                <w:szCs w:val="28"/>
              </w:rPr>
              <w:t xml:space="preserve"> thu</w:t>
            </w:r>
            <w:r>
              <w:rPr>
                <w:rStyle w:val="Vnbnnidung"/>
                <w:rFonts w:cs="Times New Roman"/>
                <w:color w:val="000000"/>
                <w:sz w:val="28"/>
                <w:szCs w:val="28"/>
              </w:rPr>
              <w:t>ố</w:t>
            </w:r>
            <w:r>
              <w:rPr>
                <w:rStyle w:val="Vnbnnidung"/>
                <w:rFonts w:cs="Times New Roman"/>
                <w:color w:val="000000"/>
                <w:sz w:val="28"/>
                <w:szCs w:val="28"/>
              </w:rPr>
              <w:t>c v</w:t>
            </w:r>
            <w:r>
              <w:rPr>
                <w:rStyle w:val="Vnbnnidung"/>
                <w:rFonts w:cs="Times New Roman"/>
                <w:color w:val="000000"/>
                <w:sz w:val="28"/>
                <w:szCs w:val="28"/>
              </w:rPr>
              <w:t>ớ</w:t>
            </w:r>
            <w:r>
              <w:rPr>
                <w:rStyle w:val="Vnbnnidung"/>
                <w:rFonts w:cs="Times New Roman"/>
                <w:color w:val="000000"/>
                <w:sz w:val="28"/>
                <w:szCs w:val="28"/>
              </w:rPr>
              <w:t>i các lo</w:t>
            </w:r>
            <w:r>
              <w:rPr>
                <w:rStyle w:val="Vnbnnidung"/>
                <w:rFonts w:cs="Times New Roman"/>
                <w:color w:val="000000"/>
                <w:sz w:val="28"/>
                <w:szCs w:val="28"/>
              </w:rPr>
              <w:t>ạ</w:t>
            </w:r>
            <w:r>
              <w:rPr>
                <w:rStyle w:val="Vnbnnidung"/>
                <w:rFonts w:cs="Times New Roman"/>
                <w:color w:val="000000"/>
                <w:sz w:val="28"/>
                <w:szCs w:val="28"/>
              </w:rPr>
              <w:t>i thu</w:t>
            </w:r>
            <w:r>
              <w:rPr>
                <w:rStyle w:val="Vnbnnidung"/>
                <w:rFonts w:cs="Times New Roman"/>
                <w:color w:val="000000"/>
                <w:sz w:val="28"/>
                <w:szCs w:val="28"/>
              </w:rPr>
              <w:t>ố</w:t>
            </w:r>
            <w:r>
              <w:rPr>
                <w:rStyle w:val="Vnbnnidung"/>
                <w:rFonts w:cs="Times New Roman"/>
                <w:color w:val="000000"/>
                <w:sz w:val="28"/>
                <w:szCs w:val="28"/>
              </w:rPr>
              <w:t>c thi</w:t>
            </w:r>
            <w:r>
              <w:rPr>
                <w:rStyle w:val="Vnbnnidung"/>
                <w:rFonts w:cs="Times New Roman"/>
                <w:color w:val="000000"/>
                <w:sz w:val="28"/>
                <w:szCs w:val="28"/>
              </w:rPr>
              <w:t>ế</w:t>
            </w:r>
            <w:r>
              <w:rPr>
                <w:rStyle w:val="Vnbnnidung"/>
                <w:rFonts w:cs="Times New Roman"/>
                <w:color w:val="000000"/>
                <w:sz w:val="28"/>
                <w:szCs w:val="28"/>
              </w:rPr>
              <w:t>t y</w:t>
            </w:r>
            <w:r>
              <w:rPr>
                <w:rStyle w:val="Vnbnnidung"/>
                <w:rFonts w:cs="Times New Roman"/>
                <w:color w:val="000000"/>
                <w:sz w:val="28"/>
                <w:szCs w:val="28"/>
              </w:rPr>
              <w:t>ế</w:t>
            </w:r>
            <w:r>
              <w:rPr>
                <w:rStyle w:val="Vnbnnidung"/>
                <w:rFonts w:cs="Times New Roman"/>
                <w:color w:val="000000"/>
                <w:sz w:val="28"/>
                <w:szCs w:val="28"/>
              </w:rPr>
              <w:t>u, d</w:t>
            </w:r>
            <w:r>
              <w:rPr>
                <w:rStyle w:val="Vnbnnidung"/>
                <w:rFonts w:cs="Times New Roman"/>
                <w:color w:val="000000"/>
                <w:sz w:val="28"/>
                <w:szCs w:val="28"/>
              </w:rPr>
              <w:t>ụ</w:t>
            </w:r>
            <w:r>
              <w:rPr>
                <w:rStyle w:val="Vnbnnidung"/>
                <w:rFonts w:cs="Times New Roman"/>
                <w:color w:val="000000"/>
                <w:sz w:val="28"/>
                <w:szCs w:val="28"/>
              </w:rPr>
              <w:t>ng c</w:t>
            </w:r>
            <w:r>
              <w:rPr>
                <w:rStyle w:val="Vnbnnidung"/>
                <w:rFonts w:cs="Times New Roman"/>
                <w:color w:val="000000"/>
                <w:sz w:val="28"/>
                <w:szCs w:val="28"/>
              </w:rPr>
              <w:t>ụ</w:t>
            </w:r>
            <w:r>
              <w:rPr>
                <w:rStyle w:val="Vnbnnidung"/>
                <w:rFonts w:cs="Times New Roman"/>
                <w:color w:val="000000"/>
                <w:sz w:val="28"/>
                <w:szCs w:val="28"/>
              </w:rPr>
              <w:t xml:space="preserve"> sơ c</w:t>
            </w:r>
            <w:r>
              <w:rPr>
                <w:rStyle w:val="Vnbnnidung"/>
                <w:rFonts w:cs="Times New Roman"/>
                <w:color w:val="000000"/>
                <w:sz w:val="28"/>
                <w:szCs w:val="28"/>
              </w:rPr>
              <w:t>ứ</w:t>
            </w:r>
            <w:r>
              <w:rPr>
                <w:rStyle w:val="Vnbnnidung"/>
                <w:rFonts w:cs="Times New Roman"/>
                <w:color w:val="000000"/>
                <w:sz w:val="28"/>
                <w:szCs w:val="28"/>
              </w:rPr>
              <w:t>u, giư</w:t>
            </w:r>
            <w:r>
              <w:rPr>
                <w:rStyle w:val="Vnbnnidung"/>
                <w:rFonts w:cs="Times New Roman"/>
                <w:color w:val="000000"/>
                <w:sz w:val="28"/>
                <w:szCs w:val="28"/>
              </w:rPr>
              <w:t>ờ</w:t>
            </w:r>
            <w:r>
              <w:rPr>
                <w:rStyle w:val="Vnbnnidung"/>
                <w:rFonts w:cs="Times New Roman"/>
                <w:color w:val="000000"/>
                <w:sz w:val="28"/>
                <w:szCs w:val="28"/>
              </w:rPr>
              <w:t>ng b</w:t>
            </w:r>
            <w:r>
              <w:rPr>
                <w:rStyle w:val="Vnbnnidung"/>
                <w:rFonts w:cs="Times New Roman"/>
                <w:color w:val="000000"/>
                <w:sz w:val="28"/>
                <w:szCs w:val="28"/>
              </w:rPr>
              <w:t>ệ</w:t>
            </w:r>
            <w:r>
              <w:rPr>
                <w:rStyle w:val="Vnbnnidung"/>
                <w:rFonts w:cs="Times New Roman"/>
                <w:color w:val="000000"/>
                <w:sz w:val="28"/>
                <w:szCs w:val="28"/>
              </w:rPr>
              <w:t>nh;</w:t>
            </w:r>
          </w:p>
          <w:p w:rsidR="00B87EDD" w:rsidRDefault="005F0886">
            <w:pPr>
              <w:pStyle w:val="Vnbnnidung0"/>
              <w:tabs>
                <w:tab w:val="left" w:pos="1106"/>
              </w:tabs>
              <w:spacing w:before="60" w:after="60" w:line="240" w:lineRule="auto"/>
              <w:ind w:left="-82" w:firstLine="426"/>
              <w:jc w:val="both"/>
              <w:rPr>
                <w:rFonts w:cs="Times New Roman"/>
                <w:color w:val="000000" w:themeColor="text1"/>
                <w:sz w:val="28"/>
                <w:szCs w:val="28"/>
              </w:rPr>
            </w:pPr>
            <w:bookmarkStart w:id="26" w:name="bookmark69"/>
            <w:bookmarkEnd w:id="26"/>
            <w:r>
              <w:rPr>
                <w:rStyle w:val="Vnbnnidung"/>
                <w:rFonts w:cs="Times New Roman"/>
                <w:color w:val="000000"/>
                <w:sz w:val="28"/>
                <w:szCs w:val="28"/>
              </w:rPr>
              <w:t>c) Nhà kho: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đ</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c</w:t>
            </w:r>
            <w:r>
              <w:rPr>
                <w:rStyle w:val="Vnbnnidung"/>
                <w:rFonts w:cs="Times New Roman"/>
                <w:color w:val="000000"/>
                <w:sz w:val="28"/>
                <w:szCs w:val="28"/>
              </w:rPr>
              <w:t>ụ</w:t>
            </w:r>
            <w:r>
              <w:rPr>
                <w:rStyle w:val="Vnbnnidung"/>
                <w:rFonts w:cs="Times New Roman"/>
                <w:color w:val="000000"/>
                <w:sz w:val="28"/>
                <w:szCs w:val="28"/>
              </w:rPr>
              <w:t xml:space="preserve"> chung và h</w:t>
            </w:r>
            <w:r>
              <w:rPr>
                <w:rStyle w:val="Vnbnnidung"/>
                <w:rFonts w:cs="Times New Roman"/>
                <w:color w:val="000000"/>
                <w:sz w:val="28"/>
                <w:szCs w:val="28"/>
              </w:rPr>
              <w:t>ọ</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31"/>
              </w:tabs>
              <w:spacing w:before="60" w:after="60" w:line="240" w:lineRule="auto"/>
              <w:ind w:left="-82" w:firstLine="426"/>
              <w:jc w:val="both"/>
              <w:rPr>
                <w:rFonts w:cs="Times New Roman"/>
                <w:color w:val="000000" w:themeColor="text1"/>
                <w:sz w:val="28"/>
                <w:szCs w:val="28"/>
              </w:rPr>
            </w:pPr>
            <w:bookmarkStart w:id="27" w:name="bookmark70"/>
            <w:bookmarkEnd w:id="27"/>
            <w:r>
              <w:rPr>
                <w:rStyle w:val="Vnbnnidung"/>
                <w:rFonts w:cs="Times New Roman"/>
                <w:color w:val="000000"/>
                <w:sz w:val="28"/>
                <w:szCs w:val="28"/>
              </w:rPr>
              <w:t>d) Sân vư</w:t>
            </w:r>
            <w:r>
              <w:rPr>
                <w:rStyle w:val="Vnbnnidung"/>
                <w:rFonts w:cs="Times New Roman"/>
                <w:color w:val="000000"/>
                <w:sz w:val="28"/>
                <w:szCs w:val="28"/>
              </w:rPr>
              <w:t>ờ</w:t>
            </w:r>
            <w:r>
              <w:rPr>
                <w:rStyle w:val="Vnbnnidung"/>
                <w:rFonts w:cs="Times New Roman"/>
                <w:color w:val="000000"/>
                <w:sz w:val="28"/>
                <w:szCs w:val="28"/>
              </w:rPr>
              <w:t>n: g</w:t>
            </w:r>
            <w:r>
              <w:rPr>
                <w:rStyle w:val="Vnbnnidung"/>
                <w:rFonts w:cs="Times New Roman"/>
                <w:color w:val="000000"/>
                <w:sz w:val="28"/>
                <w:szCs w:val="28"/>
              </w:rPr>
              <w:t>ồ</w:t>
            </w:r>
            <w:r>
              <w:rPr>
                <w:rStyle w:val="Vnbnnidung"/>
                <w:rFonts w:cs="Times New Roman"/>
                <w:color w:val="000000"/>
                <w:sz w:val="28"/>
                <w:szCs w:val="28"/>
              </w:rPr>
              <w:t>m sân chơi chung và vư</w:t>
            </w:r>
            <w:r>
              <w:rPr>
                <w:rStyle w:val="Vnbnnidung"/>
                <w:rFonts w:cs="Times New Roman"/>
                <w:color w:val="000000"/>
                <w:sz w:val="28"/>
                <w:szCs w:val="28"/>
              </w:rPr>
              <w:t>ờ</w:t>
            </w:r>
            <w:r>
              <w:rPr>
                <w:rStyle w:val="Vnbnnidung"/>
                <w:rFonts w:cs="Times New Roman"/>
                <w:color w:val="000000"/>
                <w:sz w:val="28"/>
                <w:szCs w:val="28"/>
              </w:rPr>
              <w:t>n cây, bãi c</w:t>
            </w:r>
            <w:r>
              <w:rPr>
                <w:rStyle w:val="Vnbnnidung"/>
                <w:rFonts w:cs="Times New Roman"/>
                <w:color w:val="000000"/>
                <w:sz w:val="28"/>
                <w:szCs w:val="28"/>
              </w:rPr>
              <w:t>ỏ</w:t>
            </w:r>
            <w:r>
              <w:rPr>
                <w:rStyle w:val="Vnbnnidung"/>
                <w:rFonts w:cs="Times New Roman"/>
                <w:color w:val="000000"/>
                <w:sz w:val="28"/>
                <w:szCs w:val="28"/>
              </w:rPr>
              <w:t>; đư</w:t>
            </w:r>
            <w:r>
              <w:rPr>
                <w:rStyle w:val="Vnbnnidung"/>
                <w:rFonts w:cs="Times New Roman"/>
                <w:color w:val="000000"/>
                <w:sz w:val="28"/>
                <w:szCs w:val="28"/>
              </w:rPr>
              <w:t>ợ</w:t>
            </w:r>
            <w:r>
              <w:rPr>
                <w:rStyle w:val="Vnbnnidung"/>
                <w:rFonts w:cs="Times New Roman"/>
                <w:color w:val="000000"/>
                <w:sz w:val="28"/>
                <w:szCs w:val="28"/>
              </w:rPr>
              <w:t>c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đ</w:t>
            </w:r>
            <w:r>
              <w:rPr>
                <w:rStyle w:val="Vnbnnidung"/>
                <w:rFonts w:cs="Times New Roman"/>
                <w:color w:val="000000"/>
                <w:sz w:val="28"/>
                <w:szCs w:val="28"/>
              </w:rPr>
              <w:t>ể</w:t>
            </w:r>
            <w:r>
              <w:rPr>
                <w:rStyle w:val="Vnbnnidung"/>
                <w:rFonts w:cs="Times New Roman"/>
                <w:color w:val="000000"/>
                <w:sz w:val="28"/>
                <w:szCs w:val="28"/>
              </w:rPr>
              <w:t xml:space="preserve">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các khu trò chơi v</w:t>
            </w:r>
            <w:r>
              <w:rPr>
                <w:rStyle w:val="Vnbnnidung"/>
                <w:rFonts w:cs="Times New Roman"/>
                <w:color w:val="000000"/>
                <w:sz w:val="28"/>
                <w:szCs w:val="28"/>
              </w:rPr>
              <w:t>ậ</w:t>
            </w:r>
            <w:r>
              <w:rPr>
                <w:rStyle w:val="Vnbnnidung"/>
                <w:rFonts w:cs="Times New Roman"/>
                <w:color w:val="000000"/>
                <w:sz w:val="28"/>
                <w:szCs w:val="28"/>
              </w:rPr>
              <w:t>n đ</w:t>
            </w:r>
            <w:r>
              <w:rPr>
                <w:rStyle w:val="Vnbnnidung"/>
                <w:rFonts w:cs="Times New Roman"/>
                <w:color w:val="000000"/>
                <w:sz w:val="28"/>
                <w:szCs w:val="28"/>
              </w:rPr>
              <w:t>ộ</w:t>
            </w:r>
            <w:r>
              <w:rPr>
                <w:rStyle w:val="Vnbnnidung"/>
                <w:rFonts w:cs="Times New Roman"/>
                <w:color w:val="000000"/>
                <w:sz w:val="28"/>
                <w:szCs w:val="28"/>
              </w:rPr>
              <w:t>ng và sân kh</w:t>
            </w:r>
            <w:r>
              <w:rPr>
                <w:rStyle w:val="Vnbnnidung"/>
                <w:rFonts w:cs="Times New Roman"/>
                <w:color w:val="000000"/>
                <w:sz w:val="28"/>
                <w:szCs w:val="28"/>
              </w:rPr>
              <w:t>ấ</w:t>
            </w:r>
            <w:r>
              <w:rPr>
                <w:rStyle w:val="Vnbnnidung"/>
                <w:rFonts w:cs="Times New Roman"/>
                <w:color w:val="000000"/>
                <w:sz w:val="28"/>
                <w:szCs w:val="28"/>
              </w:rPr>
              <w:t>u ngoài tr</w:t>
            </w:r>
            <w:r>
              <w:rPr>
                <w:rStyle w:val="Vnbnnidung"/>
                <w:rFonts w:cs="Times New Roman"/>
                <w:color w:val="000000"/>
                <w:sz w:val="28"/>
                <w:szCs w:val="28"/>
              </w:rPr>
              <w:t>ờ</w:t>
            </w:r>
            <w:r>
              <w:rPr>
                <w:rStyle w:val="Vnbnnidung"/>
                <w:rFonts w:cs="Times New Roman"/>
                <w:color w:val="000000"/>
                <w:sz w:val="28"/>
                <w:szCs w:val="28"/>
              </w:rPr>
              <w:t>i. Sân b</w:t>
            </w:r>
            <w:r>
              <w:rPr>
                <w:rStyle w:val="Vnbnnidung"/>
                <w:rFonts w:cs="Times New Roman"/>
                <w:color w:val="000000"/>
                <w:sz w:val="28"/>
                <w:szCs w:val="28"/>
              </w:rPr>
              <w:t>ằ</w:t>
            </w:r>
            <w:r>
              <w:rPr>
                <w:rStyle w:val="Vnbnnidung"/>
                <w:rFonts w:cs="Times New Roman"/>
                <w:color w:val="000000"/>
                <w:sz w:val="28"/>
                <w:szCs w:val="28"/>
              </w:rPr>
              <w:t>ng ph</w:t>
            </w:r>
            <w:r>
              <w:rPr>
                <w:rStyle w:val="Vnbnnidung"/>
                <w:rFonts w:cs="Times New Roman"/>
                <w:color w:val="000000"/>
                <w:sz w:val="28"/>
                <w:szCs w:val="28"/>
              </w:rPr>
              <w:t>ẳ</w:t>
            </w:r>
            <w:r>
              <w:rPr>
                <w:rStyle w:val="Vnbnnidung"/>
                <w:rFonts w:cs="Times New Roman"/>
                <w:color w:val="000000"/>
                <w:sz w:val="28"/>
                <w:szCs w:val="28"/>
              </w:rPr>
              <w:t>ng, không trơn trư</w:t>
            </w:r>
            <w:r>
              <w:rPr>
                <w:rStyle w:val="Vnbnnidung"/>
                <w:rFonts w:cs="Times New Roman"/>
                <w:color w:val="000000"/>
                <w:sz w:val="28"/>
                <w:szCs w:val="28"/>
              </w:rPr>
              <w:t>ợ</w:t>
            </w:r>
            <w:r>
              <w:rPr>
                <w:rStyle w:val="Vnbnnidung"/>
                <w:rFonts w:cs="Times New Roman"/>
                <w:color w:val="000000"/>
                <w:sz w:val="28"/>
                <w:szCs w:val="28"/>
              </w:rPr>
              <w:t>t, m</w:t>
            </w:r>
            <w:r>
              <w:rPr>
                <w:rStyle w:val="Vnbnnidung"/>
                <w:rFonts w:cs="Times New Roman"/>
                <w:color w:val="000000"/>
                <w:sz w:val="28"/>
                <w:szCs w:val="28"/>
              </w:rPr>
              <w:t>ấ</w:t>
            </w:r>
            <w:r>
              <w:rPr>
                <w:rStyle w:val="Vnbnnidung"/>
                <w:rFonts w:cs="Times New Roman"/>
                <w:color w:val="000000"/>
                <w:sz w:val="28"/>
                <w:szCs w:val="28"/>
              </w:rPr>
              <w:t>p mô, có cây xanh t</w:t>
            </w:r>
            <w:r>
              <w:rPr>
                <w:rStyle w:val="Vnbnnidung"/>
                <w:rFonts w:cs="Times New Roman"/>
                <w:color w:val="000000"/>
                <w:sz w:val="28"/>
                <w:szCs w:val="28"/>
              </w:rPr>
              <w:t>ạ</w:t>
            </w:r>
            <w:r>
              <w:rPr>
                <w:rStyle w:val="Vnbnnidung"/>
                <w:rFonts w:cs="Times New Roman"/>
                <w:color w:val="000000"/>
                <w:sz w:val="28"/>
                <w:szCs w:val="28"/>
              </w:rPr>
              <w:t>o bóng mát sân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đ) C</w:t>
            </w:r>
            <w:r>
              <w:rPr>
                <w:rStyle w:val="Vnbnnidung"/>
                <w:rFonts w:cs="Times New Roman"/>
                <w:color w:val="000000"/>
                <w:sz w:val="28"/>
                <w:szCs w:val="28"/>
              </w:rPr>
              <w:t>ổ</w:t>
            </w:r>
            <w:r>
              <w:rPr>
                <w:rStyle w:val="Vnbnnidung"/>
                <w:rFonts w:cs="Times New Roman"/>
                <w:color w:val="000000"/>
                <w:sz w:val="28"/>
                <w:szCs w:val="28"/>
              </w:rPr>
              <w:t>ng, hàng rào: khuôn viên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ph</w:t>
            </w:r>
            <w:r>
              <w:rPr>
                <w:rStyle w:val="Vnbnnidung"/>
                <w:rFonts w:cs="Times New Roman"/>
                <w:color w:val="000000"/>
                <w:sz w:val="28"/>
                <w:szCs w:val="28"/>
              </w:rPr>
              <w:t>ả</w:t>
            </w:r>
            <w:r>
              <w:rPr>
                <w:rStyle w:val="Vnbnnidung"/>
                <w:rFonts w:cs="Times New Roman"/>
                <w:color w:val="000000"/>
                <w:sz w:val="28"/>
                <w:szCs w:val="28"/>
              </w:rPr>
              <w:t>i ngăn cách v</w:t>
            </w:r>
            <w:r>
              <w:rPr>
                <w:rStyle w:val="Vnbnnidung"/>
                <w:rFonts w:cs="Times New Roman"/>
                <w:color w:val="000000"/>
                <w:sz w:val="28"/>
                <w:szCs w:val="28"/>
              </w:rPr>
              <w:t>ớ</w:t>
            </w:r>
            <w:r>
              <w:rPr>
                <w:rStyle w:val="Vnbnnidung"/>
                <w:rFonts w:cs="Times New Roman"/>
                <w:color w:val="000000"/>
                <w:sz w:val="28"/>
                <w:szCs w:val="28"/>
              </w:rPr>
              <w:t>i bên ngoài b</w:t>
            </w:r>
            <w:r>
              <w:rPr>
                <w:rStyle w:val="Vnbnnidung"/>
                <w:rFonts w:cs="Times New Roman"/>
                <w:color w:val="000000"/>
                <w:sz w:val="28"/>
                <w:szCs w:val="28"/>
              </w:rPr>
              <w:t>ằ</w:t>
            </w:r>
            <w:r>
              <w:rPr>
                <w:rStyle w:val="Vnbnnidung"/>
                <w:rFonts w:cs="Times New Roman"/>
                <w:color w:val="000000"/>
                <w:sz w:val="28"/>
                <w:szCs w:val="28"/>
              </w:rPr>
              <w:t>ng hàng rào b</w:t>
            </w:r>
            <w:r>
              <w:rPr>
                <w:rStyle w:val="Vnbnnidung"/>
                <w:rFonts w:cs="Times New Roman"/>
                <w:color w:val="000000"/>
                <w:sz w:val="28"/>
                <w:szCs w:val="28"/>
              </w:rPr>
              <w:t>ả</w:t>
            </w:r>
            <w:r>
              <w:rPr>
                <w:rStyle w:val="Vnbnnidung"/>
                <w:rFonts w:cs="Times New Roman"/>
                <w:color w:val="000000"/>
                <w:sz w:val="28"/>
                <w:szCs w:val="28"/>
              </w:rPr>
              <w:t>o v</w:t>
            </w:r>
            <w:r>
              <w:rPr>
                <w:rStyle w:val="Vnbnnidung"/>
                <w:rFonts w:cs="Times New Roman"/>
                <w:color w:val="000000"/>
                <w:sz w:val="28"/>
                <w:szCs w:val="28"/>
              </w:rPr>
              <w:t>ệ</w:t>
            </w:r>
            <w:r>
              <w:rPr>
                <w:rStyle w:val="Vnbnnidung"/>
                <w:rFonts w:cs="Times New Roman"/>
                <w:color w:val="000000"/>
                <w:sz w:val="28"/>
                <w:szCs w:val="28"/>
              </w:rPr>
              <w:t xml:space="preserve"> (tư</w:t>
            </w:r>
            <w:r>
              <w:rPr>
                <w:rStyle w:val="Vnbnnidung"/>
                <w:rFonts w:cs="Times New Roman"/>
                <w:color w:val="000000"/>
                <w:sz w:val="28"/>
                <w:szCs w:val="28"/>
              </w:rPr>
              <w:t>ờ</w:t>
            </w:r>
            <w:r>
              <w:rPr>
                <w:rStyle w:val="Vnbnnidung"/>
                <w:rFonts w:cs="Times New Roman"/>
                <w:color w:val="000000"/>
                <w:sz w:val="28"/>
                <w:szCs w:val="28"/>
              </w:rPr>
              <w:t>ng xây ho</w:t>
            </w:r>
            <w:r>
              <w:rPr>
                <w:rStyle w:val="Vnbnnidung"/>
                <w:rFonts w:cs="Times New Roman"/>
                <w:color w:val="000000"/>
                <w:sz w:val="28"/>
                <w:szCs w:val="28"/>
              </w:rPr>
              <w:t>ặ</w:t>
            </w:r>
            <w:r>
              <w:rPr>
                <w:rStyle w:val="Vnbnnidung"/>
                <w:rFonts w:cs="Times New Roman"/>
                <w:color w:val="000000"/>
                <w:sz w:val="28"/>
                <w:szCs w:val="28"/>
              </w:rPr>
              <w:t>c hàng rào cây xanh),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v</w:t>
            </w:r>
            <w:r>
              <w:rPr>
                <w:rStyle w:val="Vnbnnidung"/>
                <w:rFonts w:cs="Times New Roman"/>
                <w:color w:val="000000"/>
                <w:sz w:val="28"/>
                <w:szCs w:val="28"/>
              </w:rPr>
              <w:t>ữ</w:t>
            </w:r>
            <w:r>
              <w:rPr>
                <w:rStyle w:val="Vnbnnidung"/>
                <w:rFonts w:cs="Times New Roman"/>
                <w:color w:val="000000"/>
                <w:sz w:val="28"/>
                <w:szCs w:val="28"/>
              </w:rPr>
              <w:t>ng ch</w:t>
            </w:r>
            <w:r>
              <w:rPr>
                <w:rStyle w:val="Vnbnnidung"/>
                <w:rFonts w:cs="Times New Roman"/>
                <w:color w:val="000000"/>
                <w:sz w:val="28"/>
                <w:szCs w:val="28"/>
              </w:rPr>
              <w:t>ắ</w:t>
            </w:r>
            <w:r>
              <w:rPr>
                <w:rStyle w:val="Vnbnnidung"/>
                <w:rFonts w:cs="Times New Roman"/>
                <w:color w:val="000000"/>
                <w:sz w:val="28"/>
                <w:szCs w:val="28"/>
              </w:rPr>
              <w:t>c, an toàn; c</w:t>
            </w:r>
            <w:r>
              <w:rPr>
                <w:rStyle w:val="Vnbnnidung"/>
                <w:rFonts w:cs="Times New Roman"/>
                <w:color w:val="000000"/>
                <w:sz w:val="28"/>
                <w:szCs w:val="28"/>
              </w:rPr>
              <w:t>ổ</w:t>
            </w:r>
            <w:r>
              <w:rPr>
                <w:rStyle w:val="Vnbnnidung"/>
                <w:rFonts w:cs="Times New Roman"/>
                <w:color w:val="000000"/>
                <w:sz w:val="28"/>
                <w:szCs w:val="28"/>
              </w:rPr>
              <w:t>ng trư</w:t>
            </w:r>
            <w:r>
              <w:rPr>
                <w:rStyle w:val="Vnbnnidung"/>
                <w:rFonts w:cs="Times New Roman"/>
                <w:color w:val="000000"/>
                <w:sz w:val="28"/>
                <w:szCs w:val="28"/>
              </w:rPr>
              <w:t>ờ</w:t>
            </w:r>
            <w:r>
              <w:rPr>
                <w:rStyle w:val="Vnbnnidung"/>
                <w:rFonts w:cs="Times New Roman"/>
                <w:color w:val="000000"/>
                <w:sz w:val="28"/>
                <w:szCs w:val="28"/>
              </w:rPr>
              <w:t>ng,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ph</w:t>
            </w:r>
            <w:r>
              <w:rPr>
                <w:rStyle w:val="Vnbnnidung"/>
                <w:rFonts w:cs="Times New Roman"/>
                <w:color w:val="000000"/>
                <w:sz w:val="28"/>
                <w:szCs w:val="28"/>
              </w:rPr>
              <w:t>ả</w:t>
            </w:r>
            <w:r>
              <w:rPr>
                <w:rStyle w:val="Vnbnnidung"/>
                <w:rFonts w:cs="Times New Roman"/>
                <w:color w:val="000000"/>
                <w:sz w:val="28"/>
                <w:szCs w:val="28"/>
              </w:rPr>
              <w:t>i kiên c</w:t>
            </w:r>
            <w:r>
              <w:rPr>
                <w:rStyle w:val="Vnbnnidung"/>
                <w:rFonts w:cs="Times New Roman"/>
                <w:color w:val="000000"/>
                <w:sz w:val="28"/>
                <w:szCs w:val="28"/>
              </w:rPr>
              <w:t>ố</w:t>
            </w:r>
            <w:r>
              <w:rPr>
                <w:rStyle w:val="Vnbnnidung"/>
                <w:rFonts w:cs="Times New Roman"/>
                <w:color w:val="000000"/>
                <w:sz w:val="28"/>
                <w:szCs w:val="28"/>
              </w:rPr>
              <w:t>, v</w:t>
            </w:r>
            <w:r>
              <w:rPr>
                <w:rStyle w:val="Vnbnnidung"/>
                <w:rFonts w:cs="Times New Roman"/>
                <w:color w:val="000000"/>
                <w:sz w:val="28"/>
                <w:szCs w:val="28"/>
              </w:rPr>
              <w:t>ữ</w:t>
            </w:r>
            <w:r>
              <w:rPr>
                <w:rStyle w:val="Vnbnnidung"/>
                <w:rFonts w:cs="Times New Roman"/>
                <w:color w:val="000000"/>
                <w:sz w:val="28"/>
                <w:szCs w:val="28"/>
              </w:rPr>
              <w:t>ng ch</w:t>
            </w:r>
            <w:r>
              <w:rPr>
                <w:rStyle w:val="Vnbnnidung"/>
                <w:rFonts w:cs="Times New Roman"/>
                <w:color w:val="000000"/>
                <w:sz w:val="28"/>
                <w:szCs w:val="28"/>
              </w:rPr>
              <w:t>ắ</w:t>
            </w:r>
            <w:r>
              <w:rPr>
                <w:rStyle w:val="Vnbnnidung"/>
                <w:rFonts w:cs="Times New Roman"/>
                <w:color w:val="000000"/>
                <w:sz w:val="28"/>
                <w:szCs w:val="28"/>
              </w:rPr>
              <w:t>c đ</w:t>
            </w:r>
            <w:r>
              <w:rPr>
                <w:rStyle w:val="Vnbnnidung"/>
                <w:rFonts w:cs="Times New Roman"/>
                <w:color w:val="000000"/>
                <w:sz w:val="28"/>
                <w:szCs w:val="28"/>
              </w:rPr>
              <w:t>ể</w:t>
            </w:r>
            <w:r>
              <w:rPr>
                <w:rStyle w:val="Vnbnnidung"/>
                <w:rFonts w:cs="Times New Roman"/>
                <w:color w:val="000000"/>
                <w:sz w:val="28"/>
                <w:szCs w:val="28"/>
              </w:rPr>
              <w:t xml:space="preserve"> g</w:t>
            </w:r>
            <w:r>
              <w:rPr>
                <w:rStyle w:val="Vnbnnidung"/>
                <w:rFonts w:cs="Times New Roman"/>
                <w:color w:val="000000"/>
                <w:sz w:val="28"/>
                <w:szCs w:val="28"/>
              </w:rPr>
              <w:t>ắ</w:t>
            </w:r>
            <w:r>
              <w:rPr>
                <w:rStyle w:val="Vnbnnidung"/>
                <w:rFonts w:cs="Times New Roman"/>
                <w:color w:val="000000"/>
                <w:sz w:val="28"/>
                <w:szCs w:val="28"/>
              </w:rPr>
              <w:t>n c</w:t>
            </w:r>
            <w:r>
              <w:rPr>
                <w:rStyle w:val="Vnbnnidung"/>
                <w:rFonts w:cs="Times New Roman"/>
                <w:color w:val="000000"/>
                <w:sz w:val="28"/>
                <w:szCs w:val="28"/>
              </w:rPr>
              <w:t>ổ</w:t>
            </w:r>
            <w:r>
              <w:rPr>
                <w:rStyle w:val="Vnbnnidung"/>
                <w:rFonts w:cs="Times New Roman"/>
                <w:color w:val="000000"/>
                <w:sz w:val="28"/>
                <w:szCs w:val="28"/>
              </w:rPr>
              <w:t>ng và bi</w:t>
            </w:r>
            <w:r>
              <w:rPr>
                <w:rStyle w:val="Vnbnnidung"/>
                <w:rFonts w:cs="Times New Roman"/>
                <w:color w:val="000000"/>
                <w:sz w:val="28"/>
                <w:szCs w:val="28"/>
              </w:rPr>
              <w:t>ể</w:t>
            </w:r>
            <w:r>
              <w:rPr>
                <w:rStyle w:val="Vnbnnidung"/>
                <w:rFonts w:cs="Times New Roman"/>
                <w:color w:val="000000"/>
                <w:sz w:val="28"/>
                <w:szCs w:val="28"/>
              </w:rPr>
              <w:t>n tên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18"/>
              </w:tabs>
              <w:spacing w:before="60" w:after="60" w:line="240" w:lineRule="auto"/>
              <w:ind w:left="-82" w:firstLine="426"/>
              <w:jc w:val="both"/>
              <w:rPr>
                <w:rFonts w:cs="Times New Roman"/>
                <w:color w:val="000000" w:themeColor="text1"/>
                <w:sz w:val="28"/>
                <w:szCs w:val="28"/>
              </w:rPr>
            </w:pPr>
            <w:bookmarkStart w:id="28" w:name="bookmark71"/>
            <w:bookmarkEnd w:id="28"/>
            <w:r>
              <w:rPr>
                <w:rStyle w:val="Vnbnnidung"/>
                <w:rFonts w:cs="Times New Roman"/>
                <w:b/>
                <w:color w:val="000000"/>
                <w:sz w:val="28"/>
                <w:szCs w:val="28"/>
              </w:rPr>
              <w:t xml:space="preserve">5. </w:t>
            </w:r>
            <w:r>
              <w:rPr>
                <w:rStyle w:val="Vnbnnidung"/>
                <w:rFonts w:cs="Times New Roman"/>
                <w:color w:val="000000"/>
                <w:sz w:val="28"/>
                <w:szCs w:val="28"/>
              </w:rPr>
              <w:t>H</w:t>
            </w:r>
            <w:r>
              <w:rPr>
                <w:rStyle w:val="Vnbnnidung"/>
                <w:rFonts w:cs="Times New Roman"/>
                <w:color w:val="000000"/>
                <w:sz w:val="28"/>
                <w:szCs w:val="28"/>
              </w:rPr>
              <w:t>ạ</w:t>
            </w:r>
            <w:r>
              <w:rPr>
                <w:rStyle w:val="Vnbnnidung"/>
                <w:rFonts w:cs="Times New Roman"/>
                <w:color w:val="000000"/>
                <w:sz w:val="28"/>
                <w:szCs w:val="28"/>
              </w:rPr>
              <w:t xml:space="preserve"> t</w:t>
            </w:r>
            <w:r>
              <w:rPr>
                <w:rStyle w:val="Vnbnnidung"/>
                <w:rFonts w:cs="Times New Roman"/>
                <w:color w:val="000000"/>
                <w:sz w:val="28"/>
                <w:szCs w:val="28"/>
              </w:rPr>
              <w:t>ầ</w:t>
            </w:r>
            <w:r>
              <w:rPr>
                <w:rStyle w:val="Vnbnnidung"/>
                <w:rFonts w:cs="Times New Roman"/>
                <w:color w:val="000000"/>
                <w:sz w:val="28"/>
                <w:szCs w:val="28"/>
              </w:rPr>
              <w:t>ng k</w:t>
            </w:r>
            <w:r>
              <w:rPr>
                <w:rStyle w:val="Vnbnnidung"/>
                <w:rFonts w:cs="Times New Roman"/>
                <w:color w:val="000000"/>
                <w:sz w:val="28"/>
                <w:szCs w:val="28"/>
              </w:rPr>
              <w:t>ỹ</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w:t>
            </w:r>
          </w:p>
          <w:p w:rsidR="00B87EDD" w:rsidRDefault="005F0886">
            <w:pPr>
              <w:pStyle w:val="Vnbnnidung0"/>
              <w:tabs>
                <w:tab w:val="left" w:pos="1112"/>
              </w:tabs>
              <w:spacing w:before="60" w:after="60" w:line="240" w:lineRule="auto"/>
              <w:ind w:left="-82" w:firstLine="426"/>
              <w:jc w:val="both"/>
              <w:rPr>
                <w:rFonts w:cs="Times New Roman"/>
                <w:color w:val="000000" w:themeColor="text1"/>
                <w:sz w:val="28"/>
                <w:szCs w:val="28"/>
              </w:rPr>
            </w:pPr>
            <w:bookmarkStart w:id="29" w:name="bookmark72"/>
            <w:bookmarkEnd w:id="29"/>
            <w:r>
              <w:rPr>
                <w:rStyle w:val="Vnbnnidung"/>
                <w:rFonts w:cs="Times New Roman"/>
                <w:color w:val="000000"/>
                <w:sz w:val="28"/>
                <w:szCs w:val="28"/>
              </w:rPr>
              <w:t>a)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c</w:t>
            </w:r>
            <w:r>
              <w:rPr>
                <w:rStyle w:val="Vnbnnidung"/>
                <w:rFonts w:cs="Times New Roman"/>
                <w:color w:val="000000"/>
                <w:sz w:val="28"/>
                <w:szCs w:val="28"/>
              </w:rPr>
              <w:t>ấ</w:t>
            </w:r>
            <w:r>
              <w:rPr>
                <w:rStyle w:val="Vnbnnidung"/>
                <w:rFonts w:cs="Times New Roman"/>
                <w:color w:val="000000"/>
                <w:sz w:val="28"/>
                <w:szCs w:val="28"/>
              </w:rPr>
              <w:t>p nư</w:t>
            </w:r>
            <w:r>
              <w:rPr>
                <w:rStyle w:val="Vnbnnidung"/>
                <w:rFonts w:cs="Times New Roman"/>
                <w:color w:val="000000"/>
                <w:sz w:val="28"/>
                <w:szCs w:val="28"/>
              </w:rPr>
              <w:t>ớ</w:t>
            </w:r>
            <w:r>
              <w:rPr>
                <w:rStyle w:val="Vnbnnidung"/>
                <w:rFonts w:cs="Times New Roman"/>
                <w:color w:val="000000"/>
                <w:sz w:val="28"/>
                <w:szCs w:val="28"/>
              </w:rPr>
              <w:t>c s</w:t>
            </w:r>
            <w:r>
              <w:rPr>
                <w:rStyle w:val="Vnbnnidung"/>
                <w:rFonts w:cs="Times New Roman"/>
                <w:color w:val="000000"/>
                <w:sz w:val="28"/>
                <w:szCs w:val="28"/>
              </w:rPr>
              <w:t>ạ</w:t>
            </w:r>
            <w:r>
              <w:rPr>
                <w:rStyle w:val="Vnbnnidung"/>
                <w:rFonts w:cs="Times New Roman"/>
                <w:color w:val="000000"/>
                <w:sz w:val="28"/>
                <w:szCs w:val="28"/>
              </w:rPr>
              <w:t xml:space="preserve">ch: đáp </w:t>
            </w:r>
            <w:r>
              <w:rPr>
                <w:rStyle w:val="Vnbnnidung"/>
                <w:rFonts w:cs="Times New Roman"/>
                <w:color w:val="000000"/>
                <w:sz w:val="28"/>
                <w:szCs w:val="28"/>
              </w:rPr>
              <w:t>ứ</w:t>
            </w:r>
            <w:r>
              <w:rPr>
                <w:rStyle w:val="Vnbnnidung"/>
                <w:rFonts w:cs="Times New Roman"/>
                <w:color w:val="000000"/>
                <w:sz w:val="28"/>
                <w:szCs w:val="28"/>
              </w:rPr>
              <w:t>ng nh</w:t>
            </w:r>
            <w:r>
              <w:rPr>
                <w:rStyle w:val="Vnbnnidung"/>
                <w:rFonts w:cs="Times New Roman"/>
                <w:color w:val="000000"/>
                <w:sz w:val="28"/>
                <w:szCs w:val="28"/>
              </w:rPr>
              <w:t>u c</w:t>
            </w:r>
            <w:r>
              <w:rPr>
                <w:rStyle w:val="Vnbnnidung"/>
                <w:rFonts w:cs="Times New Roman"/>
                <w:color w:val="000000"/>
                <w:sz w:val="28"/>
                <w:szCs w:val="28"/>
              </w:rPr>
              <w:t>ầ</w:t>
            </w:r>
            <w:r>
              <w:rPr>
                <w:rStyle w:val="Vnbnnidung"/>
                <w:rFonts w:cs="Times New Roman"/>
                <w:color w:val="000000"/>
                <w:sz w:val="28"/>
                <w:szCs w:val="28"/>
              </w:rPr>
              <w:t>u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nh và tiêu chu</w:t>
            </w:r>
            <w:r>
              <w:rPr>
                <w:rStyle w:val="Vnbnnidung"/>
                <w:rFonts w:cs="Times New Roman"/>
                <w:color w:val="000000"/>
                <w:sz w:val="28"/>
                <w:szCs w:val="28"/>
              </w:rPr>
              <w:t>ẩ</w:t>
            </w:r>
            <w:r>
              <w:rPr>
                <w:rStyle w:val="Vnbnnidung"/>
                <w:rFonts w:cs="Times New Roman"/>
                <w:color w:val="000000"/>
                <w:sz w:val="28"/>
                <w:szCs w:val="28"/>
              </w:rPr>
              <w:t>n ch</w:t>
            </w:r>
            <w:r>
              <w:rPr>
                <w:rStyle w:val="Vnbnnidung"/>
                <w:rFonts w:cs="Times New Roman"/>
                <w:color w:val="000000"/>
                <w:sz w:val="28"/>
                <w:szCs w:val="28"/>
              </w:rPr>
              <w:t>ấ</w:t>
            </w:r>
            <w:r>
              <w:rPr>
                <w:rStyle w:val="Vnbnnidung"/>
                <w:rFonts w:cs="Times New Roman"/>
                <w:color w:val="000000"/>
                <w:sz w:val="28"/>
                <w:szCs w:val="28"/>
              </w:rPr>
              <w:t>t lư</w:t>
            </w:r>
            <w:r>
              <w:rPr>
                <w:rStyle w:val="Vnbnnidung"/>
                <w:rFonts w:cs="Times New Roman"/>
                <w:color w:val="000000"/>
                <w:sz w:val="28"/>
                <w:szCs w:val="28"/>
              </w:rPr>
              <w:t>ợ</w:t>
            </w:r>
            <w:r>
              <w:rPr>
                <w:rStyle w:val="Vnbnnidung"/>
                <w:rFonts w:cs="Times New Roman"/>
                <w:color w:val="000000"/>
                <w:sz w:val="28"/>
                <w:szCs w:val="28"/>
              </w:rPr>
              <w:t>ng nư</w:t>
            </w:r>
            <w:r>
              <w:rPr>
                <w:rStyle w:val="Vnbnnidung"/>
                <w:rFonts w:cs="Times New Roman"/>
                <w:color w:val="000000"/>
                <w:sz w:val="28"/>
                <w:szCs w:val="28"/>
              </w:rPr>
              <w:t>ớ</w:t>
            </w:r>
            <w:r>
              <w:rPr>
                <w:rStyle w:val="Vnbnnidung"/>
                <w:rFonts w:cs="Times New Roman"/>
                <w:color w:val="000000"/>
                <w:sz w:val="28"/>
                <w:szCs w:val="28"/>
              </w:rPr>
              <w:t>c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thoát nư</w:t>
            </w:r>
            <w:r>
              <w:rPr>
                <w:rStyle w:val="Vnbnnidung"/>
                <w:rFonts w:cs="Times New Roman"/>
                <w:color w:val="000000"/>
                <w:sz w:val="28"/>
                <w:szCs w:val="28"/>
              </w:rPr>
              <w:t>ớ</w:t>
            </w:r>
            <w:r>
              <w:rPr>
                <w:rStyle w:val="Vnbnnidung"/>
                <w:rFonts w:cs="Times New Roman"/>
                <w:color w:val="000000"/>
                <w:sz w:val="28"/>
                <w:szCs w:val="28"/>
              </w:rPr>
              <w:t>c, c</w:t>
            </w:r>
            <w:r>
              <w:rPr>
                <w:rStyle w:val="Vnbnnidung"/>
                <w:rFonts w:cs="Times New Roman"/>
                <w:color w:val="000000"/>
                <w:sz w:val="28"/>
                <w:szCs w:val="28"/>
              </w:rPr>
              <w:t>ố</w:t>
            </w:r>
            <w:r>
              <w:rPr>
                <w:rStyle w:val="Vnbnnidung"/>
                <w:rFonts w:cs="Times New Roman"/>
                <w:color w:val="000000"/>
                <w:sz w:val="28"/>
                <w:szCs w:val="28"/>
              </w:rPr>
              <w:t>ng thu gom k</w:t>
            </w:r>
            <w:r>
              <w:rPr>
                <w:rStyle w:val="Vnbnnidung"/>
                <w:rFonts w:cs="Times New Roman"/>
                <w:color w:val="000000"/>
                <w:sz w:val="28"/>
                <w:szCs w:val="28"/>
              </w:rPr>
              <w:t>ế</w:t>
            </w:r>
            <w:r>
              <w:rPr>
                <w:rStyle w:val="Vnbnnidung"/>
                <w:rFonts w:cs="Times New Roman"/>
                <w:color w:val="000000"/>
                <w:sz w:val="28"/>
                <w:szCs w:val="28"/>
              </w:rPr>
              <w:t>t h</w:t>
            </w:r>
            <w:r>
              <w:rPr>
                <w:rStyle w:val="Vnbnnidung"/>
                <w:rFonts w:cs="Times New Roman"/>
                <w:color w:val="000000"/>
                <w:sz w:val="28"/>
                <w:szCs w:val="28"/>
              </w:rPr>
              <w:t>ợ</w:t>
            </w:r>
            <w:r>
              <w:rPr>
                <w:rStyle w:val="Vnbnnidung"/>
                <w:rFonts w:cs="Times New Roman"/>
                <w:color w:val="000000"/>
                <w:sz w:val="28"/>
                <w:szCs w:val="28"/>
              </w:rPr>
              <w:t>p rãnh có n</w:t>
            </w:r>
            <w:r>
              <w:rPr>
                <w:rStyle w:val="Vnbnnidung"/>
                <w:rFonts w:cs="Times New Roman"/>
                <w:color w:val="000000"/>
                <w:sz w:val="28"/>
                <w:szCs w:val="28"/>
              </w:rPr>
              <w:t>ắ</w:t>
            </w:r>
            <w:r>
              <w:rPr>
                <w:rStyle w:val="Vnbnnidung"/>
                <w:rFonts w:cs="Times New Roman"/>
                <w:color w:val="000000"/>
                <w:sz w:val="28"/>
                <w:szCs w:val="28"/>
              </w:rPr>
              <w:t>p đ</w:t>
            </w:r>
            <w:r>
              <w:rPr>
                <w:rStyle w:val="Vnbnnidung"/>
                <w:rFonts w:cs="Times New Roman"/>
                <w:color w:val="000000"/>
                <w:sz w:val="28"/>
                <w:szCs w:val="28"/>
              </w:rPr>
              <w:t>ậ</w:t>
            </w:r>
            <w:r>
              <w:rPr>
                <w:rStyle w:val="Vnbnnidung"/>
                <w:rFonts w:cs="Times New Roman"/>
                <w:color w:val="000000"/>
                <w:sz w:val="28"/>
                <w:szCs w:val="28"/>
              </w:rPr>
              <w:t>y và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x</w:t>
            </w:r>
            <w:r>
              <w:rPr>
                <w:rStyle w:val="Vnbnnidung"/>
                <w:rFonts w:cs="Times New Roman"/>
                <w:color w:val="000000"/>
                <w:sz w:val="28"/>
                <w:szCs w:val="28"/>
              </w:rPr>
              <w:t>ử</w:t>
            </w:r>
            <w:r>
              <w:rPr>
                <w:rStyle w:val="Vnbnnidung"/>
                <w:rFonts w:cs="Times New Roman"/>
                <w:color w:val="000000"/>
                <w:sz w:val="28"/>
                <w:szCs w:val="28"/>
              </w:rPr>
              <w:t xml:space="preserve"> lý nư</w:t>
            </w:r>
            <w:r>
              <w:rPr>
                <w:rStyle w:val="Vnbnnidung"/>
                <w:rFonts w:cs="Times New Roman"/>
                <w:color w:val="000000"/>
                <w:sz w:val="28"/>
                <w:szCs w:val="28"/>
              </w:rPr>
              <w:t>ớ</w:t>
            </w:r>
            <w:r>
              <w:rPr>
                <w:rStyle w:val="Vnbnnidung"/>
                <w:rFonts w:cs="Times New Roman"/>
                <w:color w:val="000000"/>
                <w:sz w:val="28"/>
                <w:szCs w:val="28"/>
              </w:rPr>
              <w:t>c th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ch</w:t>
            </w:r>
            <w:r>
              <w:rPr>
                <w:rStyle w:val="Vnbnnidung"/>
                <w:rFonts w:cs="Times New Roman"/>
                <w:color w:val="000000"/>
                <w:sz w:val="28"/>
                <w:szCs w:val="28"/>
              </w:rPr>
              <w:t>ấ</w:t>
            </w:r>
            <w:r>
              <w:rPr>
                <w:rStyle w:val="Vnbnnidung"/>
                <w:rFonts w:cs="Times New Roman"/>
                <w:color w:val="000000"/>
                <w:sz w:val="28"/>
                <w:szCs w:val="28"/>
              </w:rPr>
              <w:t>t lư</w:t>
            </w:r>
            <w:r>
              <w:rPr>
                <w:rStyle w:val="Vnbnnidung"/>
                <w:rFonts w:cs="Times New Roman"/>
                <w:color w:val="000000"/>
                <w:sz w:val="28"/>
                <w:szCs w:val="28"/>
              </w:rPr>
              <w:t>ợ</w:t>
            </w:r>
            <w:r>
              <w:rPr>
                <w:rStyle w:val="Vnbnnidung"/>
                <w:rFonts w:cs="Times New Roman"/>
                <w:color w:val="000000"/>
                <w:sz w:val="28"/>
                <w:szCs w:val="28"/>
              </w:rPr>
              <w:t>ng nư</w:t>
            </w:r>
            <w:r>
              <w:rPr>
                <w:rStyle w:val="Vnbnnidung"/>
                <w:rFonts w:cs="Times New Roman"/>
                <w:color w:val="000000"/>
                <w:sz w:val="28"/>
                <w:szCs w:val="28"/>
              </w:rPr>
              <w:t>ớ</w:t>
            </w:r>
            <w:r>
              <w:rPr>
                <w:rStyle w:val="Vnbnnidung"/>
                <w:rFonts w:cs="Times New Roman"/>
                <w:color w:val="000000"/>
                <w:sz w:val="28"/>
                <w:szCs w:val="28"/>
              </w:rPr>
              <w:t>c th</w:t>
            </w:r>
            <w:r>
              <w:rPr>
                <w:rStyle w:val="Vnbnnidung"/>
                <w:rFonts w:cs="Times New Roman"/>
                <w:color w:val="000000"/>
                <w:sz w:val="28"/>
                <w:szCs w:val="28"/>
              </w:rPr>
              <w:t>ả</w:t>
            </w:r>
            <w:r>
              <w:rPr>
                <w:rStyle w:val="Vnbnnidung"/>
                <w:rFonts w:cs="Times New Roman"/>
                <w:color w:val="000000"/>
                <w:sz w:val="28"/>
                <w:szCs w:val="28"/>
              </w:rPr>
              <w:t xml:space="preserve">i theo quy </w:t>
            </w:r>
            <w:r>
              <w:rPr>
                <w:rStyle w:val="Vnbnnidung"/>
                <w:rFonts w:cs="Times New Roman"/>
                <w:color w:val="000000"/>
                <w:sz w:val="28"/>
                <w:szCs w:val="28"/>
              </w:rPr>
              <w:lastRenderedPageBreak/>
              <w:t>đ</w:t>
            </w:r>
            <w:r>
              <w:rPr>
                <w:rStyle w:val="Vnbnnidung"/>
                <w:rFonts w:cs="Times New Roman"/>
                <w:color w:val="000000"/>
                <w:sz w:val="28"/>
                <w:szCs w:val="28"/>
              </w:rPr>
              <w:t>ị</w:t>
            </w:r>
            <w:r>
              <w:rPr>
                <w:rStyle w:val="Vnbnnidung"/>
                <w:rFonts w:cs="Times New Roman"/>
                <w:color w:val="000000"/>
                <w:sz w:val="28"/>
                <w:szCs w:val="28"/>
              </w:rPr>
              <w:t>nh trư</w:t>
            </w:r>
            <w:r>
              <w:rPr>
                <w:rStyle w:val="Vnbnnidung"/>
                <w:rFonts w:cs="Times New Roman"/>
                <w:color w:val="000000"/>
                <w:sz w:val="28"/>
                <w:szCs w:val="28"/>
              </w:rPr>
              <w:t>ớ</w:t>
            </w:r>
            <w:r>
              <w:rPr>
                <w:rStyle w:val="Vnbnnidung"/>
                <w:rFonts w:cs="Times New Roman"/>
                <w:color w:val="000000"/>
                <w:sz w:val="28"/>
                <w:szCs w:val="28"/>
              </w:rPr>
              <w:t>c khi th</w:t>
            </w:r>
            <w:r>
              <w:rPr>
                <w:rStyle w:val="Vnbnnidung"/>
                <w:rFonts w:cs="Times New Roman"/>
                <w:color w:val="000000"/>
                <w:sz w:val="28"/>
                <w:szCs w:val="28"/>
              </w:rPr>
              <w:t>ả</w:t>
            </w:r>
            <w:r>
              <w:rPr>
                <w:rStyle w:val="Vnbnnidung"/>
                <w:rFonts w:cs="Times New Roman"/>
                <w:color w:val="000000"/>
                <w:sz w:val="28"/>
                <w:szCs w:val="28"/>
              </w:rPr>
              <w:t>i ra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22"/>
              </w:tabs>
              <w:spacing w:before="60" w:after="60" w:line="240" w:lineRule="auto"/>
              <w:ind w:left="-82" w:firstLine="426"/>
              <w:jc w:val="both"/>
              <w:rPr>
                <w:rFonts w:cs="Times New Roman"/>
                <w:color w:val="000000" w:themeColor="text1"/>
                <w:sz w:val="28"/>
                <w:szCs w:val="28"/>
              </w:rPr>
            </w:pPr>
            <w:bookmarkStart w:id="30" w:name="bookmark73"/>
            <w:bookmarkEnd w:id="30"/>
            <w:r>
              <w:rPr>
                <w:rStyle w:val="Vnbnnidung"/>
                <w:rFonts w:cs="Times New Roman"/>
                <w:color w:val="000000"/>
                <w:sz w:val="28"/>
                <w:szCs w:val="28"/>
              </w:rPr>
              <w:t>b) H</w:t>
            </w:r>
            <w:r>
              <w:rPr>
                <w:rStyle w:val="Vnbnnidung"/>
                <w:rFonts w:cs="Times New Roman"/>
                <w:color w:val="000000"/>
                <w:sz w:val="28"/>
                <w:szCs w:val="28"/>
              </w:rPr>
              <w:t>ệ</w:t>
            </w:r>
            <w:r>
              <w:rPr>
                <w:rStyle w:val="Vnbnnidung"/>
                <w:rFonts w:cs="Times New Roman"/>
                <w:color w:val="000000"/>
                <w:sz w:val="28"/>
                <w:szCs w:val="28"/>
              </w:rPr>
              <w:t xml:space="preserve"> </w:t>
            </w:r>
            <w:r>
              <w:rPr>
                <w:rStyle w:val="Vnbnnidung"/>
                <w:rFonts w:cs="Times New Roman"/>
                <w:color w:val="000000"/>
                <w:sz w:val="28"/>
                <w:szCs w:val="28"/>
              </w:rPr>
              <w:t>th</w:t>
            </w:r>
            <w:r>
              <w:rPr>
                <w:rStyle w:val="Vnbnnidung"/>
                <w:rFonts w:cs="Times New Roman"/>
                <w:color w:val="000000"/>
                <w:sz w:val="28"/>
                <w:szCs w:val="28"/>
              </w:rPr>
              <w:t>ố</w:t>
            </w:r>
            <w:r>
              <w:rPr>
                <w:rStyle w:val="Vnbnnidung"/>
                <w:rFonts w:cs="Times New Roman"/>
                <w:color w:val="000000"/>
                <w:sz w:val="28"/>
                <w:szCs w:val="28"/>
              </w:rPr>
              <w:t>ng c</w:t>
            </w:r>
            <w:r>
              <w:rPr>
                <w:rStyle w:val="Vnbnnidung"/>
                <w:rFonts w:cs="Times New Roman"/>
                <w:color w:val="000000"/>
                <w:sz w:val="28"/>
                <w:szCs w:val="28"/>
              </w:rPr>
              <w:t>ấ</w:t>
            </w:r>
            <w:r>
              <w:rPr>
                <w:rStyle w:val="Vnbnnidung"/>
                <w:rFonts w:cs="Times New Roman"/>
                <w:color w:val="000000"/>
                <w:sz w:val="28"/>
                <w:szCs w:val="28"/>
              </w:rPr>
              <w:t>p đi</w:t>
            </w:r>
            <w:r>
              <w:rPr>
                <w:rStyle w:val="Vnbnnidung"/>
                <w:rFonts w:cs="Times New Roman"/>
                <w:color w:val="000000"/>
                <w:sz w:val="28"/>
                <w:szCs w:val="28"/>
              </w:rPr>
              <w:t>ệ</w:t>
            </w:r>
            <w:r>
              <w:rPr>
                <w:rStyle w:val="Vnbnnidung"/>
                <w:rFonts w:cs="Times New Roman"/>
                <w:color w:val="000000"/>
                <w:sz w:val="28"/>
                <w:szCs w:val="28"/>
              </w:rPr>
              <w:t>n: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đ</w:t>
            </w:r>
            <w:r>
              <w:rPr>
                <w:rStyle w:val="Vnbnnidung"/>
                <w:rFonts w:cs="Times New Roman"/>
                <w:color w:val="000000"/>
                <w:sz w:val="28"/>
                <w:szCs w:val="28"/>
              </w:rPr>
              <w:t>ủ</w:t>
            </w:r>
            <w:r>
              <w:rPr>
                <w:rStyle w:val="Vnbnnidung"/>
                <w:rFonts w:cs="Times New Roman"/>
                <w:color w:val="000000"/>
                <w:sz w:val="28"/>
                <w:szCs w:val="28"/>
              </w:rPr>
              <w:t xml:space="preserve"> công su</w:t>
            </w:r>
            <w:r>
              <w:rPr>
                <w:rStyle w:val="Vnbnnidung"/>
                <w:rFonts w:cs="Times New Roman"/>
                <w:color w:val="000000"/>
                <w:sz w:val="28"/>
                <w:szCs w:val="28"/>
              </w:rPr>
              <w:t>ấ</w:t>
            </w:r>
            <w:r>
              <w:rPr>
                <w:rStyle w:val="Vnbnnidung"/>
                <w:rFonts w:cs="Times New Roman"/>
                <w:color w:val="000000"/>
                <w:sz w:val="28"/>
                <w:szCs w:val="28"/>
              </w:rPr>
              <w:t>t và an toàn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61"/>
              </w:tabs>
              <w:spacing w:before="60" w:after="60" w:line="240" w:lineRule="auto"/>
              <w:ind w:left="-82" w:firstLine="426"/>
              <w:jc w:val="both"/>
              <w:rPr>
                <w:rFonts w:cs="Times New Roman"/>
                <w:color w:val="000000" w:themeColor="text1"/>
                <w:sz w:val="28"/>
                <w:szCs w:val="28"/>
              </w:rPr>
            </w:pPr>
            <w:bookmarkStart w:id="31" w:name="bookmark74"/>
            <w:bookmarkEnd w:id="31"/>
            <w:r>
              <w:rPr>
                <w:rStyle w:val="Vnbnnidung"/>
                <w:rFonts w:cs="Times New Roman"/>
                <w:color w:val="000000"/>
                <w:sz w:val="28"/>
                <w:szCs w:val="28"/>
              </w:rPr>
              <w:t>c)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phòng cháy, ch</w:t>
            </w:r>
            <w:r>
              <w:rPr>
                <w:rStyle w:val="Vnbnnidung"/>
                <w:rFonts w:cs="Times New Roman"/>
                <w:color w:val="000000"/>
                <w:sz w:val="28"/>
                <w:szCs w:val="28"/>
              </w:rPr>
              <w:t>ữ</w:t>
            </w:r>
            <w:r>
              <w:rPr>
                <w:rStyle w:val="Vnbnnidung"/>
                <w:rFonts w:cs="Times New Roman"/>
                <w:color w:val="000000"/>
                <w:sz w:val="28"/>
                <w:szCs w:val="28"/>
              </w:rPr>
              <w:t>a cháy: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theo các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36"/>
              </w:tabs>
              <w:spacing w:before="60" w:after="60" w:line="240" w:lineRule="auto"/>
              <w:ind w:left="-82" w:firstLine="426"/>
              <w:jc w:val="both"/>
              <w:rPr>
                <w:rFonts w:cs="Times New Roman"/>
                <w:color w:val="000000" w:themeColor="text1"/>
                <w:sz w:val="28"/>
                <w:szCs w:val="28"/>
              </w:rPr>
            </w:pPr>
            <w:bookmarkStart w:id="32" w:name="bookmark75"/>
            <w:bookmarkEnd w:id="32"/>
            <w:r>
              <w:rPr>
                <w:rStyle w:val="Vnbnnidung"/>
                <w:rFonts w:cs="Times New Roman"/>
                <w:color w:val="000000"/>
                <w:sz w:val="28"/>
                <w:szCs w:val="28"/>
              </w:rPr>
              <w:t>d) H</w:t>
            </w:r>
            <w:r>
              <w:rPr>
                <w:rStyle w:val="Vnbnnidung"/>
                <w:rFonts w:cs="Times New Roman"/>
                <w:color w:val="000000"/>
                <w:sz w:val="28"/>
                <w:szCs w:val="28"/>
              </w:rPr>
              <w:t>ạ</w:t>
            </w:r>
            <w:r>
              <w:rPr>
                <w:rStyle w:val="Vnbnnidung"/>
                <w:rFonts w:cs="Times New Roman"/>
                <w:color w:val="000000"/>
                <w:sz w:val="28"/>
                <w:szCs w:val="28"/>
              </w:rPr>
              <w:t xml:space="preserve"> t</w:t>
            </w:r>
            <w:r>
              <w:rPr>
                <w:rStyle w:val="Vnbnnidung"/>
                <w:rFonts w:cs="Times New Roman"/>
                <w:color w:val="000000"/>
                <w:sz w:val="28"/>
                <w:szCs w:val="28"/>
              </w:rPr>
              <w:t>ầ</w:t>
            </w:r>
            <w:r>
              <w:rPr>
                <w:rStyle w:val="Vnbnnidung"/>
                <w:rFonts w:cs="Times New Roman"/>
                <w:color w:val="000000"/>
                <w:sz w:val="28"/>
                <w:szCs w:val="28"/>
              </w:rPr>
              <w:t>ng công ngh</w:t>
            </w:r>
            <w:r>
              <w:rPr>
                <w:rStyle w:val="Vnbnnidung"/>
                <w:rFonts w:cs="Times New Roman"/>
                <w:color w:val="000000"/>
                <w:sz w:val="28"/>
                <w:szCs w:val="28"/>
              </w:rPr>
              <w:t>ệ</w:t>
            </w:r>
            <w:r>
              <w:rPr>
                <w:rStyle w:val="Vnbnnidung"/>
                <w:rFonts w:cs="Times New Roman"/>
                <w:color w:val="000000"/>
                <w:sz w:val="28"/>
                <w:szCs w:val="28"/>
              </w:rPr>
              <w:t xml:space="preserve"> thông tin, liên l</w:t>
            </w:r>
            <w:r>
              <w:rPr>
                <w:rStyle w:val="Vnbnnidung"/>
                <w:rFonts w:cs="Times New Roman"/>
                <w:color w:val="000000"/>
                <w:sz w:val="28"/>
                <w:szCs w:val="28"/>
              </w:rPr>
              <w:t>ạ</w:t>
            </w:r>
            <w:r>
              <w:rPr>
                <w:rStyle w:val="Vnbnnidung"/>
                <w:rFonts w:cs="Times New Roman"/>
                <w:color w:val="000000"/>
                <w:sz w:val="28"/>
                <w:szCs w:val="28"/>
              </w:rPr>
              <w:t>c: đi</w:t>
            </w:r>
            <w:r>
              <w:rPr>
                <w:rStyle w:val="Vnbnnidung"/>
                <w:rFonts w:cs="Times New Roman"/>
                <w:color w:val="000000"/>
                <w:sz w:val="28"/>
                <w:szCs w:val="28"/>
              </w:rPr>
              <w:t>ệ</w:t>
            </w:r>
            <w:r>
              <w:rPr>
                <w:rStyle w:val="Vnbnnidung"/>
                <w:rFonts w:cs="Times New Roman"/>
                <w:color w:val="000000"/>
                <w:sz w:val="28"/>
                <w:szCs w:val="28"/>
              </w:rPr>
              <w:t>n tho</w:t>
            </w:r>
            <w:r>
              <w:rPr>
                <w:rStyle w:val="Vnbnnidung"/>
                <w:rFonts w:cs="Times New Roman"/>
                <w:color w:val="000000"/>
                <w:sz w:val="28"/>
                <w:szCs w:val="28"/>
              </w:rPr>
              <w:t>ạ</w:t>
            </w:r>
            <w:r>
              <w:rPr>
                <w:rStyle w:val="Vnbnnidung"/>
                <w:rFonts w:cs="Times New Roman"/>
                <w:color w:val="000000"/>
                <w:sz w:val="28"/>
                <w:szCs w:val="28"/>
              </w:rPr>
              <w:t>i, k</w:t>
            </w:r>
            <w:r>
              <w:rPr>
                <w:rStyle w:val="Vnbnnidung"/>
                <w:rFonts w:cs="Times New Roman"/>
                <w:color w:val="000000"/>
                <w:sz w:val="28"/>
                <w:szCs w:val="28"/>
              </w:rPr>
              <w:t>ế</w:t>
            </w:r>
            <w:r>
              <w:rPr>
                <w:rStyle w:val="Vnbnnidung"/>
                <w:rFonts w:cs="Times New Roman"/>
                <w:color w:val="000000"/>
                <w:sz w:val="28"/>
                <w:szCs w:val="28"/>
              </w:rPr>
              <w:t>t n</w:t>
            </w:r>
            <w:r>
              <w:rPr>
                <w:rStyle w:val="Vnbnnidung"/>
                <w:rFonts w:cs="Times New Roman"/>
                <w:color w:val="000000"/>
                <w:sz w:val="28"/>
                <w:szCs w:val="28"/>
              </w:rPr>
              <w:t>ố</w:t>
            </w:r>
            <w:r>
              <w:rPr>
                <w:rStyle w:val="Vnbnnidung"/>
                <w:rFonts w:cs="Times New Roman"/>
                <w:color w:val="000000"/>
                <w:sz w:val="28"/>
                <w:szCs w:val="28"/>
              </w:rPr>
              <w:t>i m</w:t>
            </w:r>
            <w:r>
              <w:rPr>
                <w:rStyle w:val="Vnbnnidung"/>
                <w:rFonts w:cs="Times New Roman"/>
                <w:color w:val="000000"/>
                <w:sz w:val="28"/>
                <w:szCs w:val="28"/>
              </w:rPr>
              <w:t>ạ</w:t>
            </w:r>
            <w:r>
              <w:rPr>
                <w:rStyle w:val="Vnbnnidung"/>
                <w:rFonts w:cs="Times New Roman"/>
                <w:color w:val="000000"/>
                <w:sz w:val="28"/>
                <w:szCs w:val="28"/>
              </w:rPr>
              <w:t>ng internet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đ) Khu thu gom rác th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ố</w:t>
            </w:r>
            <w:r>
              <w:rPr>
                <w:rStyle w:val="Vnbnnidung"/>
                <w:rFonts w:cs="Times New Roman"/>
                <w:color w:val="000000"/>
                <w:sz w:val="28"/>
                <w:szCs w:val="28"/>
              </w:rPr>
              <w:t xml:space="preserve"> trí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cách xa 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 xml:space="preserve">c năng, </w:t>
            </w:r>
            <w:r>
              <w:rPr>
                <w:rStyle w:val="Vnbnnidung"/>
                <w:rFonts w:cs="Times New Roman"/>
                <w:color w:val="000000"/>
                <w:sz w:val="28"/>
                <w:szCs w:val="28"/>
              </w:rPr>
              <w:t>ở</w:t>
            </w:r>
            <w:r>
              <w:rPr>
                <w:rStyle w:val="Vnbnnidung"/>
                <w:rFonts w:cs="Times New Roman"/>
                <w:color w:val="000000"/>
                <w:sz w:val="28"/>
                <w:szCs w:val="28"/>
              </w:rPr>
              <w:t xml:space="preserve"> cu</w:t>
            </w:r>
            <w:r>
              <w:rPr>
                <w:rStyle w:val="Vnbnnidung"/>
                <w:rFonts w:cs="Times New Roman"/>
                <w:color w:val="000000"/>
                <w:sz w:val="28"/>
                <w:szCs w:val="28"/>
              </w:rPr>
              <w:t>ố</w:t>
            </w:r>
            <w:r>
              <w:rPr>
                <w:rStyle w:val="Vnbnnidung"/>
                <w:rFonts w:cs="Times New Roman"/>
                <w:color w:val="000000"/>
                <w:sz w:val="28"/>
                <w:szCs w:val="28"/>
              </w:rPr>
              <w:t>i hư</w:t>
            </w:r>
            <w:r>
              <w:rPr>
                <w:rStyle w:val="Vnbnnidung"/>
                <w:rFonts w:cs="Times New Roman"/>
                <w:color w:val="000000"/>
                <w:sz w:val="28"/>
                <w:szCs w:val="28"/>
              </w:rPr>
              <w:t>ớ</w:t>
            </w:r>
            <w:r>
              <w:rPr>
                <w:rStyle w:val="Vnbnnidung"/>
                <w:rFonts w:cs="Times New Roman"/>
                <w:color w:val="000000"/>
                <w:sz w:val="28"/>
                <w:szCs w:val="28"/>
              </w:rPr>
              <w:t>ng gió; có l</w:t>
            </w:r>
            <w:r>
              <w:rPr>
                <w:rStyle w:val="Vnbnnidung"/>
                <w:rFonts w:cs="Times New Roman"/>
                <w:color w:val="000000"/>
                <w:sz w:val="28"/>
                <w:szCs w:val="28"/>
              </w:rPr>
              <w:t>ố</w:t>
            </w:r>
            <w:r>
              <w:rPr>
                <w:rStyle w:val="Vnbnnidung"/>
                <w:rFonts w:cs="Times New Roman"/>
                <w:color w:val="000000"/>
                <w:sz w:val="28"/>
                <w:szCs w:val="28"/>
              </w:rPr>
              <w:t>i ra vào riêng, thu</w:t>
            </w:r>
            <w:r>
              <w:rPr>
                <w:rStyle w:val="Vnbnnidung"/>
                <w:rFonts w:cs="Times New Roman"/>
                <w:color w:val="000000"/>
                <w:sz w:val="28"/>
                <w:szCs w:val="28"/>
              </w:rPr>
              <w:t>ậ</w:t>
            </w:r>
            <w:r>
              <w:rPr>
                <w:rStyle w:val="Vnbnnidung"/>
                <w:rFonts w:cs="Times New Roman"/>
                <w:color w:val="000000"/>
                <w:sz w:val="28"/>
                <w:szCs w:val="28"/>
              </w:rPr>
              <w:t>n l</w:t>
            </w:r>
            <w:r>
              <w:rPr>
                <w:rStyle w:val="Vnbnnidung"/>
                <w:rFonts w:cs="Times New Roman"/>
                <w:color w:val="000000"/>
                <w:sz w:val="28"/>
                <w:szCs w:val="28"/>
              </w:rPr>
              <w:t>ợ</w:t>
            </w:r>
            <w:r>
              <w:rPr>
                <w:rStyle w:val="Vnbnnidung"/>
                <w:rFonts w:cs="Times New Roman"/>
                <w:color w:val="000000"/>
                <w:sz w:val="28"/>
                <w:szCs w:val="28"/>
              </w:rPr>
              <w:t>i cho vi</w:t>
            </w:r>
            <w:r>
              <w:rPr>
                <w:rStyle w:val="Vnbnnidung"/>
                <w:rFonts w:cs="Times New Roman"/>
                <w:color w:val="000000"/>
                <w:sz w:val="28"/>
                <w:szCs w:val="28"/>
              </w:rPr>
              <w:t>ệ</w:t>
            </w:r>
            <w:r>
              <w:rPr>
                <w:rStyle w:val="Vnbnnidung"/>
                <w:rFonts w:cs="Times New Roman"/>
                <w:color w:val="000000"/>
                <w:sz w:val="28"/>
                <w:szCs w:val="28"/>
              </w:rPr>
              <w:t>c thu gom, v</w:t>
            </w:r>
            <w:r>
              <w:rPr>
                <w:rStyle w:val="Vnbnnidung"/>
                <w:rFonts w:cs="Times New Roman"/>
                <w:color w:val="000000"/>
                <w:sz w:val="28"/>
                <w:szCs w:val="28"/>
              </w:rPr>
              <w:t>ậ</w:t>
            </w:r>
            <w:r>
              <w:rPr>
                <w:rStyle w:val="Vnbnnidung"/>
                <w:rFonts w:cs="Times New Roman"/>
                <w:color w:val="000000"/>
                <w:sz w:val="28"/>
                <w:szCs w:val="28"/>
              </w:rPr>
              <w:t xml:space="preserve">n </w:t>
            </w:r>
            <w:r>
              <w:rPr>
                <w:rStyle w:val="Vnbnnidung"/>
                <w:rFonts w:cs="Times New Roman"/>
                <w:color w:val="000000"/>
                <w:sz w:val="28"/>
                <w:szCs w:val="28"/>
              </w:rPr>
              <w:t>chuy</w:t>
            </w:r>
            <w:r>
              <w:rPr>
                <w:rStyle w:val="Vnbnnidung"/>
                <w:rFonts w:cs="Times New Roman"/>
                <w:color w:val="000000"/>
                <w:sz w:val="28"/>
                <w:szCs w:val="28"/>
              </w:rPr>
              <w:t>ể</w:t>
            </w:r>
            <w:r>
              <w:rPr>
                <w:rStyle w:val="Vnbnnidung"/>
                <w:rFonts w:cs="Times New Roman"/>
                <w:color w:val="000000"/>
                <w:sz w:val="28"/>
                <w:szCs w:val="28"/>
              </w:rPr>
              <w:t>n rác; có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thoát nư</w:t>
            </w:r>
            <w:r>
              <w:rPr>
                <w:rStyle w:val="Vnbnnidung"/>
                <w:rFonts w:cs="Times New Roman"/>
                <w:color w:val="000000"/>
                <w:sz w:val="28"/>
                <w:szCs w:val="28"/>
              </w:rPr>
              <w:t>ớ</w:t>
            </w:r>
            <w:r>
              <w:rPr>
                <w:rStyle w:val="Vnbnnidung"/>
                <w:rFonts w:cs="Times New Roman"/>
                <w:color w:val="000000"/>
                <w:sz w:val="28"/>
                <w:szCs w:val="28"/>
              </w:rPr>
              <w:t xml:space="preserve">c riêng, không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đ</w:t>
            </w:r>
            <w:r>
              <w:rPr>
                <w:rStyle w:val="Vnbnnidung"/>
                <w:rFonts w:cs="Times New Roman"/>
                <w:color w:val="000000"/>
                <w:sz w:val="28"/>
                <w:szCs w:val="28"/>
              </w:rPr>
              <w:t>ế</w:t>
            </w:r>
            <w:r>
              <w:rPr>
                <w:rStyle w:val="Vnbnnidung"/>
                <w:rFonts w:cs="Times New Roman"/>
                <w:color w:val="000000"/>
                <w:sz w:val="28"/>
                <w:szCs w:val="28"/>
              </w:rPr>
              <w:t>n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093"/>
              </w:tabs>
              <w:spacing w:before="60" w:after="60" w:line="240" w:lineRule="auto"/>
              <w:ind w:left="-82" w:firstLine="426"/>
              <w:jc w:val="both"/>
              <w:rPr>
                <w:rFonts w:cs="Times New Roman"/>
                <w:color w:val="000000" w:themeColor="text1"/>
                <w:sz w:val="28"/>
                <w:szCs w:val="28"/>
              </w:rPr>
            </w:pPr>
            <w:bookmarkStart w:id="33" w:name="bookmark76"/>
            <w:bookmarkEnd w:id="33"/>
            <w:r>
              <w:rPr>
                <w:rStyle w:val="Vnbnnidung"/>
                <w:rFonts w:cs="Times New Roman"/>
                <w:b/>
                <w:color w:val="000000"/>
                <w:sz w:val="28"/>
                <w:szCs w:val="28"/>
              </w:rPr>
              <w:t xml:space="preserve">6. </w:t>
            </w:r>
            <w:r>
              <w:rPr>
                <w:rStyle w:val="Vnbnnidung"/>
                <w:rFonts w:cs="Times New Roman"/>
                <w:color w:val="000000"/>
                <w:sz w:val="28"/>
                <w:szCs w:val="28"/>
              </w:rPr>
              <w:t>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quy đ</w:t>
            </w:r>
            <w:r>
              <w:rPr>
                <w:rStyle w:val="Vnbnnidung"/>
                <w:rFonts w:cs="Times New Roman"/>
                <w:color w:val="000000"/>
                <w:sz w:val="28"/>
                <w:szCs w:val="28"/>
              </w:rPr>
              <w:t>ị</w:t>
            </w:r>
            <w:r>
              <w:rPr>
                <w:rStyle w:val="Vnbnnidung"/>
                <w:rFonts w:cs="Times New Roman"/>
                <w:color w:val="000000"/>
                <w:sz w:val="28"/>
                <w:szCs w:val="28"/>
              </w:rPr>
              <w:t>nh t</w:t>
            </w:r>
            <w:r>
              <w:rPr>
                <w:rStyle w:val="Vnbnnidung"/>
                <w:rFonts w:cs="Times New Roman"/>
                <w:color w:val="000000"/>
                <w:sz w:val="28"/>
                <w:szCs w:val="28"/>
              </w:rPr>
              <w:t>ạ</w:t>
            </w:r>
            <w:r>
              <w:rPr>
                <w:rStyle w:val="Vnbnnidung"/>
                <w:rFonts w:cs="Times New Roman"/>
                <w:color w:val="000000"/>
                <w:sz w:val="28"/>
                <w:szCs w:val="28"/>
              </w:rPr>
              <w:t>i các kho</w:t>
            </w:r>
            <w:r>
              <w:rPr>
                <w:rStyle w:val="Vnbnnidung"/>
                <w:rFonts w:cs="Times New Roman"/>
                <w:color w:val="000000"/>
                <w:sz w:val="28"/>
                <w:szCs w:val="28"/>
              </w:rPr>
              <w:t>ả</w:t>
            </w:r>
            <w:r>
              <w:rPr>
                <w:rStyle w:val="Vnbnnidung"/>
                <w:rFonts w:cs="Times New Roman"/>
                <w:color w:val="000000"/>
                <w:sz w:val="28"/>
                <w:szCs w:val="28"/>
              </w:rPr>
              <w:t>n 1, 2, 3, 4 tiêu chu</w:t>
            </w:r>
            <w:r>
              <w:rPr>
                <w:rStyle w:val="Vnbnnidung"/>
                <w:rFonts w:cs="Times New Roman"/>
                <w:color w:val="000000"/>
                <w:sz w:val="28"/>
                <w:szCs w:val="28"/>
              </w:rPr>
              <w:t>ẩ</w:t>
            </w:r>
            <w:r>
              <w:rPr>
                <w:rStyle w:val="Vnbnnidung"/>
                <w:rFonts w:cs="Times New Roman"/>
                <w:color w:val="000000"/>
                <w:sz w:val="28"/>
                <w:szCs w:val="28"/>
              </w:rPr>
              <w:t>n cơ s</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ậ</w:t>
            </w:r>
            <w:r>
              <w:rPr>
                <w:rStyle w:val="Vnbnnidung"/>
                <w:rFonts w:cs="Times New Roman"/>
                <w:color w:val="000000"/>
                <w:sz w:val="28"/>
                <w:szCs w:val="28"/>
              </w:rPr>
              <w:t>t ch</w:t>
            </w:r>
            <w:r>
              <w:rPr>
                <w:rStyle w:val="Vnbnnidung"/>
                <w:rFonts w:cs="Times New Roman"/>
                <w:color w:val="000000"/>
                <w:sz w:val="28"/>
                <w:szCs w:val="28"/>
              </w:rPr>
              <w:t>ấ</w:t>
            </w:r>
            <w:r>
              <w:rPr>
                <w:rStyle w:val="Vnbnnidung"/>
                <w:rFonts w:cs="Times New Roman"/>
                <w:color w:val="000000"/>
                <w:sz w:val="28"/>
                <w:szCs w:val="28"/>
              </w:rPr>
              <w:t>t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ho</w:t>
            </w:r>
            <w:r>
              <w:rPr>
                <w:rStyle w:val="Vnbnnidung"/>
                <w:rFonts w:cs="Times New Roman"/>
                <w:color w:val="000000"/>
                <w:sz w:val="28"/>
                <w:szCs w:val="28"/>
              </w:rPr>
              <w:t>ặ</w:t>
            </w:r>
            <w:r>
              <w:rPr>
                <w:rStyle w:val="Vnbnnidung"/>
                <w:rFonts w:cs="Times New Roman"/>
                <w:color w:val="000000"/>
                <w:sz w:val="28"/>
                <w:szCs w:val="28"/>
              </w:rPr>
              <w:t>c bán kiên c</w:t>
            </w:r>
            <w:r>
              <w:rPr>
                <w:rStyle w:val="Vnbnnidung"/>
                <w:rFonts w:cs="Times New Roman"/>
                <w:color w:val="000000"/>
                <w:sz w:val="28"/>
                <w:szCs w:val="28"/>
              </w:rPr>
              <w:t>ố</w:t>
            </w:r>
            <w:r>
              <w:rPr>
                <w:rStyle w:val="Vnbnnidung"/>
                <w:rFonts w:cs="Times New Roman"/>
                <w:color w:val="000000"/>
                <w:sz w:val="28"/>
                <w:szCs w:val="28"/>
              </w:rPr>
              <w:t>. T</w:t>
            </w:r>
            <w:r>
              <w:rPr>
                <w:rStyle w:val="Vnbnnidung"/>
                <w:rFonts w:cs="Times New Roman"/>
                <w:color w:val="000000"/>
                <w:sz w:val="28"/>
                <w:szCs w:val="28"/>
              </w:rPr>
              <w:t>ỷ</w:t>
            </w:r>
            <w:r>
              <w:rPr>
                <w:rStyle w:val="Vnbnnidung"/>
                <w:rFonts w:cs="Times New Roman"/>
                <w:color w:val="000000"/>
                <w:sz w:val="28"/>
                <w:szCs w:val="28"/>
              </w:rPr>
              <w:t xml:space="preserve"> l</w:t>
            </w:r>
            <w:r>
              <w:rPr>
                <w:rStyle w:val="Vnbnnidung"/>
                <w:rFonts w:cs="Times New Roman"/>
                <w:color w:val="000000"/>
                <w:sz w:val="28"/>
                <w:szCs w:val="28"/>
              </w:rPr>
              <w:t>ệ</w:t>
            </w:r>
            <w:r>
              <w:rPr>
                <w:rStyle w:val="Vnbnnidung"/>
                <w:rFonts w:cs="Times New Roman"/>
                <w:color w:val="000000"/>
                <w:sz w:val="28"/>
                <w:szCs w:val="28"/>
              </w:rPr>
              <w:t xml:space="preserve"> công trình kiên c</w:t>
            </w:r>
            <w:r>
              <w:rPr>
                <w:rStyle w:val="Vnbnnidung"/>
                <w:rFonts w:cs="Times New Roman"/>
                <w:color w:val="000000"/>
                <w:sz w:val="28"/>
                <w:szCs w:val="28"/>
              </w:rPr>
              <w:t>ố</w:t>
            </w:r>
            <w:r>
              <w:rPr>
                <w:rStyle w:val="Vnbnnidung"/>
                <w:rFonts w:cs="Times New Roman"/>
                <w:color w:val="000000"/>
                <w:sz w:val="28"/>
                <w:szCs w:val="28"/>
              </w:rPr>
              <w:t xml:space="preserve"> không dư</w:t>
            </w:r>
            <w:r>
              <w:rPr>
                <w:rStyle w:val="Vnbnnidung"/>
                <w:rFonts w:cs="Times New Roman"/>
                <w:color w:val="000000"/>
                <w:sz w:val="28"/>
                <w:szCs w:val="28"/>
              </w:rPr>
              <w:t>ớ</w:t>
            </w:r>
            <w:r>
              <w:rPr>
                <w:rStyle w:val="Vnbnnidung"/>
                <w:rFonts w:cs="Times New Roman"/>
                <w:color w:val="000000"/>
                <w:sz w:val="28"/>
                <w:szCs w:val="28"/>
              </w:rPr>
              <w:t>i 40%.</w:t>
            </w:r>
          </w:p>
          <w:p w:rsidR="00B87EDD" w:rsidRDefault="005F0886">
            <w:pPr>
              <w:pStyle w:val="Vnbnnidung0"/>
              <w:tabs>
                <w:tab w:val="left" w:pos="1083"/>
              </w:tabs>
              <w:spacing w:before="60" w:after="60" w:line="240" w:lineRule="auto"/>
              <w:ind w:left="-82" w:firstLine="426"/>
              <w:jc w:val="both"/>
              <w:rPr>
                <w:rFonts w:cs="Times New Roman"/>
                <w:color w:val="000000" w:themeColor="text1"/>
                <w:sz w:val="28"/>
                <w:szCs w:val="28"/>
              </w:rPr>
            </w:pPr>
            <w:bookmarkStart w:id="34" w:name="bookmark77"/>
            <w:bookmarkEnd w:id="34"/>
            <w:r>
              <w:rPr>
                <w:rStyle w:val="Vnbnnidung"/>
                <w:rFonts w:cs="Times New Roman"/>
                <w:b/>
                <w:color w:val="000000"/>
                <w:sz w:val="28"/>
                <w:szCs w:val="28"/>
              </w:rPr>
              <w:t>7.</w:t>
            </w:r>
            <w:r>
              <w:rPr>
                <w:rStyle w:val="Vnbnnidung"/>
                <w:rFonts w:cs="Times New Roman"/>
                <w:color w:val="000000"/>
                <w:sz w:val="28"/>
                <w:szCs w:val="28"/>
              </w:rPr>
              <w:t xml:space="preserve"> T</w:t>
            </w:r>
            <w:r>
              <w:rPr>
                <w:rStyle w:val="Vnbnnidung"/>
                <w:rFonts w:cs="Times New Roman"/>
                <w:color w:val="000000"/>
                <w:sz w:val="28"/>
                <w:szCs w:val="28"/>
              </w:rPr>
              <w: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 đư</w:t>
            </w:r>
            <w:r>
              <w:rPr>
                <w:rStyle w:val="Vnbnnidung"/>
                <w:rFonts w:cs="Times New Roman"/>
                <w:color w:val="000000"/>
                <w:sz w:val="28"/>
                <w:szCs w:val="28"/>
              </w:rPr>
              <w:t>ợ</w:t>
            </w:r>
            <w:r>
              <w:rPr>
                <w:rStyle w:val="Vnbnnidung"/>
                <w:rFonts w:cs="Times New Roman"/>
                <w:color w:val="000000"/>
                <w:sz w:val="28"/>
                <w:szCs w:val="28"/>
              </w:rPr>
              <w:t>c trang b</w:t>
            </w:r>
            <w:r>
              <w:rPr>
                <w:rStyle w:val="Vnbnnidung"/>
                <w:rFonts w:cs="Times New Roman"/>
                <w:color w:val="000000"/>
                <w:sz w:val="28"/>
                <w:szCs w:val="28"/>
              </w:rPr>
              <w:t>ị</w:t>
            </w:r>
            <w:r>
              <w:rPr>
                <w:rStyle w:val="Vnbnnidung"/>
                <w:rFonts w:cs="Times New Roman"/>
                <w:color w:val="000000"/>
                <w:sz w:val="28"/>
                <w:szCs w:val="28"/>
              </w:rPr>
              <w:t xml:space="preserve">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theo quy đ</w:t>
            </w:r>
            <w:r>
              <w:rPr>
                <w:rStyle w:val="Vnbnnidung"/>
                <w:rFonts w:cs="Times New Roman"/>
                <w:color w:val="000000"/>
                <w:sz w:val="28"/>
                <w:szCs w:val="28"/>
              </w:rPr>
              <w:t>ị</w:t>
            </w:r>
            <w:r>
              <w:rPr>
                <w:rStyle w:val="Vnbnnidung"/>
                <w:rFonts w:cs="Times New Roman"/>
                <w:color w:val="000000"/>
                <w:sz w:val="28"/>
                <w:szCs w:val="28"/>
              </w:rPr>
              <w:t>nh c</w:t>
            </w:r>
            <w:r>
              <w:rPr>
                <w:rStyle w:val="Vnbnnidung"/>
                <w:rFonts w:cs="Times New Roman"/>
                <w:color w:val="000000"/>
                <w:sz w:val="28"/>
                <w:szCs w:val="28"/>
              </w:rPr>
              <w:t>ủ</w:t>
            </w:r>
            <w:r>
              <w:rPr>
                <w:rStyle w:val="Vnbnnidung"/>
                <w:rFonts w:cs="Times New Roman"/>
                <w:color w:val="000000"/>
                <w:sz w:val="28"/>
                <w:szCs w:val="28"/>
              </w:rPr>
              <w:t>a B</w:t>
            </w:r>
            <w:r>
              <w:rPr>
                <w:rStyle w:val="Vnbnnidung"/>
                <w:rFonts w:cs="Times New Roman"/>
                <w:color w:val="000000"/>
                <w:sz w:val="28"/>
                <w:szCs w:val="28"/>
              </w:rPr>
              <w:t>ộ</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và Đào t</w:t>
            </w:r>
            <w:r>
              <w:rPr>
                <w:rStyle w:val="Vnbnnidung"/>
                <w:rFonts w:cs="Times New Roman"/>
                <w:color w:val="000000"/>
                <w:sz w:val="28"/>
                <w:szCs w:val="28"/>
              </w:rPr>
              <w:t>ạ</w:t>
            </w:r>
            <w:r>
              <w:rPr>
                <w:rStyle w:val="Vnbnnidung"/>
                <w:rFonts w:cs="Times New Roman"/>
                <w:color w:val="000000"/>
                <w:sz w:val="28"/>
                <w:szCs w:val="28"/>
              </w:rPr>
              <w:t>o.</w:t>
            </w:r>
          </w:p>
        </w:tc>
        <w:tc>
          <w:tcPr>
            <w:tcW w:w="958"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377"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417"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r>
      <w:tr w:rsidR="00B87EDD">
        <w:trPr>
          <w:jc w:val="center"/>
        </w:trPr>
        <w:tc>
          <w:tcPr>
            <w:tcW w:w="709" w:type="dxa"/>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III</w:t>
            </w:r>
          </w:p>
        </w:tc>
        <w:tc>
          <w:tcPr>
            <w:tcW w:w="6259" w:type="dxa"/>
            <w:shd w:val="clear" w:color="auto" w:fill="auto"/>
          </w:tcPr>
          <w:p w:rsidR="00B87EDD" w:rsidRDefault="005F0886">
            <w:pPr>
              <w:spacing w:before="60" w:after="60"/>
              <w:jc w:val="both"/>
              <w:rPr>
                <w:rFonts w:ascii="Times New Roman" w:hAnsi="Times New Roman" w:cs="Times New Roman"/>
                <w:b/>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m</w:t>
            </w:r>
            <w:r>
              <w:rPr>
                <w:rStyle w:val="Vnbnnidung"/>
                <w:rFonts w:cs="Times New Roman"/>
                <w:b/>
                <w:bCs/>
                <w:color w:val="000000"/>
                <w:sz w:val="28"/>
                <w:szCs w:val="28"/>
              </w:rPr>
              <w:t>ứ</w:t>
            </w:r>
            <w:r>
              <w:rPr>
                <w:rStyle w:val="Vnbnnidung"/>
                <w:rFonts w:cs="Times New Roman"/>
                <w:b/>
                <w:bCs/>
                <w:color w:val="000000"/>
                <w:sz w:val="28"/>
                <w:szCs w:val="28"/>
              </w:rPr>
              <w:t>c đ</w:t>
            </w:r>
            <w:r>
              <w:rPr>
                <w:rStyle w:val="Vnbnnidung"/>
                <w:rFonts w:cs="Times New Roman"/>
                <w:b/>
                <w:bCs/>
                <w:color w:val="000000"/>
                <w:sz w:val="28"/>
                <w:szCs w:val="28"/>
              </w:rPr>
              <w:t>ộ</w:t>
            </w:r>
            <w:r>
              <w:rPr>
                <w:rStyle w:val="Vnbnnidung"/>
                <w:rFonts w:cs="Times New Roman"/>
                <w:b/>
                <w:bCs/>
                <w:color w:val="000000"/>
                <w:sz w:val="28"/>
                <w:szCs w:val="28"/>
              </w:rPr>
              <w:t xml:space="preserve"> 1</w:t>
            </w:r>
          </w:p>
        </w:tc>
        <w:tc>
          <w:tcPr>
            <w:tcW w:w="958" w:type="dxa"/>
          </w:tcPr>
          <w:p w:rsidR="00B87EDD" w:rsidRDefault="00B87EDD">
            <w:pPr>
              <w:spacing w:before="60" w:after="60"/>
              <w:jc w:val="center"/>
              <w:rPr>
                <w:rFonts w:ascii="Times New Roman" w:hAnsi="Times New Roman" w:cs="Times New Roman"/>
                <w:b/>
                <w:color w:val="000000" w:themeColor="text1"/>
                <w:sz w:val="28"/>
                <w:szCs w:val="28"/>
              </w:rPr>
            </w:pPr>
          </w:p>
        </w:tc>
        <w:tc>
          <w:tcPr>
            <w:tcW w:w="1377" w:type="dxa"/>
          </w:tcPr>
          <w:p w:rsidR="00B87EDD" w:rsidRDefault="00B87EDD">
            <w:pPr>
              <w:spacing w:before="60" w:after="60"/>
              <w:jc w:val="center"/>
              <w:rPr>
                <w:rFonts w:ascii="Times New Roman" w:hAnsi="Times New Roman" w:cs="Times New Roman"/>
                <w:b/>
                <w:color w:val="000000" w:themeColor="text1"/>
                <w:sz w:val="28"/>
                <w:szCs w:val="28"/>
              </w:rPr>
            </w:pPr>
          </w:p>
        </w:tc>
        <w:tc>
          <w:tcPr>
            <w:tcW w:w="1417" w:type="dxa"/>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843"/>
          <w:jc w:val="center"/>
        </w:trPr>
        <w:tc>
          <w:tcPr>
            <w:tcW w:w="709" w:type="dxa"/>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6259" w:type="dxa"/>
            <w:shd w:val="clear" w:color="auto" w:fill="auto"/>
          </w:tcPr>
          <w:p w:rsidR="00B87EDD" w:rsidRDefault="005F0886">
            <w:pPr>
              <w:pStyle w:val="Vnbnnidung0"/>
              <w:spacing w:before="60" w:after="60" w:line="240" w:lineRule="auto"/>
              <w:ind w:firstLine="344"/>
              <w:jc w:val="both"/>
              <w:rPr>
                <w:rFonts w:cs="Times New Roman"/>
                <w:color w:val="000000" w:themeColor="text1"/>
                <w:sz w:val="28"/>
                <w:szCs w:val="28"/>
              </w:rPr>
            </w:pPr>
            <w:r>
              <w:rPr>
                <w:rStyle w:val="Vnbnnidung"/>
                <w:rFonts w:cs="Times New Roman"/>
                <w:color w:val="000000"/>
                <w:sz w:val="28"/>
                <w:szCs w:val="28"/>
              </w:rPr>
              <w:t>Trư</w:t>
            </w:r>
            <w:r>
              <w:rPr>
                <w:rStyle w:val="Vnbnnidung"/>
                <w:rFonts w:cs="Times New Roman"/>
                <w:color w:val="000000"/>
                <w:sz w:val="28"/>
                <w:szCs w:val="28"/>
              </w:rPr>
              <w:t>ờ</w:t>
            </w:r>
            <w:r>
              <w:rPr>
                <w:rStyle w:val="Vnbnnidung"/>
                <w:rFonts w:cs="Times New Roman"/>
                <w:color w:val="000000"/>
                <w:sz w:val="28"/>
                <w:szCs w:val="28"/>
              </w:rPr>
              <w:t>ng m</w:t>
            </w:r>
            <w:r>
              <w:rPr>
                <w:rStyle w:val="Vnbnnidung"/>
                <w:rFonts w:cs="Times New Roman"/>
                <w:color w:val="000000"/>
                <w:sz w:val="28"/>
                <w:szCs w:val="28"/>
              </w:rPr>
              <w:t>ầ</w:t>
            </w:r>
            <w:r>
              <w:rPr>
                <w:rStyle w:val="Vnbnnidung"/>
                <w:rFonts w:cs="Times New Roman"/>
                <w:color w:val="000000"/>
                <w:sz w:val="28"/>
                <w:szCs w:val="28"/>
              </w:rPr>
              <w:t>m non đ</w:t>
            </w:r>
            <w:r>
              <w:rPr>
                <w:rStyle w:val="Vnbnnidung"/>
                <w:rFonts w:cs="Times New Roman"/>
                <w:color w:val="000000"/>
                <w:sz w:val="28"/>
                <w:szCs w:val="28"/>
              </w:rPr>
              <w:t>ạ</w:t>
            </w:r>
            <w:r>
              <w:rPr>
                <w:rStyle w:val="Vnbnnidung"/>
                <w:rFonts w:cs="Times New Roman"/>
                <w:color w:val="000000"/>
                <w:sz w:val="28"/>
                <w:szCs w:val="28"/>
              </w:rPr>
              <w:t>t tiêu chu</w:t>
            </w:r>
            <w:r>
              <w:rPr>
                <w:rStyle w:val="Vnbnnidung"/>
                <w:rFonts w:cs="Times New Roman"/>
                <w:color w:val="000000"/>
                <w:sz w:val="28"/>
                <w:szCs w:val="28"/>
              </w:rPr>
              <w:t>ẩ</w:t>
            </w:r>
            <w:r>
              <w:rPr>
                <w:rStyle w:val="Vnbnnidung"/>
                <w:rFonts w:cs="Times New Roman"/>
                <w:color w:val="000000"/>
                <w:sz w:val="28"/>
                <w:szCs w:val="28"/>
              </w:rPr>
              <w:t>n cơ s</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ậ</w:t>
            </w:r>
            <w:r>
              <w:rPr>
                <w:rStyle w:val="Vnbnnidung"/>
                <w:rFonts w:cs="Times New Roman"/>
                <w:color w:val="000000"/>
                <w:sz w:val="28"/>
                <w:szCs w:val="28"/>
              </w:rPr>
              <w:t>t ch</w:t>
            </w:r>
            <w:r>
              <w:rPr>
                <w:rStyle w:val="Vnbnnidung"/>
                <w:rFonts w:cs="Times New Roman"/>
                <w:color w:val="000000"/>
                <w:sz w:val="28"/>
                <w:szCs w:val="28"/>
              </w:rPr>
              <w:t>ấ</w:t>
            </w:r>
            <w:r>
              <w:rPr>
                <w:rStyle w:val="Vnbnnidung"/>
                <w:rFonts w:cs="Times New Roman"/>
                <w:color w:val="000000"/>
                <w:sz w:val="28"/>
                <w:szCs w:val="28"/>
              </w:rPr>
              <w:t>t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1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 xml:space="preserve">nh </w:t>
            </w: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t</w:t>
            </w:r>
            <w:r>
              <w:rPr>
                <w:rStyle w:val="Vnbnnidung"/>
                <w:rFonts w:cs="Times New Roman"/>
                <w:b/>
                <w:bCs/>
                <w:color w:val="000000"/>
                <w:sz w:val="28"/>
                <w:szCs w:val="28"/>
              </w:rPr>
              <w:t>ố</w:t>
            </w:r>
            <w:r>
              <w:rPr>
                <w:rStyle w:val="Vnbnnidung"/>
                <w:rFonts w:cs="Times New Roman"/>
                <w:b/>
                <w:bCs/>
                <w:color w:val="000000"/>
                <w:sz w:val="28"/>
                <w:szCs w:val="28"/>
              </w:rPr>
              <w:t>i thi</w:t>
            </w:r>
            <w:r>
              <w:rPr>
                <w:rStyle w:val="Vnbnnidung"/>
                <w:rFonts w:cs="Times New Roman"/>
                <w:b/>
                <w:bCs/>
                <w:color w:val="000000"/>
                <w:sz w:val="28"/>
                <w:szCs w:val="28"/>
              </w:rPr>
              <w:t>ể</w:t>
            </w:r>
            <w:r>
              <w:rPr>
                <w:rStyle w:val="Vnbnnidung"/>
                <w:rFonts w:cs="Times New Roman"/>
                <w:b/>
                <w:bCs/>
                <w:color w:val="000000"/>
                <w:sz w:val="28"/>
                <w:szCs w:val="28"/>
              </w:rPr>
              <w:t xml:space="preserve">u </w:t>
            </w:r>
            <w:r>
              <w:rPr>
                <w:rStyle w:val="Vnbnnidung"/>
                <w:rFonts w:cs="Times New Roman"/>
                <w:color w:val="000000"/>
                <w:sz w:val="28"/>
                <w:szCs w:val="28"/>
              </w:rPr>
              <w:t>và các quy đ</w:t>
            </w:r>
            <w:r>
              <w:rPr>
                <w:rStyle w:val="Vnbnnidung"/>
                <w:rFonts w:cs="Times New Roman"/>
                <w:color w:val="000000"/>
                <w:sz w:val="28"/>
                <w:szCs w:val="28"/>
              </w:rPr>
              <w:t>ị</w:t>
            </w:r>
            <w:r>
              <w:rPr>
                <w:rStyle w:val="Vnbnnidung"/>
                <w:rFonts w:cs="Times New Roman"/>
                <w:color w:val="000000"/>
                <w:sz w:val="28"/>
                <w:szCs w:val="28"/>
              </w:rPr>
              <w:t>nh sau:</w:t>
            </w:r>
          </w:p>
          <w:p w:rsidR="00B87EDD" w:rsidRDefault="005F0886">
            <w:pPr>
              <w:pStyle w:val="Vnbnnidung0"/>
              <w:tabs>
                <w:tab w:val="left" w:pos="1094"/>
              </w:tabs>
              <w:spacing w:before="60" w:after="60" w:line="240" w:lineRule="auto"/>
              <w:ind w:firstLine="344"/>
              <w:jc w:val="both"/>
              <w:rPr>
                <w:rFonts w:cs="Times New Roman"/>
                <w:color w:val="000000" w:themeColor="text1"/>
                <w:sz w:val="28"/>
                <w:szCs w:val="28"/>
              </w:rPr>
            </w:pPr>
            <w:bookmarkStart w:id="35" w:name="bookmark78"/>
            <w:bookmarkEnd w:id="35"/>
            <w:r>
              <w:rPr>
                <w:rStyle w:val="Vnbnnidung"/>
                <w:rFonts w:cs="Times New Roman"/>
                <w:b/>
                <w:color w:val="000000"/>
                <w:sz w:val="28"/>
                <w:szCs w:val="28"/>
              </w:rPr>
              <w:t xml:space="preserve">1.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phòng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p>
          <w:p w:rsidR="00B87EDD" w:rsidRDefault="005F0886">
            <w:pPr>
              <w:pStyle w:val="Vnbnnidung0"/>
              <w:tabs>
                <w:tab w:val="left" w:pos="1132"/>
              </w:tabs>
              <w:spacing w:before="60" w:after="60" w:line="240" w:lineRule="auto"/>
              <w:ind w:firstLine="344"/>
              <w:jc w:val="both"/>
              <w:rPr>
                <w:rFonts w:cs="Times New Roman"/>
                <w:color w:val="000000" w:themeColor="text1"/>
                <w:sz w:val="28"/>
                <w:szCs w:val="28"/>
              </w:rPr>
            </w:pPr>
            <w:bookmarkStart w:id="36" w:name="bookmark79"/>
            <w:bookmarkEnd w:id="36"/>
            <w:r>
              <w:rPr>
                <w:rStyle w:val="Vnbnnidung"/>
                <w:rFonts w:cs="Times New Roman"/>
                <w:color w:val="000000"/>
                <w:sz w:val="28"/>
                <w:szCs w:val="28"/>
              </w:rPr>
              <w:t>a) Có phòng làm vi</w:t>
            </w:r>
            <w:r>
              <w:rPr>
                <w:rStyle w:val="Vnbnnidung"/>
                <w:rFonts w:cs="Times New Roman"/>
                <w:color w:val="000000"/>
                <w:sz w:val="28"/>
                <w:szCs w:val="28"/>
              </w:rPr>
              <w:t>ệ</w:t>
            </w:r>
            <w:r>
              <w:rPr>
                <w:rStyle w:val="Vnbnnidung"/>
                <w:rFonts w:cs="Times New Roman"/>
                <w:color w:val="000000"/>
                <w:sz w:val="28"/>
                <w:szCs w:val="28"/>
              </w:rPr>
              <w:t>c riêng cho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và các Phó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w:t>
            </w:r>
          </w:p>
          <w:p w:rsidR="00B87EDD" w:rsidRDefault="005F0886">
            <w:pPr>
              <w:pStyle w:val="Vnbnnidung0"/>
              <w:tabs>
                <w:tab w:val="left" w:pos="1112"/>
              </w:tabs>
              <w:spacing w:before="60" w:after="60" w:line="240" w:lineRule="auto"/>
              <w:ind w:firstLine="344"/>
              <w:jc w:val="both"/>
              <w:rPr>
                <w:rStyle w:val="Vnbnnidung"/>
                <w:rFonts w:cs="Times New Roman"/>
                <w:color w:val="000000" w:themeColor="text1"/>
                <w:sz w:val="28"/>
                <w:szCs w:val="28"/>
              </w:rPr>
            </w:pPr>
            <w:bookmarkStart w:id="37" w:name="bookmark80"/>
            <w:bookmarkEnd w:id="37"/>
            <w:r>
              <w:rPr>
                <w:rStyle w:val="Vnbnnidung"/>
                <w:rFonts w:cs="Times New Roman"/>
                <w:color w:val="000000"/>
                <w:sz w:val="28"/>
                <w:szCs w:val="28"/>
              </w:rPr>
              <w:t>b) Có phòng làm vi</w:t>
            </w:r>
            <w:r>
              <w:rPr>
                <w:rStyle w:val="Vnbnnidung"/>
                <w:rFonts w:cs="Times New Roman"/>
                <w:color w:val="000000"/>
                <w:sz w:val="28"/>
                <w:szCs w:val="28"/>
              </w:rPr>
              <w:t>ệ</w:t>
            </w:r>
            <w:r>
              <w:rPr>
                <w:rStyle w:val="Vnbnnidung"/>
                <w:rFonts w:cs="Times New Roman"/>
                <w:color w:val="000000"/>
                <w:sz w:val="28"/>
                <w:szCs w:val="28"/>
              </w:rPr>
              <w:t>c riêng cho công tác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26"/>
              </w:tabs>
              <w:spacing w:before="60" w:after="60" w:line="240" w:lineRule="auto"/>
              <w:ind w:left="-82" w:firstLine="426"/>
              <w:jc w:val="both"/>
              <w:rPr>
                <w:rFonts w:cs="Times New Roman"/>
                <w:color w:val="000000" w:themeColor="text1"/>
                <w:sz w:val="28"/>
                <w:szCs w:val="28"/>
              </w:rPr>
            </w:pPr>
            <w:r>
              <w:rPr>
                <w:rStyle w:val="Vnbnnidung"/>
                <w:rFonts w:cs="Times New Roman"/>
                <w:color w:val="000000"/>
                <w:sz w:val="28"/>
                <w:szCs w:val="28"/>
              </w:rPr>
              <w:t>c) H</w:t>
            </w:r>
            <w:r>
              <w:rPr>
                <w:rStyle w:val="Vnbnnidung"/>
                <w:rFonts w:cs="Times New Roman"/>
                <w:color w:val="000000"/>
                <w:sz w:val="28"/>
                <w:szCs w:val="28"/>
              </w:rPr>
              <w:t>ộ</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h</w:t>
            </w:r>
            <w:r>
              <w:rPr>
                <w:rStyle w:val="Vnbnnidung"/>
                <w:rFonts w:cs="Times New Roman"/>
                <w:color w:val="000000"/>
                <w:sz w:val="28"/>
                <w:szCs w:val="28"/>
              </w:rPr>
              <w:t>ộ</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 đ</w:t>
            </w:r>
            <w:r>
              <w:rPr>
                <w:rStyle w:val="Vnbnnidung"/>
                <w:rFonts w:cs="Times New Roman"/>
                <w:color w:val="000000"/>
                <w:sz w:val="28"/>
                <w:szCs w:val="28"/>
              </w:rPr>
              <w:t>ể</w:t>
            </w:r>
            <w:r>
              <w:rPr>
                <w:rStyle w:val="Vnbnnidung"/>
                <w:rFonts w:cs="Times New Roman"/>
                <w:color w:val="000000"/>
                <w:sz w:val="28"/>
                <w:szCs w:val="28"/>
              </w:rPr>
              <w:t xml:space="preserve">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w:t>
            </w:r>
            <w:r>
              <w:rPr>
                <w:rStyle w:val="Vnbnnidung"/>
                <w:rFonts w:cs="Times New Roman"/>
                <w:color w:val="000000"/>
                <w:sz w:val="28"/>
                <w:szCs w:val="28"/>
              </w:rPr>
              <w:t>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giáo d</w:t>
            </w:r>
            <w:r>
              <w:rPr>
                <w:rStyle w:val="Vnbnnidung"/>
                <w:rFonts w:cs="Times New Roman"/>
                <w:color w:val="000000"/>
                <w:sz w:val="28"/>
                <w:szCs w:val="28"/>
              </w:rPr>
              <w:t>ụ</w:t>
            </w:r>
            <w:r>
              <w:rPr>
                <w:rStyle w:val="Vnbnnidung"/>
                <w:rFonts w:cs="Times New Roman"/>
                <w:color w:val="000000"/>
                <w:sz w:val="28"/>
                <w:szCs w:val="28"/>
              </w:rPr>
              <w:t>c chung c</w:t>
            </w:r>
            <w:r>
              <w:rPr>
                <w:rStyle w:val="Vnbnnidung"/>
                <w:rFonts w:cs="Times New Roman"/>
                <w:color w:val="000000"/>
                <w:sz w:val="28"/>
                <w:szCs w:val="28"/>
              </w:rPr>
              <w:t>ủ</w:t>
            </w:r>
            <w:r>
              <w:rPr>
                <w:rStyle w:val="Vnbnnidung"/>
                <w:rFonts w:cs="Times New Roman"/>
                <w:color w:val="000000"/>
                <w:sz w:val="28"/>
                <w:szCs w:val="28"/>
              </w:rPr>
              <w:t>a nhà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02"/>
              </w:tabs>
              <w:spacing w:before="60" w:after="60" w:line="240" w:lineRule="auto"/>
              <w:ind w:firstLine="344"/>
              <w:jc w:val="both"/>
              <w:rPr>
                <w:rFonts w:cs="Times New Roman"/>
                <w:b/>
                <w:color w:val="000000" w:themeColor="text1"/>
                <w:sz w:val="28"/>
                <w:szCs w:val="28"/>
              </w:rPr>
            </w:pPr>
            <w:bookmarkStart w:id="38" w:name="bookmark81"/>
            <w:bookmarkEnd w:id="38"/>
            <w:r>
              <w:rPr>
                <w:rStyle w:val="Vnbnnidung"/>
                <w:rFonts w:cs="Times New Roman"/>
                <w:b/>
                <w:color w:val="000000"/>
                <w:sz w:val="28"/>
                <w:szCs w:val="28"/>
              </w:rPr>
              <w:t xml:space="preserve">2.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phòng nuôi dư</w:t>
            </w:r>
            <w:r>
              <w:rPr>
                <w:rStyle w:val="Vnbnnidung"/>
                <w:rFonts w:cs="Times New Roman"/>
                <w:color w:val="000000"/>
                <w:sz w:val="28"/>
                <w:szCs w:val="28"/>
              </w:rPr>
              <w:t>ỡ</w:t>
            </w:r>
            <w:r>
              <w:rPr>
                <w:rStyle w:val="Vnbnnidung"/>
                <w:rFonts w:cs="Times New Roman"/>
                <w:color w:val="000000"/>
                <w:sz w:val="28"/>
                <w:szCs w:val="28"/>
              </w:rPr>
              <w:t>ng, chăm sóc và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w:t>
            </w:r>
          </w:p>
          <w:p w:rsidR="00B87EDD" w:rsidRDefault="005F0886">
            <w:pPr>
              <w:pStyle w:val="Vnbnnidung0"/>
              <w:tabs>
                <w:tab w:val="left" w:pos="1126"/>
              </w:tabs>
              <w:spacing w:before="60" w:after="60" w:line="240" w:lineRule="auto"/>
              <w:ind w:firstLine="344"/>
              <w:jc w:val="both"/>
              <w:rPr>
                <w:rFonts w:cs="Times New Roman"/>
                <w:color w:val="000000" w:themeColor="text1"/>
                <w:sz w:val="28"/>
                <w:szCs w:val="28"/>
              </w:rPr>
            </w:pPr>
            <w:bookmarkStart w:id="39" w:name="bookmark82"/>
            <w:bookmarkEnd w:id="39"/>
            <w:r>
              <w:rPr>
                <w:rStyle w:val="Vnbnnidung"/>
                <w:rFonts w:cs="Times New Roman"/>
                <w:color w:val="000000"/>
                <w:sz w:val="28"/>
                <w:szCs w:val="28"/>
              </w:rPr>
              <w:t>a)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phòng giáo d</w:t>
            </w:r>
            <w:r>
              <w:rPr>
                <w:rStyle w:val="Vnbnnidung"/>
                <w:rFonts w:cs="Times New Roman"/>
                <w:color w:val="000000"/>
                <w:sz w:val="28"/>
                <w:szCs w:val="28"/>
              </w:rPr>
              <w:t>ụ</w:t>
            </w:r>
            <w:r>
              <w:rPr>
                <w:rStyle w:val="Vnbnnidung"/>
                <w:rFonts w:cs="Times New Roman"/>
                <w:color w:val="000000"/>
                <w:sz w:val="28"/>
                <w:szCs w:val="28"/>
              </w:rPr>
              <w:t>c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đ</w:t>
            </w:r>
            <w:r>
              <w:rPr>
                <w:rStyle w:val="Vnbnnidung"/>
                <w:rFonts w:cs="Times New Roman"/>
                <w:color w:val="000000"/>
                <w:sz w:val="28"/>
                <w:szCs w:val="28"/>
              </w:rPr>
              <w:t>ế</w:t>
            </w:r>
            <w:r>
              <w:rPr>
                <w:rStyle w:val="Vnbnnidung"/>
                <w:rFonts w:cs="Times New Roman"/>
                <w:color w:val="000000"/>
                <w:sz w:val="28"/>
                <w:szCs w:val="28"/>
              </w:rPr>
              <w:t>n 14 nhóm,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giáo d</w:t>
            </w:r>
            <w:r>
              <w:rPr>
                <w:rStyle w:val="Vnbnnidung"/>
                <w:rFonts w:cs="Times New Roman"/>
                <w:color w:val="000000"/>
                <w:sz w:val="28"/>
                <w:szCs w:val="28"/>
              </w:rPr>
              <w:t>ụ</w:t>
            </w:r>
            <w:r>
              <w:rPr>
                <w:rStyle w:val="Vnbnnidung"/>
                <w:rFonts w:cs="Times New Roman"/>
                <w:color w:val="000000"/>
                <w:sz w:val="28"/>
                <w:szCs w:val="28"/>
              </w:rPr>
              <w:t>c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và 01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14 nhóm,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giáo d</w:t>
            </w:r>
            <w:r>
              <w:rPr>
                <w:rStyle w:val="Vnbnnidung"/>
                <w:rFonts w:cs="Times New Roman"/>
                <w:color w:val="000000"/>
                <w:sz w:val="28"/>
                <w:szCs w:val="28"/>
              </w:rPr>
              <w:t>ụ</w:t>
            </w:r>
            <w:r>
              <w:rPr>
                <w:rStyle w:val="Vnbnnidung"/>
                <w:rFonts w:cs="Times New Roman"/>
                <w:color w:val="000000"/>
                <w:sz w:val="28"/>
                <w:szCs w:val="28"/>
              </w:rPr>
              <w:t>c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01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 xml:space="preserve">t và 01 phòng đa </w:t>
            </w:r>
            <w:r>
              <w:rPr>
                <w:rStyle w:val="Vnbnnidung"/>
                <w:rFonts w:cs="Times New Roman"/>
                <w:color w:val="000000"/>
                <w:sz w:val="28"/>
                <w:szCs w:val="28"/>
              </w:rPr>
              <w:lastRenderedPageBreak/>
              <w:t>năng;</w:t>
            </w:r>
          </w:p>
          <w:p w:rsidR="00B87EDD" w:rsidRDefault="005F0886">
            <w:pPr>
              <w:pStyle w:val="Vnbnnidung0"/>
              <w:tabs>
                <w:tab w:val="left" w:pos="1141"/>
              </w:tabs>
              <w:spacing w:before="60" w:after="60" w:line="240" w:lineRule="auto"/>
              <w:ind w:firstLine="344"/>
              <w:jc w:val="both"/>
              <w:rPr>
                <w:rStyle w:val="Vnbnnidung"/>
                <w:rFonts w:cs="Times New Roman"/>
                <w:color w:val="000000" w:themeColor="text1"/>
                <w:sz w:val="28"/>
                <w:szCs w:val="28"/>
              </w:rPr>
            </w:pPr>
            <w:bookmarkStart w:id="40" w:name="bookmark83"/>
            <w:bookmarkEnd w:id="40"/>
            <w:r>
              <w:rPr>
                <w:rStyle w:val="Vnbnnidung"/>
                <w:rFonts w:cs="Times New Roman"/>
                <w:color w:val="000000"/>
                <w:sz w:val="28"/>
                <w:szCs w:val="28"/>
              </w:rPr>
              <w:t>b) Sân chơi riêng: đư</w:t>
            </w:r>
            <w:r>
              <w:rPr>
                <w:rStyle w:val="Vnbnnidung"/>
                <w:rFonts w:cs="Times New Roman"/>
                <w:color w:val="000000"/>
                <w:sz w:val="28"/>
                <w:szCs w:val="28"/>
              </w:rPr>
              <w:t>ợ</w:t>
            </w:r>
            <w:r>
              <w:rPr>
                <w:rStyle w:val="Vnbnnidung"/>
                <w:rFonts w:cs="Times New Roman"/>
                <w:color w:val="000000"/>
                <w:sz w:val="28"/>
                <w:szCs w:val="28"/>
              </w:rPr>
              <w:t>c b</w:t>
            </w:r>
            <w:r>
              <w:rPr>
                <w:rStyle w:val="Vnbnnidung"/>
                <w:rFonts w:cs="Times New Roman"/>
                <w:color w:val="000000"/>
                <w:sz w:val="28"/>
                <w:szCs w:val="28"/>
              </w:rPr>
              <w:t>ố</w:t>
            </w:r>
            <w:r>
              <w:rPr>
                <w:rStyle w:val="Vnbnnidung"/>
                <w:rFonts w:cs="Times New Roman"/>
                <w:color w:val="000000"/>
                <w:sz w:val="28"/>
                <w:szCs w:val="28"/>
              </w:rPr>
              <w:t xml:space="preserve"> trí theo t</w:t>
            </w:r>
            <w:r>
              <w:rPr>
                <w:rStyle w:val="Vnbnnidung"/>
                <w:rFonts w:cs="Times New Roman"/>
                <w:color w:val="000000"/>
                <w:sz w:val="28"/>
                <w:szCs w:val="28"/>
              </w:rPr>
              <w:t>ừ</w:t>
            </w:r>
            <w:r>
              <w:rPr>
                <w:rStyle w:val="Vnbnnidung"/>
                <w:rFonts w:cs="Times New Roman"/>
                <w:color w:val="000000"/>
                <w:sz w:val="28"/>
                <w:szCs w:val="28"/>
              </w:rPr>
              <w:t>ng nhóm, l</w:t>
            </w:r>
            <w:r>
              <w:rPr>
                <w:rStyle w:val="Vnbnnidung"/>
                <w:rFonts w:cs="Times New Roman"/>
                <w:color w:val="000000"/>
                <w:sz w:val="28"/>
                <w:szCs w:val="28"/>
              </w:rPr>
              <w:t>ớ</w:t>
            </w:r>
            <w:r>
              <w:rPr>
                <w:rStyle w:val="Vnbnnidung"/>
                <w:rFonts w:cs="Times New Roman"/>
                <w:color w:val="000000"/>
                <w:sz w:val="28"/>
                <w:szCs w:val="28"/>
              </w:rPr>
              <w:t>p.</w:t>
            </w:r>
          </w:p>
          <w:p w:rsidR="00B87EDD" w:rsidRDefault="005F0886">
            <w:pPr>
              <w:pStyle w:val="Vnbnnidung0"/>
              <w:tabs>
                <w:tab w:val="left" w:pos="1068"/>
              </w:tabs>
              <w:spacing w:before="60" w:after="60" w:line="240" w:lineRule="auto"/>
              <w:ind w:left="-82" w:firstLine="426"/>
              <w:jc w:val="both"/>
              <w:rPr>
                <w:rFonts w:cs="Times New Roman"/>
                <w:color w:val="000000" w:themeColor="text1"/>
                <w:sz w:val="28"/>
                <w:szCs w:val="28"/>
              </w:rPr>
            </w:pPr>
            <w:r>
              <w:rPr>
                <w:rStyle w:val="Vnbnnidung"/>
                <w:rFonts w:cs="Times New Roman"/>
                <w:b/>
                <w:color w:val="000000"/>
                <w:sz w:val="28"/>
                <w:szCs w:val="28"/>
              </w:rPr>
              <w:t xml:space="preserve">3.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phòng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ăn (áp d</w:t>
            </w:r>
            <w:r>
              <w:rPr>
                <w:rStyle w:val="Vnbnnidung"/>
                <w:rFonts w:cs="Times New Roman"/>
                <w:color w:val="000000"/>
                <w:sz w:val="28"/>
                <w:szCs w:val="28"/>
              </w:rPr>
              <w:t>ụ</w:t>
            </w:r>
            <w:r>
              <w:rPr>
                <w:rStyle w:val="Vnbnnidung"/>
                <w:rFonts w:cs="Times New Roman"/>
                <w:color w:val="000000"/>
                <w:sz w:val="28"/>
                <w:szCs w:val="28"/>
              </w:rPr>
              <w:t>ng cho các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n</w:t>
            </w:r>
            <w:r>
              <w:rPr>
                <w:rStyle w:val="Vnbnnidung"/>
                <w:rFonts w:cs="Times New Roman"/>
                <w:color w:val="000000"/>
                <w:sz w:val="28"/>
                <w:szCs w:val="28"/>
              </w:rPr>
              <w:t>ấ</w:t>
            </w:r>
            <w:r>
              <w:rPr>
                <w:rStyle w:val="Vnbnnidung"/>
                <w:rFonts w:cs="Times New Roman"/>
                <w:color w:val="000000"/>
                <w:sz w:val="28"/>
                <w:szCs w:val="28"/>
              </w:rPr>
              <w:t>u ăn)</w:t>
            </w:r>
          </w:p>
          <w:p w:rsidR="00B87EDD" w:rsidRDefault="005F0886">
            <w:pPr>
              <w:pStyle w:val="Vnbnnidung0"/>
              <w:tabs>
                <w:tab w:val="left" w:pos="1141"/>
              </w:tabs>
              <w:spacing w:before="60" w:after="60" w:line="240" w:lineRule="auto"/>
              <w:ind w:firstLine="344"/>
              <w:jc w:val="both"/>
              <w:rPr>
                <w:rFonts w:cs="Times New Roman"/>
                <w:color w:val="000000" w:themeColor="text1"/>
                <w:sz w:val="28"/>
                <w:szCs w:val="28"/>
              </w:rPr>
            </w:pPr>
            <w:r>
              <w:rPr>
                <w:rFonts w:cs="Times New Roman"/>
                <w:color w:val="000000"/>
                <w:sz w:val="28"/>
                <w:szCs w:val="28"/>
              </w:rPr>
              <w:t>Nhà ăn: đ</w:t>
            </w:r>
            <w:r>
              <w:rPr>
                <w:rFonts w:cs="Times New Roman"/>
                <w:color w:val="000000"/>
                <w:sz w:val="28"/>
                <w:szCs w:val="28"/>
              </w:rPr>
              <w:t>ả</w:t>
            </w:r>
            <w:r>
              <w:rPr>
                <w:rFonts w:cs="Times New Roman"/>
                <w:color w:val="000000"/>
                <w:sz w:val="28"/>
                <w:szCs w:val="28"/>
              </w:rPr>
              <w:t>m b</w:t>
            </w:r>
            <w:r>
              <w:rPr>
                <w:rFonts w:cs="Times New Roman"/>
                <w:color w:val="000000"/>
                <w:sz w:val="28"/>
                <w:szCs w:val="28"/>
              </w:rPr>
              <w:t>ả</w:t>
            </w:r>
            <w:r>
              <w:rPr>
                <w:rFonts w:cs="Times New Roman"/>
                <w:color w:val="000000"/>
                <w:sz w:val="28"/>
                <w:szCs w:val="28"/>
              </w:rPr>
              <w:t>o các đi</w:t>
            </w:r>
            <w:r>
              <w:rPr>
                <w:rFonts w:cs="Times New Roman"/>
                <w:color w:val="000000"/>
                <w:sz w:val="28"/>
                <w:szCs w:val="28"/>
              </w:rPr>
              <w:t>ề</w:t>
            </w:r>
            <w:r>
              <w:rPr>
                <w:rFonts w:cs="Times New Roman"/>
                <w:color w:val="000000"/>
                <w:sz w:val="28"/>
                <w:szCs w:val="28"/>
              </w:rPr>
              <w:t>u ki</w:t>
            </w:r>
            <w:r>
              <w:rPr>
                <w:rFonts w:cs="Times New Roman"/>
                <w:color w:val="000000"/>
                <w:sz w:val="28"/>
                <w:szCs w:val="28"/>
              </w:rPr>
              <w:t>ệ</w:t>
            </w:r>
            <w:r>
              <w:rPr>
                <w:rFonts w:cs="Times New Roman"/>
                <w:color w:val="000000"/>
                <w:sz w:val="28"/>
                <w:szCs w:val="28"/>
              </w:rPr>
              <w:t>n ATVSTP: thông thoáng; có h</w:t>
            </w:r>
            <w:r>
              <w:rPr>
                <w:rFonts w:cs="Times New Roman"/>
                <w:color w:val="000000"/>
                <w:sz w:val="28"/>
                <w:szCs w:val="28"/>
              </w:rPr>
              <w:t>ệ</w:t>
            </w:r>
            <w:r>
              <w:rPr>
                <w:rFonts w:cs="Times New Roman"/>
                <w:color w:val="000000"/>
                <w:sz w:val="28"/>
                <w:szCs w:val="28"/>
              </w:rPr>
              <w:t xml:space="preserve"> th</w:t>
            </w:r>
            <w:r>
              <w:rPr>
                <w:rFonts w:cs="Times New Roman"/>
                <w:color w:val="000000"/>
                <w:sz w:val="28"/>
                <w:szCs w:val="28"/>
              </w:rPr>
              <w:t>ố</w:t>
            </w:r>
            <w:r>
              <w:rPr>
                <w:rFonts w:cs="Times New Roman"/>
                <w:color w:val="000000"/>
                <w:sz w:val="28"/>
                <w:szCs w:val="28"/>
              </w:rPr>
              <w:t>ng che ch</w:t>
            </w:r>
            <w:r>
              <w:rPr>
                <w:rFonts w:cs="Times New Roman"/>
                <w:color w:val="000000"/>
                <w:sz w:val="28"/>
                <w:szCs w:val="28"/>
              </w:rPr>
              <w:t>ắ</w:t>
            </w:r>
            <w:r>
              <w:rPr>
                <w:rFonts w:cs="Times New Roman"/>
                <w:color w:val="000000"/>
                <w:sz w:val="28"/>
                <w:szCs w:val="28"/>
              </w:rPr>
              <w:t xml:space="preserve">n côn trùng; </w:t>
            </w:r>
            <w:r>
              <w:rPr>
                <w:rFonts w:cs="Times New Roman"/>
                <w:color w:val="000000"/>
                <w:sz w:val="28"/>
                <w:szCs w:val="28"/>
              </w:rPr>
              <w:t>riêng bi</w:t>
            </w:r>
            <w:r>
              <w:rPr>
                <w:rFonts w:cs="Times New Roman"/>
                <w:color w:val="000000"/>
                <w:sz w:val="28"/>
                <w:szCs w:val="28"/>
              </w:rPr>
              <w:t>ệ</w:t>
            </w:r>
            <w:r>
              <w:rPr>
                <w:rFonts w:cs="Times New Roman"/>
                <w:color w:val="000000"/>
                <w:sz w:val="28"/>
                <w:szCs w:val="28"/>
              </w:rPr>
              <w:t>t và không g</w:t>
            </w:r>
            <w:r>
              <w:rPr>
                <w:rFonts w:cs="Times New Roman"/>
                <w:color w:val="000000"/>
                <w:sz w:val="28"/>
                <w:szCs w:val="28"/>
              </w:rPr>
              <w:t>ầ</w:t>
            </w:r>
            <w:r>
              <w:rPr>
                <w:rFonts w:cs="Times New Roman"/>
                <w:color w:val="000000"/>
                <w:sz w:val="28"/>
                <w:szCs w:val="28"/>
              </w:rPr>
              <w:t>n ngu</w:t>
            </w:r>
            <w:r>
              <w:rPr>
                <w:rFonts w:cs="Times New Roman"/>
                <w:color w:val="000000"/>
                <w:sz w:val="28"/>
                <w:szCs w:val="28"/>
              </w:rPr>
              <w:t>ồ</w:t>
            </w:r>
            <w:r>
              <w:rPr>
                <w:rFonts w:cs="Times New Roman"/>
                <w:color w:val="000000"/>
                <w:sz w:val="28"/>
                <w:szCs w:val="28"/>
              </w:rPr>
              <w:t>n ô nhi</w:t>
            </w:r>
            <w:r>
              <w:rPr>
                <w:rFonts w:cs="Times New Roman"/>
                <w:color w:val="000000"/>
                <w:sz w:val="28"/>
                <w:szCs w:val="28"/>
              </w:rPr>
              <w:t>ễ</w:t>
            </w:r>
            <w:r>
              <w:rPr>
                <w:rFonts w:cs="Times New Roman"/>
                <w:color w:val="000000"/>
                <w:sz w:val="28"/>
                <w:szCs w:val="28"/>
              </w:rPr>
              <w:t>m. Căn c</w:t>
            </w:r>
            <w:r>
              <w:rPr>
                <w:rFonts w:cs="Times New Roman"/>
                <w:color w:val="000000"/>
                <w:sz w:val="28"/>
                <w:szCs w:val="28"/>
              </w:rPr>
              <w:t>ứ</w:t>
            </w:r>
            <w:r>
              <w:rPr>
                <w:rFonts w:cs="Times New Roman"/>
                <w:color w:val="000000"/>
                <w:sz w:val="28"/>
                <w:szCs w:val="28"/>
              </w:rPr>
              <w:t xml:space="preserve"> vào s</w:t>
            </w:r>
            <w:r>
              <w:rPr>
                <w:rFonts w:cs="Times New Roman"/>
                <w:color w:val="000000"/>
                <w:sz w:val="28"/>
                <w:szCs w:val="28"/>
              </w:rPr>
              <w:t>ố</w:t>
            </w:r>
            <w:r>
              <w:rPr>
                <w:rFonts w:cs="Times New Roman"/>
                <w:color w:val="000000"/>
                <w:sz w:val="28"/>
                <w:szCs w:val="28"/>
              </w:rPr>
              <w:t xml:space="preserve"> lư</w:t>
            </w:r>
            <w:r>
              <w:rPr>
                <w:rFonts w:cs="Times New Roman"/>
                <w:color w:val="000000"/>
                <w:sz w:val="28"/>
                <w:szCs w:val="28"/>
              </w:rPr>
              <w:t>ợ</w:t>
            </w:r>
            <w:r>
              <w:rPr>
                <w:rFonts w:cs="Times New Roman"/>
                <w:color w:val="000000"/>
                <w:sz w:val="28"/>
                <w:szCs w:val="28"/>
              </w:rPr>
              <w:t>ng tr</w:t>
            </w:r>
            <w:r>
              <w:rPr>
                <w:rFonts w:cs="Times New Roman"/>
                <w:color w:val="000000"/>
                <w:sz w:val="28"/>
                <w:szCs w:val="28"/>
              </w:rPr>
              <w:t>ẻ</w:t>
            </w:r>
            <w:r>
              <w:rPr>
                <w:rFonts w:cs="Times New Roman"/>
                <w:color w:val="000000"/>
                <w:sz w:val="28"/>
                <w:szCs w:val="28"/>
              </w:rPr>
              <w:t xml:space="preserve"> c</w:t>
            </w:r>
            <w:r>
              <w:rPr>
                <w:rFonts w:cs="Times New Roman"/>
                <w:color w:val="000000"/>
                <w:sz w:val="28"/>
                <w:szCs w:val="28"/>
              </w:rPr>
              <w:t>ủ</w:t>
            </w:r>
            <w:r>
              <w:rPr>
                <w:rFonts w:cs="Times New Roman"/>
                <w:color w:val="000000"/>
                <w:sz w:val="28"/>
                <w:szCs w:val="28"/>
              </w:rPr>
              <w:t>a nhà trư</w:t>
            </w:r>
            <w:r>
              <w:rPr>
                <w:rFonts w:cs="Times New Roman"/>
                <w:color w:val="000000"/>
                <w:sz w:val="28"/>
                <w:szCs w:val="28"/>
              </w:rPr>
              <w:t>ờ</w:t>
            </w:r>
            <w:r>
              <w:rPr>
                <w:rFonts w:cs="Times New Roman"/>
                <w:color w:val="000000"/>
                <w:sz w:val="28"/>
                <w:szCs w:val="28"/>
              </w:rPr>
              <w:t>ng đ</w:t>
            </w:r>
            <w:r>
              <w:rPr>
                <w:rFonts w:cs="Times New Roman"/>
                <w:color w:val="000000"/>
                <w:sz w:val="28"/>
                <w:szCs w:val="28"/>
              </w:rPr>
              <w:t>ể</w:t>
            </w:r>
            <w:r>
              <w:rPr>
                <w:rFonts w:cs="Times New Roman"/>
                <w:color w:val="000000"/>
                <w:sz w:val="28"/>
                <w:szCs w:val="28"/>
              </w:rPr>
              <w:t xml:space="preserve"> tính t</w:t>
            </w:r>
            <w:r>
              <w:rPr>
                <w:rFonts w:cs="Times New Roman"/>
                <w:color w:val="000000"/>
                <w:sz w:val="28"/>
                <w:szCs w:val="28"/>
              </w:rPr>
              <w:t>ổ</w:t>
            </w:r>
            <w:r>
              <w:rPr>
                <w:rFonts w:cs="Times New Roman"/>
                <w:color w:val="000000"/>
                <w:sz w:val="28"/>
                <w:szCs w:val="28"/>
              </w:rPr>
              <w:t>ng di</w:t>
            </w:r>
            <w:r>
              <w:rPr>
                <w:rFonts w:cs="Times New Roman"/>
                <w:color w:val="000000"/>
                <w:sz w:val="28"/>
                <w:szCs w:val="28"/>
              </w:rPr>
              <w:t>ệ</w:t>
            </w:r>
            <w:r>
              <w:rPr>
                <w:rFonts w:cs="Times New Roman"/>
                <w:color w:val="000000"/>
                <w:sz w:val="28"/>
                <w:szCs w:val="28"/>
              </w:rPr>
              <w:t>n tích nhà ăn.</w:t>
            </w:r>
          </w:p>
          <w:p w:rsidR="00B87EDD" w:rsidRDefault="005F0886">
            <w:pPr>
              <w:pStyle w:val="Vnbnnidung0"/>
              <w:tabs>
                <w:tab w:val="left" w:pos="1141"/>
              </w:tabs>
              <w:spacing w:before="60" w:after="60" w:line="240" w:lineRule="auto"/>
              <w:ind w:firstLine="344"/>
              <w:jc w:val="both"/>
              <w:rPr>
                <w:rFonts w:cs="Times New Roman"/>
                <w:color w:val="000000" w:themeColor="text1"/>
                <w:sz w:val="28"/>
                <w:szCs w:val="28"/>
              </w:rPr>
            </w:pPr>
            <w:bookmarkStart w:id="41" w:name="bookmark84"/>
            <w:bookmarkEnd w:id="41"/>
            <w:r>
              <w:rPr>
                <w:rStyle w:val="Vnbnnidung"/>
                <w:rFonts w:cs="Times New Roman"/>
                <w:b/>
                <w:color w:val="000000"/>
                <w:sz w:val="28"/>
                <w:szCs w:val="28"/>
              </w:rPr>
              <w:t xml:space="preserve">4.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spacing w:before="60" w:after="60" w:line="240" w:lineRule="auto"/>
              <w:ind w:firstLine="344"/>
              <w:jc w:val="both"/>
              <w:rPr>
                <w:rFonts w:cs="Times New Roman"/>
                <w:color w:val="000000" w:themeColor="text1"/>
                <w:sz w:val="28"/>
                <w:szCs w:val="28"/>
              </w:rPr>
            </w:pPr>
            <w:r>
              <w:rPr>
                <w:rStyle w:val="Vnbnnidung"/>
                <w:rFonts w:cs="Times New Roman"/>
                <w:color w:val="000000"/>
                <w:sz w:val="28"/>
                <w:szCs w:val="28"/>
              </w:rPr>
              <w:t>Có sân vư</w:t>
            </w:r>
            <w:r>
              <w:rPr>
                <w:rStyle w:val="Vnbnnidung"/>
                <w:rFonts w:cs="Times New Roman"/>
                <w:color w:val="000000"/>
                <w:sz w:val="28"/>
                <w:szCs w:val="28"/>
              </w:rPr>
              <w:t>ờ</w:t>
            </w:r>
            <w:r>
              <w:rPr>
                <w:rStyle w:val="Vnbnnidung"/>
                <w:rFonts w:cs="Times New Roman"/>
                <w:color w:val="000000"/>
                <w:sz w:val="28"/>
                <w:szCs w:val="28"/>
              </w:rPr>
              <w:t>n dành riêng cho tr</w:t>
            </w:r>
            <w:r>
              <w:rPr>
                <w:rStyle w:val="Vnbnnidung"/>
                <w:rFonts w:cs="Times New Roman"/>
                <w:color w:val="000000"/>
                <w:sz w:val="28"/>
                <w:szCs w:val="28"/>
              </w:rPr>
              <w:t>ẻ</w:t>
            </w:r>
            <w:r>
              <w:rPr>
                <w:rStyle w:val="Vnbnnidung"/>
                <w:rFonts w:cs="Times New Roman"/>
                <w:color w:val="000000"/>
                <w:sz w:val="28"/>
                <w:szCs w:val="28"/>
              </w:rPr>
              <w:t xml:space="preserve"> em khám phá, tr</w:t>
            </w:r>
            <w:r>
              <w:rPr>
                <w:rStyle w:val="Vnbnnidung"/>
                <w:rFonts w:cs="Times New Roman"/>
                <w:color w:val="000000"/>
                <w:sz w:val="28"/>
                <w:szCs w:val="28"/>
              </w:rPr>
              <w:t>ả</w:t>
            </w:r>
            <w:r>
              <w:rPr>
                <w:rStyle w:val="Vnbnnidung"/>
                <w:rFonts w:cs="Times New Roman"/>
                <w:color w:val="000000"/>
                <w:sz w:val="28"/>
                <w:szCs w:val="28"/>
              </w:rPr>
              <w:t>i nghi</w:t>
            </w:r>
            <w:r>
              <w:rPr>
                <w:rStyle w:val="Vnbnnidung"/>
                <w:rFonts w:cs="Times New Roman"/>
                <w:color w:val="000000"/>
                <w:sz w:val="28"/>
                <w:szCs w:val="28"/>
              </w:rPr>
              <w:t>ệ</w:t>
            </w:r>
            <w:r>
              <w:rPr>
                <w:rStyle w:val="Vnbnnidung"/>
                <w:rFonts w:cs="Times New Roman"/>
                <w:color w:val="000000"/>
                <w:sz w:val="28"/>
                <w:szCs w:val="28"/>
              </w:rPr>
              <w:t>m.</w:t>
            </w:r>
          </w:p>
          <w:p w:rsidR="00B87EDD" w:rsidRDefault="005F0886">
            <w:pPr>
              <w:pStyle w:val="Vnbnnidung0"/>
              <w:tabs>
                <w:tab w:val="left" w:pos="1088"/>
              </w:tabs>
              <w:spacing w:before="60" w:after="60" w:line="240" w:lineRule="auto"/>
              <w:ind w:firstLine="344"/>
              <w:jc w:val="both"/>
              <w:rPr>
                <w:rFonts w:cs="Times New Roman"/>
                <w:color w:val="000000" w:themeColor="text1"/>
                <w:sz w:val="28"/>
                <w:szCs w:val="28"/>
              </w:rPr>
            </w:pPr>
            <w:bookmarkStart w:id="42" w:name="bookmark85"/>
            <w:bookmarkEnd w:id="42"/>
            <w:r>
              <w:rPr>
                <w:rStyle w:val="Vnbnnidung"/>
                <w:rFonts w:cs="Times New Roman"/>
                <w:b/>
                <w:color w:val="000000"/>
                <w:sz w:val="28"/>
                <w:szCs w:val="28"/>
              </w:rPr>
              <w:t>5.</w:t>
            </w:r>
            <w:r>
              <w:rPr>
                <w:rStyle w:val="Vnbnnidung"/>
                <w:rFonts w:cs="Times New Roman"/>
                <w:color w:val="000000"/>
                <w:sz w:val="28"/>
                <w:szCs w:val="28"/>
              </w:rPr>
              <w:t xml:space="preserve">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quy đ</w:t>
            </w:r>
            <w:r>
              <w:rPr>
                <w:rStyle w:val="Vnbnnidung"/>
                <w:rFonts w:cs="Times New Roman"/>
                <w:color w:val="000000"/>
                <w:sz w:val="28"/>
                <w:szCs w:val="28"/>
              </w:rPr>
              <w:t>ị</w:t>
            </w:r>
            <w:r>
              <w:rPr>
                <w:rStyle w:val="Vnbnnidung"/>
                <w:rFonts w:cs="Times New Roman"/>
                <w:color w:val="000000"/>
                <w:sz w:val="28"/>
                <w:szCs w:val="28"/>
              </w:rPr>
              <w:t>nh t</w:t>
            </w:r>
            <w:r>
              <w:rPr>
                <w:rStyle w:val="Vnbnnidung"/>
                <w:rFonts w:cs="Times New Roman"/>
                <w:color w:val="000000"/>
                <w:sz w:val="28"/>
                <w:szCs w:val="28"/>
              </w:rPr>
              <w:t>ạ</w:t>
            </w:r>
            <w:r>
              <w:rPr>
                <w:rStyle w:val="Vnbnnidung"/>
                <w:rFonts w:cs="Times New Roman"/>
                <w:color w:val="000000"/>
                <w:sz w:val="28"/>
                <w:szCs w:val="28"/>
              </w:rPr>
              <w:t>i các kho</w:t>
            </w:r>
            <w:r>
              <w:rPr>
                <w:rStyle w:val="Vnbnnidung"/>
                <w:rFonts w:cs="Times New Roman"/>
                <w:color w:val="000000"/>
                <w:sz w:val="28"/>
                <w:szCs w:val="28"/>
              </w:rPr>
              <w:t>ả</w:t>
            </w:r>
            <w:r>
              <w:rPr>
                <w:rStyle w:val="Vnbnnidung"/>
                <w:rFonts w:cs="Times New Roman"/>
                <w:color w:val="000000"/>
                <w:sz w:val="28"/>
                <w:szCs w:val="28"/>
              </w:rPr>
              <w:t>n 1, 2, 3 tiêu chu</w:t>
            </w:r>
            <w:r>
              <w:rPr>
                <w:rStyle w:val="Vnbnnidung"/>
                <w:rFonts w:cs="Times New Roman"/>
                <w:color w:val="000000"/>
                <w:sz w:val="28"/>
                <w:szCs w:val="28"/>
              </w:rPr>
              <w:t>ẩ</w:t>
            </w:r>
            <w:r>
              <w:rPr>
                <w:rStyle w:val="Vnbnnidung"/>
                <w:rFonts w:cs="Times New Roman"/>
                <w:color w:val="000000"/>
                <w:sz w:val="28"/>
                <w:szCs w:val="28"/>
              </w:rPr>
              <w:t>n cơ s</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ậ</w:t>
            </w:r>
            <w:r>
              <w:rPr>
                <w:rStyle w:val="Vnbnnidung"/>
                <w:rFonts w:cs="Times New Roman"/>
                <w:color w:val="000000"/>
                <w:sz w:val="28"/>
                <w:szCs w:val="28"/>
              </w:rPr>
              <w:t>t ch</w:t>
            </w:r>
            <w:r>
              <w:rPr>
                <w:rStyle w:val="Vnbnnidung"/>
                <w:rFonts w:cs="Times New Roman"/>
                <w:color w:val="000000"/>
                <w:sz w:val="28"/>
                <w:szCs w:val="28"/>
              </w:rPr>
              <w:t>ấ</w:t>
            </w:r>
            <w:r>
              <w:rPr>
                <w:rStyle w:val="Vnbnnidung"/>
                <w:rFonts w:cs="Times New Roman"/>
                <w:color w:val="000000"/>
                <w:sz w:val="28"/>
                <w:szCs w:val="28"/>
              </w:rPr>
              <w:t>t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1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ho</w:t>
            </w:r>
            <w:r>
              <w:rPr>
                <w:rStyle w:val="Vnbnnidung"/>
                <w:rFonts w:cs="Times New Roman"/>
                <w:color w:val="000000"/>
                <w:sz w:val="28"/>
                <w:szCs w:val="28"/>
              </w:rPr>
              <w:t>ặ</w:t>
            </w:r>
            <w:r>
              <w:rPr>
                <w:rStyle w:val="Vnbnnidung"/>
                <w:rFonts w:cs="Times New Roman"/>
                <w:color w:val="000000"/>
                <w:sz w:val="28"/>
                <w:szCs w:val="28"/>
              </w:rPr>
              <w:t>c bán kiên c</w:t>
            </w:r>
            <w:r>
              <w:rPr>
                <w:rStyle w:val="Vnbnnidung"/>
                <w:rFonts w:cs="Times New Roman"/>
                <w:color w:val="000000"/>
                <w:sz w:val="28"/>
                <w:szCs w:val="28"/>
              </w:rPr>
              <w:t>ố</w:t>
            </w:r>
            <w:r>
              <w:rPr>
                <w:rStyle w:val="Vnbnnidung"/>
                <w:rFonts w:cs="Times New Roman"/>
                <w:color w:val="000000"/>
                <w:sz w:val="28"/>
                <w:szCs w:val="28"/>
              </w:rPr>
              <w:t>. T</w:t>
            </w:r>
            <w:r>
              <w:rPr>
                <w:rStyle w:val="Vnbnnidung"/>
                <w:rFonts w:cs="Times New Roman"/>
                <w:color w:val="000000"/>
                <w:sz w:val="28"/>
                <w:szCs w:val="28"/>
              </w:rPr>
              <w:t>ỷ</w:t>
            </w:r>
            <w:r>
              <w:rPr>
                <w:rStyle w:val="Vnbnnidung"/>
                <w:rFonts w:cs="Times New Roman"/>
                <w:color w:val="000000"/>
                <w:sz w:val="28"/>
                <w:szCs w:val="28"/>
              </w:rPr>
              <w:t xml:space="preserve"> l</w:t>
            </w:r>
            <w:r>
              <w:rPr>
                <w:rStyle w:val="Vnbnnidung"/>
                <w:rFonts w:cs="Times New Roman"/>
                <w:color w:val="000000"/>
                <w:sz w:val="28"/>
                <w:szCs w:val="28"/>
              </w:rPr>
              <w:t>ệ</w:t>
            </w:r>
            <w:r>
              <w:rPr>
                <w:rStyle w:val="Vnbnnidung"/>
                <w:rFonts w:cs="Times New Roman"/>
                <w:color w:val="000000"/>
                <w:sz w:val="28"/>
                <w:szCs w:val="28"/>
              </w:rPr>
              <w:t xml:space="preserve"> công trình kiên c</w:t>
            </w:r>
            <w:r>
              <w:rPr>
                <w:rStyle w:val="Vnbnnidung"/>
                <w:rFonts w:cs="Times New Roman"/>
                <w:color w:val="000000"/>
                <w:sz w:val="28"/>
                <w:szCs w:val="28"/>
              </w:rPr>
              <w:t>ố</w:t>
            </w:r>
            <w:r>
              <w:rPr>
                <w:rStyle w:val="Vnbnnidung"/>
                <w:rFonts w:cs="Times New Roman"/>
                <w:color w:val="000000"/>
                <w:sz w:val="28"/>
                <w:szCs w:val="28"/>
              </w:rPr>
              <w:t xml:space="preserve"> không dư</w:t>
            </w:r>
            <w:r>
              <w:rPr>
                <w:rStyle w:val="Vnbnnidung"/>
                <w:rFonts w:cs="Times New Roman"/>
                <w:color w:val="000000"/>
                <w:sz w:val="28"/>
                <w:szCs w:val="28"/>
              </w:rPr>
              <w:t>ớ</w:t>
            </w:r>
            <w:r>
              <w:rPr>
                <w:rStyle w:val="Vnbnnidung"/>
                <w:rFonts w:cs="Times New Roman"/>
                <w:color w:val="000000"/>
                <w:sz w:val="28"/>
                <w:szCs w:val="28"/>
              </w:rPr>
              <w:t>i 70%.</w:t>
            </w:r>
          </w:p>
          <w:p w:rsidR="00B87EDD" w:rsidRDefault="005F0886">
            <w:pPr>
              <w:pStyle w:val="Vnbnnidung0"/>
              <w:tabs>
                <w:tab w:val="left" w:pos="1102"/>
              </w:tabs>
              <w:spacing w:before="60" w:after="60" w:line="240" w:lineRule="auto"/>
              <w:ind w:firstLine="344"/>
              <w:jc w:val="both"/>
              <w:rPr>
                <w:rFonts w:cs="Times New Roman"/>
                <w:color w:val="000000" w:themeColor="text1"/>
                <w:sz w:val="28"/>
                <w:szCs w:val="28"/>
              </w:rPr>
            </w:pPr>
            <w:bookmarkStart w:id="43" w:name="bookmark86"/>
            <w:bookmarkEnd w:id="43"/>
            <w:r>
              <w:rPr>
                <w:rStyle w:val="Vnbnnidung"/>
                <w:rFonts w:cs="Times New Roman"/>
                <w:b/>
                <w:color w:val="000000"/>
                <w:sz w:val="28"/>
                <w:szCs w:val="28"/>
              </w:rPr>
              <w:t xml:space="preserve">6. </w:t>
            </w:r>
            <w:r>
              <w:rPr>
                <w:rStyle w:val="Vnbnnidung"/>
                <w:rFonts w:cs="Times New Roman"/>
                <w:color w:val="000000"/>
                <w:sz w:val="28"/>
                <w:szCs w:val="28"/>
              </w:rPr>
              <w:t>M</w:t>
            </w:r>
            <w:r>
              <w:rPr>
                <w:rStyle w:val="Vnbnnidung"/>
                <w:rFonts w:cs="Times New Roman"/>
                <w:color w:val="000000"/>
                <w:sz w:val="28"/>
                <w:szCs w:val="28"/>
              </w:rPr>
              <w:t>ỗ</w:t>
            </w:r>
            <w:r>
              <w:rPr>
                <w:rStyle w:val="Vnbnnidung"/>
                <w:rFonts w:cs="Times New Roman"/>
                <w:color w:val="000000"/>
                <w:sz w:val="28"/>
                <w:szCs w:val="28"/>
              </w:rPr>
              <w:t>i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(n</w:t>
            </w:r>
            <w:r>
              <w:rPr>
                <w:rStyle w:val="Vnbnnidung"/>
                <w:rFonts w:cs="Times New Roman"/>
                <w:color w:val="000000"/>
                <w:sz w:val="28"/>
                <w:szCs w:val="28"/>
              </w:rPr>
              <w:t>ế</w:t>
            </w:r>
            <w:r>
              <w:rPr>
                <w:rStyle w:val="Vnbnnidung"/>
                <w:rFonts w:cs="Times New Roman"/>
                <w:color w:val="000000"/>
                <w:sz w:val="28"/>
                <w:szCs w:val="28"/>
              </w:rPr>
              <w:t>u có) không ít hơn 02 nhóm, l</w:t>
            </w:r>
            <w:r>
              <w:rPr>
                <w:rStyle w:val="Vnbnnidung"/>
                <w:rFonts w:cs="Times New Roman"/>
                <w:color w:val="000000"/>
                <w:sz w:val="28"/>
                <w:szCs w:val="28"/>
              </w:rPr>
              <w:t>ớ</w:t>
            </w:r>
            <w:r>
              <w:rPr>
                <w:rStyle w:val="Vnbnnidung"/>
                <w:rFonts w:cs="Times New Roman"/>
                <w:color w:val="000000"/>
                <w:sz w:val="28"/>
                <w:szCs w:val="28"/>
              </w:rPr>
              <w:t>p.</w:t>
            </w:r>
          </w:p>
          <w:p w:rsidR="00B87EDD" w:rsidRDefault="005F0886">
            <w:pPr>
              <w:pStyle w:val="Vnbnnidung0"/>
              <w:tabs>
                <w:tab w:val="left" w:pos="1102"/>
              </w:tabs>
              <w:spacing w:before="60" w:after="60" w:line="240" w:lineRule="auto"/>
              <w:ind w:firstLine="344"/>
              <w:jc w:val="both"/>
              <w:rPr>
                <w:rFonts w:cs="Times New Roman"/>
                <w:b/>
                <w:color w:val="000000" w:themeColor="text1"/>
                <w:sz w:val="28"/>
                <w:szCs w:val="28"/>
              </w:rPr>
            </w:pPr>
            <w:bookmarkStart w:id="44" w:name="bookmark87"/>
            <w:bookmarkEnd w:id="44"/>
            <w:r>
              <w:rPr>
                <w:rStyle w:val="Vnbnnidung"/>
                <w:rFonts w:cs="Times New Roman"/>
                <w:b/>
                <w:color w:val="000000"/>
                <w:sz w:val="28"/>
                <w:szCs w:val="28"/>
              </w:rPr>
              <w:t xml:space="preserve">7. </w:t>
            </w:r>
            <w:r>
              <w:rPr>
                <w:rStyle w:val="Vnbnnidung"/>
                <w:rFonts w:cs="Times New Roman"/>
                <w:color w:val="000000"/>
                <w:sz w:val="28"/>
                <w:szCs w:val="28"/>
              </w:rPr>
              <w:t>M</w:t>
            </w:r>
            <w:r>
              <w:rPr>
                <w:rStyle w:val="Vnbnnidung"/>
                <w:rFonts w:cs="Times New Roman"/>
                <w:color w:val="000000"/>
                <w:sz w:val="28"/>
                <w:szCs w:val="28"/>
              </w:rPr>
              <w:t>ậ</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 xml:space="preserve">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đ</w:t>
            </w:r>
            <w:r>
              <w:rPr>
                <w:rStyle w:val="Vnbnnidung"/>
                <w:rFonts w:cs="Times New Roman"/>
                <w:color w:val="000000"/>
                <w:sz w:val="28"/>
                <w:szCs w:val="28"/>
              </w:rPr>
              <w:t>ấ</w:t>
            </w:r>
            <w:r>
              <w:rPr>
                <w:rStyle w:val="Vnbnnidung"/>
                <w:rFonts w:cs="Times New Roman"/>
                <w:color w:val="000000"/>
                <w:sz w:val="28"/>
                <w:szCs w:val="28"/>
              </w:rPr>
              <w:t>t</w:t>
            </w:r>
          </w:p>
          <w:p w:rsidR="00B87EDD" w:rsidRDefault="005F0886">
            <w:pPr>
              <w:pStyle w:val="Vnbnnidung0"/>
              <w:tabs>
                <w:tab w:val="left" w:pos="1117"/>
              </w:tabs>
              <w:spacing w:before="60" w:after="60" w:line="240" w:lineRule="auto"/>
              <w:ind w:firstLine="344"/>
              <w:jc w:val="both"/>
              <w:rPr>
                <w:rFonts w:cs="Times New Roman"/>
                <w:color w:val="000000" w:themeColor="text1"/>
                <w:sz w:val="28"/>
                <w:szCs w:val="28"/>
              </w:rPr>
            </w:pPr>
            <w:bookmarkStart w:id="45" w:name="bookmark88"/>
            <w:bookmarkEnd w:id="45"/>
            <w:r>
              <w:rPr>
                <w:rStyle w:val="Vnbnnidung"/>
                <w:rFonts w:cs="Times New Roman"/>
                <w:color w:val="000000"/>
                <w:sz w:val="28"/>
                <w:szCs w:val="28"/>
              </w:rPr>
              <w:t>a) Di</w:t>
            </w:r>
            <w:r>
              <w:rPr>
                <w:rStyle w:val="Vnbnnidung"/>
                <w:rFonts w:cs="Times New Roman"/>
                <w:color w:val="000000"/>
                <w:sz w:val="28"/>
                <w:szCs w:val="28"/>
              </w:rPr>
              <w:t>ệ</w:t>
            </w:r>
            <w:r>
              <w:rPr>
                <w:rStyle w:val="Vnbnnidung"/>
                <w:rFonts w:cs="Times New Roman"/>
                <w:color w:val="000000"/>
                <w:sz w:val="28"/>
                <w:szCs w:val="28"/>
              </w:rPr>
              <w:t>n</w:t>
            </w:r>
            <w:r>
              <w:rPr>
                <w:rStyle w:val="Vnbnnidung"/>
                <w:rFonts w:cs="Times New Roman"/>
                <w:color w:val="000000"/>
                <w:sz w:val="28"/>
                <w:szCs w:val="28"/>
              </w:rPr>
              <w:t xml:space="preserve"> tích xây d</w:t>
            </w:r>
            <w:r>
              <w:rPr>
                <w:rStyle w:val="Vnbnnidung"/>
                <w:rFonts w:cs="Times New Roman"/>
                <w:color w:val="000000"/>
                <w:sz w:val="28"/>
                <w:szCs w:val="28"/>
              </w:rPr>
              <w:t>ự</w:t>
            </w:r>
            <w:r>
              <w:rPr>
                <w:rStyle w:val="Vnbnnidung"/>
                <w:rFonts w:cs="Times New Roman"/>
                <w:color w:val="000000"/>
                <w:sz w:val="28"/>
                <w:szCs w:val="28"/>
              </w:rPr>
              <w:t>ng công trình: không quá 40%;</w:t>
            </w:r>
          </w:p>
          <w:p w:rsidR="00B87EDD" w:rsidRDefault="005F0886">
            <w:pPr>
              <w:pStyle w:val="Vnbnnidung0"/>
              <w:tabs>
                <w:tab w:val="left" w:pos="1146"/>
              </w:tabs>
              <w:spacing w:before="60" w:after="60" w:line="240" w:lineRule="auto"/>
              <w:ind w:firstLine="344"/>
              <w:jc w:val="both"/>
              <w:rPr>
                <w:rFonts w:cs="Times New Roman"/>
                <w:color w:val="000000" w:themeColor="text1"/>
                <w:sz w:val="28"/>
                <w:szCs w:val="28"/>
              </w:rPr>
            </w:pPr>
            <w:bookmarkStart w:id="46" w:name="bookmark89"/>
            <w:bookmarkEnd w:id="46"/>
            <w:r>
              <w:rPr>
                <w:rStyle w:val="Vnbnnidung"/>
                <w:rFonts w:cs="Times New Roman"/>
                <w:color w:val="000000"/>
                <w:sz w:val="28"/>
                <w:szCs w:val="28"/>
              </w:rPr>
              <w:t>b) Di</w:t>
            </w:r>
            <w:r>
              <w:rPr>
                <w:rStyle w:val="Vnbnnidung"/>
                <w:rFonts w:cs="Times New Roman"/>
                <w:color w:val="000000"/>
                <w:sz w:val="28"/>
                <w:szCs w:val="28"/>
              </w:rPr>
              <w:t>ệ</w:t>
            </w:r>
            <w:r>
              <w:rPr>
                <w:rStyle w:val="Vnbnnidung"/>
                <w:rFonts w:cs="Times New Roman"/>
                <w:color w:val="000000"/>
                <w:sz w:val="28"/>
                <w:szCs w:val="28"/>
              </w:rPr>
              <w:t>n tích sân vư</w:t>
            </w:r>
            <w:r>
              <w:rPr>
                <w:rStyle w:val="Vnbnnidung"/>
                <w:rFonts w:cs="Times New Roman"/>
                <w:color w:val="000000"/>
                <w:sz w:val="28"/>
                <w:szCs w:val="28"/>
              </w:rPr>
              <w:t>ờ</w:t>
            </w:r>
            <w:r>
              <w:rPr>
                <w:rStyle w:val="Vnbnnidung"/>
                <w:rFonts w:cs="Times New Roman"/>
                <w:color w:val="000000"/>
                <w:sz w:val="28"/>
                <w:szCs w:val="28"/>
              </w:rPr>
              <w:t>n (cây xanh, sân chơi): không dư</w:t>
            </w:r>
            <w:r>
              <w:rPr>
                <w:rStyle w:val="Vnbnnidung"/>
                <w:rFonts w:cs="Times New Roman"/>
                <w:color w:val="000000"/>
                <w:sz w:val="28"/>
                <w:szCs w:val="28"/>
              </w:rPr>
              <w:t>ớ</w:t>
            </w:r>
            <w:r>
              <w:rPr>
                <w:rStyle w:val="Vnbnnidung"/>
                <w:rFonts w:cs="Times New Roman"/>
                <w:color w:val="000000"/>
                <w:sz w:val="28"/>
                <w:szCs w:val="28"/>
              </w:rPr>
              <w:t>i 40%;</w:t>
            </w:r>
          </w:p>
          <w:p w:rsidR="00B87EDD" w:rsidRDefault="005F0886">
            <w:pPr>
              <w:pStyle w:val="Vnbnnidung0"/>
              <w:tabs>
                <w:tab w:val="left" w:pos="1146"/>
              </w:tabs>
              <w:spacing w:before="60" w:after="60" w:line="240" w:lineRule="auto"/>
              <w:ind w:firstLine="344"/>
              <w:jc w:val="both"/>
              <w:rPr>
                <w:rFonts w:cs="Times New Roman"/>
                <w:color w:val="000000" w:themeColor="text1"/>
                <w:sz w:val="28"/>
                <w:szCs w:val="28"/>
              </w:rPr>
            </w:pPr>
            <w:bookmarkStart w:id="47" w:name="bookmark90"/>
            <w:bookmarkEnd w:id="47"/>
            <w:r>
              <w:rPr>
                <w:rStyle w:val="Vnbnnidung"/>
                <w:rFonts w:cs="Times New Roman"/>
                <w:color w:val="000000"/>
                <w:sz w:val="28"/>
                <w:szCs w:val="28"/>
              </w:rPr>
              <w:t>c) Di</w:t>
            </w:r>
            <w:r>
              <w:rPr>
                <w:rStyle w:val="Vnbnnidung"/>
                <w:rFonts w:cs="Times New Roman"/>
                <w:color w:val="000000"/>
                <w:sz w:val="28"/>
                <w:szCs w:val="28"/>
              </w:rPr>
              <w:t>ệ</w:t>
            </w:r>
            <w:r>
              <w:rPr>
                <w:rStyle w:val="Vnbnnidung"/>
                <w:rFonts w:cs="Times New Roman"/>
                <w:color w:val="000000"/>
                <w:sz w:val="28"/>
                <w:szCs w:val="28"/>
              </w:rPr>
              <w:t>n tích giao thông n</w:t>
            </w:r>
            <w:r>
              <w:rPr>
                <w:rStyle w:val="Vnbnnidung"/>
                <w:rFonts w:cs="Times New Roman"/>
                <w:color w:val="000000"/>
                <w:sz w:val="28"/>
                <w:szCs w:val="28"/>
              </w:rPr>
              <w:t>ộ</w:t>
            </w:r>
            <w:r>
              <w:rPr>
                <w:rStyle w:val="Vnbnnidung"/>
                <w:rFonts w:cs="Times New Roman"/>
                <w:color w:val="000000"/>
                <w:sz w:val="28"/>
                <w:szCs w:val="28"/>
              </w:rPr>
              <w:t>i b</w:t>
            </w:r>
            <w:r>
              <w:rPr>
                <w:rStyle w:val="Vnbnnidung"/>
                <w:rFonts w:cs="Times New Roman"/>
                <w:color w:val="000000"/>
                <w:sz w:val="28"/>
                <w:szCs w:val="28"/>
              </w:rPr>
              <w:t>ộ</w:t>
            </w:r>
            <w:r>
              <w:rPr>
                <w:rStyle w:val="Vnbnnidung"/>
                <w:rFonts w:cs="Times New Roman"/>
                <w:color w:val="000000"/>
                <w:sz w:val="28"/>
                <w:szCs w:val="28"/>
              </w:rPr>
              <w:t>: không dư</w:t>
            </w:r>
            <w:r>
              <w:rPr>
                <w:rStyle w:val="Vnbnnidung"/>
                <w:rFonts w:cs="Times New Roman"/>
                <w:color w:val="000000"/>
                <w:sz w:val="28"/>
                <w:szCs w:val="28"/>
              </w:rPr>
              <w:t>ớ</w:t>
            </w:r>
            <w:r>
              <w:rPr>
                <w:rStyle w:val="Vnbnnidung"/>
                <w:rFonts w:cs="Times New Roman"/>
                <w:color w:val="000000"/>
                <w:sz w:val="28"/>
                <w:szCs w:val="28"/>
              </w:rPr>
              <w:t>i 20%.</w:t>
            </w:r>
          </w:p>
        </w:tc>
        <w:tc>
          <w:tcPr>
            <w:tcW w:w="958" w:type="dxa"/>
          </w:tcPr>
          <w:p w:rsidR="00B87EDD" w:rsidRDefault="00B87EDD">
            <w:pPr>
              <w:spacing w:before="60" w:after="60"/>
              <w:jc w:val="center"/>
              <w:rPr>
                <w:rFonts w:ascii="Times New Roman" w:hAnsi="Times New Roman" w:cs="Times New Roman"/>
                <w:color w:val="000000" w:themeColor="text1"/>
                <w:sz w:val="28"/>
                <w:szCs w:val="28"/>
              </w:rPr>
            </w:pPr>
          </w:p>
        </w:tc>
        <w:tc>
          <w:tcPr>
            <w:tcW w:w="1377" w:type="dxa"/>
          </w:tcPr>
          <w:p w:rsidR="00B87EDD" w:rsidRDefault="00B87EDD">
            <w:pPr>
              <w:spacing w:before="60" w:after="60"/>
              <w:jc w:val="center"/>
              <w:rPr>
                <w:rFonts w:ascii="Times New Roman" w:hAnsi="Times New Roman" w:cs="Times New Roman"/>
                <w:color w:val="000000" w:themeColor="text1"/>
                <w:sz w:val="28"/>
                <w:szCs w:val="28"/>
              </w:rPr>
            </w:pPr>
          </w:p>
        </w:tc>
        <w:tc>
          <w:tcPr>
            <w:tcW w:w="1417" w:type="dxa"/>
          </w:tcPr>
          <w:p w:rsidR="00B87EDD" w:rsidRDefault="00B87EDD">
            <w:pPr>
              <w:spacing w:before="60" w:after="60"/>
              <w:jc w:val="center"/>
              <w:rPr>
                <w:rFonts w:ascii="Times New Roman" w:hAnsi="Times New Roman" w:cs="Times New Roman"/>
                <w:color w:val="000000" w:themeColor="text1"/>
                <w:sz w:val="28"/>
                <w:szCs w:val="28"/>
              </w:rPr>
            </w:pPr>
          </w:p>
        </w:tc>
      </w:tr>
      <w:tr w:rsidR="00B87EDD">
        <w:trPr>
          <w:trHeight w:val="409"/>
          <w:jc w:val="center"/>
        </w:trPr>
        <w:tc>
          <w:tcPr>
            <w:tcW w:w="709" w:type="dxa"/>
            <w:shd w:val="clear" w:color="auto" w:fill="auto"/>
          </w:tcPr>
          <w:p w:rsidR="00B87EDD" w:rsidRDefault="005F088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lastRenderedPageBreak/>
              <w:t>IV</w:t>
            </w:r>
          </w:p>
        </w:tc>
        <w:tc>
          <w:tcPr>
            <w:tcW w:w="6259" w:type="dxa"/>
            <w:shd w:val="clear" w:color="auto" w:fill="auto"/>
          </w:tcPr>
          <w:p w:rsidR="00B87EDD" w:rsidRDefault="005F0886">
            <w:pPr>
              <w:spacing w:before="60" w:after="60"/>
              <w:jc w:val="both"/>
              <w:rPr>
                <w:rFonts w:ascii="Times New Roman" w:hAnsi="Times New Roman" w:cs="Times New Roman"/>
                <w:bCs/>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m</w:t>
            </w:r>
            <w:r>
              <w:rPr>
                <w:rStyle w:val="Vnbnnidung"/>
                <w:rFonts w:cs="Times New Roman"/>
                <w:b/>
                <w:bCs/>
                <w:color w:val="000000"/>
                <w:sz w:val="28"/>
                <w:szCs w:val="28"/>
              </w:rPr>
              <w:t>ứ</w:t>
            </w:r>
            <w:r>
              <w:rPr>
                <w:rStyle w:val="Vnbnnidung"/>
                <w:rFonts w:cs="Times New Roman"/>
                <w:b/>
                <w:bCs/>
                <w:color w:val="000000"/>
                <w:sz w:val="28"/>
                <w:szCs w:val="28"/>
              </w:rPr>
              <w:t>c đ</w:t>
            </w:r>
            <w:r>
              <w:rPr>
                <w:rStyle w:val="Vnbnnidung"/>
                <w:rFonts w:cs="Times New Roman"/>
                <w:b/>
                <w:bCs/>
                <w:color w:val="000000"/>
                <w:sz w:val="28"/>
                <w:szCs w:val="28"/>
              </w:rPr>
              <w:t>ộ</w:t>
            </w:r>
            <w:r>
              <w:rPr>
                <w:rStyle w:val="Vnbnnidung"/>
                <w:rFonts w:cs="Times New Roman"/>
                <w:b/>
                <w:bCs/>
                <w:color w:val="000000"/>
                <w:sz w:val="28"/>
                <w:szCs w:val="28"/>
              </w:rPr>
              <w:t xml:space="preserve"> 2</w:t>
            </w:r>
          </w:p>
        </w:tc>
        <w:tc>
          <w:tcPr>
            <w:tcW w:w="958" w:type="dxa"/>
          </w:tcPr>
          <w:p w:rsidR="00B87EDD" w:rsidRDefault="00B87EDD">
            <w:pPr>
              <w:spacing w:before="60" w:after="60"/>
              <w:jc w:val="center"/>
              <w:rPr>
                <w:rFonts w:ascii="Times New Roman" w:hAnsi="Times New Roman" w:cs="Times New Roman"/>
                <w:bCs/>
                <w:color w:val="000000" w:themeColor="text1"/>
                <w:sz w:val="28"/>
                <w:szCs w:val="28"/>
              </w:rPr>
            </w:pPr>
          </w:p>
        </w:tc>
        <w:tc>
          <w:tcPr>
            <w:tcW w:w="1377" w:type="dxa"/>
          </w:tcPr>
          <w:p w:rsidR="00B87EDD" w:rsidRDefault="00B87EDD">
            <w:pPr>
              <w:spacing w:before="60" w:after="60"/>
              <w:jc w:val="center"/>
              <w:rPr>
                <w:rFonts w:ascii="Times New Roman" w:hAnsi="Times New Roman" w:cs="Times New Roman"/>
                <w:bCs/>
                <w:color w:val="000000" w:themeColor="text1"/>
                <w:sz w:val="28"/>
                <w:szCs w:val="28"/>
              </w:rPr>
            </w:pPr>
          </w:p>
        </w:tc>
        <w:tc>
          <w:tcPr>
            <w:tcW w:w="1417" w:type="dxa"/>
          </w:tcPr>
          <w:p w:rsidR="00B87EDD" w:rsidRDefault="00B87EDD">
            <w:pPr>
              <w:spacing w:before="60" w:after="60"/>
              <w:jc w:val="center"/>
              <w:rPr>
                <w:rFonts w:ascii="Times New Roman" w:hAnsi="Times New Roman" w:cs="Times New Roman"/>
                <w:bCs/>
                <w:color w:val="000000" w:themeColor="text1"/>
                <w:sz w:val="28"/>
                <w:szCs w:val="28"/>
              </w:rPr>
            </w:pPr>
          </w:p>
        </w:tc>
      </w:tr>
      <w:tr w:rsidR="00B87EDD">
        <w:trPr>
          <w:trHeight w:val="647"/>
          <w:jc w:val="center"/>
        </w:trPr>
        <w:tc>
          <w:tcPr>
            <w:tcW w:w="709" w:type="dxa"/>
            <w:shd w:val="clear" w:color="auto" w:fill="auto"/>
          </w:tcPr>
          <w:p w:rsidR="00B87EDD" w:rsidRDefault="00B87EDD">
            <w:pPr>
              <w:spacing w:before="60" w:after="60"/>
              <w:jc w:val="center"/>
              <w:rPr>
                <w:rFonts w:ascii="Times New Roman" w:hAnsi="Times New Roman" w:cs="Times New Roman"/>
                <w:b/>
                <w:bCs/>
                <w:color w:val="000000" w:themeColor="text1"/>
                <w:sz w:val="28"/>
                <w:szCs w:val="28"/>
              </w:rPr>
            </w:pPr>
          </w:p>
        </w:tc>
        <w:tc>
          <w:tcPr>
            <w:tcW w:w="6259" w:type="dxa"/>
            <w:shd w:val="clear" w:color="auto" w:fill="auto"/>
          </w:tcPr>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Trư</w:t>
            </w:r>
            <w:r>
              <w:rPr>
                <w:rStyle w:val="Vnbnnidung"/>
                <w:rFonts w:cs="Times New Roman"/>
                <w:color w:val="000000"/>
                <w:sz w:val="28"/>
                <w:szCs w:val="28"/>
              </w:rPr>
              <w:t>ờ</w:t>
            </w:r>
            <w:r>
              <w:rPr>
                <w:rStyle w:val="Vnbnnidung"/>
                <w:rFonts w:cs="Times New Roman"/>
                <w:color w:val="000000"/>
                <w:sz w:val="28"/>
                <w:szCs w:val="28"/>
              </w:rPr>
              <w:t>ng m</w:t>
            </w:r>
            <w:r>
              <w:rPr>
                <w:rStyle w:val="Vnbnnidung"/>
                <w:rFonts w:cs="Times New Roman"/>
                <w:color w:val="000000"/>
                <w:sz w:val="28"/>
                <w:szCs w:val="28"/>
              </w:rPr>
              <w:t>ầ</w:t>
            </w:r>
            <w:r>
              <w:rPr>
                <w:rStyle w:val="Vnbnnidung"/>
                <w:rFonts w:cs="Times New Roman"/>
                <w:color w:val="000000"/>
                <w:sz w:val="28"/>
                <w:szCs w:val="28"/>
              </w:rPr>
              <w:t>m non đ</w:t>
            </w:r>
            <w:r>
              <w:rPr>
                <w:rStyle w:val="Vnbnnidung"/>
                <w:rFonts w:cs="Times New Roman"/>
                <w:color w:val="000000"/>
                <w:sz w:val="28"/>
                <w:szCs w:val="28"/>
              </w:rPr>
              <w:t>ạ</w:t>
            </w:r>
            <w:r>
              <w:rPr>
                <w:rStyle w:val="Vnbnnidung"/>
                <w:rFonts w:cs="Times New Roman"/>
                <w:color w:val="000000"/>
                <w:sz w:val="28"/>
                <w:szCs w:val="28"/>
              </w:rPr>
              <w:t>t tiêu chu</w:t>
            </w:r>
            <w:r>
              <w:rPr>
                <w:rStyle w:val="Vnbnnidung"/>
                <w:rFonts w:cs="Times New Roman"/>
                <w:color w:val="000000"/>
                <w:sz w:val="28"/>
                <w:szCs w:val="28"/>
              </w:rPr>
              <w:t>ẩ</w:t>
            </w:r>
            <w:r>
              <w:rPr>
                <w:rStyle w:val="Vnbnnidung"/>
                <w:rFonts w:cs="Times New Roman"/>
                <w:color w:val="000000"/>
                <w:sz w:val="28"/>
                <w:szCs w:val="28"/>
              </w:rPr>
              <w:t>n cơ s</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ậ</w:t>
            </w:r>
            <w:r>
              <w:rPr>
                <w:rStyle w:val="Vnbnnidung"/>
                <w:rFonts w:cs="Times New Roman"/>
                <w:color w:val="000000"/>
                <w:sz w:val="28"/>
                <w:szCs w:val="28"/>
              </w:rPr>
              <w:t>t ch</w:t>
            </w:r>
            <w:r>
              <w:rPr>
                <w:rStyle w:val="Vnbnnidung"/>
                <w:rFonts w:cs="Times New Roman"/>
                <w:color w:val="000000"/>
                <w:sz w:val="28"/>
                <w:szCs w:val="28"/>
              </w:rPr>
              <w:t>ấ</w:t>
            </w:r>
            <w:r>
              <w:rPr>
                <w:rStyle w:val="Vnbnnidung"/>
                <w:rFonts w:cs="Times New Roman"/>
                <w:color w:val="000000"/>
                <w:sz w:val="28"/>
                <w:szCs w:val="28"/>
              </w:rPr>
              <w:t>t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2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quy đ</w:t>
            </w:r>
            <w:r>
              <w:rPr>
                <w:rStyle w:val="Vnbnnidung"/>
                <w:rFonts w:cs="Times New Roman"/>
                <w:color w:val="000000"/>
                <w:sz w:val="28"/>
                <w:szCs w:val="28"/>
              </w:rPr>
              <w:t>ị</w:t>
            </w:r>
            <w:r>
              <w:rPr>
                <w:rStyle w:val="Vnbnnidung"/>
                <w:rFonts w:cs="Times New Roman"/>
                <w:color w:val="000000"/>
                <w:sz w:val="28"/>
                <w:szCs w:val="28"/>
              </w:rPr>
              <w:t xml:space="preserve">nh </w:t>
            </w: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m</w:t>
            </w:r>
            <w:r>
              <w:rPr>
                <w:rStyle w:val="Vnbnnidung"/>
                <w:rFonts w:cs="Times New Roman"/>
                <w:b/>
                <w:bCs/>
                <w:color w:val="000000"/>
                <w:sz w:val="28"/>
                <w:szCs w:val="28"/>
              </w:rPr>
              <w:t>ứ</w:t>
            </w:r>
            <w:r>
              <w:rPr>
                <w:rStyle w:val="Vnbnnidung"/>
                <w:rFonts w:cs="Times New Roman"/>
                <w:b/>
                <w:bCs/>
                <w:color w:val="000000"/>
                <w:sz w:val="28"/>
                <w:szCs w:val="28"/>
              </w:rPr>
              <w:t>c đ</w:t>
            </w:r>
            <w:r>
              <w:rPr>
                <w:rStyle w:val="Vnbnnidung"/>
                <w:rFonts w:cs="Times New Roman"/>
                <w:b/>
                <w:bCs/>
                <w:color w:val="000000"/>
                <w:sz w:val="28"/>
                <w:szCs w:val="28"/>
              </w:rPr>
              <w:t>ộ</w:t>
            </w:r>
            <w:r>
              <w:rPr>
                <w:rStyle w:val="Vnbnnidung"/>
                <w:rFonts w:cs="Times New Roman"/>
                <w:b/>
                <w:bCs/>
                <w:color w:val="000000"/>
                <w:sz w:val="28"/>
                <w:szCs w:val="28"/>
              </w:rPr>
              <w:t xml:space="preserve"> 1 </w:t>
            </w:r>
            <w:r>
              <w:rPr>
                <w:rStyle w:val="Vnbnnidung"/>
                <w:rFonts w:cs="Times New Roman"/>
                <w:color w:val="000000"/>
                <w:sz w:val="28"/>
                <w:szCs w:val="28"/>
              </w:rPr>
              <w:t>và các quy đ</w:t>
            </w:r>
            <w:r>
              <w:rPr>
                <w:rStyle w:val="Vnbnnidung"/>
                <w:rFonts w:cs="Times New Roman"/>
                <w:color w:val="000000"/>
                <w:sz w:val="28"/>
                <w:szCs w:val="28"/>
              </w:rPr>
              <w:t>ị</w:t>
            </w:r>
            <w:r>
              <w:rPr>
                <w:rStyle w:val="Vnbnnidung"/>
                <w:rFonts w:cs="Times New Roman"/>
                <w:color w:val="000000"/>
                <w:sz w:val="28"/>
                <w:szCs w:val="28"/>
              </w:rPr>
              <w:t>nh sau:</w:t>
            </w:r>
          </w:p>
          <w:p w:rsidR="00B87EDD" w:rsidRDefault="005F0886">
            <w:pPr>
              <w:pStyle w:val="Vnbnnidung0"/>
              <w:tabs>
                <w:tab w:val="left" w:pos="1078"/>
              </w:tabs>
              <w:spacing w:before="60" w:after="60" w:line="240" w:lineRule="auto"/>
              <w:ind w:firstLine="344"/>
              <w:jc w:val="both"/>
              <w:rPr>
                <w:rFonts w:cs="Times New Roman"/>
                <w:b/>
                <w:color w:val="000000" w:themeColor="text1"/>
                <w:sz w:val="28"/>
                <w:szCs w:val="28"/>
              </w:rPr>
            </w:pPr>
            <w:bookmarkStart w:id="48" w:name="bookmark91"/>
            <w:bookmarkEnd w:id="48"/>
            <w:r>
              <w:rPr>
                <w:rStyle w:val="Vnbnnidung"/>
                <w:rFonts w:cs="Times New Roman"/>
                <w:b/>
                <w:color w:val="000000"/>
                <w:sz w:val="28"/>
                <w:szCs w:val="28"/>
              </w:rPr>
              <w:t xml:space="preserve">1. </w:t>
            </w:r>
            <w:r>
              <w:rPr>
                <w:rStyle w:val="Vnbnnidung"/>
                <w:rFonts w:cs="Times New Roman"/>
                <w:color w:val="000000"/>
                <w:sz w:val="28"/>
                <w:szCs w:val="28"/>
              </w:rPr>
              <w:t>Kh</w:t>
            </w:r>
            <w:r>
              <w:rPr>
                <w:rStyle w:val="Vnbnnidung"/>
                <w:rFonts w:cs="Times New Roman"/>
                <w:color w:val="000000"/>
                <w:sz w:val="28"/>
                <w:szCs w:val="28"/>
              </w:rPr>
              <w:t>ố</w:t>
            </w:r>
            <w:r>
              <w:rPr>
                <w:rStyle w:val="Vnbnnidung"/>
                <w:rFonts w:cs="Times New Roman"/>
                <w:color w:val="000000"/>
                <w:sz w:val="28"/>
                <w:szCs w:val="28"/>
              </w:rPr>
              <w:t>i phòng nuôi dư</w:t>
            </w:r>
            <w:r>
              <w:rPr>
                <w:rStyle w:val="Vnbnnidung"/>
                <w:rFonts w:cs="Times New Roman"/>
                <w:color w:val="000000"/>
                <w:sz w:val="28"/>
                <w:szCs w:val="28"/>
              </w:rPr>
              <w:t>ỡ</w:t>
            </w:r>
            <w:r>
              <w:rPr>
                <w:rStyle w:val="Vnbnnidung"/>
                <w:rFonts w:cs="Times New Roman"/>
                <w:color w:val="000000"/>
                <w:sz w:val="28"/>
                <w:szCs w:val="28"/>
              </w:rPr>
              <w:t>ng, chăm sóc và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w:t>
            </w:r>
          </w:p>
          <w:p w:rsidR="00B87EDD" w:rsidRDefault="005F0886">
            <w:pPr>
              <w:pStyle w:val="Vnbnnidung0"/>
              <w:tabs>
                <w:tab w:val="left" w:pos="1107"/>
              </w:tabs>
              <w:spacing w:before="60" w:after="60" w:line="240" w:lineRule="auto"/>
              <w:ind w:firstLine="344"/>
              <w:jc w:val="both"/>
              <w:rPr>
                <w:rFonts w:cs="Times New Roman"/>
                <w:color w:val="000000" w:themeColor="text1"/>
                <w:sz w:val="28"/>
                <w:szCs w:val="28"/>
              </w:rPr>
            </w:pPr>
            <w:bookmarkStart w:id="49" w:name="bookmark92"/>
            <w:bookmarkEnd w:id="49"/>
            <w:r>
              <w:rPr>
                <w:rStyle w:val="Vnbnnidung"/>
                <w:rFonts w:cs="Times New Roman"/>
                <w:color w:val="000000"/>
                <w:sz w:val="28"/>
                <w:szCs w:val="28"/>
              </w:rPr>
              <w:t>a) Phòng nuôi dư</w:t>
            </w:r>
            <w:r>
              <w:rPr>
                <w:rStyle w:val="Vnbnnidung"/>
                <w:rFonts w:cs="Times New Roman"/>
                <w:color w:val="000000"/>
                <w:sz w:val="28"/>
                <w:szCs w:val="28"/>
              </w:rPr>
              <w:t>ỡ</w:t>
            </w:r>
            <w:r>
              <w:rPr>
                <w:rStyle w:val="Vnbnnidung"/>
                <w:rFonts w:cs="Times New Roman"/>
                <w:color w:val="000000"/>
                <w:sz w:val="28"/>
                <w:szCs w:val="28"/>
              </w:rPr>
              <w:t>ng, chăm sóc, giáo d</w:t>
            </w:r>
            <w:r>
              <w:rPr>
                <w:rStyle w:val="Vnbnnidung"/>
                <w:rFonts w:cs="Times New Roman"/>
                <w:color w:val="000000"/>
                <w:sz w:val="28"/>
                <w:szCs w:val="28"/>
              </w:rPr>
              <w:t>ụ</w:t>
            </w:r>
            <w:r>
              <w:rPr>
                <w:rStyle w:val="Vnbnnidung"/>
                <w:rFonts w:cs="Times New Roman"/>
                <w:color w:val="000000"/>
                <w:sz w:val="28"/>
                <w:szCs w:val="28"/>
              </w:rPr>
              <w:t>c tr</w:t>
            </w:r>
            <w:r>
              <w:rPr>
                <w:rStyle w:val="Vnbnnidung"/>
                <w:rFonts w:cs="Times New Roman"/>
                <w:color w:val="000000"/>
                <w:sz w:val="28"/>
                <w:szCs w:val="28"/>
              </w:rPr>
              <w:t>ẻ</w:t>
            </w:r>
            <w:r>
              <w:rPr>
                <w:rStyle w:val="Vnbnnidung"/>
                <w:rFonts w:cs="Times New Roman"/>
                <w:color w:val="000000"/>
                <w:sz w:val="28"/>
                <w:szCs w:val="28"/>
              </w:rPr>
              <w:t xml:space="preserve"> em đư</w:t>
            </w:r>
            <w:r>
              <w:rPr>
                <w:rStyle w:val="Vnbnnidung"/>
                <w:rFonts w:cs="Times New Roman"/>
                <w:color w:val="000000"/>
                <w:sz w:val="28"/>
                <w:szCs w:val="28"/>
              </w:rPr>
              <w:t>ợ</w:t>
            </w:r>
            <w:r>
              <w:rPr>
                <w:rStyle w:val="Vnbnnidung"/>
                <w:rFonts w:cs="Times New Roman"/>
                <w:color w:val="000000"/>
                <w:sz w:val="28"/>
                <w:szCs w:val="28"/>
              </w:rPr>
              <w:t>c b</w:t>
            </w:r>
            <w:r>
              <w:rPr>
                <w:rStyle w:val="Vnbnnidung"/>
                <w:rFonts w:cs="Times New Roman"/>
                <w:color w:val="000000"/>
                <w:sz w:val="28"/>
                <w:szCs w:val="28"/>
              </w:rPr>
              <w:t>ổ</w:t>
            </w:r>
            <w:r>
              <w:rPr>
                <w:rStyle w:val="Vnbnnidung"/>
                <w:rFonts w:cs="Times New Roman"/>
                <w:color w:val="000000"/>
                <w:sz w:val="28"/>
                <w:szCs w:val="28"/>
              </w:rPr>
              <w:t xml:space="preserve"> sung các phân khu ch</w:t>
            </w:r>
            <w:r>
              <w:rPr>
                <w:rStyle w:val="Vnbnnidung"/>
                <w:rFonts w:cs="Times New Roman"/>
                <w:color w:val="000000"/>
                <w:sz w:val="28"/>
                <w:szCs w:val="28"/>
              </w:rPr>
              <w:t>ứ</w:t>
            </w:r>
            <w:r>
              <w:rPr>
                <w:rStyle w:val="Vnbnnidung"/>
                <w:rFonts w:cs="Times New Roman"/>
                <w:color w:val="000000"/>
                <w:sz w:val="28"/>
                <w:szCs w:val="28"/>
              </w:rPr>
              <w:t>c năng:</w:t>
            </w:r>
          </w:p>
          <w:p w:rsidR="00B87EDD" w:rsidRDefault="005F0886">
            <w:pPr>
              <w:pStyle w:val="Vnbnnidung0"/>
              <w:spacing w:before="60" w:after="60" w:line="240" w:lineRule="auto"/>
              <w:ind w:firstLine="344"/>
              <w:jc w:val="both"/>
              <w:rPr>
                <w:rFonts w:cs="Times New Roman"/>
                <w:color w:val="000000" w:themeColor="text1"/>
                <w:sz w:val="28"/>
                <w:szCs w:val="28"/>
              </w:rPr>
            </w:pPr>
            <w:r>
              <w:rPr>
                <w:rStyle w:val="Vnbnnidung"/>
                <w:rFonts w:cs="Times New Roman"/>
                <w:color w:val="000000"/>
                <w:sz w:val="28"/>
                <w:szCs w:val="28"/>
              </w:rPr>
              <w:t>Có hiên chơi phía trư</w:t>
            </w:r>
            <w:r>
              <w:rPr>
                <w:rStyle w:val="Vnbnnidung"/>
                <w:rFonts w:cs="Times New Roman"/>
                <w:color w:val="000000"/>
                <w:sz w:val="28"/>
                <w:szCs w:val="28"/>
              </w:rPr>
              <w:t>ớ</w:t>
            </w:r>
            <w:r>
              <w:rPr>
                <w:rStyle w:val="Vnbnnidung"/>
                <w:rFonts w:cs="Times New Roman"/>
                <w:color w:val="000000"/>
                <w:sz w:val="28"/>
                <w:szCs w:val="28"/>
              </w:rPr>
              <w:t>c và sau;</w:t>
            </w:r>
          </w:p>
          <w:p w:rsidR="00B87EDD" w:rsidRDefault="005F0886">
            <w:pPr>
              <w:pStyle w:val="Vnbnnidung0"/>
              <w:spacing w:before="60" w:after="60" w:line="240" w:lineRule="auto"/>
              <w:ind w:firstLine="344"/>
              <w:jc w:val="both"/>
              <w:rPr>
                <w:rFonts w:cs="Times New Roman"/>
                <w:color w:val="000000" w:themeColor="text1"/>
                <w:sz w:val="28"/>
                <w:szCs w:val="28"/>
              </w:rPr>
            </w:pPr>
            <w:r>
              <w:rPr>
                <w:rStyle w:val="Vnbnnidung"/>
                <w:rFonts w:cs="Times New Roman"/>
                <w:color w:val="000000"/>
                <w:sz w:val="28"/>
                <w:szCs w:val="28"/>
              </w:rPr>
              <w:t>Kho nhóm, l</w:t>
            </w:r>
            <w:r>
              <w:rPr>
                <w:rStyle w:val="Vnbnnidung"/>
                <w:rFonts w:cs="Times New Roman"/>
                <w:color w:val="000000"/>
                <w:sz w:val="28"/>
                <w:szCs w:val="28"/>
              </w:rPr>
              <w:t>ớ</w:t>
            </w:r>
            <w:r>
              <w:rPr>
                <w:rStyle w:val="Vnbnnidung"/>
                <w:rFonts w:cs="Times New Roman"/>
                <w:color w:val="000000"/>
                <w:sz w:val="28"/>
                <w:szCs w:val="28"/>
              </w:rPr>
              <w:t>p đ</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a đ</w:t>
            </w:r>
            <w:r>
              <w:rPr>
                <w:rStyle w:val="Vnbnnidung"/>
                <w:rFonts w:cs="Times New Roman"/>
                <w:color w:val="000000"/>
                <w:sz w:val="28"/>
                <w:szCs w:val="28"/>
              </w:rPr>
              <w:t>ồ</w:t>
            </w:r>
            <w:r>
              <w:rPr>
                <w:rStyle w:val="Vnbnnidung"/>
                <w:rFonts w:cs="Times New Roman"/>
                <w:color w:val="000000"/>
                <w:sz w:val="28"/>
                <w:szCs w:val="28"/>
              </w:rPr>
              <w:t xml:space="preserve"> dùng, đ</w:t>
            </w:r>
            <w:r>
              <w:rPr>
                <w:rStyle w:val="Vnbnnidung"/>
                <w:rFonts w:cs="Times New Roman"/>
                <w:color w:val="000000"/>
                <w:sz w:val="28"/>
                <w:szCs w:val="28"/>
              </w:rPr>
              <w:t>ồ</w:t>
            </w:r>
            <w:r>
              <w:rPr>
                <w:rStyle w:val="Vnbnnidung"/>
                <w:rFonts w:cs="Times New Roman"/>
                <w:color w:val="000000"/>
                <w:sz w:val="28"/>
                <w:szCs w:val="28"/>
              </w:rPr>
              <w:t xml:space="preserve"> chơi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sinh ho</w:t>
            </w:r>
            <w:r>
              <w:rPr>
                <w:rStyle w:val="Vnbnnidung"/>
                <w:rFonts w:cs="Times New Roman"/>
                <w:color w:val="000000"/>
                <w:sz w:val="28"/>
                <w:szCs w:val="28"/>
              </w:rPr>
              <w:t>ạ</w:t>
            </w:r>
            <w:r>
              <w:rPr>
                <w:rStyle w:val="Vnbnnidung"/>
                <w:rFonts w:cs="Times New Roman"/>
                <w:color w:val="000000"/>
                <w:sz w:val="28"/>
                <w:szCs w:val="28"/>
              </w:rPr>
              <w:t>t và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spacing w:before="60" w:after="60" w:line="240" w:lineRule="auto"/>
              <w:ind w:firstLine="344"/>
              <w:jc w:val="both"/>
              <w:rPr>
                <w:rFonts w:cs="Times New Roman"/>
                <w:color w:val="000000" w:themeColor="text1"/>
                <w:sz w:val="28"/>
                <w:szCs w:val="28"/>
              </w:rPr>
            </w:pPr>
            <w:r>
              <w:rPr>
                <w:rStyle w:val="Vnbnnidung"/>
                <w:rFonts w:cs="Times New Roman"/>
                <w:color w:val="000000"/>
                <w:sz w:val="28"/>
                <w:szCs w:val="28"/>
              </w:rPr>
              <w:t>Phòng giáo viên b</w:t>
            </w:r>
            <w:r>
              <w:rPr>
                <w:rStyle w:val="Vnbnnidung"/>
                <w:rFonts w:cs="Times New Roman"/>
                <w:color w:val="000000"/>
                <w:sz w:val="28"/>
                <w:szCs w:val="28"/>
              </w:rPr>
              <w:t>ố</w:t>
            </w:r>
            <w:r>
              <w:rPr>
                <w:rStyle w:val="Vnbnnidung"/>
                <w:rFonts w:cs="Times New Roman"/>
                <w:color w:val="000000"/>
                <w:sz w:val="28"/>
                <w:szCs w:val="28"/>
              </w:rPr>
              <w:t xml:space="preserve"> trí li</w:t>
            </w:r>
            <w:r>
              <w:rPr>
                <w:rStyle w:val="Vnbnnidung"/>
                <w:rFonts w:cs="Times New Roman"/>
                <w:color w:val="000000"/>
                <w:sz w:val="28"/>
                <w:szCs w:val="28"/>
              </w:rPr>
              <w:t>ề</w:t>
            </w:r>
            <w:r>
              <w:rPr>
                <w:rStyle w:val="Vnbnnidung"/>
                <w:rFonts w:cs="Times New Roman"/>
                <w:color w:val="000000"/>
                <w:sz w:val="28"/>
                <w:szCs w:val="28"/>
              </w:rPr>
              <w:t>n k</w:t>
            </w:r>
            <w:r>
              <w:rPr>
                <w:rStyle w:val="Vnbnnidung"/>
                <w:rFonts w:cs="Times New Roman"/>
                <w:color w:val="000000"/>
                <w:sz w:val="28"/>
                <w:szCs w:val="28"/>
              </w:rPr>
              <w:t>ề</w:t>
            </w:r>
            <w:r>
              <w:rPr>
                <w:rStyle w:val="Vnbnnidung"/>
                <w:rFonts w:cs="Times New Roman"/>
                <w:color w:val="000000"/>
                <w:sz w:val="28"/>
                <w:szCs w:val="28"/>
              </w:rPr>
              <w:t xml:space="preserve"> v</w:t>
            </w:r>
            <w:r>
              <w:rPr>
                <w:rStyle w:val="Vnbnnidung"/>
                <w:rFonts w:cs="Times New Roman"/>
                <w:color w:val="000000"/>
                <w:sz w:val="28"/>
                <w:szCs w:val="28"/>
              </w:rPr>
              <w:t>ớ</w:t>
            </w:r>
            <w:r>
              <w:rPr>
                <w:rStyle w:val="Vnbnnidung"/>
                <w:rFonts w:cs="Times New Roman"/>
                <w:color w:val="000000"/>
                <w:sz w:val="28"/>
                <w:szCs w:val="28"/>
              </w:rPr>
              <w:t>i khu sinh ho</w:t>
            </w:r>
            <w:r>
              <w:rPr>
                <w:rStyle w:val="Vnbnnidung"/>
                <w:rFonts w:cs="Times New Roman"/>
                <w:color w:val="000000"/>
                <w:sz w:val="28"/>
                <w:szCs w:val="28"/>
              </w:rPr>
              <w:t>ạ</w:t>
            </w:r>
            <w:r>
              <w:rPr>
                <w:rStyle w:val="Vnbnnidung"/>
                <w:rFonts w:cs="Times New Roman"/>
                <w:color w:val="000000"/>
                <w:sz w:val="28"/>
                <w:szCs w:val="28"/>
              </w:rPr>
              <w:t>t chung và ng</w:t>
            </w:r>
            <w:r>
              <w:rPr>
                <w:rStyle w:val="Vnbnnidung"/>
                <w:rFonts w:cs="Times New Roman"/>
                <w:color w:val="000000"/>
                <w:sz w:val="28"/>
                <w:szCs w:val="28"/>
              </w:rPr>
              <w:t>ủ</w:t>
            </w:r>
            <w:r>
              <w:rPr>
                <w:rStyle w:val="Vnbnnidung"/>
                <w:rFonts w:cs="Times New Roman"/>
                <w:color w:val="000000"/>
                <w:sz w:val="28"/>
                <w:szCs w:val="28"/>
              </w:rPr>
              <w:t xml:space="preserve"> c</w:t>
            </w:r>
            <w:r>
              <w:rPr>
                <w:rStyle w:val="Vnbnnidung"/>
                <w:rFonts w:cs="Times New Roman"/>
                <w:color w:val="000000"/>
                <w:sz w:val="28"/>
                <w:szCs w:val="28"/>
              </w:rPr>
              <w:t>ủ</w:t>
            </w:r>
            <w:r>
              <w:rPr>
                <w:rStyle w:val="Vnbnnidung"/>
                <w:rFonts w:cs="Times New Roman"/>
                <w:color w:val="000000"/>
                <w:sz w:val="28"/>
                <w:szCs w:val="28"/>
              </w:rPr>
              <w:t>a tr</w:t>
            </w:r>
            <w:r>
              <w:rPr>
                <w:rStyle w:val="Vnbnnidung"/>
                <w:rFonts w:cs="Times New Roman"/>
                <w:color w:val="000000"/>
                <w:sz w:val="28"/>
                <w:szCs w:val="28"/>
              </w:rPr>
              <w:t>ẻ</w:t>
            </w:r>
            <w:r>
              <w:rPr>
                <w:rStyle w:val="Vnbnnidung"/>
                <w:rFonts w:cs="Times New Roman"/>
                <w:color w:val="000000"/>
                <w:sz w:val="28"/>
                <w:szCs w:val="28"/>
              </w:rPr>
              <w:t xml:space="preserve"> em;</w:t>
            </w:r>
          </w:p>
          <w:p w:rsidR="00B87EDD" w:rsidRDefault="005F0886">
            <w:pPr>
              <w:pStyle w:val="Vnbnnidung0"/>
              <w:tabs>
                <w:tab w:val="left" w:pos="1131"/>
              </w:tabs>
              <w:spacing w:before="60" w:after="60" w:line="240" w:lineRule="auto"/>
              <w:ind w:firstLine="344"/>
              <w:jc w:val="both"/>
              <w:rPr>
                <w:rFonts w:cs="Times New Roman"/>
                <w:color w:val="000000" w:themeColor="text1"/>
                <w:sz w:val="28"/>
                <w:szCs w:val="28"/>
              </w:rPr>
            </w:pPr>
            <w:bookmarkStart w:id="50" w:name="bookmark93"/>
            <w:bookmarkEnd w:id="50"/>
            <w:r>
              <w:rPr>
                <w:rStyle w:val="Vnbnnidung"/>
                <w:rFonts w:cs="Times New Roman"/>
                <w:color w:val="000000"/>
                <w:sz w:val="28"/>
                <w:szCs w:val="28"/>
              </w:rPr>
              <w:t>b)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phòng giáo d</w:t>
            </w:r>
            <w:r>
              <w:rPr>
                <w:rStyle w:val="Vnbnnidung"/>
                <w:rFonts w:cs="Times New Roman"/>
                <w:color w:val="000000"/>
                <w:sz w:val="28"/>
                <w:szCs w:val="28"/>
              </w:rPr>
              <w:t>ụ</w:t>
            </w:r>
            <w:r>
              <w:rPr>
                <w:rStyle w:val="Vnbnnidung"/>
                <w:rFonts w:cs="Times New Roman"/>
                <w:color w:val="000000"/>
                <w:sz w:val="28"/>
                <w:szCs w:val="28"/>
              </w:rPr>
              <w:t>c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đ</w:t>
            </w:r>
            <w:r>
              <w:rPr>
                <w:rStyle w:val="Vnbnnidung"/>
                <w:rFonts w:cs="Times New Roman"/>
                <w:color w:val="000000"/>
                <w:sz w:val="28"/>
                <w:szCs w:val="28"/>
              </w:rPr>
              <w:t>ế</w:t>
            </w:r>
            <w:r>
              <w:rPr>
                <w:rStyle w:val="Vnbnnidung"/>
                <w:rFonts w:cs="Times New Roman"/>
                <w:color w:val="000000"/>
                <w:sz w:val="28"/>
                <w:szCs w:val="28"/>
              </w:rPr>
              <w:t>n 14 nhóm,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giáo d</w:t>
            </w:r>
            <w:r>
              <w:rPr>
                <w:rStyle w:val="Vnbnnidung"/>
                <w:rFonts w:cs="Times New Roman"/>
                <w:color w:val="000000"/>
                <w:sz w:val="28"/>
                <w:szCs w:val="28"/>
              </w:rPr>
              <w:t>ụ</w:t>
            </w:r>
            <w:r>
              <w:rPr>
                <w:rStyle w:val="Vnbnnidung"/>
                <w:rFonts w:cs="Times New Roman"/>
                <w:color w:val="000000"/>
                <w:sz w:val="28"/>
                <w:szCs w:val="28"/>
              </w:rPr>
              <w:t>c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01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và 01 phòng đa năng;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 xml:space="preserve">i </w:t>
            </w:r>
            <w:r>
              <w:rPr>
                <w:rStyle w:val="Vnbnnidung"/>
                <w:rFonts w:cs="Times New Roman"/>
                <w:color w:val="000000"/>
                <w:sz w:val="28"/>
                <w:szCs w:val="28"/>
              </w:rPr>
              <w:lastRenderedPageBreak/>
              <w:t>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14 nhóm,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ngh</w:t>
            </w:r>
            <w:r>
              <w:rPr>
                <w:rStyle w:val="Vnbnnidung"/>
                <w:rFonts w:cs="Times New Roman"/>
                <w:color w:val="000000"/>
                <w:sz w:val="28"/>
                <w:szCs w:val="28"/>
              </w:rPr>
              <w:t>ệ</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02 phòng giáo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ch</w:t>
            </w:r>
            <w:r>
              <w:rPr>
                <w:rStyle w:val="Vnbnnidung"/>
                <w:rFonts w:cs="Times New Roman"/>
                <w:color w:val="000000"/>
                <w:sz w:val="28"/>
                <w:szCs w:val="28"/>
              </w:rPr>
              <w:t>ấ</w:t>
            </w:r>
            <w:r>
              <w:rPr>
                <w:rStyle w:val="Vnbnnidung"/>
                <w:rFonts w:cs="Times New Roman"/>
                <w:color w:val="000000"/>
                <w:sz w:val="28"/>
                <w:szCs w:val="28"/>
              </w:rPr>
              <w:t>t và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b</w:t>
            </w:r>
            <w:r>
              <w:rPr>
                <w:rStyle w:val="Vnbnnidung"/>
                <w:rFonts w:cs="Times New Roman"/>
                <w:color w:val="000000"/>
                <w:sz w:val="28"/>
                <w:szCs w:val="28"/>
              </w:rPr>
              <w:t>ố</w:t>
            </w:r>
            <w:r>
              <w:rPr>
                <w:rStyle w:val="Vnbnnidung"/>
                <w:rFonts w:cs="Times New Roman"/>
                <w:color w:val="000000"/>
                <w:sz w:val="28"/>
                <w:szCs w:val="28"/>
              </w:rPr>
              <w:t xml:space="preserve"> trí riêng cho t</w:t>
            </w:r>
            <w:r>
              <w:rPr>
                <w:rStyle w:val="Vnbnnidung"/>
                <w:rFonts w:cs="Times New Roman"/>
                <w:color w:val="000000"/>
                <w:sz w:val="28"/>
                <w:szCs w:val="28"/>
              </w:rPr>
              <w:t>ừ</w:t>
            </w:r>
            <w:r>
              <w:rPr>
                <w:rStyle w:val="Vnbnnidung"/>
                <w:rFonts w:cs="Times New Roman"/>
                <w:color w:val="000000"/>
                <w:sz w:val="28"/>
                <w:szCs w:val="28"/>
              </w:rPr>
              <w:t>ng nhóm đ</w:t>
            </w:r>
            <w:r>
              <w:rPr>
                <w:rStyle w:val="Vnbnnidung"/>
                <w:rFonts w:cs="Times New Roman"/>
                <w:color w:val="000000"/>
                <w:sz w:val="28"/>
                <w:szCs w:val="28"/>
              </w:rPr>
              <w:t>ộ</w:t>
            </w:r>
            <w:r>
              <w:rPr>
                <w:rStyle w:val="Vnbnnidung"/>
                <w:rFonts w:cs="Times New Roman"/>
                <w:color w:val="000000"/>
                <w:sz w:val="28"/>
                <w:szCs w:val="28"/>
              </w:rPr>
              <w:t xml:space="preserve"> tu</w:t>
            </w:r>
            <w:r>
              <w:rPr>
                <w:rStyle w:val="Vnbnnidung"/>
                <w:rFonts w:cs="Times New Roman"/>
                <w:color w:val="000000"/>
                <w:sz w:val="28"/>
                <w:szCs w:val="28"/>
              </w:rPr>
              <w:t>ổ</w:t>
            </w:r>
            <w:r>
              <w:rPr>
                <w:rStyle w:val="Vnbnnidung"/>
                <w:rFonts w:cs="Times New Roman"/>
                <w:color w:val="000000"/>
                <w:sz w:val="28"/>
                <w:szCs w:val="28"/>
              </w:rPr>
              <w:t>i;</w:t>
            </w:r>
          </w:p>
          <w:p w:rsidR="00B87EDD" w:rsidRDefault="005F0886">
            <w:pPr>
              <w:pStyle w:val="Vnbnnidung0"/>
              <w:tabs>
                <w:tab w:val="left" w:pos="1107"/>
              </w:tabs>
              <w:spacing w:before="60" w:after="60" w:line="240" w:lineRule="auto"/>
              <w:ind w:firstLine="344"/>
              <w:jc w:val="both"/>
              <w:rPr>
                <w:rStyle w:val="Vnbnnidung"/>
                <w:rFonts w:cs="Times New Roman"/>
                <w:color w:val="000000" w:themeColor="text1"/>
                <w:sz w:val="28"/>
                <w:szCs w:val="28"/>
              </w:rPr>
            </w:pPr>
            <w:bookmarkStart w:id="51" w:name="bookmark94"/>
            <w:bookmarkEnd w:id="51"/>
            <w:r>
              <w:rPr>
                <w:rStyle w:val="Vnbnnidung"/>
                <w:rFonts w:cs="Times New Roman"/>
                <w:color w:val="000000"/>
                <w:sz w:val="28"/>
                <w:szCs w:val="28"/>
              </w:rPr>
              <w:t>c) Phòng tin h</w:t>
            </w:r>
            <w:r>
              <w:rPr>
                <w:rStyle w:val="Vnbnnidung"/>
                <w:rFonts w:cs="Times New Roman"/>
                <w:color w:val="000000"/>
                <w:sz w:val="28"/>
                <w:szCs w:val="28"/>
              </w:rPr>
              <w:t>ọ</w:t>
            </w:r>
            <w:r>
              <w:rPr>
                <w:rStyle w:val="Vnbnnidung"/>
                <w:rFonts w:cs="Times New Roman"/>
                <w:color w:val="000000"/>
                <w:sz w:val="28"/>
                <w:szCs w:val="28"/>
              </w:rPr>
              <w:t>c: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v</w:t>
            </w:r>
            <w:r>
              <w:rPr>
                <w:rStyle w:val="Vnbnnidung"/>
                <w:rFonts w:cs="Times New Roman"/>
                <w:color w:val="000000"/>
                <w:sz w:val="28"/>
                <w:szCs w:val="28"/>
              </w:rPr>
              <w:t>ớ</w:t>
            </w:r>
            <w:r>
              <w:rPr>
                <w:rStyle w:val="Vnbnnidung"/>
                <w:rFonts w:cs="Times New Roman"/>
                <w:color w:val="000000"/>
                <w:sz w:val="28"/>
                <w:szCs w:val="28"/>
              </w:rPr>
              <w:t>i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công ngh</w:t>
            </w:r>
            <w:r>
              <w:rPr>
                <w:rStyle w:val="Vnbnnidung"/>
                <w:rFonts w:cs="Times New Roman"/>
                <w:color w:val="000000"/>
                <w:sz w:val="28"/>
                <w:szCs w:val="28"/>
              </w:rPr>
              <w:t>ệ</w:t>
            </w:r>
            <w:r>
              <w:rPr>
                <w:rStyle w:val="Vnbnnidung"/>
                <w:rFonts w:cs="Times New Roman"/>
                <w:color w:val="000000"/>
                <w:sz w:val="28"/>
                <w:szCs w:val="28"/>
              </w:rPr>
              <w:t xml:space="preserve"> thông tin phù h</w:t>
            </w:r>
            <w:r>
              <w:rPr>
                <w:rStyle w:val="Vnbnnidung"/>
                <w:rFonts w:cs="Times New Roman"/>
                <w:color w:val="000000"/>
                <w:sz w:val="28"/>
                <w:szCs w:val="28"/>
              </w:rPr>
              <w:t>ợ</w:t>
            </w:r>
            <w:r>
              <w:rPr>
                <w:rStyle w:val="Vnbnnidung"/>
                <w:rFonts w:cs="Times New Roman"/>
                <w:color w:val="000000"/>
                <w:sz w:val="28"/>
                <w:szCs w:val="28"/>
              </w:rPr>
              <w:t>p,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vui chơi, khám phá và làm quen v</w:t>
            </w:r>
            <w:r>
              <w:rPr>
                <w:rStyle w:val="Vnbnnidung"/>
                <w:rFonts w:cs="Times New Roman"/>
                <w:color w:val="000000"/>
                <w:sz w:val="28"/>
                <w:szCs w:val="28"/>
              </w:rPr>
              <w:t>ớ</w:t>
            </w:r>
            <w:r>
              <w:rPr>
                <w:rStyle w:val="Vnbnnidung"/>
                <w:rFonts w:cs="Times New Roman"/>
                <w:color w:val="000000"/>
                <w:sz w:val="28"/>
                <w:szCs w:val="28"/>
              </w:rPr>
              <w:t>i công ngh</w:t>
            </w:r>
            <w:r>
              <w:rPr>
                <w:rStyle w:val="Vnbnnidung"/>
                <w:rFonts w:cs="Times New Roman"/>
                <w:color w:val="000000"/>
                <w:sz w:val="28"/>
                <w:szCs w:val="28"/>
              </w:rPr>
              <w:t>ệ</w:t>
            </w:r>
            <w:r>
              <w:rPr>
                <w:rStyle w:val="Vnbnnidung"/>
                <w:rFonts w:cs="Times New Roman"/>
                <w:color w:val="000000"/>
                <w:sz w:val="28"/>
                <w:szCs w:val="28"/>
              </w:rPr>
              <w:t xml:space="preserve"> thông tin,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xml:space="preserve"> c</w:t>
            </w:r>
            <w:r>
              <w:rPr>
                <w:rStyle w:val="Vnbnnidung"/>
                <w:rFonts w:cs="Times New Roman"/>
                <w:color w:val="000000"/>
                <w:sz w:val="28"/>
                <w:szCs w:val="28"/>
              </w:rPr>
              <w:t>ủ</w:t>
            </w:r>
            <w:r>
              <w:rPr>
                <w:rStyle w:val="Vnbnnidung"/>
                <w:rFonts w:cs="Times New Roman"/>
                <w:color w:val="000000"/>
                <w:sz w:val="28"/>
                <w:szCs w:val="28"/>
              </w:rPr>
              <w:t>a tr</w:t>
            </w:r>
            <w:r>
              <w:rPr>
                <w:rStyle w:val="Vnbnnidung"/>
                <w:rFonts w:cs="Times New Roman"/>
                <w:color w:val="000000"/>
                <w:sz w:val="28"/>
                <w:szCs w:val="28"/>
              </w:rPr>
              <w:t>ẻ</w:t>
            </w:r>
            <w:r>
              <w:rPr>
                <w:rStyle w:val="Vnbnnidung"/>
                <w:rFonts w:cs="Times New Roman"/>
                <w:color w:val="000000"/>
                <w:sz w:val="28"/>
                <w:szCs w:val="28"/>
              </w:rPr>
              <w:t xml:space="preserve"> em.</w:t>
            </w:r>
          </w:p>
          <w:p w:rsidR="00B87EDD" w:rsidRDefault="005F0886">
            <w:pPr>
              <w:pStyle w:val="Vnbnnidung0"/>
              <w:tabs>
                <w:tab w:val="left" w:pos="1107"/>
              </w:tabs>
              <w:spacing w:before="60" w:after="60" w:line="240" w:lineRule="auto"/>
              <w:ind w:firstLine="344"/>
              <w:jc w:val="both"/>
              <w:rPr>
                <w:rFonts w:cs="Times New Roman"/>
                <w:color w:val="000000" w:themeColor="text1"/>
                <w:sz w:val="28"/>
                <w:szCs w:val="28"/>
              </w:rPr>
            </w:pPr>
            <w:r>
              <w:rPr>
                <w:rStyle w:val="Vnbnnidung"/>
                <w:rFonts w:cs="Times New Roman"/>
                <w:color w:val="000000"/>
                <w:sz w:val="28"/>
                <w:szCs w:val="28"/>
              </w:rPr>
              <w:t>d) Phòng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v</w:t>
            </w:r>
            <w:r>
              <w:rPr>
                <w:rStyle w:val="Vnbnnidung"/>
                <w:rFonts w:cs="Times New Roman"/>
                <w:color w:val="000000"/>
                <w:sz w:val="28"/>
                <w:szCs w:val="28"/>
              </w:rPr>
              <w:t>ớ</w:t>
            </w:r>
            <w:r>
              <w:rPr>
                <w:rStyle w:val="Vnbnnidung"/>
                <w:rFonts w:cs="Times New Roman"/>
                <w:color w:val="000000"/>
                <w:sz w:val="28"/>
                <w:szCs w:val="28"/>
              </w:rPr>
              <w:t>i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công ngh</w:t>
            </w:r>
            <w:r>
              <w:rPr>
                <w:rStyle w:val="Vnbnnidung"/>
                <w:rFonts w:cs="Times New Roman"/>
                <w:color w:val="000000"/>
                <w:sz w:val="28"/>
                <w:szCs w:val="28"/>
              </w:rPr>
              <w:t>ệ</w:t>
            </w:r>
            <w:r>
              <w:rPr>
                <w:rStyle w:val="Vnbnnidung"/>
                <w:rFonts w:cs="Times New Roman"/>
                <w:color w:val="000000"/>
                <w:sz w:val="28"/>
                <w:szCs w:val="28"/>
              </w:rPr>
              <w:t xml:space="preserve">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xml:space="preserve"> phù h</w:t>
            </w:r>
            <w:r>
              <w:rPr>
                <w:rStyle w:val="Vnbnnidung"/>
                <w:rFonts w:cs="Times New Roman"/>
                <w:color w:val="000000"/>
                <w:sz w:val="28"/>
                <w:szCs w:val="28"/>
              </w:rPr>
              <w:t>ợ</w:t>
            </w:r>
            <w:r>
              <w:rPr>
                <w:rStyle w:val="Vnbnnidung"/>
                <w:rFonts w:cs="Times New Roman"/>
                <w:color w:val="000000"/>
                <w:sz w:val="28"/>
                <w:szCs w:val="28"/>
              </w:rPr>
              <w:t>p,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vui chơi, khám phá và làm quen v</w:t>
            </w:r>
            <w:r>
              <w:rPr>
                <w:rStyle w:val="Vnbnnidung"/>
                <w:rFonts w:cs="Times New Roman"/>
                <w:color w:val="000000"/>
                <w:sz w:val="28"/>
                <w:szCs w:val="28"/>
              </w:rPr>
              <w:t>ớ</w:t>
            </w:r>
            <w:r>
              <w:rPr>
                <w:rStyle w:val="Vnbnnidung"/>
                <w:rFonts w:cs="Times New Roman"/>
                <w:color w:val="000000"/>
                <w:sz w:val="28"/>
                <w:szCs w:val="28"/>
              </w:rPr>
              <w:t>i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xml:space="preserve"> c</w:t>
            </w:r>
            <w:r>
              <w:rPr>
                <w:rStyle w:val="Vnbnnidung"/>
                <w:rFonts w:cs="Times New Roman"/>
                <w:color w:val="000000"/>
                <w:sz w:val="28"/>
                <w:szCs w:val="28"/>
              </w:rPr>
              <w:t>ủ</w:t>
            </w:r>
            <w:r>
              <w:rPr>
                <w:rStyle w:val="Vnbnnidung"/>
                <w:rFonts w:cs="Times New Roman"/>
                <w:color w:val="000000"/>
                <w:sz w:val="28"/>
                <w:szCs w:val="28"/>
              </w:rPr>
              <w:t>a tr</w:t>
            </w:r>
            <w:r>
              <w:rPr>
                <w:rStyle w:val="Vnbnnidung"/>
                <w:rFonts w:cs="Times New Roman"/>
                <w:color w:val="000000"/>
                <w:sz w:val="28"/>
                <w:szCs w:val="28"/>
              </w:rPr>
              <w:t>ẻ</w:t>
            </w:r>
            <w:r>
              <w:rPr>
                <w:rStyle w:val="Vnbnnidung"/>
                <w:rFonts w:cs="Times New Roman"/>
                <w:color w:val="000000"/>
                <w:sz w:val="28"/>
                <w:szCs w:val="28"/>
              </w:rPr>
              <w:t xml:space="preserve"> em.</w:t>
            </w:r>
          </w:p>
          <w:p w:rsidR="00B87EDD" w:rsidRDefault="005F0886">
            <w:pPr>
              <w:pStyle w:val="Vnbnnidung0"/>
              <w:tabs>
                <w:tab w:val="left" w:pos="1088"/>
              </w:tabs>
              <w:spacing w:before="60" w:after="60" w:line="240" w:lineRule="auto"/>
              <w:ind w:firstLine="344"/>
              <w:jc w:val="both"/>
              <w:rPr>
                <w:rStyle w:val="Vnbnnidung"/>
                <w:rFonts w:cs="Times New Roman"/>
                <w:b/>
                <w:color w:val="000000" w:themeColor="text1"/>
                <w:sz w:val="28"/>
                <w:szCs w:val="28"/>
              </w:rPr>
            </w:pPr>
            <w:bookmarkStart w:id="52" w:name="bookmark95"/>
            <w:bookmarkEnd w:id="52"/>
            <w:r>
              <w:rPr>
                <w:rStyle w:val="Vnbnnidung"/>
                <w:rFonts w:cs="Times New Roman"/>
                <w:b/>
                <w:color w:val="000000"/>
                <w:sz w:val="28"/>
                <w:szCs w:val="28"/>
              </w:rPr>
              <w:t xml:space="preserve">2. </w:t>
            </w:r>
            <w:r>
              <w:rPr>
                <w:rStyle w:val="Vnbnnidung"/>
                <w:rFonts w:cs="Times New Roman"/>
                <w:color w:val="000000"/>
                <w:sz w:val="28"/>
                <w:szCs w:val="28"/>
              </w:rPr>
              <w:t>T</w:t>
            </w:r>
            <w:r>
              <w:rPr>
                <w:rStyle w:val="Vnbnnidung"/>
                <w:rFonts w:cs="Times New Roman"/>
                <w:color w:val="000000"/>
                <w:sz w:val="28"/>
                <w:szCs w:val="28"/>
              </w:rPr>
              <w:t>ấ</w:t>
            </w:r>
            <w:r>
              <w:rPr>
                <w:rStyle w:val="Vnbnnidung"/>
                <w:rFonts w:cs="Times New Roman"/>
                <w:color w:val="000000"/>
                <w:sz w:val="28"/>
                <w:szCs w:val="28"/>
              </w:rPr>
              <w:t>t c</w:t>
            </w:r>
            <w:r>
              <w:rPr>
                <w:rStyle w:val="Vnbnnidung"/>
                <w:rFonts w:cs="Times New Roman"/>
                <w:color w:val="000000"/>
                <w:sz w:val="28"/>
                <w:szCs w:val="28"/>
              </w:rPr>
              <w:t>ả</w:t>
            </w:r>
            <w:r>
              <w:rPr>
                <w:rStyle w:val="Vnbnnidung"/>
                <w:rFonts w:cs="Times New Roman"/>
                <w:color w:val="000000"/>
                <w:sz w:val="28"/>
                <w:szCs w:val="28"/>
              </w:rPr>
              <w:t xml:space="preserve">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và c</w:t>
            </w:r>
            <w:r>
              <w:rPr>
                <w:rStyle w:val="Vnbnnidung"/>
                <w:rFonts w:cs="Times New Roman"/>
                <w:color w:val="000000"/>
                <w:sz w:val="28"/>
                <w:szCs w:val="28"/>
              </w:rPr>
              <w:t>ấ</w:t>
            </w:r>
            <w:r>
              <w:rPr>
                <w:rStyle w:val="Vnbnnidung"/>
                <w:rFonts w:cs="Times New Roman"/>
                <w:color w:val="000000"/>
                <w:sz w:val="28"/>
                <w:szCs w:val="28"/>
              </w:rPr>
              <w:t>p công trình xây d</w:t>
            </w:r>
            <w:r>
              <w:rPr>
                <w:rStyle w:val="Vnbnnidung"/>
                <w:rFonts w:cs="Times New Roman"/>
                <w:color w:val="000000"/>
                <w:sz w:val="28"/>
                <w:szCs w:val="28"/>
              </w:rPr>
              <w:t>ự</w:t>
            </w:r>
            <w:r>
              <w:rPr>
                <w:rStyle w:val="Vnbnnidung"/>
                <w:rFonts w:cs="Times New Roman"/>
                <w:color w:val="000000"/>
                <w:sz w:val="28"/>
                <w:szCs w:val="28"/>
              </w:rPr>
              <w:t>ng t</w:t>
            </w:r>
            <w:r>
              <w:rPr>
                <w:rStyle w:val="Vnbnnidung"/>
                <w:rFonts w:cs="Times New Roman"/>
                <w:color w:val="000000"/>
                <w:sz w:val="28"/>
                <w:szCs w:val="28"/>
              </w:rPr>
              <w:t>ừ</w:t>
            </w:r>
            <w:r>
              <w:rPr>
                <w:rStyle w:val="Vnbnnidung"/>
                <w:rFonts w:cs="Times New Roman"/>
                <w:color w:val="000000"/>
                <w:sz w:val="28"/>
                <w:szCs w:val="28"/>
              </w:rPr>
              <w:t xml:space="preserve"> c</w:t>
            </w:r>
            <w:r>
              <w:rPr>
                <w:rStyle w:val="Vnbnnidung"/>
                <w:rFonts w:cs="Times New Roman"/>
                <w:color w:val="000000"/>
                <w:sz w:val="28"/>
                <w:szCs w:val="28"/>
              </w:rPr>
              <w:t>ấ</w:t>
            </w:r>
            <w:r>
              <w:rPr>
                <w:rStyle w:val="Vnbnnidung"/>
                <w:rFonts w:cs="Times New Roman"/>
                <w:color w:val="000000"/>
                <w:sz w:val="28"/>
                <w:szCs w:val="28"/>
              </w:rPr>
              <w:t>p IV tr</w:t>
            </w:r>
            <w:r>
              <w:rPr>
                <w:rStyle w:val="Vnbnnidung"/>
                <w:rFonts w:cs="Times New Roman"/>
                <w:color w:val="000000"/>
                <w:sz w:val="28"/>
                <w:szCs w:val="28"/>
              </w:rPr>
              <w:t>ở</w:t>
            </w:r>
            <w:r>
              <w:rPr>
                <w:rStyle w:val="Vnbnnidung"/>
                <w:rFonts w:cs="Times New Roman"/>
                <w:color w:val="000000"/>
                <w:sz w:val="28"/>
                <w:szCs w:val="28"/>
              </w:rPr>
              <w:t xml:space="preserve"> lên.</w:t>
            </w:r>
          </w:p>
        </w:tc>
        <w:tc>
          <w:tcPr>
            <w:tcW w:w="958" w:type="dxa"/>
          </w:tcPr>
          <w:p w:rsidR="00B87EDD" w:rsidRDefault="00B87EDD">
            <w:pPr>
              <w:spacing w:before="60" w:after="60"/>
              <w:jc w:val="both"/>
              <w:rPr>
                <w:rFonts w:ascii="Times New Roman" w:hAnsi="Times New Roman" w:cs="Times New Roman"/>
                <w:bCs/>
                <w:color w:val="000000" w:themeColor="text1"/>
                <w:sz w:val="28"/>
                <w:szCs w:val="28"/>
              </w:rPr>
            </w:pPr>
          </w:p>
        </w:tc>
        <w:tc>
          <w:tcPr>
            <w:tcW w:w="1377" w:type="dxa"/>
          </w:tcPr>
          <w:p w:rsidR="00B87EDD" w:rsidRDefault="00B87EDD">
            <w:pPr>
              <w:spacing w:before="60" w:after="60"/>
              <w:jc w:val="center"/>
              <w:rPr>
                <w:rFonts w:ascii="Times New Roman" w:hAnsi="Times New Roman" w:cs="Times New Roman"/>
                <w:bCs/>
                <w:color w:val="000000" w:themeColor="text1"/>
                <w:sz w:val="28"/>
                <w:szCs w:val="28"/>
              </w:rPr>
            </w:pPr>
          </w:p>
        </w:tc>
        <w:tc>
          <w:tcPr>
            <w:tcW w:w="1417" w:type="dxa"/>
          </w:tcPr>
          <w:p w:rsidR="00B87EDD" w:rsidRDefault="00B87EDD">
            <w:pPr>
              <w:spacing w:before="60" w:after="60"/>
              <w:jc w:val="center"/>
              <w:rPr>
                <w:rFonts w:ascii="Times New Roman" w:hAnsi="Times New Roman" w:cs="Times New Roman"/>
                <w:bCs/>
                <w:color w:val="000000" w:themeColor="text1"/>
                <w:sz w:val="28"/>
                <w:szCs w:val="28"/>
              </w:rPr>
            </w:pPr>
          </w:p>
        </w:tc>
      </w:tr>
    </w:tbl>
    <w:p w:rsidR="00B87EDD" w:rsidRDefault="00B87EDD">
      <w:pPr>
        <w:spacing w:after="0"/>
        <w:jc w:val="both"/>
        <w:rPr>
          <w:rFonts w:ascii="Times New Roman" w:hAnsi="Times New Roman" w:cs="Times New Roman"/>
          <w:color w:val="000000" w:themeColor="text1"/>
          <w:sz w:val="28"/>
          <w:szCs w:val="28"/>
        </w:rPr>
      </w:pPr>
    </w:p>
    <w:p w:rsidR="00B87EDD" w:rsidRDefault="005F0886">
      <w:pPr>
        <w:spacing w:before="120" w:after="120"/>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2:</w:t>
      </w:r>
    </w:p>
    <w:p w:rsidR="00B87EDD" w:rsidRDefault="005F0886">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pict>
          <v:line id="_x0000_s1142" style="position:absolute;left:0;text-align:left;z-index:251654656;visibility:visible;mso-wrap-style:square;mso-width-percent:0;mso-height-percent:0;mso-wrap-distance-left:9pt;mso-wrap-distance-top:0;mso-wrap-distance-right:9pt;mso-wrap-distance-bottom:0;mso-width-percent:0;mso-height-percent:0;mso-width-relative:page;mso-height-relative:page" from="148.2pt,17.55pt" to="279.45pt,17.55pt" o:gfxdata="" strokeweight=".5pt">
            <v:stroke joinstyle="miter"/>
          </v:line>
        </w:pict>
      </w:r>
      <w:r>
        <w:rPr>
          <w:rFonts w:ascii="Times New Roman" w:hAnsi="Times New Roman" w:cs="Times New Roman"/>
          <w:b/>
          <w:color w:val="000000"/>
          <w:sz w:val="28"/>
          <w:szCs w:val="28"/>
        </w:rPr>
        <w:t>ĐÁNH GIÁ 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V</w:t>
      </w:r>
      <w:r>
        <w:rPr>
          <w:rFonts w:ascii="Times New Roman" w:hAnsi="Times New Roman" w:cs="Times New Roman"/>
          <w:b/>
          <w:color w:val="000000"/>
          <w:sz w:val="28"/>
          <w:szCs w:val="28"/>
        </w:rPr>
        <w:t>Ậ</w:t>
      </w:r>
      <w:r>
        <w:rPr>
          <w:rFonts w:ascii="Times New Roman" w:hAnsi="Times New Roman" w:cs="Times New Roman"/>
          <w:b/>
          <w:color w:val="000000"/>
          <w:sz w:val="28"/>
          <w:szCs w:val="28"/>
        </w:rPr>
        <w:t>T CH</w:t>
      </w:r>
      <w:r>
        <w:rPr>
          <w:rFonts w:ascii="Times New Roman" w:hAnsi="Times New Roman" w:cs="Times New Roman"/>
          <w:b/>
          <w:color w:val="000000"/>
          <w:sz w:val="28"/>
          <w:szCs w:val="28"/>
        </w:rPr>
        <w:t>Ấ</w:t>
      </w:r>
      <w:r>
        <w:rPr>
          <w:rFonts w:ascii="Times New Roman" w:hAnsi="Times New Roman" w:cs="Times New Roman"/>
          <w:b/>
          <w:color w:val="000000"/>
          <w:sz w:val="28"/>
          <w:szCs w:val="28"/>
        </w:rPr>
        <w:t>T TRƯ</w:t>
      </w:r>
      <w:r>
        <w:rPr>
          <w:rFonts w:ascii="Times New Roman" w:hAnsi="Times New Roman" w:cs="Times New Roman"/>
          <w:b/>
          <w:color w:val="000000"/>
          <w:sz w:val="28"/>
          <w:szCs w:val="28"/>
        </w:rPr>
        <w:t>Ờ</w:t>
      </w:r>
      <w:r>
        <w:rPr>
          <w:rFonts w:ascii="Times New Roman" w:hAnsi="Times New Roman" w:cs="Times New Roman"/>
          <w:b/>
          <w:color w:val="000000"/>
          <w:sz w:val="28"/>
          <w:szCs w:val="28"/>
        </w:rPr>
        <w:t>NG TI</w:t>
      </w:r>
      <w:r>
        <w:rPr>
          <w:rFonts w:ascii="Times New Roman" w:hAnsi="Times New Roman" w:cs="Times New Roman"/>
          <w:b/>
          <w:color w:val="000000"/>
          <w:sz w:val="28"/>
          <w:szCs w:val="28"/>
        </w:rPr>
        <w:t>Ể</w:t>
      </w:r>
      <w:r>
        <w:rPr>
          <w:rFonts w:ascii="Times New Roman" w:hAnsi="Times New Roman" w:cs="Times New Roman"/>
          <w:b/>
          <w:color w:val="000000"/>
          <w:sz w:val="28"/>
          <w:szCs w:val="28"/>
        </w:rPr>
        <w:t>U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w:t>
      </w:r>
    </w:p>
    <w:p w:rsidR="00B87EDD" w:rsidRDefault="00B87EDD">
      <w:pPr>
        <w:spacing w:after="0" w:line="360" w:lineRule="auto"/>
        <w:jc w:val="center"/>
        <w:rPr>
          <w:rFonts w:ascii="Times New Roman" w:hAnsi="Times New Roman" w:cs="Times New Roman"/>
          <w:color w:val="000000" w:themeColor="text1"/>
          <w:sz w:val="28"/>
          <w:szCs w:val="28"/>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806"/>
        <w:gridCol w:w="1107"/>
        <w:gridCol w:w="1384"/>
        <w:gridCol w:w="1418"/>
      </w:tblGrid>
      <w:tr w:rsidR="00B87EDD">
        <w:trPr>
          <w:jc w:val="center"/>
        </w:trPr>
        <w:tc>
          <w:tcPr>
            <w:tcW w:w="710" w:type="dxa"/>
            <w:shd w:val="clear" w:color="auto" w:fill="auto"/>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TT</w:t>
            </w:r>
          </w:p>
        </w:tc>
        <w:tc>
          <w:tcPr>
            <w:tcW w:w="5806" w:type="dxa"/>
            <w:shd w:val="clear" w:color="auto" w:fill="auto"/>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N</w:t>
            </w:r>
            <w:r>
              <w:rPr>
                <w:rFonts w:ascii="Times New Roman" w:hAnsi="Times New Roman" w:cs="Times New Roman"/>
                <w:b/>
                <w:color w:val="000000"/>
                <w:sz w:val="28"/>
                <w:szCs w:val="28"/>
              </w:rPr>
              <w:t>ộ</w:t>
            </w:r>
            <w:r>
              <w:rPr>
                <w:rFonts w:ascii="Times New Roman" w:hAnsi="Times New Roman" w:cs="Times New Roman"/>
                <w:b/>
                <w:color w:val="000000"/>
                <w:sz w:val="28"/>
                <w:szCs w:val="28"/>
              </w:rPr>
              <w:t>i dung tiêu chu</w:t>
            </w:r>
            <w:r>
              <w:rPr>
                <w:rFonts w:ascii="Times New Roman" w:hAnsi="Times New Roman" w:cs="Times New Roman"/>
                <w:b/>
                <w:color w:val="000000"/>
                <w:sz w:val="28"/>
                <w:szCs w:val="28"/>
              </w:rPr>
              <w:t>ẩ</w:t>
            </w:r>
            <w:r>
              <w:rPr>
                <w:rFonts w:ascii="Times New Roman" w:hAnsi="Times New Roman" w:cs="Times New Roman"/>
                <w:b/>
                <w:color w:val="000000"/>
                <w:sz w:val="28"/>
                <w:szCs w:val="28"/>
              </w:rPr>
              <w:t>n</w:t>
            </w:r>
          </w:p>
        </w:tc>
        <w:tc>
          <w:tcPr>
            <w:tcW w:w="1107"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1384" w:type="dxa"/>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KHÔNG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1418" w:type="dxa"/>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LÝ DO KHÔNG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r>
      <w:tr w:rsidR="00B87EDD">
        <w:trPr>
          <w:jc w:val="center"/>
        </w:trPr>
        <w:tc>
          <w:tcPr>
            <w:tcW w:w="710" w:type="dxa"/>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I</w:t>
            </w:r>
          </w:p>
        </w:tc>
        <w:tc>
          <w:tcPr>
            <w:tcW w:w="5806" w:type="dxa"/>
            <w:shd w:val="clear" w:color="auto" w:fill="auto"/>
          </w:tcPr>
          <w:p w:rsidR="00B87EDD" w:rsidRDefault="005F0886">
            <w:pPr>
              <w:spacing w:before="60" w:after="60"/>
              <w:jc w:val="both"/>
              <w:rPr>
                <w:rFonts w:ascii="Times New Roman" w:hAnsi="Times New Roman" w:cs="Times New Roman"/>
                <w:color w:val="000000" w:themeColor="text1"/>
                <w:sz w:val="28"/>
                <w:szCs w:val="28"/>
              </w:rPr>
            </w:pPr>
            <w:r>
              <w:rPr>
                <w:rStyle w:val="Vnbnnidung"/>
                <w:rFonts w:cs="Times New Roman"/>
                <w:b/>
                <w:bCs/>
                <w:color w:val="000000"/>
                <w:sz w:val="28"/>
                <w:szCs w:val="28"/>
              </w:rPr>
              <w:t>Đ</w:t>
            </w:r>
            <w:r>
              <w:rPr>
                <w:rStyle w:val="Vnbnnidung"/>
                <w:rFonts w:cs="Times New Roman"/>
                <w:b/>
                <w:bCs/>
                <w:color w:val="000000"/>
                <w:sz w:val="28"/>
                <w:szCs w:val="28"/>
              </w:rPr>
              <w:t>ị</w:t>
            </w:r>
            <w:r>
              <w:rPr>
                <w:rStyle w:val="Vnbnnidung"/>
                <w:rFonts w:cs="Times New Roman"/>
                <w:b/>
                <w:bCs/>
                <w:color w:val="000000"/>
                <w:sz w:val="28"/>
                <w:szCs w:val="28"/>
              </w:rPr>
              <w:t>a đi</w:t>
            </w:r>
            <w:r>
              <w:rPr>
                <w:rStyle w:val="Vnbnnidung"/>
                <w:rFonts w:cs="Times New Roman"/>
                <w:b/>
                <w:bCs/>
                <w:color w:val="000000"/>
                <w:sz w:val="28"/>
                <w:szCs w:val="28"/>
              </w:rPr>
              <w:t>ể</w:t>
            </w:r>
            <w:r>
              <w:rPr>
                <w:rStyle w:val="Vnbnnidung"/>
                <w:rFonts w:cs="Times New Roman"/>
                <w:b/>
                <w:bCs/>
                <w:color w:val="000000"/>
                <w:sz w:val="28"/>
                <w:szCs w:val="28"/>
              </w:rPr>
              <w:t>m, quy mô, di</w:t>
            </w:r>
            <w:r>
              <w:rPr>
                <w:rStyle w:val="Vnbnnidung"/>
                <w:rFonts w:cs="Times New Roman"/>
                <w:b/>
                <w:bCs/>
                <w:color w:val="000000"/>
                <w:sz w:val="28"/>
                <w:szCs w:val="28"/>
              </w:rPr>
              <w:t>ệ</w:t>
            </w:r>
            <w:r>
              <w:rPr>
                <w:rStyle w:val="Vnbnnidung"/>
                <w:rFonts w:cs="Times New Roman"/>
                <w:b/>
                <w:bCs/>
                <w:color w:val="000000"/>
                <w:sz w:val="28"/>
                <w:szCs w:val="28"/>
              </w:rPr>
              <w:t>n tích</w:t>
            </w:r>
          </w:p>
        </w:tc>
        <w:tc>
          <w:tcPr>
            <w:tcW w:w="1107" w:type="dxa"/>
          </w:tcPr>
          <w:p w:rsidR="00B87EDD" w:rsidRDefault="00B87EDD">
            <w:pPr>
              <w:spacing w:before="60" w:after="60"/>
              <w:jc w:val="center"/>
              <w:rPr>
                <w:rFonts w:ascii="Times New Roman" w:hAnsi="Times New Roman" w:cs="Times New Roman"/>
                <w:b/>
                <w:color w:val="000000" w:themeColor="text1"/>
                <w:sz w:val="28"/>
                <w:szCs w:val="28"/>
              </w:rPr>
            </w:pPr>
          </w:p>
        </w:tc>
        <w:tc>
          <w:tcPr>
            <w:tcW w:w="1384" w:type="dxa"/>
          </w:tcPr>
          <w:p w:rsidR="00B87EDD" w:rsidRDefault="00B87EDD">
            <w:pPr>
              <w:spacing w:before="60" w:after="60"/>
              <w:jc w:val="center"/>
              <w:rPr>
                <w:rFonts w:ascii="Times New Roman" w:hAnsi="Times New Roman" w:cs="Times New Roman"/>
                <w:b/>
                <w:color w:val="000000" w:themeColor="text1"/>
                <w:sz w:val="28"/>
                <w:szCs w:val="28"/>
              </w:rPr>
            </w:pPr>
          </w:p>
        </w:tc>
        <w:tc>
          <w:tcPr>
            <w:tcW w:w="1418" w:type="dxa"/>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1192"/>
          <w:jc w:val="center"/>
        </w:trPr>
        <w:tc>
          <w:tcPr>
            <w:tcW w:w="710" w:type="dxa"/>
            <w:tcBorders>
              <w:bottom w:val="single" w:sz="4" w:space="0" w:color="auto"/>
            </w:tcBorders>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5806" w:type="dxa"/>
            <w:tcBorders>
              <w:bottom w:val="single" w:sz="4" w:space="0" w:color="auto"/>
            </w:tcBorders>
            <w:shd w:val="clear" w:color="auto" w:fill="auto"/>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p w:rsidR="00B87EDD" w:rsidRDefault="005F0886">
            <w:pPr>
              <w:spacing w:before="60" w:after="60"/>
              <w:jc w:val="both"/>
              <w:rPr>
                <w:rStyle w:val="Vnbnnidung"/>
                <w:rFonts w:cs="Times New Roman"/>
                <w:color w:val="000000" w:themeColor="text1"/>
                <w:sz w:val="28"/>
                <w:szCs w:val="28"/>
              </w:rPr>
            </w:pPr>
            <w:r>
              <w:rPr>
                <w:rFonts w:ascii="Times New Roman" w:hAnsi="Times New Roman" w:cs="Times New Roman"/>
                <w:color w:val="000000"/>
                <w:sz w:val="28"/>
                <w:szCs w:val="28"/>
              </w:rPr>
              <w:t>-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xung quanh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HS, CB, GV, NV;</w:t>
            </w:r>
          </w:p>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Giao thông thu</w:t>
            </w:r>
            <w:r>
              <w:rPr>
                <w:rFonts w:ascii="Times New Roman" w:hAnsi="Times New Roman" w:cs="Times New Roman"/>
                <w:color w:val="000000"/>
                <w:sz w:val="28"/>
                <w:szCs w:val="28"/>
              </w:rPr>
              <w:t>ậ</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cho HS đi h</w:t>
            </w:r>
            <w:r>
              <w:rPr>
                <w:rFonts w:ascii="Times New Roman" w:hAnsi="Times New Roman" w:cs="Times New Roman"/>
                <w:color w:val="000000"/>
                <w:sz w:val="28"/>
                <w:szCs w:val="28"/>
              </w:rPr>
              <w:t>ọ</w:t>
            </w:r>
            <w:r>
              <w:rPr>
                <w:rFonts w:ascii="Times New Roman" w:hAnsi="Times New Roman" w:cs="Times New Roman"/>
                <w:color w:val="000000"/>
                <w:sz w:val="28"/>
                <w:szCs w:val="28"/>
              </w:rPr>
              <w:t xml:space="preserve">c;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cháy, n</w:t>
            </w:r>
            <w:r>
              <w:rPr>
                <w:rFonts w:ascii="Times New Roman" w:hAnsi="Times New Roman" w:cs="Times New Roman"/>
                <w:color w:val="000000"/>
                <w:sz w:val="28"/>
                <w:szCs w:val="28"/>
              </w:rPr>
              <w:t>ổ</w:t>
            </w:r>
            <w:r>
              <w:rPr>
                <w:rFonts w:ascii="Times New Roman" w:hAnsi="Times New Roman" w:cs="Times New Roman"/>
                <w:color w:val="000000"/>
                <w:sz w:val="28"/>
                <w:szCs w:val="28"/>
              </w:rPr>
              <w:t>.</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10 l</w:t>
            </w:r>
            <w:r>
              <w:rPr>
                <w:rStyle w:val="Vnbnnidung"/>
                <w:rFonts w:cs="Times New Roman"/>
                <w:color w:val="000000"/>
                <w:sz w:val="28"/>
                <w:szCs w:val="28"/>
              </w:rPr>
              <w:t>ớ</w:t>
            </w:r>
            <w:r>
              <w:rPr>
                <w:rStyle w:val="Vnbnnidung"/>
                <w:rFonts w:cs="Times New Roman"/>
                <w:color w:val="000000"/>
                <w:sz w:val="28"/>
                <w:szCs w:val="28"/>
              </w:rPr>
              <w:t>p và không quá 30 l</w:t>
            </w:r>
            <w:r>
              <w:rPr>
                <w:rStyle w:val="Vnbnnidung"/>
                <w:rFonts w:cs="Times New Roman"/>
                <w:color w:val="000000"/>
                <w:sz w:val="28"/>
                <w:szCs w:val="28"/>
              </w:rPr>
              <w:t>ớ</w:t>
            </w:r>
            <w:r>
              <w:rPr>
                <w:rStyle w:val="Vnbnnidung"/>
                <w:rFonts w:cs="Times New Roman"/>
                <w:color w:val="000000"/>
                <w:sz w:val="28"/>
                <w:szCs w:val="28"/>
              </w:rPr>
              <w:t>p; B</w:t>
            </w:r>
            <w:r>
              <w:rPr>
                <w:rStyle w:val="Vnbnnidung"/>
                <w:rFonts w:cs="Times New Roman"/>
                <w:color w:val="000000"/>
                <w:sz w:val="28"/>
                <w:szCs w:val="28"/>
              </w:rPr>
              <w:t>ố</w:t>
            </w:r>
            <w:r>
              <w:rPr>
                <w:rStyle w:val="Vnbnnidung"/>
                <w:rFonts w:cs="Times New Roman"/>
                <w:color w:val="000000"/>
                <w:sz w:val="28"/>
                <w:szCs w:val="28"/>
              </w:rPr>
              <w:t xml:space="preserve"> trí không quá 05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Di</w:t>
            </w:r>
            <w:r>
              <w:rPr>
                <w:rStyle w:val="Vnbnnidung"/>
                <w:rFonts w:cs="Times New Roman"/>
                <w:color w:val="000000"/>
                <w:sz w:val="28"/>
                <w:szCs w:val="28"/>
              </w:rPr>
              <w:t>ệ</w:t>
            </w:r>
            <w:r>
              <w:rPr>
                <w:rStyle w:val="Vnbnnidung"/>
                <w:rFonts w:cs="Times New Roman"/>
                <w:color w:val="000000"/>
                <w:sz w:val="28"/>
                <w:szCs w:val="28"/>
              </w:rPr>
              <w:t>n tích trên cơ s</w:t>
            </w:r>
            <w:r>
              <w:rPr>
                <w:rStyle w:val="Vnbnnidung"/>
                <w:rFonts w:cs="Times New Roman"/>
                <w:color w:val="000000"/>
                <w:sz w:val="28"/>
                <w:szCs w:val="28"/>
              </w:rPr>
              <w:t>ở</w:t>
            </w:r>
            <w:r>
              <w:rPr>
                <w:rStyle w:val="Vnbnnidung"/>
                <w:rFonts w:cs="Times New Roman"/>
                <w:color w:val="000000"/>
                <w:sz w:val="28"/>
                <w:szCs w:val="28"/>
              </w:rPr>
              <w:t xml:space="preserve"> s</w:t>
            </w:r>
            <w:r>
              <w:rPr>
                <w:rStyle w:val="Vnbnnidung"/>
                <w:rFonts w:cs="Times New Roman"/>
                <w:color w:val="000000"/>
                <w:sz w:val="28"/>
                <w:szCs w:val="28"/>
              </w:rPr>
              <w:t>ố</w:t>
            </w:r>
            <w:r>
              <w:rPr>
                <w:rStyle w:val="Vnbnnidung"/>
                <w:rFonts w:cs="Times New Roman"/>
                <w:color w:val="000000"/>
                <w:sz w:val="28"/>
                <w:szCs w:val="28"/>
              </w:rPr>
              <w:t xml:space="preserve"> l</w:t>
            </w:r>
            <w:r>
              <w:rPr>
                <w:rStyle w:val="Vnbnnidung"/>
                <w:rFonts w:cs="Times New Roman"/>
                <w:color w:val="000000"/>
                <w:sz w:val="28"/>
                <w:szCs w:val="28"/>
              </w:rPr>
              <w:t>ớ</w:t>
            </w:r>
            <w:r>
              <w:rPr>
                <w:rStyle w:val="Vnbnnidung"/>
                <w:rFonts w:cs="Times New Roman"/>
                <w:color w:val="000000"/>
                <w:sz w:val="28"/>
                <w:szCs w:val="28"/>
              </w:rPr>
              <w:t>p, s</w:t>
            </w:r>
            <w:r>
              <w:rPr>
                <w:rStyle w:val="Vnbnnidung"/>
                <w:rFonts w:cs="Times New Roman"/>
                <w:color w:val="000000"/>
                <w:sz w:val="28"/>
                <w:szCs w:val="28"/>
              </w:rPr>
              <w:t>ố</w:t>
            </w:r>
            <w:r>
              <w:rPr>
                <w:rStyle w:val="Vnbnnidung"/>
                <w:rFonts w:cs="Times New Roman"/>
                <w:color w:val="000000"/>
                <w:sz w:val="28"/>
                <w:szCs w:val="28"/>
              </w:rPr>
              <w:t xml:space="preserve"> HS bình quân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10m</w:t>
            </w:r>
            <w:r>
              <w:rPr>
                <w:rStyle w:val="Vnbnnidung"/>
                <w:rFonts w:cs="Times New Roman"/>
                <w:color w:val="000000"/>
                <w:sz w:val="28"/>
                <w:szCs w:val="28"/>
                <w:vertAlign w:val="superscript"/>
              </w:rPr>
              <w:t>2</w:t>
            </w:r>
            <w:r>
              <w:rPr>
                <w:rStyle w:val="Vnbnnidung"/>
                <w:rFonts w:cs="Times New Roman"/>
                <w:color w:val="000000"/>
                <w:sz w:val="28"/>
                <w:szCs w:val="28"/>
              </w:rPr>
              <w:t>/HS; khu v</w:t>
            </w:r>
            <w:r>
              <w:rPr>
                <w:rStyle w:val="Vnbnnidung"/>
                <w:rFonts w:cs="Times New Roman"/>
                <w:color w:val="000000"/>
                <w:sz w:val="28"/>
                <w:szCs w:val="28"/>
              </w:rPr>
              <w:t>ự</w:t>
            </w:r>
            <w:r>
              <w:rPr>
                <w:rStyle w:val="Vnbnnidung"/>
                <w:rFonts w:cs="Times New Roman"/>
                <w:color w:val="000000"/>
                <w:sz w:val="28"/>
                <w:szCs w:val="28"/>
              </w:rPr>
              <w:t>c trung tâm các đô th</w:t>
            </w:r>
            <w:r>
              <w:rPr>
                <w:rStyle w:val="Vnbnnidung"/>
                <w:rFonts w:cs="Times New Roman"/>
                <w:color w:val="000000"/>
                <w:sz w:val="28"/>
                <w:szCs w:val="28"/>
              </w:rPr>
              <w:t>ị</w:t>
            </w:r>
            <w:r>
              <w:rPr>
                <w:rStyle w:val="Vnbnnidung"/>
                <w:rFonts w:cs="Times New Roman"/>
                <w:color w:val="000000"/>
                <w:sz w:val="28"/>
                <w:szCs w:val="28"/>
              </w:rPr>
              <w:t xml:space="preserve"> có qu</w:t>
            </w:r>
            <w:r>
              <w:rPr>
                <w:rStyle w:val="Vnbnnidung"/>
                <w:rFonts w:cs="Times New Roman"/>
                <w:color w:val="000000"/>
                <w:sz w:val="28"/>
                <w:szCs w:val="28"/>
              </w:rPr>
              <w:t>ỹ</w:t>
            </w:r>
            <w:r>
              <w:rPr>
                <w:rStyle w:val="Vnbnnidung"/>
                <w:rFonts w:cs="Times New Roman"/>
                <w:color w:val="000000"/>
                <w:sz w:val="28"/>
                <w:szCs w:val="28"/>
              </w:rPr>
              <w:t xml:space="preserve"> đ</w:t>
            </w:r>
            <w:r>
              <w:rPr>
                <w:rStyle w:val="Vnbnnidung"/>
                <w:rFonts w:cs="Times New Roman"/>
                <w:color w:val="000000"/>
                <w:sz w:val="28"/>
                <w:szCs w:val="28"/>
              </w:rPr>
              <w:t>ấ</w:t>
            </w:r>
            <w:r>
              <w:rPr>
                <w:rStyle w:val="Vnbnnidung"/>
                <w:rFonts w:cs="Times New Roman"/>
                <w:color w:val="000000"/>
                <w:sz w:val="28"/>
                <w:szCs w:val="28"/>
              </w:rPr>
              <w:t>t h</w:t>
            </w:r>
            <w:r>
              <w:rPr>
                <w:rStyle w:val="Vnbnnidung"/>
                <w:rFonts w:cs="Times New Roman"/>
                <w:color w:val="000000"/>
                <w:sz w:val="28"/>
                <w:szCs w:val="28"/>
              </w:rPr>
              <w:t>ạ</w:t>
            </w:r>
            <w:r>
              <w:rPr>
                <w:rStyle w:val="Vnbnnidung"/>
                <w:rFonts w:cs="Times New Roman"/>
                <w:color w:val="000000"/>
                <w:sz w:val="28"/>
                <w:szCs w:val="28"/>
              </w:rPr>
              <w:t>n ch</w:t>
            </w:r>
            <w:r>
              <w:rPr>
                <w:rStyle w:val="Vnbnnidung"/>
                <w:rFonts w:cs="Times New Roman"/>
                <w:color w:val="000000"/>
                <w:sz w:val="28"/>
                <w:szCs w:val="28"/>
              </w:rPr>
              <w:t>ế</w:t>
            </w:r>
            <w:r>
              <w:rPr>
                <w:rStyle w:val="Vnbnnidung"/>
                <w:rFonts w:cs="Times New Roman"/>
                <w:color w:val="000000"/>
                <w:sz w:val="28"/>
                <w:szCs w:val="28"/>
              </w:rPr>
              <w:t xml:space="preserve"> cho phép bình quân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8m</w:t>
            </w:r>
            <w:r>
              <w:rPr>
                <w:rStyle w:val="Vnbnnidung"/>
                <w:rFonts w:cs="Times New Roman"/>
                <w:color w:val="000000"/>
                <w:sz w:val="28"/>
                <w:szCs w:val="28"/>
                <w:vertAlign w:val="superscript"/>
              </w:rPr>
              <w:t>2</w:t>
            </w:r>
            <w:r>
              <w:rPr>
                <w:rStyle w:val="Vnbnnidung"/>
                <w:rFonts w:cs="Times New Roman"/>
                <w:color w:val="000000"/>
                <w:sz w:val="28"/>
                <w:szCs w:val="28"/>
              </w:rPr>
              <w:t>/HS.</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Đ</w:t>
            </w:r>
            <w:r>
              <w:rPr>
                <w:rStyle w:val="Vnbnnidung"/>
                <w:rFonts w:cs="Times New Roman"/>
                <w:color w:val="000000"/>
                <w:sz w:val="28"/>
                <w:szCs w:val="28"/>
              </w:rPr>
              <w:t>ị</w:t>
            </w:r>
            <w:r>
              <w:rPr>
                <w:rStyle w:val="Vnbnnidung"/>
                <w:rFonts w:cs="Times New Roman"/>
                <w:color w:val="000000"/>
                <w:sz w:val="28"/>
                <w:szCs w:val="28"/>
              </w:rPr>
              <w:t>nh m</w:t>
            </w:r>
            <w:r>
              <w:rPr>
                <w:rStyle w:val="Vnbnnidung"/>
                <w:rFonts w:cs="Times New Roman"/>
                <w:color w:val="000000"/>
                <w:sz w:val="28"/>
                <w:szCs w:val="28"/>
              </w:rPr>
              <w:t>ứ</w:t>
            </w:r>
            <w:r>
              <w:rPr>
                <w:rStyle w:val="Vnbnnidung"/>
                <w:rFonts w:cs="Times New Roman"/>
                <w:color w:val="000000"/>
                <w:sz w:val="28"/>
                <w:szCs w:val="28"/>
              </w:rPr>
              <w:t>c di</w:t>
            </w:r>
            <w:r>
              <w:rPr>
                <w:rStyle w:val="Vnbnnidung"/>
                <w:rFonts w:cs="Times New Roman"/>
                <w:color w:val="000000"/>
                <w:sz w:val="28"/>
                <w:szCs w:val="28"/>
              </w:rPr>
              <w:t>ệ</w:t>
            </w:r>
            <w:r>
              <w:rPr>
                <w:rStyle w:val="Vnbnnidung"/>
                <w:rFonts w:cs="Times New Roman"/>
                <w:color w:val="000000"/>
                <w:sz w:val="28"/>
                <w:szCs w:val="28"/>
              </w:rPr>
              <w:t>n tích sàn xây d</w:t>
            </w:r>
            <w:r>
              <w:rPr>
                <w:rStyle w:val="Vnbnnidung"/>
                <w:rFonts w:cs="Times New Roman"/>
                <w:color w:val="000000"/>
                <w:sz w:val="28"/>
                <w:szCs w:val="28"/>
              </w:rPr>
              <w:t>ự</w:t>
            </w:r>
            <w:r>
              <w:rPr>
                <w:rStyle w:val="Vnbnnidung"/>
                <w:rFonts w:cs="Times New Roman"/>
                <w:color w:val="000000"/>
                <w:sz w:val="28"/>
                <w:szCs w:val="28"/>
              </w:rPr>
              <w:t>ng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Kh</w:t>
            </w:r>
            <w:r>
              <w:rPr>
                <w:rStyle w:val="Vnbnnidung"/>
                <w:rFonts w:cs="Times New Roman"/>
                <w:color w:val="000000"/>
                <w:sz w:val="28"/>
                <w:szCs w:val="28"/>
              </w:rPr>
              <w:t>ố</w:t>
            </w:r>
            <w:r>
              <w:rPr>
                <w:rStyle w:val="Vnbnnidung"/>
                <w:rFonts w:cs="Times New Roman"/>
                <w:color w:val="000000"/>
                <w:sz w:val="28"/>
                <w:szCs w:val="28"/>
              </w:rPr>
              <w:t>i phòng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r>
              <w:rPr>
                <w:rStyle w:val="Vnbnnidung"/>
                <w:rFonts w:cs="Times New Roman"/>
                <w:color w:val="000000"/>
                <w:sz w:val="28"/>
                <w:szCs w:val="28"/>
              </w:rPr>
              <w:t xml:space="preserve"> th</w:t>
            </w:r>
            <w:r>
              <w:rPr>
                <w:rStyle w:val="Vnbnnidung"/>
                <w:rFonts w:cs="Times New Roman"/>
                <w:color w:val="000000"/>
                <w:sz w:val="28"/>
                <w:szCs w:val="28"/>
              </w:rPr>
              <w:t>ự</w:t>
            </w:r>
            <w:r>
              <w:rPr>
                <w:rStyle w:val="Vnbnnidung"/>
                <w:rFonts w:cs="Times New Roman"/>
                <w:color w:val="000000"/>
                <w:sz w:val="28"/>
                <w:szCs w:val="28"/>
              </w:rPr>
              <w:t>c hi</w:t>
            </w:r>
            <w:r>
              <w:rPr>
                <w:rStyle w:val="Vnbnnidung"/>
                <w:rFonts w:cs="Times New Roman"/>
                <w:color w:val="000000"/>
                <w:sz w:val="28"/>
                <w:szCs w:val="28"/>
              </w:rPr>
              <w:t>ệ</w:t>
            </w:r>
            <w:r>
              <w:rPr>
                <w:rStyle w:val="Vnbnnidung"/>
                <w:rFonts w:cs="Times New Roman"/>
                <w:color w:val="000000"/>
                <w:sz w:val="28"/>
                <w:szCs w:val="28"/>
              </w:rPr>
              <w:t>n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Các kh</w:t>
            </w:r>
            <w:r>
              <w:rPr>
                <w:rStyle w:val="Vnbnnidung"/>
                <w:rFonts w:cs="Times New Roman"/>
                <w:color w:val="000000"/>
                <w:sz w:val="28"/>
                <w:szCs w:val="28"/>
              </w:rPr>
              <w:t>ố</w:t>
            </w:r>
            <w:r>
              <w:rPr>
                <w:rStyle w:val="Vnbnnidung"/>
                <w:rFonts w:cs="Times New Roman"/>
                <w:color w:val="000000"/>
                <w:sz w:val="28"/>
                <w:szCs w:val="28"/>
              </w:rPr>
              <w:t>i phòng khác th</w:t>
            </w:r>
            <w:r>
              <w:rPr>
                <w:rStyle w:val="Vnbnnidung"/>
                <w:rFonts w:cs="Times New Roman"/>
                <w:color w:val="000000"/>
                <w:sz w:val="28"/>
                <w:szCs w:val="28"/>
              </w:rPr>
              <w:t>ự</w:t>
            </w:r>
            <w:r>
              <w:rPr>
                <w:rStyle w:val="Vnbnnidung"/>
                <w:rFonts w:cs="Times New Roman"/>
                <w:color w:val="000000"/>
                <w:sz w:val="28"/>
                <w:szCs w:val="28"/>
              </w:rPr>
              <w:t>c hi</w:t>
            </w:r>
            <w:r>
              <w:rPr>
                <w:rStyle w:val="Vnbnnidung"/>
                <w:rFonts w:cs="Times New Roman"/>
                <w:color w:val="000000"/>
                <w:sz w:val="28"/>
                <w:szCs w:val="28"/>
              </w:rPr>
              <w:t>ệ</w:t>
            </w:r>
            <w:r>
              <w:rPr>
                <w:rStyle w:val="Vnbnnidung"/>
                <w:rFonts w:cs="Times New Roman"/>
                <w:color w:val="000000"/>
                <w:sz w:val="28"/>
                <w:szCs w:val="28"/>
              </w:rPr>
              <w:t>n theo quy đ</w:t>
            </w:r>
            <w:r>
              <w:rPr>
                <w:rStyle w:val="Vnbnnidung"/>
                <w:rFonts w:cs="Times New Roman"/>
                <w:color w:val="000000"/>
                <w:sz w:val="28"/>
                <w:szCs w:val="28"/>
              </w:rPr>
              <w:t>ị</w:t>
            </w:r>
            <w:r>
              <w:rPr>
                <w:rStyle w:val="Vnbnnidung"/>
                <w:rFonts w:cs="Times New Roman"/>
                <w:color w:val="000000"/>
                <w:sz w:val="28"/>
                <w:szCs w:val="28"/>
              </w:rPr>
              <w:t>nh t</w:t>
            </w:r>
            <w:r>
              <w:rPr>
                <w:rStyle w:val="Vnbnnidung"/>
                <w:rFonts w:cs="Times New Roman"/>
                <w:color w:val="000000"/>
                <w:sz w:val="28"/>
                <w:szCs w:val="28"/>
              </w:rPr>
              <w:t>ạ</w:t>
            </w:r>
            <w:r>
              <w:rPr>
                <w:rStyle w:val="Vnbnnidung"/>
                <w:rFonts w:cs="Times New Roman"/>
                <w:color w:val="000000"/>
                <w:sz w:val="28"/>
                <w:szCs w:val="28"/>
              </w:rPr>
              <w:t xml:space="preserve">i </w:t>
            </w:r>
            <w:r>
              <w:rPr>
                <w:rStyle w:val="Vnbnnidung"/>
                <w:rFonts w:cs="Times New Roman"/>
                <w:color w:val="000000"/>
                <w:sz w:val="28"/>
                <w:szCs w:val="28"/>
              </w:rPr>
              <w:t>m</w:t>
            </w:r>
            <w:r>
              <w:rPr>
                <w:rStyle w:val="Vnbnnidung"/>
                <w:rFonts w:cs="Times New Roman"/>
                <w:color w:val="000000"/>
                <w:sz w:val="28"/>
                <w:szCs w:val="28"/>
              </w:rPr>
              <w:t>ụ</w:t>
            </w:r>
            <w:r>
              <w:rPr>
                <w:rStyle w:val="Vnbnnidung"/>
                <w:rFonts w:cs="Times New Roman"/>
                <w:color w:val="000000"/>
                <w:sz w:val="28"/>
                <w:szCs w:val="28"/>
              </w:rPr>
              <w:t>c b, kho</w:t>
            </w:r>
            <w:r>
              <w:rPr>
                <w:rStyle w:val="Vnbnnidung"/>
                <w:rFonts w:cs="Times New Roman"/>
                <w:color w:val="000000"/>
                <w:sz w:val="28"/>
                <w:szCs w:val="28"/>
              </w:rPr>
              <w:t>ả</w:t>
            </w:r>
            <w:r>
              <w:rPr>
                <w:rStyle w:val="Vnbnnidung"/>
                <w:rFonts w:cs="Times New Roman"/>
                <w:color w:val="000000"/>
                <w:sz w:val="28"/>
                <w:szCs w:val="28"/>
              </w:rPr>
              <w:t>n 4, Đi</w:t>
            </w:r>
            <w:r>
              <w:rPr>
                <w:rStyle w:val="Vnbnnidung"/>
                <w:rFonts w:cs="Times New Roman"/>
                <w:color w:val="000000"/>
                <w:sz w:val="28"/>
                <w:szCs w:val="28"/>
              </w:rPr>
              <w:t>ề</w:t>
            </w:r>
            <w:r>
              <w:rPr>
                <w:rStyle w:val="Vnbnnidung"/>
                <w:rFonts w:cs="Times New Roman"/>
                <w:color w:val="000000"/>
                <w:sz w:val="28"/>
                <w:szCs w:val="28"/>
              </w:rPr>
              <w:t>u 9 Thông tư s</w:t>
            </w:r>
            <w:r>
              <w:rPr>
                <w:rStyle w:val="Vnbnnidung"/>
                <w:rFonts w:cs="Times New Roman"/>
                <w:color w:val="000000"/>
                <w:sz w:val="28"/>
                <w:szCs w:val="28"/>
              </w:rPr>
              <w:t>ố</w:t>
            </w:r>
            <w:r>
              <w:rPr>
                <w:rStyle w:val="Vnbnnidung"/>
                <w:rFonts w:cs="Times New Roman"/>
                <w:color w:val="000000"/>
                <w:sz w:val="28"/>
                <w:szCs w:val="28"/>
              </w:rPr>
              <w:t xml:space="preserve"> 13/2020/TT-BGDĐT, ngày 26/02/2020.</w:t>
            </w:r>
          </w:p>
          <w:p w:rsidR="00B87EDD" w:rsidRDefault="005F0886">
            <w:pPr>
              <w:spacing w:before="60" w:after="60"/>
              <w:jc w:val="both"/>
              <w:rPr>
                <w:rFonts w:ascii="Times New Roman" w:hAnsi="Times New Roman" w:cs="Times New Roman"/>
                <w:color w:val="000000" w:themeColor="text1"/>
                <w:sz w:val="28"/>
                <w:szCs w:val="28"/>
              </w:rPr>
            </w:pPr>
            <w:r>
              <w:rPr>
                <w:rStyle w:val="Vnbnnidung"/>
                <w:rFonts w:cs="Times New Roman"/>
                <w:color w:val="000000"/>
                <w:sz w:val="28"/>
                <w:szCs w:val="28"/>
              </w:rPr>
              <w:t>- Công trình xây d</w:t>
            </w:r>
            <w:r>
              <w:rPr>
                <w:rStyle w:val="Vnbnnidung"/>
                <w:rFonts w:cs="Times New Roman"/>
                <w:color w:val="000000"/>
                <w:sz w:val="28"/>
                <w:szCs w:val="28"/>
              </w:rPr>
              <w:t>ự</w:t>
            </w:r>
            <w:r>
              <w:rPr>
                <w:rStyle w:val="Vnbnnidung"/>
                <w:rFonts w:cs="Times New Roman"/>
                <w:color w:val="000000"/>
                <w:sz w:val="28"/>
                <w:szCs w:val="28"/>
              </w:rPr>
              <w:t>ng cao không quá 03 t</w:t>
            </w:r>
            <w:r>
              <w:rPr>
                <w:rStyle w:val="Vnbnnidung"/>
                <w:rFonts w:cs="Times New Roman"/>
                <w:color w:val="000000"/>
                <w:sz w:val="28"/>
                <w:szCs w:val="28"/>
              </w:rPr>
              <w:t>ầ</w:t>
            </w:r>
            <w:r>
              <w:rPr>
                <w:rStyle w:val="Vnbnnidung"/>
                <w:rFonts w:cs="Times New Roman"/>
                <w:color w:val="000000"/>
                <w:sz w:val="28"/>
                <w:szCs w:val="28"/>
              </w:rPr>
              <w:t>ng.</w:t>
            </w:r>
          </w:p>
        </w:tc>
        <w:tc>
          <w:tcPr>
            <w:tcW w:w="1107"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384"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418"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r>
      <w:tr w:rsidR="00B87EDD">
        <w:trPr>
          <w:trHeight w:val="70"/>
          <w:jc w:val="center"/>
        </w:trPr>
        <w:tc>
          <w:tcPr>
            <w:tcW w:w="710" w:type="dxa"/>
            <w:tcBorders>
              <w:bottom w:val="single" w:sz="4" w:space="0" w:color="auto"/>
            </w:tcBorders>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II</w:t>
            </w:r>
          </w:p>
        </w:tc>
        <w:tc>
          <w:tcPr>
            <w:tcW w:w="5806" w:type="dxa"/>
            <w:tcBorders>
              <w:bottom w:val="single" w:sz="4" w:space="0" w:color="auto"/>
            </w:tcBorders>
            <w:shd w:val="clear" w:color="auto" w:fill="auto"/>
          </w:tcPr>
          <w:p w:rsidR="00B87EDD" w:rsidRDefault="005F0886">
            <w:pPr>
              <w:spacing w:before="60" w:after="60"/>
              <w:ind w:left="12"/>
              <w:jc w:val="both"/>
              <w:rPr>
                <w:rFonts w:ascii="Times New Roman" w:hAnsi="Times New Roman" w:cs="Times New Roman"/>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t</w:t>
            </w:r>
            <w:r>
              <w:rPr>
                <w:rStyle w:val="Vnbnnidung"/>
                <w:rFonts w:cs="Times New Roman"/>
                <w:b/>
                <w:bCs/>
                <w:color w:val="000000"/>
                <w:sz w:val="28"/>
                <w:szCs w:val="28"/>
              </w:rPr>
              <w:t>ố</w:t>
            </w:r>
            <w:r>
              <w:rPr>
                <w:rStyle w:val="Vnbnnidung"/>
                <w:rFonts w:cs="Times New Roman"/>
                <w:b/>
                <w:bCs/>
                <w:color w:val="000000"/>
                <w:sz w:val="28"/>
                <w:szCs w:val="28"/>
              </w:rPr>
              <w:t>i thi</w:t>
            </w:r>
            <w:r>
              <w:rPr>
                <w:rStyle w:val="Vnbnnidung"/>
                <w:rFonts w:cs="Times New Roman"/>
                <w:b/>
                <w:bCs/>
                <w:color w:val="000000"/>
                <w:sz w:val="28"/>
                <w:szCs w:val="28"/>
              </w:rPr>
              <w:t>ể</w:t>
            </w:r>
            <w:r>
              <w:rPr>
                <w:rStyle w:val="Vnbnnidung"/>
                <w:rFonts w:cs="Times New Roman"/>
                <w:b/>
                <w:bCs/>
                <w:color w:val="000000"/>
                <w:sz w:val="28"/>
                <w:szCs w:val="28"/>
              </w:rPr>
              <w:t>u</w:t>
            </w:r>
          </w:p>
        </w:tc>
        <w:tc>
          <w:tcPr>
            <w:tcW w:w="1107"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c>
          <w:tcPr>
            <w:tcW w:w="1384"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c>
          <w:tcPr>
            <w:tcW w:w="1418"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843"/>
          <w:jc w:val="center"/>
        </w:trPr>
        <w:tc>
          <w:tcPr>
            <w:tcW w:w="710" w:type="dxa"/>
            <w:tcBorders>
              <w:top w:val="single" w:sz="4" w:space="0" w:color="auto"/>
              <w:right w:val="single" w:sz="4" w:space="0" w:color="auto"/>
            </w:tcBorders>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5806" w:type="dxa"/>
            <w:tcBorders>
              <w:top w:val="single" w:sz="4" w:space="0" w:color="auto"/>
              <w:left w:val="single" w:sz="4" w:space="0" w:color="auto"/>
              <w:right w:val="single" w:sz="4" w:space="0" w:color="auto"/>
            </w:tcBorders>
            <w:shd w:val="clear" w:color="auto" w:fill="auto"/>
          </w:tcPr>
          <w:p w:rsidR="00B87EDD" w:rsidRDefault="005F0886">
            <w:pPr>
              <w:pStyle w:val="Vnbnnidung0"/>
              <w:tabs>
                <w:tab w:val="left" w:pos="1074"/>
              </w:tabs>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1. Kh</w:t>
            </w:r>
            <w:r>
              <w:rPr>
                <w:rStyle w:val="Vnbnnidung"/>
                <w:rFonts w:cs="Times New Roman"/>
                <w:color w:val="000000"/>
                <w:sz w:val="28"/>
                <w:szCs w:val="28"/>
              </w:rPr>
              <w:t>ố</w:t>
            </w:r>
            <w:r>
              <w:rPr>
                <w:rStyle w:val="Vnbnnidung"/>
                <w:rFonts w:cs="Times New Roman"/>
                <w:color w:val="000000"/>
                <w:sz w:val="28"/>
                <w:szCs w:val="28"/>
              </w:rPr>
              <w:t>i phòng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53" w:name="bookmark109"/>
            <w:bookmarkEnd w:id="53"/>
            <w:r>
              <w:rPr>
                <w:rStyle w:val="Vnbnnidung"/>
                <w:rFonts w:cs="Times New Roman"/>
                <w:color w:val="000000"/>
                <w:sz w:val="28"/>
                <w:szCs w:val="28"/>
              </w:rPr>
              <w:t>a) Phòng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có phòng làm vi</w:t>
            </w:r>
            <w:r>
              <w:rPr>
                <w:rStyle w:val="Vnbnnidung"/>
                <w:rFonts w:cs="Times New Roman"/>
                <w:color w:val="000000"/>
                <w:sz w:val="28"/>
                <w:szCs w:val="28"/>
              </w:rPr>
              <w:t>ệ</w:t>
            </w:r>
            <w:r>
              <w:rPr>
                <w:rStyle w:val="Vnbnnidung"/>
                <w:rFonts w:cs="Times New Roman"/>
                <w:color w:val="000000"/>
                <w:sz w:val="28"/>
                <w:szCs w:val="28"/>
              </w:rPr>
              <w:t>c và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54" w:name="bookmark110"/>
            <w:bookmarkEnd w:id="54"/>
            <w:r>
              <w:rPr>
                <w:rStyle w:val="Vnbnnidung"/>
                <w:rFonts w:cs="Times New Roman"/>
                <w:color w:val="000000"/>
                <w:sz w:val="28"/>
                <w:szCs w:val="28"/>
              </w:rPr>
              <w:t>b) Phòng Phó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31"/>
              </w:tabs>
              <w:spacing w:before="60" w:after="60" w:line="240" w:lineRule="auto"/>
              <w:ind w:firstLine="311"/>
              <w:jc w:val="both"/>
              <w:rPr>
                <w:rFonts w:cs="Times New Roman"/>
                <w:color w:val="000000" w:themeColor="text1"/>
                <w:sz w:val="28"/>
                <w:szCs w:val="28"/>
              </w:rPr>
            </w:pPr>
            <w:bookmarkStart w:id="55" w:name="bookmark111"/>
            <w:bookmarkEnd w:id="55"/>
            <w:r>
              <w:rPr>
                <w:rStyle w:val="Vnbnnidung"/>
                <w:rFonts w:cs="Times New Roman"/>
                <w:color w:val="000000"/>
                <w:sz w:val="28"/>
                <w:szCs w:val="28"/>
              </w:rPr>
              <w:t>c) Văn phòng: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56" w:name="bookmark112"/>
            <w:bookmarkEnd w:id="56"/>
            <w:r>
              <w:rPr>
                <w:rStyle w:val="Vnbnnidung"/>
                <w:rFonts w:cs="Times New Roman"/>
                <w:color w:val="000000"/>
                <w:sz w:val="28"/>
                <w:szCs w:val="28"/>
              </w:rPr>
              <w:t>d) Phòng b</w:t>
            </w:r>
            <w:r>
              <w:rPr>
                <w:rStyle w:val="Vnbnnidung"/>
                <w:rFonts w:cs="Times New Roman"/>
                <w:color w:val="000000"/>
                <w:sz w:val="28"/>
                <w:szCs w:val="28"/>
              </w:rPr>
              <w:t>ả</w:t>
            </w:r>
            <w:r>
              <w:rPr>
                <w:rStyle w:val="Vnbnnidung"/>
                <w:rFonts w:cs="Times New Roman"/>
                <w:color w:val="000000"/>
                <w:sz w:val="28"/>
                <w:szCs w:val="28"/>
              </w:rPr>
              <w:t>o v</w:t>
            </w:r>
            <w:r>
              <w:rPr>
                <w:rStyle w:val="Vnbnnidung"/>
                <w:rFonts w:cs="Times New Roman"/>
                <w:color w:val="000000"/>
                <w:sz w:val="28"/>
                <w:szCs w:val="28"/>
              </w:rPr>
              <w:t>ệ</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w:t>
            </w:r>
            <w:r>
              <w:rPr>
                <w:rStyle w:val="Vnbnnidung"/>
                <w:rFonts w:cs="Times New Roman"/>
                <w:color w:val="000000"/>
                <w:sz w:val="28"/>
                <w:szCs w:val="28"/>
              </w:rPr>
              <w:lastRenderedPageBreak/>
              <w:t>g</w:t>
            </w:r>
            <w:r>
              <w:rPr>
                <w:rStyle w:val="Vnbnnidung"/>
                <w:rFonts w:cs="Times New Roman"/>
                <w:color w:val="000000"/>
                <w:sz w:val="28"/>
                <w:szCs w:val="28"/>
              </w:rPr>
              <w:t>ầ</w:t>
            </w:r>
            <w:r>
              <w:rPr>
                <w:rStyle w:val="Vnbnnidung"/>
                <w:rFonts w:cs="Times New Roman"/>
                <w:color w:val="000000"/>
                <w:sz w:val="28"/>
                <w:szCs w:val="28"/>
              </w:rPr>
              <w:t>n l</w:t>
            </w:r>
            <w:r>
              <w:rPr>
                <w:rStyle w:val="Vnbnnidung"/>
                <w:rFonts w:cs="Times New Roman"/>
                <w:color w:val="000000"/>
                <w:sz w:val="28"/>
                <w:szCs w:val="28"/>
              </w:rPr>
              <w:t>ố</w:t>
            </w:r>
            <w:r>
              <w:rPr>
                <w:rStyle w:val="Vnbnnidung"/>
                <w:rFonts w:cs="Times New Roman"/>
                <w:color w:val="000000"/>
                <w:sz w:val="28"/>
                <w:szCs w:val="28"/>
              </w:rPr>
              <w:t>i ra vào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 có v</w:t>
            </w:r>
            <w:r>
              <w:rPr>
                <w:rStyle w:val="Vnbnnidung"/>
                <w:rFonts w:cs="Times New Roman"/>
                <w:color w:val="000000"/>
                <w:sz w:val="28"/>
                <w:szCs w:val="28"/>
              </w:rPr>
              <w:t>ị</w:t>
            </w:r>
            <w:r>
              <w:rPr>
                <w:rStyle w:val="Vnbnnidung"/>
                <w:rFonts w:cs="Times New Roman"/>
                <w:color w:val="000000"/>
                <w:sz w:val="28"/>
                <w:szCs w:val="28"/>
              </w:rPr>
              <w:t xml:space="preserve"> trí quan sát thu</w:t>
            </w:r>
            <w:r>
              <w:rPr>
                <w:rStyle w:val="Vnbnnidung"/>
                <w:rFonts w:cs="Times New Roman"/>
                <w:color w:val="000000"/>
                <w:sz w:val="28"/>
                <w:szCs w:val="28"/>
              </w:rPr>
              <w:t>ậ</w:t>
            </w:r>
            <w:r>
              <w:rPr>
                <w:rStyle w:val="Vnbnnidung"/>
                <w:rFonts w:cs="Times New Roman"/>
                <w:color w:val="000000"/>
                <w:sz w:val="28"/>
                <w:szCs w:val="28"/>
              </w:rPr>
              <w:t>n l</w:t>
            </w:r>
            <w:r>
              <w:rPr>
                <w:rStyle w:val="Vnbnnidung"/>
                <w:rFonts w:cs="Times New Roman"/>
                <w:color w:val="000000"/>
                <w:sz w:val="28"/>
                <w:szCs w:val="28"/>
              </w:rPr>
              <w:t>ợ</w:t>
            </w:r>
            <w:r>
              <w:rPr>
                <w:rStyle w:val="Vnbnnidung"/>
                <w:rFonts w:cs="Times New Roman"/>
                <w:color w:val="000000"/>
                <w:sz w:val="28"/>
                <w:szCs w:val="28"/>
              </w:rPr>
              <w:t>i;</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Khu v</w:t>
            </w:r>
            <w:r>
              <w:rPr>
                <w:rStyle w:val="Vnbnnidung"/>
                <w:rFonts w:cs="Times New Roman"/>
                <w:color w:val="000000"/>
                <w:sz w:val="28"/>
                <w:szCs w:val="28"/>
              </w:rPr>
              <w:t>ệ</w:t>
            </w:r>
            <w:r>
              <w:rPr>
                <w:rStyle w:val="Vnbnnidung"/>
                <w:rFonts w:cs="Times New Roman"/>
                <w:color w:val="000000"/>
                <w:sz w:val="28"/>
                <w:szCs w:val="28"/>
              </w:rPr>
              <w:t xml:space="preserve"> sinh giáo viên, cán b</w:t>
            </w:r>
            <w:r>
              <w:rPr>
                <w:rStyle w:val="Vnbnnidung"/>
                <w:rFonts w:cs="Times New Roman"/>
                <w:color w:val="000000"/>
                <w:sz w:val="28"/>
                <w:szCs w:val="28"/>
              </w:rPr>
              <w:t>ộ</w:t>
            </w:r>
            <w:r>
              <w:rPr>
                <w:rStyle w:val="Vnbnnidung"/>
                <w:rFonts w:cs="Times New Roman"/>
                <w:color w:val="000000"/>
                <w:sz w:val="28"/>
                <w:szCs w:val="28"/>
              </w:rPr>
              <w:t>, nhân viên: b</w:t>
            </w:r>
            <w:r>
              <w:rPr>
                <w:rStyle w:val="Vnbnnidung"/>
                <w:rFonts w:cs="Times New Roman"/>
                <w:color w:val="000000"/>
                <w:sz w:val="28"/>
                <w:szCs w:val="28"/>
              </w:rPr>
              <w:t>ố</w:t>
            </w:r>
            <w:r>
              <w:rPr>
                <w:rStyle w:val="Vnbnnidung"/>
                <w:rFonts w:cs="Times New Roman"/>
                <w:color w:val="000000"/>
                <w:sz w:val="28"/>
                <w:szCs w:val="28"/>
              </w:rPr>
              <w:t xml:space="preserve"> trí theo </w:t>
            </w:r>
            <w:r>
              <w:rPr>
                <w:rStyle w:val="Vnbnnidung"/>
                <w:rFonts w:cs="Times New Roman"/>
                <w:color w:val="000000"/>
                <w:sz w:val="28"/>
                <w:szCs w:val="28"/>
              </w:rPr>
              <w:t>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c năng, phòng v</w:t>
            </w:r>
            <w:r>
              <w:rPr>
                <w:rStyle w:val="Vnbnnidung"/>
                <w:rFonts w:cs="Times New Roman"/>
                <w:color w:val="000000"/>
                <w:sz w:val="28"/>
                <w:szCs w:val="28"/>
              </w:rPr>
              <w:t>ệ</w:t>
            </w:r>
            <w:r>
              <w:rPr>
                <w:rStyle w:val="Vnbnnidung"/>
                <w:rFonts w:cs="Times New Roman"/>
                <w:color w:val="000000"/>
                <w:sz w:val="28"/>
                <w:szCs w:val="28"/>
              </w:rPr>
              <w:t xml:space="preserve"> sinh nam, n</w:t>
            </w:r>
            <w:r>
              <w:rPr>
                <w:rStyle w:val="Vnbnnidung"/>
                <w:rFonts w:cs="Times New Roman"/>
                <w:color w:val="000000"/>
                <w:sz w:val="28"/>
                <w:szCs w:val="28"/>
              </w:rPr>
              <w:t>ữ</w:t>
            </w:r>
            <w:r>
              <w:rPr>
                <w:rStyle w:val="Vnbnnidung"/>
                <w:rFonts w:cs="Times New Roman"/>
                <w:color w:val="000000"/>
                <w:sz w:val="28"/>
                <w:szCs w:val="28"/>
              </w:rPr>
              <w:t xml:space="preserve"> riêng bi</w:t>
            </w:r>
            <w:r>
              <w:rPr>
                <w:rStyle w:val="Vnbnnidung"/>
                <w:rFonts w:cs="Times New Roman"/>
                <w:color w:val="000000"/>
                <w:sz w:val="28"/>
                <w:szCs w:val="28"/>
              </w:rPr>
              <w:t>ệ</w:t>
            </w:r>
            <w:r>
              <w:rPr>
                <w:rStyle w:val="Vnbnnidung"/>
                <w:rFonts w:cs="Times New Roman"/>
                <w:color w:val="000000"/>
                <w:sz w:val="28"/>
                <w:szCs w:val="28"/>
              </w:rPr>
              <w:t>t (s</w:t>
            </w:r>
            <w:r>
              <w:rPr>
                <w:rStyle w:val="Vnbnnidung"/>
                <w:rFonts w:cs="Times New Roman"/>
                <w:color w:val="000000"/>
                <w:sz w:val="28"/>
                <w:szCs w:val="28"/>
              </w:rPr>
              <w:t>ố</w:t>
            </w:r>
            <w:r>
              <w:rPr>
                <w:rStyle w:val="Vnbnnidung"/>
                <w:rFonts w:cs="Times New Roman"/>
                <w:color w:val="000000"/>
                <w:sz w:val="28"/>
                <w:szCs w:val="28"/>
              </w:rPr>
              <w:t xml:space="preserve"> lư</w:t>
            </w:r>
            <w:r>
              <w:rPr>
                <w:rStyle w:val="Vnbnnidung"/>
                <w:rFonts w:cs="Times New Roman"/>
                <w:color w:val="000000"/>
                <w:sz w:val="28"/>
                <w:szCs w:val="28"/>
              </w:rPr>
              <w:t>ợ</w:t>
            </w:r>
            <w:r>
              <w:rPr>
                <w:rStyle w:val="Vnbnnidung"/>
                <w:rFonts w:cs="Times New Roman"/>
                <w:color w:val="000000"/>
                <w:sz w:val="28"/>
                <w:szCs w:val="28"/>
              </w:rPr>
              <w:t>ng b</w:t>
            </w:r>
            <w:r>
              <w:rPr>
                <w:rStyle w:val="Vnbnnidung"/>
                <w:rFonts w:cs="Times New Roman"/>
                <w:color w:val="000000"/>
                <w:sz w:val="28"/>
                <w:szCs w:val="28"/>
              </w:rPr>
              <w:t>ệ</w:t>
            </w:r>
            <w:r>
              <w:rPr>
                <w:rStyle w:val="Vnbnnidung"/>
                <w:rFonts w:cs="Times New Roman"/>
                <w:color w:val="000000"/>
                <w:sz w:val="28"/>
                <w:szCs w:val="28"/>
              </w:rPr>
              <w:t xml:space="preserve"> xí, ch</w:t>
            </w:r>
            <w:r>
              <w:rPr>
                <w:rStyle w:val="Vnbnnidung"/>
                <w:rFonts w:cs="Times New Roman"/>
                <w:color w:val="000000"/>
                <w:sz w:val="28"/>
                <w:szCs w:val="28"/>
              </w:rPr>
              <w:t>ậ</w:t>
            </w:r>
            <w:r>
              <w:rPr>
                <w:rStyle w:val="Vnbnnidung"/>
                <w:rFonts w:cs="Times New Roman"/>
                <w:color w:val="000000"/>
                <w:sz w:val="28"/>
                <w:szCs w:val="28"/>
              </w:rPr>
              <w:t>u ti</w:t>
            </w:r>
            <w:r>
              <w:rPr>
                <w:rStyle w:val="Vnbnnidung"/>
                <w:rFonts w:cs="Times New Roman"/>
                <w:color w:val="000000"/>
                <w:sz w:val="28"/>
                <w:szCs w:val="28"/>
              </w:rPr>
              <w:t>ể</w:t>
            </w:r>
            <w:r>
              <w:rPr>
                <w:rStyle w:val="Vnbnnidung"/>
                <w:rFonts w:cs="Times New Roman"/>
                <w:color w:val="000000"/>
                <w:sz w:val="28"/>
                <w:szCs w:val="28"/>
              </w:rPr>
              <w:t>u cho nam, n</w:t>
            </w:r>
            <w:r>
              <w:rPr>
                <w:rStyle w:val="Vnbnnidung"/>
                <w:rFonts w:cs="Times New Roman"/>
                <w:color w:val="000000"/>
                <w:sz w:val="28"/>
                <w:szCs w:val="28"/>
              </w:rPr>
              <w:t>ữ</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ợ</w:t>
            </w:r>
            <w:r>
              <w:rPr>
                <w:rStyle w:val="Vnbnnidung"/>
                <w:rFonts w:cs="Times New Roman"/>
                <w:color w:val="000000"/>
                <w:sz w:val="28"/>
                <w:szCs w:val="28"/>
              </w:rPr>
              <w:t>p khu v</w:t>
            </w:r>
            <w:r>
              <w:rPr>
                <w:rStyle w:val="Vnbnnidung"/>
                <w:rFonts w:cs="Times New Roman"/>
                <w:color w:val="000000"/>
                <w:sz w:val="28"/>
                <w:szCs w:val="28"/>
              </w:rPr>
              <w:t>ệ</w:t>
            </w:r>
            <w:r>
              <w:rPr>
                <w:rStyle w:val="Vnbnnidung"/>
                <w:rFonts w:cs="Times New Roman"/>
                <w:color w:val="000000"/>
                <w:sz w:val="28"/>
                <w:szCs w:val="28"/>
              </w:rPr>
              <w:t xml:space="preserve"> sinh riêng bi</w:t>
            </w:r>
            <w:r>
              <w:rPr>
                <w:rStyle w:val="Vnbnnidung"/>
                <w:rFonts w:cs="Times New Roman"/>
                <w:color w:val="000000"/>
                <w:sz w:val="28"/>
                <w:szCs w:val="28"/>
              </w:rPr>
              <w:t>ệ</w:t>
            </w:r>
            <w:r>
              <w:rPr>
                <w:rStyle w:val="Vnbnnidung"/>
                <w:rFonts w:cs="Times New Roman"/>
                <w:color w:val="000000"/>
                <w:sz w:val="28"/>
                <w:szCs w:val="28"/>
              </w:rPr>
              <w:t>t c</w:t>
            </w:r>
            <w:r>
              <w:rPr>
                <w:rStyle w:val="Vnbnnidung"/>
                <w:rFonts w:cs="Times New Roman"/>
                <w:color w:val="000000"/>
                <w:sz w:val="28"/>
                <w:szCs w:val="28"/>
              </w:rPr>
              <w:t>ầ</w:t>
            </w:r>
            <w:r>
              <w:rPr>
                <w:rStyle w:val="Vnbnnidung"/>
                <w:rFonts w:cs="Times New Roman"/>
                <w:color w:val="000000"/>
                <w:sz w:val="28"/>
                <w:szCs w:val="28"/>
              </w:rPr>
              <w:t>n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ị</w:t>
            </w:r>
            <w:r>
              <w:rPr>
                <w:rStyle w:val="Vnbnnidung"/>
                <w:rFonts w:cs="Times New Roman"/>
                <w:color w:val="000000"/>
                <w:sz w:val="28"/>
                <w:szCs w:val="28"/>
              </w:rPr>
              <w:t xml:space="preserve"> trí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cho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 xml:space="preserve">ng, không làm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57" w:name="bookmark113"/>
            <w:bookmarkEnd w:id="57"/>
            <w:r>
              <w:rPr>
                <w:rStyle w:val="Vnbnnidung"/>
                <w:rFonts w:cs="Times New Roman"/>
                <w:color w:val="000000"/>
                <w:sz w:val="28"/>
                <w:szCs w:val="28"/>
              </w:rPr>
              <w:t>e) Khu đ</w:t>
            </w:r>
            <w:r>
              <w:rPr>
                <w:rStyle w:val="Vnbnnidung"/>
                <w:rFonts w:cs="Times New Roman"/>
                <w:color w:val="000000"/>
                <w:sz w:val="28"/>
                <w:szCs w:val="28"/>
              </w:rPr>
              <w:t>ể</w:t>
            </w:r>
            <w:r>
              <w:rPr>
                <w:rStyle w:val="Vnbnnidung"/>
                <w:rFonts w:cs="Times New Roman"/>
                <w:color w:val="000000"/>
                <w:sz w:val="28"/>
                <w:szCs w:val="28"/>
              </w:rPr>
              <w:t xml:space="preserve"> xe c</w:t>
            </w:r>
            <w:r>
              <w:rPr>
                <w:rStyle w:val="Vnbnnidung"/>
                <w:rFonts w:cs="Times New Roman"/>
                <w:color w:val="000000"/>
                <w:sz w:val="28"/>
                <w:szCs w:val="28"/>
              </w:rPr>
              <w:t>ủ</w:t>
            </w:r>
            <w:r>
              <w:rPr>
                <w:rStyle w:val="Vnbnnidung"/>
                <w:rFonts w:cs="Times New Roman"/>
                <w:color w:val="000000"/>
                <w:sz w:val="28"/>
                <w:szCs w:val="28"/>
              </w:rPr>
              <w:t>a giáo viên, cán b</w:t>
            </w:r>
            <w:r>
              <w:rPr>
                <w:rStyle w:val="Vnbnnidung"/>
                <w:rFonts w:cs="Times New Roman"/>
                <w:color w:val="000000"/>
                <w:sz w:val="28"/>
                <w:szCs w:val="28"/>
              </w:rPr>
              <w:t>ộ</w:t>
            </w:r>
            <w:r>
              <w:rPr>
                <w:rStyle w:val="Vnbnnidung"/>
                <w:rFonts w:cs="Times New Roman"/>
                <w:color w:val="000000"/>
                <w:sz w:val="28"/>
                <w:szCs w:val="28"/>
              </w:rPr>
              <w:t>,</w:t>
            </w:r>
            <w:r>
              <w:rPr>
                <w:rStyle w:val="Vnbnnidung"/>
                <w:rFonts w:cs="Times New Roman"/>
                <w:color w:val="000000"/>
                <w:sz w:val="28"/>
                <w:szCs w:val="28"/>
              </w:rPr>
              <w:t xml:space="preserve"> nhân viên: có mái che và đ</w:t>
            </w:r>
            <w:r>
              <w:rPr>
                <w:rStyle w:val="Vnbnnidung"/>
                <w:rFonts w:cs="Times New Roman"/>
                <w:color w:val="000000"/>
                <w:sz w:val="28"/>
                <w:szCs w:val="28"/>
              </w:rPr>
              <w:t>ủ</w:t>
            </w:r>
            <w:r>
              <w:rPr>
                <w:rStyle w:val="Vnbnnidung"/>
                <w:rFonts w:cs="Times New Roman"/>
                <w:color w:val="000000"/>
                <w:sz w:val="28"/>
                <w:szCs w:val="28"/>
              </w:rPr>
              <w:t xml:space="preserve"> ch</w:t>
            </w:r>
            <w:r>
              <w:rPr>
                <w:rStyle w:val="Vnbnnidung"/>
                <w:rFonts w:cs="Times New Roman"/>
                <w:color w:val="000000"/>
                <w:sz w:val="28"/>
                <w:szCs w:val="28"/>
              </w:rPr>
              <w:t>ỗ</w:t>
            </w:r>
            <w:r>
              <w:rPr>
                <w:rStyle w:val="Vnbnnidung"/>
                <w:rFonts w:cs="Times New Roman"/>
                <w:color w:val="000000"/>
                <w:sz w:val="28"/>
                <w:szCs w:val="28"/>
              </w:rPr>
              <w:t xml:space="preserve"> cho giáo viên, cán b</w:t>
            </w:r>
            <w:r>
              <w:rPr>
                <w:rStyle w:val="Vnbnnidung"/>
                <w:rFonts w:cs="Times New Roman"/>
                <w:color w:val="000000"/>
                <w:sz w:val="28"/>
                <w:szCs w:val="28"/>
              </w:rPr>
              <w:t>ộ</w:t>
            </w:r>
            <w:r>
              <w:rPr>
                <w:rStyle w:val="Vnbnnidung"/>
                <w:rFonts w:cs="Times New Roman"/>
                <w:color w:val="000000"/>
                <w:sz w:val="28"/>
                <w:szCs w:val="28"/>
              </w:rPr>
              <w:t>, nhân viên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58" w:name="bookmark114"/>
            <w:bookmarkEnd w:id="58"/>
            <w:r>
              <w:rPr>
                <w:rStyle w:val="Vnbnnidung"/>
                <w:rFonts w:cs="Times New Roman"/>
                <w:color w:val="000000"/>
                <w:sz w:val="28"/>
                <w:szCs w:val="28"/>
              </w:rPr>
              <w:t>2.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tabs>
                <w:tab w:val="left" w:pos="1102"/>
              </w:tabs>
              <w:spacing w:before="60" w:after="60" w:line="240" w:lineRule="auto"/>
              <w:ind w:firstLine="311"/>
              <w:jc w:val="both"/>
              <w:rPr>
                <w:rStyle w:val="Vnbnnidung"/>
                <w:rFonts w:cs="Times New Roman"/>
                <w:color w:val="000000" w:themeColor="text1"/>
                <w:sz w:val="28"/>
                <w:szCs w:val="28"/>
              </w:rPr>
            </w:pPr>
            <w:bookmarkStart w:id="59" w:name="bookmark115"/>
            <w:bookmarkEnd w:id="59"/>
            <w:r>
              <w:rPr>
                <w:rStyle w:val="Vnbnnidung"/>
                <w:rFonts w:cs="Times New Roman"/>
                <w:color w:val="000000"/>
                <w:sz w:val="28"/>
                <w:szCs w:val="28"/>
              </w:rPr>
              <w:t>a)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m</w:t>
            </w:r>
            <w:r>
              <w:rPr>
                <w:rStyle w:val="Vnbnnidung"/>
                <w:rFonts w:cs="Times New Roman"/>
                <w:color w:val="000000"/>
                <w:sz w:val="28"/>
                <w:szCs w:val="28"/>
              </w:rPr>
              <w:t>ỗ</w:t>
            </w:r>
            <w:r>
              <w:rPr>
                <w:rStyle w:val="Vnbnnidung"/>
                <w:rFonts w:cs="Times New Roman"/>
                <w:color w:val="000000"/>
                <w:sz w:val="28"/>
                <w:szCs w:val="28"/>
              </w:rPr>
              <w:t>i l</w:t>
            </w:r>
            <w:r>
              <w:rPr>
                <w:rStyle w:val="Vnbnnidung"/>
                <w:rFonts w:cs="Times New Roman"/>
                <w:color w:val="000000"/>
                <w:sz w:val="28"/>
                <w:szCs w:val="28"/>
              </w:rPr>
              <w:t>ớ</w:t>
            </w:r>
            <w:r>
              <w:rPr>
                <w:rStyle w:val="Vnbnnidung"/>
                <w:rFonts w:cs="Times New Roman"/>
                <w:color w:val="000000"/>
                <w:sz w:val="28"/>
                <w:szCs w:val="28"/>
              </w:rPr>
              <w:t>p có m</w:t>
            </w:r>
            <w:r>
              <w:rPr>
                <w:rStyle w:val="Vnbnnidung"/>
                <w:rFonts w:cs="Times New Roman"/>
                <w:color w:val="000000"/>
                <w:sz w:val="28"/>
                <w:szCs w:val="28"/>
              </w:rPr>
              <w:t>ộ</w:t>
            </w:r>
            <w:r>
              <w:rPr>
                <w:rStyle w:val="Vnbnnidung"/>
                <w:rFonts w:cs="Times New Roman"/>
                <w:color w:val="000000"/>
                <w:sz w:val="28"/>
                <w:szCs w:val="28"/>
              </w:rPr>
              <w:t>t phòng h</w:t>
            </w:r>
            <w:r>
              <w:rPr>
                <w:rStyle w:val="Vnbnnidung"/>
                <w:rFonts w:cs="Times New Roman"/>
                <w:color w:val="000000"/>
                <w:sz w:val="28"/>
                <w:szCs w:val="28"/>
              </w:rPr>
              <w:t>ọ</w:t>
            </w:r>
            <w:r>
              <w:rPr>
                <w:rStyle w:val="Vnbnnidung"/>
                <w:rFonts w:cs="Times New Roman"/>
                <w:color w:val="000000"/>
                <w:sz w:val="28"/>
                <w:szCs w:val="28"/>
              </w:rPr>
              <w:t>c riêng; có th</w:t>
            </w:r>
            <w:r>
              <w:rPr>
                <w:rStyle w:val="Vnbnnidung"/>
                <w:rFonts w:cs="Times New Roman"/>
                <w:color w:val="000000"/>
                <w:sz w:val="28"/>
                <w:szCs w:val="28"/>
              </w:rPr>
              <w:t>ể</w:t>
            </w:r>
            <w:r>
              <w:rPr>
                <w:rStyle w:val="Vnbnnidung"/>
                <w:rFonts w:cs="Times New Roman"/>
                <w:color w:val="000000"/>
                <w:sz w:val="28"/>
                <w:szCs w:val="28"/>
              </w:rPr>
              <w:t xml:space="preserve">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làm nơi ngh</w:t>
            </w:r>
            <w:r>
              <w:rPr>
                <w:rStyle w:val="Vnbnnidung"/>
                <w:rFonts w:cs="Times New Roman"/>
                <w:color w:val="000000"/>
                <w:sz w:val="28"/>
                <w:szCs w:val="28"/>
              </w:rPr>
              <w:t>ỉ</w:t>
            </w:r>
            <w:r>
              <w:rPr>
                <w:rStyle w:val="Vnbnnidung"/>
                <w:rFonts w:cs="Times New Roman"/>
                <w:color w:val="000000"/>
                <w:sz w:val="28"/>
                <w:szCs w:val="28"/>
              </w:rPr>
              <w:t xml:space="preserve"> trưa cho h</w:t>
            </w:r>
            <w:r>
              <w:rPr>
                <w:rStyle w:val="Vnbnnidung"/>
                <w:rFonts w:cs="Times New Roman"/>
                <w:color w:val="000000"/>
                <w:sz w:val="28"/>
                <w:szCs w:val="28"/>
              </w:rPr>
              <w:t>ọ</w:t>
            </w:r>
            <w:r>
              <w:rPr>
                <w:rStyle w:val="Vnbnnidung"/>
                <w:rFonts w:cs="Times New Roman"/>
                <w:color w:val="000000"/>
                <w:sz w:val="28"/>
                <w:szCs w:val="28"/>
              </w:rPr>
              <w:t>c sinh (n</w:t>
            </w:r>
            <w:r>
              <w:rPr>
                <w:rStyle w:val="Vnbnnidung"/>
                <w:rFonts w:cs="Times New Roman"/>
                <w:color w:val="000000"/>
                <w:sz w:val="28"/>
                <w:szCs w:val="28"/>
              </w:rPr>
              <w:t>ế</w:t>
            </w:r>
            <w:r>
              <w:rPr>
                <w:rStyle w:val="Vnbnnidung"/>
                <w:rFonts w:cs="Times New Roman"/>
                <w:color w:val="000000"/>
                <w:sz w:val="28"/>
                <w:szCs w:val="28"/>
              </w:rPr>
              <w:t>u có nhu c</w:t>
            </w:r>
            <w:r>
              <w:rPr>
                <w:rStyle w:val="Vnbnnidung"/>
                <w:rFonts w:cs="Times New Roman"/>
                <w:color w:val="000000"/>
                <w:sz w:val="28"/>
                <w:szCs w:val="28"/>
              </w:rPr>
              <w:t>ầ</w:t>
            </w:r>
            <w:r>
              <w:rPr>
                <w:rStyle w:val="Vnbnnidung"/>
                <w:rFonts w:cs="Times New Roman"/>
                <w:color w:val="000000"/>
                <w:sz w:val="28"/>
                <w:szCs w:val="28"/>
              </w:rPr>
              <w:t>u); đư</w:t>
            </w:r>
            <w:r>
              <w:rPr>
                <w:rStyle w:val="Vnbnnidung"/>
                <w:rFonts w:cs="Times New Roman"/>
                <w:color w:val="000000"/>
                <w:sz w:val="28"/>
                <w:szCs w:val="28"/>
              </w:rPr>
              <w:t>ợ</w:t>
            </w:r>
            <w:r>
              <w:rPr>
                <w:rStyle w:val="Vnbnnidung"/>
                <w:rFonts w:cs="Times New Roman"/>
                <w:color w:val="000000"/>
                <w:sz w:val="28"/>
                <w:szCs w:val="28"/>
              </w:rPr>
              <w:t>c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Bàn, gh</w:t>
            </w:r>
            <w:r>
              <w:rPr>
                <w:rStyle w:val="Vnbnnidung"/>
                <w:rFonts w:cs="Times New Roman"/>
                <w:color w:val="000000"/>
                <w:sz w:val="28"/>
                <w:szCs w:val="28"/>
              </w:rPr>
              <w:t>ế</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sin</w:t>
            </w:r>
            <w:r>
              <w:rPr>
                <w:rStyle w:val="Vnbnnidung"/>
                <w:rFonts w:cs="Times New Roman"/>
                <w:color w:val="000000"/>
                <w:sz w:val="28"/>
                <w:szCs w:val="28"/>
              </w:rPr>
              <w:t>h đúng quy cách và đ</w:t>
            </w:r>
            <w:r>
              <w:rPr>
                <w:rStyle w:val="Vnbnnidung"/>
                <w:rFonts w:cs="Times New Roman"/>
                <w:color w:val="000000"/>
                <w:sz w:val="28"/>
                <w:szCs w:val="28"/>
              </w:rPr>
              <w:t>ủ</w:t>
            </w:r>
            <w:r>
              <w:rPr>
                <w:rStyle w:val="Vnbnnidung"/>
                <w:rFonts w:cs="Times New Roman"/>
                <w:color w:val="000000"/>
                <w:sz w:val="28"/>
                <w:szCs w:val="28"/>
              </w:rPr>
              <w:t xml:space="preserve"> ch</w:t>
            </w:r>
            <w:r>
              <w:rPr>
                <w:rStyle w:val="Vnbnnidung"/>
                <w:rFonts w:cs="Times New Roman"/>
                <w:color w:val="000000"/>
                <w:sz w:val="28"/>
                <w:szCs w:val="28"/>
              </w:rPr>
              <w:t>ỗ</w:t>
            </w:r>
            <w:r>
              <w:rPr>
                <w:rStyle w:val="Vnbnnidung"/>
                <w:rFonts w:cs="Times New Roman"/>
                <w:color w:val="000000"/>
                <w:sz w:val="28"/>
                <w:szCs w:val="28"/>
              </w:rPr>
              <w:t xml:space="preserve"> ng</w:t>
            </w:r>
            <w:r>
              <w:rPr>
                <w:rStyle w:val="Vnbnnidung"/>
                <w:rFonts w:cs="Times New Roman"/>
                <w:color w:val="000000"/>
                <w:sz w:val="28"/>
                <w:szCs w:val="28"/>
              </w:rPr>
              <w:t>ồ</w:t>
            </w:r>
            <w:r>
              <w:rPr>
                <w:rStyle w:val="Vnbnnidung"/>
                <w:rFonts w:cs="Times New Roman"/>
                <w:color w:val="000000"/>
                <w:sz w:val="28"/>
                <w:szCs w:val="28"/>
              </w:rPr>
              <w:t>i cho h</w:t>
            </w:r>
            <w:r>
              <w:rPr>
                <w:rStyle w:val="Vnbnnidung"/>
                <w:rFonts w:cs="Times New Roman"/>
                <w:color w:val="000000"/>
                <w:sz w:val="28"/>
                <w:szCs w:val="28"/>
              </w:rPr>
              <w:t>ọ</w:t>
            </w:r>
            <w:r>
              <w:rPr>
                <w:rStyle w:val="Vnbnnidung"/>
                <w:rFonts w:cs="Times New Roman"/>
                <w:color w:val="000000"/>
                <w:sz w:val="28"/>
                <w:szCs w:val="28"/>
              </w:rPr>
              <w:t>c sinh; bàn, gh</w:t>
            </w:r>
            <w:r>
              <w:rPr>
                <w:rStyle w:val="Vnbnnidung"/>
                <w:rFonts w:cs="Times New Roman"/>
                <w:color w:val="000000"/>
                <w:sz w:val="28"/>
                <w:szCs w:val="28"/>
              </w:rPr>
              <w:t>ế</w:t>
            </w:r>
            <w:r>
              <w:rPr>
                <w:rStyle w:val="Vnbnnidung"/>
                <w:rFonts w:cs="Times New Roman"/>
                <w:color w:val="000000"/>
                <w:sz w:val="28"/>
                <w:szCs w:val="28"/>
              </w:rPr>
              <w:t xml:space="preserve"> giáo viên; b</w:t>
            </w:r>
            <w:r>
              <w:rPr>
                <w:rStyle w:val="Vnbnnidung"/>
                <w:rFonts w:cs="Times New Roman"/>
                <w:color w:val="000000"/>
                <w:sz w:val="28"/>
                <w:szCs w:val="28"/>
              </w:rPr>
              <w:t>ả</w:t>
            </w:r>
            <w:r>
              <w:rPr>
                <w:rStyle w:val="Vnbnnidung"/>
                <w:rFonts w:cs="Times New Roman"/>
                <w:color w:val="000000"/>
                <w:sz w:val="28"/>
                <w:szCs w:val="28"/>
              </w:rPr>
              <w:t>ng l</w:t>
            </w:r>
            <w:r>
              <w:rPr>
                <w:rStyle w:val="Vnbnnidung"/>
                <w:rFonts w:cs="Times New Roman"/>
                <w:color w:val="000000"/>
                <w:sz w:val="28"/>
                <w:szCs w:val="28"/>
              </w:rPr>
              <w:t>ớ</w:t>
            </w:r>
            <w:r>
              <w:rPr>
                <w:rStyle w:val="Vnbnnidung"/>
                <w:rFonts w:cs="Times New Roman"/>
                <w:color w:val="000000"/>
                <w:sz w:val="28"/>
                <w:szCs w:val="28"/>
              </w:rPr>
              <w:t>p;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đèn và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qu</w:t>
            </w:r>
            <w:r>
              <w:rPr>
                <w:rStyle w:val="Vnbnnidung"/>
                <w:rFonts w:cs="Times New Roman"/>
                <w:color w:val="000000"/>
                <w:sz w:val="28"/>
                <w:szCs w:val="28"/>
              </w:rPr>
              <w:t>ạ</w:t>
            </w:r>
            <w:r>
              <w:rPr>
                <w:rStyle w:val="Vnbnnidung"/>
                <w:rFonts w:cs="Times New Roman"/>
                <w:color w:val="000000"/>
                <w:sz w:val="28"/>
                <w:szCs w:val="28"/>
              </w:rPr>
              <w:t>t;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t</w:t>
            </w:r>
            <w:r>
              <w:rPr>
                <w:rStyle w:val="Vnbnnidung"/>
                <w:rFonts w:cs="Times New Roman"/>
                <w:color w:val="000000"/>
                <w:sz w:val="28"/>
                <w:szCs w:val="28"/>
              </w:rPr>
              <w:t>ủ</w:t>
            </w:r>
            <w:r>
              <w:rPr>
                <w:rStyle w:val="Vnbnnidung"/>
                <w:rFonts w:cs="Times New Roman"/>
                <w:color w:val="000000"/>
                <w:sz w:val="28"/>
                <w:szCs w:val="28"/>
              </w:rPr>
              <w:t xml:space="preserve"> đ</w:t>
            </w:r>
            <w:r>
              <w:rPr>
                <w:rStyle w:val="Vnbnnidung"/>
                <w:rFonts w:cs="Times New Roman"/>
                <w:color w:val="000000"/>
                <w:sz w:val="28"/>
                <w:szCs w:val="28"/>
              </w:rPr>
              <w:t>ự</w:t>
            </w:r>
            <w:r>
              <w:rPr>
                <w:rStyle w:val="Vnbnnidung"/>
                <w:rFonts w:cs="Times New Roman"/>
                <w:color w:val="000000"/>
                <w:sz w:val="28"/>
                <w:szCs w:val="28"/>
              </w:rPr>
              <w:t>ng h</w:t>
            </w:r>
            <w:r>
              <w:rPr>
                <w:rStyle w:val="Vnbnnidung"/>
                <w:rFonts w:cs="Times New Roman"/>
                <w:color w:val="000000"/>
                <w:sz w:val="28"/>
                <w:szCs w:val="28"/>
              </w:rPr>
              <w:t>ồ</w:t>
            </w:r>
            <w:r>
              <w:rPr>
                <w:rStyle w:val="Vnbnnidung"/>
                <w:rFonts w:cs="Times New Roman"/>
                <w:color w:val="000000"/>
                <w:sz w:val="28"/>
                <w:szCs w:val="28"/>
              </w:rPr>
              <w:t xml:space="preserve"> sơ,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w:t>
            </w:r>
          </w:p>
          <w:p w:rsidR="00B87EDD" w:rsidRDefault="005F0886">
            <w:pPr>
              <w:pStyle w:val="Vnbnnidung0"/>
              <w:tabs>
                <w:tab w:val="left" w:pos="1141"/>
              </w:tabs>
              <w:spacing w:before="60" w:after="60" w:line="240" w:lineRule="auto"/>
              <w:ind w:firstLine="311"/>
              <w:jc w:val="both"/>
              <w:rPr>
                <w:rStyle w:val="Vnbnnidung"/>
                <w:rFonts w:cs="Times New Roman"/>
                <w:color w:val="000000" w:themeColor="text1"/>
                <w:sz w:val="28"/>
                <w:szCs w:val="28"/>
              </w:rPr>
            </w:pPr>
            <w:bookmarkStart w:id="60" w:name="bookmark116"/>
            <w:bookmarkEnd w:id="60"/>
            <w:r>
              <w:rPr>
                <w:rStyle w:val="Vnbnnidung"/>
                <w:rFonts w:cs="Times New Roman"/>
                <w:color w:val="000000"/>
                <w:sz w:val="28"/>
                <w:szCs w:val="28"/>
              </w:rPr>
              <w:t>b)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Âm nh</w:t>
            </w:r>
            <w:r>
              <w:rPr>
                <w:rStyle w:val="Vnbnnidung"/>
                <w:rFonts w:cs="Times New Roman"/>
                <w:color w:val="000000"/>
                <w:sz w:val="28"/>
                <w:szCs w:val="28"/>
              </w:rPr>
              <w:t>ạ</w:t>
            </w:r>
            <w:r>
              <w:rPr>
                <w:rStyle w:val="Vnbnnidung"/>
                <w:rFonts w:cs="Times New Roman"/>
                <w:color w:val="000000"/>
                <w:sz w:val="28"/>
                <w:szCs w:val="28"/>
              </w:rPr>
              <w:t>c, M</w:t>
            </w:r>
            <w:r>
              <w:rPr>
                <w:rStyle w:val="Vnbnnidung"/>
                <w:rFonts w:cs="Times New Roman"/>
                <w:color w:val="000000"/>
                <w:sz w:val="28"/>
                <w:szCs w:val="28"/>
              </w:rPr>
              <w:t>ỹ</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41"/>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c)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Khoa h</w:t>
            </w:r>
            <w:r>
              <w:rPr>
                <w:rStyle w:val="Vnbnnidung"/>
                <w:rFonts w:cs="Times New Roman"/>
                <w:color w:val="000000"/>
                <w:sz w:val="28"/>
                <w:szCs w:val="28"/>
              </w:rPr>
              <w:t>ọ</w:t>
            </w:r>
            <w:r>
              <w:rPr>
                <w:rStyle w:val="Vnbnnidung"/>
                <w:rFonts w:cs="Times New Roman"/>
                <w:color w:val="000000"/>
                <w:sz w:val="28"/>
                <w:szCs w:val="28"/>
              </w:rPr>
              <w:t>c - Công ngh</w:t>
            </w:r>
            <w:r>
              <w:rPr>
                <w:rStyle w:val="Vnbnnidung"/>
                <w:rFonts w:cs="Times New Roman"/>
                <w:color w:val="000000"/>
                <w:sz w:val="28"/>
                <w:szCs w:val="28"/>
              </w:rPr>
              <w:t>ệ</w:t>
            </w:r>
            <w:r>
              <w:rPr>
                <w:rStyle w:val="Vnbnnidung"/>
                <w:rFonts w:cs="Times New Roman"/>
                <w:color w:val="000000"/>
                <w:sz w:val="28"/>
                <w:szCs w:val="28"/>
              </w:rPr>
              <w: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41"/>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d)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Tin h</w:t>
            </w:r>
            <w:r>
              <w:rPr>
                <w:rStyle w:val="Vnbnnidung"/>
                <w:rFonts w:cs="Times New Roman"/>
                <w:color w:val="000000"/>
                <w:sz w:val="28"/>
                <w:szCs w:val="28"/>
              </w:rPr>
              <w:t>ọ</w:t>
            </w:r>
            <w:r>
              <w:rPr>
                <w:rStyle w:val="Vnbnnidung"/>
                <w:rFonts w:cs="Times New Roman"/>
                <w:color w:val="000000"/>
                <w:sz w:val="28"/>
                <w:szCs w:val="28"/>
              </w:rPr>
              <w:t>c: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41"/>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đ)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02"/>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e) Phòng đa ch</w:t>
            </w:r>
            <w:r>
              <w:rPr>
                <w:rStyle w:val="Vnbnnidung"/>
                <w:rFonts w:cs="Times New Roman"/>
                <w:color w:val="000000"/>
                <w:sz w:val="28"/>
                <w:szCs w:val="28"/>
              </w:rPr>
              <w:t>ứ</w:t>
            </w:r>
            <w:r>
              <w:rPr>
                <w:rStyle w:val="Vnbnnidung"/>
                <w:rFonts w:cs="Times New Roman"/>
                <w:color w:val="000000"/>
                <w:sz w:val="28"/>
                <w:szCs w:val="28"/>
              </w:rPr>
              <w:t>c năng: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3.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61" w:name="bookmark121"/>
            <w:bookmarkEnd w:id="61"/>
            <w:r>
              <w:rPr>
                <w:rStyle w:val="Vnbnnidung"/>
                <w:rFonts w:cs="Times New Roman"/>
                <w:color w:val="000000"/>
                <w:sz w:val="28"/>
                <w:szCs w:val="28"/>
              </w:rPr>
              <w:t>a) Thư vi</w:t>
            </w:r>
            <w:r>
              <w:rPr>
                <w:rStyle w:val="Vnbnnidung"/>
                <w:rFonts w:cs="Times New Roman"/>
                <w:color w:val="000000"/>
                <w:sz w:val="28"/>
                <w:szCs w:val="28"/>
              </w:rPr>
              <w:t>ệ</w:t>
            </w:r>
            <w:r>
              <w:rPr>
                <w:rStyle w:val="Vnbnnidung"/>
                <w:rFonts w:cs="Times New Roman"/>
                <w:color w:val="000000"/>
                <w:sz w:val="28"/>
                <w:szCs w:val="28"/>
              </w:rPr>
              <w:t>n: m</w:t>
            </w:r>
            <w:r>
              <w:rPr>
                <w:rStyle w:val="Vnbnnidung"/>
                <w:rFonts w:cs="Times New Roman"/>
                <w:color w:val="000000"/>
                <w:sz w:val="28"/>
                <w:szCs w:val="28"/>
              </w:rPr>
              <w:t>ỗ</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thư vi</w:t>
            </w:r>
            <w:r>
              <w:rPr>
                <w:rStyle w:val="Vnbnnidung"/>
                <w:rFonts w:cs="Times New Roman"/>
                <w:color w:val="000000"/>
                <w:sz w:val="28"/>
                <w:szCs w:val="28"/>
              </w:rPr>
              <w:t>ệ</w:t>
            </w:r>
            <w:r>
              <w:rPr>
                <w:rStyle w:val="Vnbnnidung"/>
                <w:rFonts w:cs="Times New Roman"/>
                <w:color w:val="000000"/>
                <w:sz w:val="28"/>
                <w:szCs w:val="28"/>
              </w:rPr>
              <w:t>n, m</w:t>
            </w:r>
            <w:r>
              <w:rPr>
                <w:rStyle w:val="Vnbnnidung"/>
                <w:rFonts w:cs="Times New Roman"/>
                <w:color w:val="000000"/>
                <w:sz w:val="28"/>
                <w:szCs w:val="28"/>
              </w:rPr>
              <w:t>ỗ</w:t>
            </w:r>
            <w:r>
              <w:rPr>
                <w:rStyle w:val="Vnbnnidung"/>
                <w:rFonts w:cs="Times New Roman"/>
                <w:color w:val="000000"/>
                <w:sz w:val="28"/>
                <w:szCs w:val="28"/>
              </w:rPr>
              <w:t>i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ủ</w:t>
            </w:r>
            <w:r>
              <w:rPr>
                <w:rStyle w:val="Vnbnnidung"/>
                <w:rFonts w:cs="Times New Roman"/>
                <w:color w:val="000000"/>
                <w:sz w:val="28"/>
                <w:szCs w:val="28"/>
              </w:rPr>
              <w:t xml:space="preserve"> sách dùng chung; thư vi</w:t>
            </w:r>
            <w:r>
              <w:rPr>
                <w:rStyle w:val="Vnbnnidung"/>
                <w:rFonts w:cs="Times New Roman"/>
                <w:color w:val="000000"/>
                <w:sz w:val="28"/>
                <w:szCs w:val="28"/>
              </w:rPr>
              <w:t>ệ</w:t>
            </w:r>
            <w:r>
              <w:rPr>
                <w:rStyle w:val="Vnbnnidung"/>
                <w:rFonts w:cs="Times New Roman"/>
                <w:color w:val="000000"/>
                <w:sz w:val="28"/>
                <w:szCs w:val="28"/>
              </w:rPr>
              <w:t>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có các khu ch</w:t>
            </w:r>
            <w:r>
              <w:rPr>
                <w:rStyle w:val="Vnbnnidung"/>
                <w:rFonts w:cs="Times New Roman"/>
                <w:color w:val="000000"/>
                <w:sz w:val="28"/>
                <w:szCs w:val="28"/>
              </w:rPr>
              <w:t>ứ</w:t>
            </w:r>
            <w:r>
              <w:rPr>
                <w:rStyle w:val="Vnbnnidung"/>
                <w:rFonts w:cs="Times New Roman"/>
                <w:color w:val="000000"/>
                <w:sz w:val="28"/>
                <w:szCs w:val="28"/>
              </w:rPr>
              <w:t>c năng: kho sách, khu qu</w:t>
            </w:r>
            <w:r>
              <w:rPr>
                <w:rStyle w:val="Vnbnnidung"/>
                <w:rFonts w:cs="Times New Roman"/>
                <w:color w:val="000000"/>
                <w:sz w:val="28"/>
                <w:szCs w:val="28"/>
              </w:rPr>
              <w:t>ả</w:t>
            </w:r>
            <w:r>
              <w:rPr>
                <w:rStyle w:val="Vnbnnidung"/>
                <w:rFonts w:cs="Times New Roman"/>
                <w:color w:val="000000"/>
                <w:sz w:val="28"/>
                <w:szCs w:val="28"/>
              </w:rPr>
              <w:t>n lý (nơi làm vi</w:t>
            </w:r>
            <w:r>
              <w:rPr>
                <w:rStyle w:val="Vnbnnidung"/>
                <w:rFonts w:cs="Times New Roman"/>
                <w:color w:val="000000"/>
                <w:sz w:val="28"/>
                <w:szCs w:val="28"/>
              </w:rPr>
              <w:t>ệ</w:t>
            </w:r>
            <w:r>
              <w:rPr>
                <w:rStyle w:val="Vnbnnidung"/>
                <w:rFonts w:cs="Times New Roman"/>
                <w:color w:val="000000"/>
                <w:sz w:val="28"/>
                <w:szCs w:val="28"/>
              </w:rPr>
              <w:t>c c</w:t>
            </w:r>
            <w:r>
              <w:rPr>
                <w:rStyle w:val="Vnbnnidung"/>
                <w:rFonts w:cs="Times New Roman"/>
                <w:color w:val="000000"/>
                <w:sz w:val="28"/>
                <w:szCs w:val="28"/>
              </w:rPr>
              <w:t>ủ</w:t>
            </w:r>
            <w:r>
              <w:rPr>
                <w:rStyle w:val="Vnbnnidung"/>
                <w:rFonts w:cs="Times New Roman"/>
                <w:color w:val="000000"/>
                <w:sz w:val="28"/>
                <w:szCs w:val="28"/>
              </w:rPr>
              <w:t>a nhân viên thư vi</w:t>
            </w:r>
            <w:r>
              <w:rPr>
                <w:rStyle w:val="Vnbnnidung"/>
                <w:rFonts w:cs="Times New Roman"/>
                <w:color w:val="000000"/>
                <w:sz w:val="28"/>
                <w:szCs w:val="28"/>
              </w:rPr>
              <w:t>ệ</w:t>
            </w:r>
            <w:r>
              <w:rPr>
                <w:rStyle w:val="Vnbnnidung"/>
                <w:rFonts w:cs="Times New Roman"/>
                <w:color w:val="000000"/>
                <w:sz w:val="28"/>
                <w:szCs w:val="28"/>
              </w:rPr>
              <w:t>n), khu đ</w:t>
            </w:r>
            <w:r>
              <w:rPr>
                <w:rStyle w:val="Vnbnnidung"/>
                <w:rFonts w:cs="Times New Roman"/>
                <w:color w:val="000000"/>
                <w:sz w:val="28"/>
                <w:szCs w:val="28"/>
              </w:rPr>
              <w:t>ọ</w:t>
            </w:r>
            <w:r>
              <w:rPr>
                <w:rStyle w:val="Vnbnnidung"/>
                <w:rFonts w:cs="Times New Roman"/>
                <w:color w:val="000000"/>
                <w:sz w:val="28"/>
                <w:szCs w:val="28"/>
              </w:rPr>
              <w:t>c sách dành riêng cho giáo viên và h</w:t>
            </w:r>
            <w:r>
              <w:rPr>
                <w:rStyle w:val="Vnbnnidung"/>
                <w:rFonts w:cs="Times New Roman"/>
                <w:color w:val="000000"/>
                <w:sz w:val="28"/>
                <w:szCs w:val="28"/>
              </w:rPr>
              <w:t>ọ</w:t>
            </w:r>
            <w:r>
              <w:rPr>
                <w:rStyle w:val="Vnbnnidung"/>
                <w:rFonts w:cs="Times New Roman"/>
                <w:color w:val="000000"/>
                <w:sz w:val="28"/>
                <w:szCs w:val="28"/>
              </w:rPr>
              <w:t>c sinh;</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62" w:name="bookmark122"/>
            <w:bookmarkEnd w:id="62"/>
            <w:r>
              <w:rPr>
                <w:rStyle w:val="Vnbnnidung"/>
                <w:rFonts w:cs="Times New Roman"/>
                <w:color w:val="000000"/>
                <w:sz w:val="28"/>
                <w:szCs w:val="28"/>
              </w:rPr>
              <w:t>b) Phòng thi</w:t>
            </w:r>
            <w:r>
              <w:rPr>
                <w:rStyle w:val="Vnbnnidung"/>
                <w:rFonts w:cs="Times New Roman"/>
                <w:color w:val="000000"/>
                <w:sz w:val="28"/>
                <w:szCs w:val="28"/>
              </w:rPr>
              <w:t>ế</w:t>
            </w:r>
            <w:r>
              <w:rPr>
                <w:rStyle w:val="Vnbnnidung"/>
                <w:rFonts w:cs="Times New Roman"/>
                <w:color w:val="000000"/>
                <w:sz w:val="28"/>
                <w:szCs w:val="28"/>
              </w:rPr>
              <w:t>t</w:t>
            </w:r>
            <w:r>
              <w:rPr>
                <w:rStyle w:val="Vnbnnidung"/>
                <w:rFonts w:cs="Times New Roman"/>
                <w:color w:val="000000"/>
                <w:sz w:val="28"/>
                <w:szCs w:val="28"/>
              </w:rPr>
              <w:t xml:space="preserve"> b</w:t>
            </w:r>
            <w:r>
              <w:rPr>
                <w:rStyle w:val="Vnbnnidung"/>
                <w:rFonts w:cs="Times New Roman"/>
                <w:color w:val="000000"/>
                <w:sz w:val="28"/>
                <w:szCs w:val="28"/>
              </w:rPr>
              <w:t>ị</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giá, t</w:t>
            </w:r>
            <w:r>
              <w:rPr>
                <w:rStyle w:val="Vnbnnidung"/>
                <w:rFonts w:cs="Times New Roman"/>
                <w:color w:val="000000"/>
                <w:sz w:val="28"/>
                <w:szCs w:val="28"/>
              </w:rPr>
              <w:t>ủ</w:t>
            </w:r>
            <w:r>
              <w:rPr>
                <w:rStyle w:val="Vnbnnidung"/>
                <w:rFonts w:cs="Times New Roman"/>
                <w:color w:val="000000"/>
                <w:sz w:val="28"/>
                <w:szCs w:val="28"/>
              </w:rPr>
              <w:t xml:space="preserve"> đ</w:t>
            </w:r>
            <w:r>
              <w:rPr>
                <w:rStyle w:val="Vnbnnidung"/>
                <w:rFonts w:cs="Times New Roman"/>
                <w:color w:val="000000"/>
                <w:sz w:val="28"/>
                <w:szCs w:val="28"/>
              </w:rPr>
              <w:t>ể</w:t>
            </w:r>
            <w:r>
              <w:rPr>
                <w:rStyle w:val="Vnbnnidung"/>
                <w:rFonts w:cs="Times New Roman"/>
                <w:color w:val="000000"/>
                <w:sz w:val="28"/>
                <w:szCs w:val="28"/>
              </w:rPr>
              <w:t xml:space="preserve"> đ</w:t>
            </w:r>
            <w:r>
              <w:rPr>
                <w:rStyle w:val="Vnbnnidung"/>
                <w:rFonts w:cs="Times New Roman"/>
                <w:color w:val="000000"/>
                <w:sz w:val="28"/>
                <w:szCs w:val="28"/>
              </w:rPr>
              <w:t>ự</w:t>
            </w:r>
            <w:r>
              <w:rPr>
                <w:rStyle w:val="Vnbnnidung"/>
                <w:rFonts w:cs="Times New Roman"/>
                <w:color w:val="000000"/>
                <w:sz w:val="28"/>
                <w:szCs w:val="28"/>
              </w:rPr>
              <w:t>ng và b</w:t>
            </w:r>
            <w:r>
              <w:rPr>
                <w:rStyle w:val="Vnbnnidung"/>
                <w:rFonts w:cs="Times New Roman"/>
                <w:color w:val="000000"/>
                <w:sz w:val="28"/>
                <w:szCs w:val="28"/>
              </w:rPr>
              <w:t>ả</w:t>
            </w:r>
            <w:r>
              <w:rPr>
                <w:rStyle w:val="Vnbnnidung"/>
                <w:rFonts w:cs="Times New Roman"/>
                <w:color w:val="000000"/>
                <w:sz w:val="28"/>
                <w:szCs w:val="28"/>
              </w:rPr>
              <w:t>o qu</w:t>
            </w:r>
            <w:r>
              <w:rPr>
                <w:rStyle w:val="Vnbnnidung"/>
                <w:rFonts w:cs="Times New Roman"/>
                <w:color w:val="000000"/>
                <w:sz w:val="28"/>
                <w:szCs w:val="28"/>
              </w:rPr>
              <w:t>ả</w:t>
            </w:r>
            <w:r>
              <w:rPr>
                <w:rStyle w:val="Vnbnnidung"/>
                <w:rFonts w:cs="Times New Roman"/>
                <w:color w:val="000000"/>
                <w:sz w:val="28"/>
                <w:szCs w:val="28"/>
              </w:rPr>
              <w:t>n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 c</w:t>
            </w:r>
            <w:r>
              <w:rPr>
                <w:rStyle w:val="Vnbnnidung"/>
                <w:rFonts w:cs="Times New Roman"/>
                <w:color w:val="000000"/>
                <w:sz w:val="28"/>
                <w:szCs w:val="28"/>
              </w:rPr>
              <w:t>ủ</w:t>
            </w:r>
            <w:r>
              <w:rPr>
                <w:rStyle w:val="Vnbnnidung"/>
                <w:rFonts w:cs="Times New Roman"/>
                <w:color w:val="000000"/>
                <w:sz w:val="28"/>
                <w:szCs w:val="28"/>
              </w:rPr>
              <w:t>a toàn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63" w:name="bookmark123"/>
            <w:bookmarkEnd w:id="63"/>
            <w:r>
              <w:rPr>
                <w:rStyle w:val="Vnbnnidung"/>
                <w:rFonts w:cs="Times New Roman"/>
                <w:color w:val="000000"/>
                <w:sz w:val="28"/>
                <w:szCs w:val="28"/>
              </w:rPr>
              <w:t>c) Phòng tư v</w:t>
            </w:r>
            <w:r>
              <w:rPr>
                <w:rStyle w:val="Vnbnnidung"/>
                <w:rFonts w:cs="Times New Roman"/>
                <w:color w:val="000000"/>
                <w:sz w:val="28"/>
                <w:szCs w:val="28"/>
              </w:rPr>
              <w:t>ấ</w:t>
            </w:r>
            <w:r>
              <w:rPr>
                <w:rStyle w:val="Vnbnnidung"/>
                <w:rFonts w:cs="Times New Roman"/>
                <w:color w:val="000000"/>
                <w:sz w:val="28"/>
                <w:szCs w:val="28"/>
              </w:rPr>
              <w:t>n h</w:t>
            </w:r>
            <w:r>
              <w:rPr>
                <w:rStyle w:val="Vnbnnidung"/>
                <w:rFonts w:cs="Times New Roman"/>
                <w:color w:val="000000"/>
                <w:sz w:val="28"/>
                <w:szCs w:val="28"/>
              </w:rPr>
              <w:t>ọ</w:t>
            </w:r>
            <w:r>
              <w:rPr>
                <w:rStyle w:val="Vnbnnidung"/>
                <w:rFonts w:cs="Times New Roman"/>
                <w:color w:val="000000"/>
                <w:sz w:val="28"/>
                <w:szCs w:val="28"/>
              </w:rPr>
              <w:t>c đư</w:t>
            </w:r>
            <w:r>
              <w:rPr>
                <w:rStyle w:val="Vnbnnidung"/>
                <w:rFonts w:cs="Times New Roman"/>
                <w:color w:val="000000"/>
                <w:sz w:val="28"/>
                <w:szCs w:val="28"/>
              </w:rPr>
              <w:t>ờ</w:t>
            </w:r>
            <w:r>
              <w:rPr>
                <w:rStyle w:val="Vnbnnidung"/>
                <w:rFonts w:cs="Times New Roman"/>
                <w:color w:val="000000"/>
                <w:sz w:val="28"/>
                <w:szCs w:val="28"/>
              </w:rPr>
              <w:t>ng và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h</w:t>
            </w:r>
            <w:r>
              <w:rPr>
                <w:rStyle w:val="Vnbnnidung"/>
                <w:rFonts w:cs="Times New Roman"/>
                <w:color w:val="000000"/>
                <w:sz w:val="28"/>
                <w:szCs w:val="28"/>
              </w:rPr>
              <w:t>ọ</w:t>
            </w:r>
            <w:r>
              <w:rPr>
                <w:rStyle w:val="Vnbnnidung"/>
                <w:rFonts w:cs="Times New Roman"/>
                <w:color w:val="000000"/>
                <w:sz w:val="28"/>
                <w:szCs w:val="28"/>
              </w:rPr>
              <w:t>c sinh khuy</w:t>
            </w:r>
            <w:r>
              <w:rPr>
                <w:rStyle w:val="Vnbnnidung"/>
                <w:rFonts w:cs="Times New Roman"/>
                <w:color w:val="000000"/>
                <w:sz w:val="28"/>
                <w:szCs w:val="28"/>
              </w:rPr>
              <w:t>ế</w:t>
            </w:r>
            <w:r>
              <w:rPr>
                <w:rStyle w:val="Vnbnnidung"/>
                <w:rFonts w:cs="Times New Roman"/>
                <w:color w:val="000000"/>
                <w:sz w:val="28"/>
                <w:szCs w:val="28"/>
              </w:rPr>
              <w:t>t t</w:t>
            </w:r>
            <w:r>
              <w:rPr>
                <w:rStyle w:val="Vnbnnidung"/>
                <w:rFonts w:cs="Times New Roman"/>
                <w:color w:val="000000"/>
                <w:sz w:val="28"/>
                <w:szCs w:val="28"/>
              </w:rPr>
              <w:t>ậ</w:t>
            </w:r>
            <w:r>
              <w:rPr>
                <w:rStyle w:val="Vnbnnidung"/>
                <w:rFonts w:cs="Times New Roman"/>
                <w:color w:val="000000"/>
                <w:sz w:val="28"/>
                <w:szCs w:val="28"/>
              </w:rPr>
              <w:t>t h</w:t>
            </w:r>
            <w:r>
              <w:rPr>
                <w:rStyle w:val="Vnbnnidung"/>
                <w:rFonts w:cs="Times New Roman"/>
                <w:color w:val="000000"/>
                <w:sz w:val="28"/>
                <w:szCs w:val="28"/>
              </w:rPr>
              <w:t>ọ</w:t>
            </w:r>
            <w:r>
              <w:rPr>
                <w:rStyle w:val="Vnbnnidung"/>
                <w:rFonts w:cs="Times New Roman"/>
                <w:color w:val="000000"/>
                <w:sz w:val="28"/>
                <w:szCs w:val="28"/>
              </w:rPr>
              <w:t>c hòa nh</w:t>
            </w:r>
            <w:r>
              <w:rPr>
                <w:rStyle w:val="Vnbnnidung"/>
                <w:rFonts w:cs="Times New Roman"/>
                <w:color w:val="000000"/>
                <w:sz w:val="28"/>
                <w:szCs w:val="28"/>
              </w:rPr>
              <w:t>ậ</w:t>
            </w:r>
            <w:r>
              <w:rPr>
                <w:rStyle w:val="Vnbnnidung"/>
                <w:rFonts w:cs="Times New Roman"/>
                <w:color w:val="000000"/>
                <w:sz w:val="28"/>
                <w:szCs w:val="28"/>
              </w:rPr>
              <w:t>p: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b</w:t>
            </w:r>
            <w:r>
              <w:rPr>
                <w:rStyle w:val="Vnbnnidung"/>
                <w:rFonts w:cs="Times New Roman"/>
                <w:color w:val="000000"/>
                <w:sz w:val="28"/>
                <w:szCs w:val="28"/>
              </w:rPr>
              <w:t>ố</w:t>
            </w:r>
            <w:r>
              <w:rPr>
                <w:rStyle w:val="Vnbnnidung"/>
                <w:rFonts w:cs="Times New Roman"/>
                <w:color w:val="000000"/>
                <w:sz w:val="28"/>
                <w:szCs w:val="28"/>
              </w:rPr>
              <w:t xml:space="preserve"> trí </w:t>
            </w:r>
            <w:r>
              <w:rPr>
                <w:rStyle w:val="Vnbnnidung"/>
                <w:rFonts w:cs="Times New Roman"/>
                <w:color w:val="000000"/>
                <w:sz w:val="28"/>
                <w:szCs w:val="28"/>
              </w:rPr>
              <w:t>ở</w:t>
            </w:r>
            <w:r>
              <w:rPr>
                <w:rStyle w:val="Vnbnnidung"/>
                <w:rFonts w:cs="Times New Roman"/>
                <w:color w:val="000000"/>
                <w:sz w:val="28"/>
                <w:szCs w:val="28"/>
              </w:rPr>
              <w:t xml:space="preserve"> t</w:t>
            </w:r>
            <w:r>
              <w:rPr>
                <w:rStyle w:val="Vnbnnidung"/>
                <w:rFonts w:cs="Times New Roman"/>
                <w:color w:val="000000"/>
                <w:sz w:val="28"/>
                <w:szCs w:val="28"/>
              </w:rPr>
              <w:t>ầ</w:t>
            </w:r>
            <w:r>
              <w:rPr>
                <w:rStyle w:val="Vnbnnidung"/>
                <w:rFonts w:cs="Times New Roman"/>
                <w:color w:val="000000"/>
                <w:sz w:val="28"/>
                <w:szCs w:val="28"/>
              </w:rPr>
              <w:t>ng tr</w:t>
            </w:r>
            <w:r>
              <w:rPr>
                <w:rStyle w:val="Vnbnnidung"/>
                <w:rFonts w:cs="Times New Roman"/>
                <w:color w:val="000000"/>
                <w:sz w:val="28"/>
                <w:szCs w:val="28"/>
              </w:rPr>
              <w:t>ệ</w:t>
            </w:r>
            <w:r>
              <w:rPr>
                <w:rStyle w:val="Vnbnnidung"/>
                <w:rFonts w:cs="Times New Roman"/>
                <w:color w:val="000000"/>
                <w:sz w:val="28"/>
                <w:szCs w:val="28"/>
              </w:rPr>
              <w:t>t;</w:t>
            </w:r>
          </w:p>
          <w:p w:rsidR="00B87EDD" w:rsidRDefault="005F0886">
            <w:pPr>
              <w:pStyle w:val="Vnbnnidung0"/>
              <w:tabs>
                <w:tab w:val="left" w:pos="1136"/>
              </w:tabs>
              <w:spacing w:before="60" w:after="60" w:line="240" w:lineRule="auto"/>
              <w:ind w:firstLine="311"/>
              <w:jc w:val="both"/>
              <w:rPr>
                <w:rFonts w:cs="Times New Roman"/>
                <w:color w:val="000000" w:themeColor="text1"/>
                <w:sz w:val="28"/>
                <w:szCs w:val="28"/>
              </w:rPr>
            </w:pPr>
            <w:bookmarkStart w:id="64" w:name="bookmark124"/>
            <w:bookmarkEnd w:id="64"/>
            <w:r>
              <w:rPr>
                <w:rStyle w:val="Vnbnnidung"/>
                <w:rFonts w:cs="Times New Roman"/>
                <w:color w:val="000000"/>
                <w:sz w:val="28"/>
                <w:szCs w:val="28"/>
              </w:rPr>
              <w:t>d) Phòng truy</w:t>
            </w:r>
            <w:r>
              <w:rPr>
                <w:rStyle w:val="Vnbnnidung"/>
                <w:rFonts w:cs="Times New Roman"/>
                <w:color w:val="000000"/>
                <w:sz w:val="28"/>
                <w:szCs w:val="28"/>
              </w:rPr>
              <w:t>ề</w:t>
            </w:r>
            <w:r>
              <w:rPr>
                <w:rStyle w:val="Vnbnnidung"/>
                <w:rFonts w:cs="Times New Roman"/>
                <w:color w:val="000000"/>
                <w:sz w:val="28"/>
                <w:szCs w:val="28"/>
              </w:rPr>
              <w:t>n th</w:t>
            </w:r>
            <w:r>
              <w:rPr>
                <w:rStyle w:val="Vnbnnidung"/>
                <w:rFonts w:cs="Times New Roman"/>
                <w:color w:val="000000"/>
                <w:sz w:val="28"/>
                <w:szCs w:val="28"/>
              </w:rPr>
              <w:t>ố</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 xml:space="preserve">o </w:t>
            </w:r>
            <w:r>
              <w:rPr>
                <w:rStyle w:val="Vnbnnidung"/>
                <w:rFonts w:cs="Times New Roman"/>
                <w:color w:val="000000"/>
                <w:sz w:val="28"/>
                <w:szCs w:val="28"/>
              </w:rPr>
              <w:t>đ</w:t>
            </w:r>
            <w:r>
              <w:rPr>
                <w:rStyle w:val="Vnbnnidung"/>
                <w:rFonts w:cs="Times New Roman"/>
                <w:color w:val="000000"/>
                <w:sz w:val="28"/>
                <w:szCs w:val="28"/>
              </w:rPr>
              <w:t>ả</w:t>
            </w:r>
            <w:r>
              <w:rPr>
                <w:rStyle w:val="Vnbnnidung"/>
                <w:rFonts w:cs="Times New Roman"/>
                <w:color w:val="000000"/>
                <w:sz w:val="28"/>
                <w:szCs w:val="28"/>
              </w:rPr>
              <w:t xml:space="preserve">m có 01 phòng; </w:t>
            </w:r>
            <w:r>
              <w:rPr>
                <w:rStyle w:val="Vnbnnidung"/>
                <w:rFonts w:cs="Times New Roman"/>
                <w:color w:val="000000"/>
                <w:sz w:val="28"/>
                <w:szCs w:val="28"/>
              </w:rPr>
              <w:lastRenderedPageBreak/>
              <w:t>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Phòng Đ</w:t>
            </w:r>
            <w:r>
              <w:rPr>
                <w:rStyle w:val="Vnbnnidung"/>
                <w:rFonts w:cs="Times New Roman"/>
                <w:color w:val="000000"/>
                <w:sz w:val="28"/>
                <w:szCs w:val="28"/>
              </w:rPr>
              <w:t>ộ</w:t>
            </w:r>
            <w:r>
              <w:rPr>
                <w:rStyle w:val="Vnbnnidung"/>
                <w:rFonts w:cs="Times New Roman"/>
                <w:color w:val="000000"/>
                <w:sz w:val="28"/>
                <w:szCs w:val="28"/>
              </w:rPr>
              <w:t>i Thi</w:t>
            </w:r>
            <w:r>
              <w:rPr>
                <w:rStyle w:val="Vnbnnidung"/>
                <w:rFonts w:cs="Times New Roman"/>
                <w:color w:val="000000"/>
                <w:sz w:val="28"/>
                <w:szCs w:val="28"/>
              </w:rPr>
              <w:t>ế</w:t>
            </w:r>
            <w:r>
              <w:rPr>
                <w:rStyle w:val="Vnbnnidung"/>
                <w:rFonts w:cs="Times New Roman"/>
                <w:color w:val="000000"/>
                <w:sz w:val="28"/>
                <w:szCs w:val="28"/>
              </w:rPr>
              <w:t>u niên: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có th</w:t>
            </w:r>
            <w:r>
              <w:rPr>
                <w:rStyle w:val="Vnbnnidung"/>
                <w:rFonts w:cs="Times New Roman"/>
                <w:color w:val="000000"/>
                <w:sz w:val="28"/>
                <w:szCs w:val="28"/>
              </w:rPr>
              <w:t>ể</w:t>
            </w:r>
            <w:r>
              <w:rPr>
                <w:rStyle w:val="Vnbnnidung"/>
                <w:rFonts w:cs="Times New Roman"/>
                <w:color w:val="000000"/>
                <w:sz w:val="28"/>
                <w:szCs w:val="28"/>
              </w:rPr>
              <w:t xml:space="preserve"> k</w:t>
            </w:r>
            <w:r>
              <w:rPr>
                <w:rStyle w:val="Vnbnnidung"/>
                <w:rFonts w:cs="Times New Roman"/>
                <w:color w:val="000000"/>
                <w:sz w:val="28"/>
                <w:szCs w:val="28"/>
              </w:rPr>
              <w:t>ế</w:t>
            </w:r>
            <w:r>
              <w:rPr>
                <w:rStyle w:val="Vnbnnidung"/>
                <w:rFonts w:cs="Times New Roman"/>
                <w:color w:val="000000"/>
                <w:sz w:val="28"/>
                <w:szCs w:val="28"/>
              </w:rPr>
              <w:t>t h</w:t>
            </w:r>
            <w:r>
              <w:rPr>
                <w:rStyle w:val="Vnbnnidung"/>
                <w:rFonts w:cs="Times New Roman"/>
                <w:color w:val="000000"/>
                <w:sz w:val="28"/>
                <w:szCs w:val="28"/>
              </w:rPr>
              <w:t>ợ</w:t>
            </w:r>
            <w:r>
              <w:rPr>
                <w:rStyle w:val="Vnbnnidung"/>
                <w:rFonts w:cs="Times New Roman"/>
                <w:color w:val="000000"/>
                <w:sz w:val="28"/>
                <w:szCs w:val="28"/>
              </w:rPr>
              <w:t>p v</w:t>
            </w:r>
            <w:r>
              <w:rPr>
                <w:rStyle w:val="Vnbnnidung"/>
                <w:rFonts w:cs="Times New Roman"/>
                <w:color w:val="000000"/>
                <w:sz w:val="28"/>
                <w:szCs w:val="28"/>
              </w:rPr>
              <w:t>ớ</w:t>
            </w:r>
            <w:r>
              <w:rPr>
                <w:rStyle w:val="Vnbnnidung"/>
                <w:rFonts w:cs="Times New Roman"/>
                <w:color w:val="000000"/>
                <w:sz w:val="28"/>
                <w:szCs w:val="28"/>
              </w:rPr>
              <w:t>i phòng truy</w:t>
            </w:r>
            <w:r>
              <w:rPr>
                <w:rStyle w:val="Vnbnnidung"/>
                <w:rFonts w:cs="Times New Roman"/>
                <w:color w:val="000000"/>
                <w:sz w:val="28"/>
                <w:szCs w:val="28"/>
              </w:rPr>
              <w:t>ề</w:t>
            </w:r>
            <w:r>
              <w:rPr>
                <w:rStyle w:val="Vnbnnidung"/>
                <w:rFonts w:cs="Times New Roman"/>
                <w:color w:val="000000"/>
                <w:sz w:val="28"/>
                <w:szCs w:val="28"/>
              </w:rPr>
              <w:t>n th</w:t>
            </w:r>
            <w:r>
              <w:rPr>
                <w:rStyle w:val="Vnbnnidung"/>
                <w:rFonts w:cs="Times New Roman"/>
                <w:color w:val="000000"/>
                <w:sz w:val="28"/>
                <w:szCs w:val="28"/>
              </w:rPr>
              <w:t>ố</w:t>
            </w:r>
            <w:r>
              <w:rPr>
                <w:rStyle w:val="Vnbnnidung"/>
                <w:rFonts w:cs="Times New Roman"/>
                <w:color w:val="000000"/>
                <w:sz w:val="28"/>
                <w:szCs w:val="28"/>
              </w:rPr>
              <w:t>ng.</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65" w:name="bookmark125"/>
            <w:bookmarkEnd w:id="65"/>
            <w:r>
              <w:rPr>
                <w:rStyle w:val="Vnbnnidung"/>
                <w:rFonts w:cs="Times New Roman"/>
                <w:color w:val="000000"/>
                <w:sz w:val="28"/>
                <w:szCs w:val="28"/>
              </w:rPr>
              <w:t>4.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tabs>
                <w:tab w:val="left" w:pos="1098"/>
              </w:tabs>
              <w:spacing w:before="60" w:after="60" w:line="240" w:lineRule="auto"/>
              <w:ind w:firstLine="311"/>
              <w:jc w:val="both"/>
              <w:rPr>
                <w:rStyle w:val="Vnbnnidung"/>
                <w:rFonts w:cs="Times New Roman"/>
                <w:color w:val="000000" w:themeColor="text1"/>
                <w:sz w:val="28"/>
                <w:szCs w:val="28"/>
              </w:rPr>
            </w:pPr>
            <w:bookmarkStart w:id="66" w:name="bookmark126"/>
            <w:bookmarkEnd w:id="66"/>
            <w:r>
              <w:rPr>
                <w:rStyle w:val="Vnbnnidung"/>
                <w:rFonts w:cs="Times New Roman"/>
                <w:color w:val="000000"/>
                <w:sz w:val="28"/>
                <w:szCs w:val="28"/>
              </w:rPr>
              <w:t>a) Phòng h</w:t>
            </w:r>
            <w:r>
              <w:rPr>
                <w:rStyle w:val="Vnbnnidung"/>
                <w:rFonts w:cs="Times New Roman"/>
                <w:color w:val="000000"/>
                <w:sz w:val="28"/>
                <w:szCs w:val="28"/>
              </w:rPr>
              <w:t>ọ</w:t>
            </w:r>
            <w:r>
              <w:rPr>
                <w:rStyle w:val="Vnbnnidung"/>
                <w:rFonts w:cs="Times New Roman"/>
                <w:color w:val="000000"/>
                <w:sz w:val="28"/>
                <w:szCs w:val="28"/>
              </w:rPr>
              <w:t>p: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làm nơi sinh ho</w:t>
            </w:r>
            <w:r>
              <w:rPr>
                <w:rStyle w:val="Vnbnnidung"/>
                <w:rFonts w:cs="Times New Roman"/>
                <w:color w:val="000000"/>
                <w:sz w:val="28"/>
                <w:szCs w:val="28"/>
              </w:rPr>
              <w:t>ạ</w:t>
            </w:r>
            <w:r>
              <w:rPr>
                <w:rStyle w:val="Vnbnnidung"/>
                <w:rFonts w:cs="Times New Roman"/>
                <w:color w:val="000000"/>
                <w:sz w:val="28"/>
                <w:szCs w:val="28"/>
              </w:rPr>
              <w:t>t chung và làm vi</w:t>
            </w:r>
            <w:r>
              <w:rPr>
                <w:rStyle w:val="Vnbnnidung"/>
                <w:rFonts w:cs="Times New Roman"/>
                <w:color w:val="000000"/>
                <w:sz w:val="28"/>
                <w:szCs w:val="28"/>
              </w:rPr>
              <w:t>ệ</w:t>
            </w:r>
            <w:r>
              <w:rPr>
                <w:rStyle w:val="Vnbnnidung"/>
                <w:rFonts w:cs="Times New Roman"/>
                <w:color w:val="000000"/>
                <w:sz w:val="28"/>
                <w:szCs w:val="28"/>
              </w:rPr>
              <w:t>c c</w:t>
            </w:r>
            <w:r>
              <w:rPr>
                <w:rStyle w:val="Vnbnnidung"/>
                <w:rFonts w:cs="Times New Roman"/>
                <w:color w:val="000000"/>
                <w:sz w:val="28"/>
                <w:szCs w:val="28"/>
              </w:rPr>
              <w:t>ủ</w:t>
            </w:r>
            <w:r>
              <w:rPr>
                <w:rStyle w:val="Vnbnnidung"/>
                <w:rFonts w:cs="Times New Roman"/>
                <w:color w:val="000000"/>
                <w:sz w:val="28"/>
                <w:szCs w:val="28"/>
              </w:rPr>
              <w:t>a giáo viên ngoài gi</w:t>
            </w:r>
            <w:r>
              <w:rPr>
                <w:rStyle w:val="Vnbnnidung"/>
                <w:rFonts w:cs="Times New Roman"/>
                <w:color w:val="000000"/>
                <w:sz w:val="28"/>
                <w:szCs w:val="28"/>
              </w:rPr>
              <w:t>ờ</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w:t>
            </w:r>
          </w:p>
          <w:p w:rsidR="00B87EDD" w:rsidRDefault="005F0886">
            <w:pPr>
              <w:pStyle w:val="Vnbnnidung0"/>
              <w:tabs>
                <w:tab w:val="left" w:pos="1098"/>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b) Phòng Y t</w:t>
            </w:r>
            <w:r>
              <w:rPr>
                <w:rStyle w:val="Vnbnnidung"/>
                <w:rFonts w:cs="Times New Roman"/>
                <w:color w:val="000000"/>
                <w:sz w:val="28"/>
                <w:szCs w:val="28"/>
              </w:rPr>
              <w:t>ế</w:t>
            </w:r>
            <w:r>
              <w:rPr>
                <w:rStyle w:val="Vnbnnidung"/>
                <w:rFonts w:cs="Times New Roman"/>
                <w:color w:val="000000"/>
                <w:sz w:val="28"/>
                <w:szCs w:val="28"/>
              </w:rPr>
              <w:t xml:space="preserve">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t</w:t>
            </w:r>
            <w:r>
              <w:rPr>
                <w:rStyle w:val="Vnbnnidung"/>
                <w:rFonts w:cs="Times New Roman"/>
                <w:color w:val="000000"/>
                <w:sz w:val="28"/>
                <w:szCs w:val="28"/>
              </w:rPr>
              <w:t>ủ</w:t>
            </w:r>
            <w:r>
              <w:rPr>
                <w:rStyle w:val="Vnbnnidung"/>
                <w:rFonts w:cs="Times New Roman"/>
                <w:color w:val="000000"/>
                <w:sz w:val="28"/>
                <w:szCs w:val="28"/>
              </w:rPr>
              <w:t xml:space="preserve"> thu</w:t>
            </w:r>
            <w:r>
              <w:rPr>
                <w:rStyle w:val="Vnbnnidung"/>
                <w:rFonts w:cs="Times New Roman"/>
                <w:color w:val="000000"/>
                <w:sz w:val="28"/>
                <w:szCs w:val="28"/>
              </w:rPr>
              <w:t>ố</w:t>
            </w:r>
            <w:r>
              <w:rPr>
                <w:rStyle w:val="Vnbnnidung"/>
                <w:rFonts w:cs="Times New Roman"/>
                <w:color w:val="000000"/>
                <w:sz w:val="28"/>
                <w:szCs w:val="28"/>
              </w:rPr>
              <w:t>c v</w:t>
            </w:r>
            <w:r>
              <w:rPr>
                <w:rStyle w:val="Vnbnnidung"/>
                <w:rFonts w:cs="Times New Roman"/>
                <w:color w:val="000000"/>
                <w:sz w:val="28"/>
                <w:szCs w:val="28"/>
              </w:rPr>
              <w:t>ớ</w:t>
            </w:r>
            <w:r>
              <w:rPr>
                <w:rStyle w:val="Vnbnnidung"/>
                <w:rFonts w:cs="Times New Roman"/>
                <w:color w:val="000000"/>
                <w:sz w:val="28"/>
                <w:szCs w:val="28"/>
              </w:rPr>
              <w:t>i các lo</w:t>
            </w:r>
            <w:r>
              <w:rPr>
                <w:rStyle w:val="Vnbnnidung"/>
                <w:rFonts w:cs="Times New Roman"/>
                <w:color w:val="000000"/>
                <w:sz w:val="28"/>
                <w:szCs w:val="28"/>
              </w:rPr>
              <w:t>ạ</w:t>
            </w:r>
            <w:r>
              <w:rPr>
                <w:rStyle w:val="Vnbnnidung"/>
                <w:rFonts w:cs="Times New Roman"/>
                <w:color w:val="000000"/>
                <w:sz w:val="28"/>
                <w:szCs w:val="28"/>
              </w:rPr>
              <w:t>i thu</w:t>
            </w:r>
            <w:r>
              <w:rPr>
                <w:rStyle w:val="Vnbnnidung"/>
                <w:rFonts w:cs="Times New Roman"/>
                <w:color w:val="000000"/>
                <w:sz w:val="28"/>
                <w:szCs w:val="28"/>
              </w:rPr>
              <w:t>ố</w:t>
            </w:r>
            <w:r>
              <w:rPr>
                <w:rStyle w:val="Vnbnnidung"/>
                <w:rFonts w:cs="Times New Roman"/>
                <w:color w:val="000000"/>
                <w:sz w:val="28"/>
                <w:szCs w:val="28"/>
              </w:rPr>
              <w:t>c thi</w:t>
            </w:r>
            <w:r>
              <w:rPr>
                <w:rStyle w:val="Vnbnnidung"/>
                <w:rFonts w:cs="Times New Roman"/>
                <w:color w:val="000000"/>
                <w:sz w:val="28"/>
                <w:szCs w:val="28"/>
              </w:rPr>
              <w:t>ế</w:t>
            </w:r>
            <w:r>
              <w:rPr>
                <w:rStyle w:val="Vnbnnidung"/>
                <w:rFonts w:cs="Times New Roman"/>
                <w:color w:val="000000"/>
                <w:sz w:val="28"/>
                <w:szCs w:val="28"/>
              </w:rPr>
              <w:t>t y</w:t>
            </w:r>
            <w:r>
              <w:rPr>
                <w:rStyle w:val="Vnbnnidung"/>
                <w:rFonts w:cs="Times New Roman"/>
                <w:color w:val="000000"/>
                <w:sz w:val="28"/>
                <w:szCs w:val="28"/>
              </w:rPr>
              <w:t>ế</w:t>
            </w:r>
            <w:r>
              <w:rPr>
                <w:rStyle w:val="Vnbnnidung"/>
                <w:rFonts w:cs="Times New Roman"/>
                <w:color w:val="000000"/>
                <w:sz w:val="28"/>
                <w:szCs w:val="28"/>
              </w:rPr>
              <w:t>u, d</w:t>
            </w:r>
            <w:r>
              <w:rPr>
                <w:rStyle w:val="Vnbnnidung"/>
                <w:rFonts w:cs="Times New Roman"/>
                <w:color w:val="000000"/>
                <w:sz w:val="28"/>
                <w:szCs w:val="28"/>
              </w:rPr>
              <w:t>ụ</w:t>
            </w:r>
            <w:r>
              <w:rPr>
                <w:rStyle w:val="Vnbnnidung"/>
                <w:rFonts w:cs="Times New Roman"/>
                <w:color w:val="000000"/>
                <w:sz w:val="28"/>
                <w:szCs w:val="28"/>
              </w:rPr>
              <w:t xml:space="preserve">ng </w:t>
            </w:r>
            <w:r>
              <w:rPr>
                <w:rStyle w:val="Vnbnnidung"/>
                <w:rFonts w:cs="Times New Roman"/>
                <w:color w:val="000000"/>
                <w:sz w:val="28"/>
                <w:szCs w:val="28"/>
              </w:rPr>
              <w:t>c</w:t>
            </w:r>
            <w:r>
              <w:rPr>
                <w:rStyle w:val="Vnbnnidung"/>
                <w:rFonts w:cs="Times New Roman"/>
                <w:color w:val="000000"/>
                <w:sz w:val="28"/>
                <w:szCs w:val="28"/>
              </w:rPr>
              <w:t>ụ</w:t>
            </w:r>
            <w:r>
              <w:rPr>
                <w:rStyle w:val="Vnbnnidung"/>
                <w:rFonts w:cs="Times New Roman"/>
                <w:color w:val="000000"/>
                <w:sz w:val="28"/>
                <w:szCs w:val="28"/>
              </w:rPr>
              <w:t xml:space="preserve"> sơ c</w:t>
            </w:r>
            <w:r>
              <w:rPr>
                <w:rStyle w:val="Vnbnnidung"/>
                <w:rFonts w:cs="Times New Roman"/>
                <w:color w:val="000000"/>
                <w:sz w:val="28"/>
                <w:szCs w:val="28"/>
              </w:rPr>
              <w:t>ứ</w:t>
            </w:r>
            <w:r>
              <w:rPr>
                <w:rStyle w:val="Vnbnnidung"/>
                <w:rFonts w:cs="Times New Roman"/>
                <w:color w:val="000000"/>
                <w:sz w:val="28"/>
                <w:szCs w:val="28"/>
              </w:rPr>
              <w:t>u, giư</w:t>
            </w:r>
            <w:r>
              <w:rPr>
                <w:rStyle w:val="Vnbnnidung"/>
                <w:rFonts w:cs="Times New Roman"/>
                <w:color w:val="000000"/>
                <w:sz w:val="28"/>
                <w:szCs w:val="28"/>
              </w:rPr>
              <w:t>ờ</w:t>
            </w:r>
            <w:r>
              <w:rPr>
                <w:rStyle w:val="Vnbnnidung"/>
                <w:rFonts w:cs="Times New Roman"/>
                <w:color w:val="000000"/>
                <w:sz w:val="28"/>
                <w:szCs w:val="28"/>
              </w:rPr>
              <w:t>ng b</w:t>
            </w:r>
            <w:r>
              <w:rPr>
                <w:rStyle w:val="Vnbnnidung"/>
                <w:rFonts w:cs="Times New Roman"/>
                <w:color w:val="000000"/>
                <w:sz w:val="28"/>
                <w:szCs w:val="28"/>
              </w:rPr>
              <w:t>ệ</w:t>
            </w:r>
            <w:r>
              <w:rPr>
                <w:rStyle w:val="Vnbnnidung"/>
                <w:rFonts w:cs="Times New Roman"/>
                <w:color w:val="000000"/>
                <w:sz w:val="28"/>
                <w:szCs w:val="28"/>
              </w:rPr>
              <w:t>nh;</w:t>
            </w:r>
          </w:p>
          <w:p w:rsidR="00B87EDD" w:rsidRDefault="005F0886">
            <w:pPr>
              <w:pStyle w:val="Vnbnnidung0"/>
              <w:tabs>
                <w:tab w:val="left" w:pos="1098"/>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c) Nhà kho: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nơi đ</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c</w:t>
            </w:r>
            <w:r>
              <w:rPr>
                <w:rStyle w:val="Vnbnnidung"/>
                <w:rFonts w:cs="Times New Roman"/>
                <w:color w:val="000000"/>
                <w:sz w:val="28"/>
                <w:szCs w:val="28"/>
              </w:rPr>
              <w:t>ụ</w:t>
            </w:r>
            <w:r>
              <w:rPr>
                <w:rStyle w:val="Vnbnnidung"/>
                <w:rFonts w:cs="Times New Roman"/>
                <w:color w:val="000000"/>
                <w:sz w:val="28"/>
                <w:szCs w:val="28"/>
              </w:rPr>
              <w:t xml:space="preserve"> chung và h</w:t>
            </w:r>
            <w:r>
              <w:rPr>
                <w:rStyle w:val="Vnbnnidung"/>
                <w:rFonts w:cs="Times New Roman"/>
                <w:color w:val="000000"/>
                <w:sz w:val="28"/>
                <w:szCs w:val="28"/>
              </w:rPr>
              <w:t>ọ</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098"/>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d) Khu đ</w:t>
            </w:r>
            <w:r>
              <w:rPr>
                <w:rStyle w:val="Vnbnnidung"/>
                <w:rFonts w:cs="Times New Roman"/>
                <w:color w:val="000000"/>
                <w:sz w:val="28"/>
                <w:szCs w:val="28"/>
              </w:rPr>
              <w:t>ể</w:t>
            </w:r>
            <w:r>
              <w:rPr>
                <w:rStyle w:val="Vnbnnidung"/>
                <w:rFonts w:cs="Times New Roman"/>
                <w:color w:val="000000"/>
                <w:sz w:val="28"/>
                <w:szCs w:val="28"/>
              </w:rPr>
              <w:t xml:space="preserve"> xe h</w:t>
            </w:r>
            <w:r>
              <w:rPr>
                <w:rStyle w:val="Vnbnnidung"/>
                <w:rFonts w:cs="Times New Roman"/>
                <w:color w:val="000000"/>
                <w:sz w:val="28"/>
                <w:szCs w:val="28"/>
              </w:rPr>
              <w:t>ọ</w:t>
            </w:r>
            <w:r>
              <w:rPr>
                <w:rStyle w:val="Vnbnnidung"/>
                <w:rFonts w:cs="Times New Roman"/>
                <w:color w:val="000000"/>
                <w:sz w:val="28"/>
                <w:szCs w:val="28"/>
              </w:rPr>
              <w:t>c sinh: có mái che; b</w:t>
            </w:r>
            <w:r>
              <w:rPr>
                <w:rStyle w:val="Vnbnnidung"/>
                <w:rFonts w:cs="Times New Roman"/>
                <w:color w:val="000000"/>
                <w:sz w:val="28"/>
                <w:szCs w:val="28"/>
              </w:rPr>
              <w:t>ố</w:t>
            </w:r>
            <w:r>
              <w:rPr>
                <w:rStyle w:val="Vnbnnidung"/>
                <w:rFonts w:cs="Times New Roman"/>
                <w:color w:val="000000"/>
                <w:sz w:val="28"/>
                <w:szCs w:val="28"/>
              </w:rPr>
              <w:t xml:space="preserve"> trí khu v</w:t>
            </w:r>
            <w:r>
              <w:rPr>
                <w:rStyle w:val="Vnbnnidung"/>
                <w:rFonts w:cs="Times New Roman"/>
                <w:color w:val="000000"/>
                <w:sz w:val="28"/>
                <w:szCs w:val="28"/>
              </w:rPr>
              <w:t>ự</w:t>
            </w:r>
            <w:r>
              <w:rPr>
                <w:rStyle w:val="Vnbnnidung"/>
                <w:rFonts w:cs="Times New Roman"/>
                <w:color w:val="000000"/>
                <w:sz w:val="28"/>
                <w:szCs w:val="28"/>
              </w:rPr>
              <w:t>c đ</w:t>
            </w:r>
            <w:r>
              <w:rPr>
                <w:rStyle w:val="Vnbnnidung"/>
                <w:rFonts w:cs="Times New Roman"/>
                <w:color w:val="000000"/>
                <w:sz w:val="28"/>
                <w:szCs w:val="28"/>
              </w:rPr>
              <w:t>ể</w:t>
            </w:r>
            <w:r>
              <w:rPr>
                <w:rStyle w:val="Vnbnnidung"/>
                <w:rFonts w:cs="Times New Roman"/>
                <w:color w:val="000000"/>
                <w:sz w:val="28"/>
                <w:szCs w:val="28"/>
              </w:rPr>
              <w:t xml:space="preserve"> xe cho h</w:t>
            </w:r>
            <w:r>
              <w:rPr>
                <w:rStyle w:val="Vnbnnidung"/>
                <w:rFonts w:cs="Times New Roman"/>
                <w:color w:val="000000"/>
                <w:sz w:val="28"/>
                <w:szCs w:val="28"/>
              </w:rPr>
              <w:t>ọ</w:t>
            </w:r>
            <w:r>
              <w:rPr>
                <w:rStyle w:val="Vnbnnidung"/>
                <w:rFonts w:cs="Times New Roman"/>
                <w:color w:val="000000"/>
                <w:sz w:val="28"/>
                <w:szCs w:val="28"/>
              </w:rPr>
              <w:t>c sinh khuy</w:t>
            </w:r>
            <w:r>
              <w:rPr>
                <w:rStyle w:val="Vnbnnidung"/>
                <w:rFonts w:cs="Times New Roman"/>
                <w:color w:val="000000"/>
                <w:sz w:val="28"/>
                <w:szCs w:val="28"/>
              </w:rPr>
              <w:t>ế</w:t>
            </w:r>
            <w:r>
              <w:rPr>
                <w:rStyle w:val="Vnbnnidung"/>
                <w:rFonts w:cs="Times New Roman"/>
                <w:color w:val="000000"/>
                <w:sz w:val="28"/>
                <w:szCs w:val="28"/>
              </w:rPr>
              <w:t>t t</w:t>
            </w:r>
            <w:r>
              <w:rPr>
                <w:rStyle w:val="Vnbnnidung"/>
                <w:rFonts w:cs="Times New Roman"/>
                <w:color w:val="000000"/>
                <w:sz w:val="28"/>
                <w:szCs w:val="28"/>
              </w:rPr>
              <w:t>ậ</w:t>
            </w:r>
            <w:r>
              <w:rPr>
                <w:rStyle w:val="Vnbnnidung"/>
                <w:rFonts w:cs="Times New Roman"/>
                <w:color w:val="000000"/>
                <w:sz w:val="28"/>
                <w:szCs w:val="28"/>
              </w:rPr>
              <w:t>t g</w:t>
            </w:r>
            <w:r>
              <w:rPr>
                <w:rStyle w:val="Vnbnnidung"/>
                <w:rFonts w:cs="Times New Roman"/>
                <w:color w:val="000000"/>
                <w:sz w:val="28"/>
                <w:szCs w:val="28"/>
              </w:rPr>
              <w:t>ầ</w:t>
            </w:r>
            <w:r>
              <w:rPr>
                <w:rStyle w:val="Vnbnnidung"/>
                <w:rFonts w:cs="Times New Roman"/>
                <w:color w:val="000000"/>
                <w:sz w:val="28"/>
                <w:szCs w:val="28"/>
              </w:rPr>
              <w:t>n l</w:t>
            </w:r>
            <w:r>
              <w:rPr>
                <w:rStyle w:val="Vnbnnidung"/>
                <w:rFonts w:cs="Times New Roman"/>
                <w:color w:val="000000"/>
                <w:sz w:val="28"/>
                <w:szCs w:val="28"/>
              </w:rPr>
              <w:t>ố</w:t>
            </w:r>
            <w:r>
              <w:rPr>
                <w:rStyle w:val="Vnbnnidung"/>
                <w:rFonts w:cs="Times New Roman"/>
                <w:color w:val="000000"/>
                <w:sz w:val="28"/>
                <w:szCs w:val="28"/>
              </w:rPr>
              <w:t>i ra/vào;</w:t>
            </w:r>
          </w:p>
          <w:p w:rsidR="00B87EDD" w:rsidRDefault="005F0886">
            <w:pPr>
              <w:pStyle w:val="Vnbnnidung0"/>
              <w:tabs>
                <w:tab w:val="left" w:pos="1098"/>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đ) Khu v</w:t>
            </w:r>
            <w:r>
              <w:rPr>
                <w:rStyle w:val="Vnbnnidung"/>
                <w:rFonts w:cs="Times New Roman"/>
                <w:color w:val="000000"/>
                <w:sz w:val="28"/>
                <w:szCs w:val="28"/>
              </w:rPr>
              <w:t>ệ</w:t>
            </w:r>
            <w:r>
              <w:rPr>
                <w:rStyle w:val="Vnbnnidung"/>
                <w:rFonts w:cs="Times New Roman"/>
                <w:color w:val="000000"/>
                <w:sz w:val="28"/>
                <w:szCs w:val="28"/>
              </w:rPr>
              <w:t xml:space="preserve"> sinh h</w:t>
            </w:r>
            <w:r>
              <w:rPr>
                <w:rStyle w:val="Vnbnnidung"/>
                <w:rFonts w:cs="Times New Roman"/>
                <w:color w:val="000000"/>
                <w:sz w:val="28"/>
                <w:szCs w:val="28"/>
              </w:rPr>
              <w:t>ọ</w:t>
            </w:r>
            <w:r>
              <w:rPr>
                <w:rStyle w:val="Vnbnnidung"/>
                <w:rFonts w:cs="Times New Roman"/>
                <w:color w:val="000000"/>
                <w:sz w:val="28"/>
                <w:szCs w:val="28"/>
              </w:rPr>
              <w:t>c sinh: b</w:t>
            </w:r>
            <w:r>
              <w:rPr>
                <w:rStyle w:val="Vnbnnidung"/>
                <w:rFonts w:cs="Times New Roman"/>
                <w:color w:val="000000"/>
                <w:sz w:val="28"/>
                <w:szCs w:val="28"/>
              </w:rPr>
              <w:t>ố</w:t>
            </w:r>
            <w:r>
              <w:rPr>
                <w:rStyle w:val="Vnbnnidung"/>
                <w:rFonts w:cs="Times New Roman"/>
                <w:color w:val="000000"/>
                <w:sz w:val="28"/>
                <w:szCs w:val="28"/>
              </w:rPr>
              <w:t xml:space="preserve"> trí theo 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c n</w:t>
            </w:r>
            <w:r>
              <w:rPr>
                <w:rStyle w:val="Vnbnnidung"/>
                <w:rFonts w:cs="Times New Roman"/>
                <w:color w:val="000000"/>
                <w:sz w:val="28"/>
                <w:szCs w:val="28"/>
              </w:rPr>
              <w:t>ăng, phòng v</w:t>
            </w:r>
            <w:r>
              <w:rPr>
                <w:rStyle w:val="Vnbnnidung"/>
                <w:rFonts w:cs="Times New Roman"/>
                <w:color w:val="000000"/>
                <w:sz w:val="28"/>
                <w:szCs w:val="28"/>
              </w:rPr>
              <w:t>ệ</w:t>
            </w:r>
            <w:r>
              <w:rPr>
                <w:rStyle w:val="Vnbnnidung"/>
                <w:rFonts w:cs="Times New Roman"/>
                <w:color w:val="000000"/>
                <w:sz w:val="28"/>
                <w:szCs w:val="28"/>
              </w:rPr>
              <w:t xml:space="preserve"> sinh nam, n</w:t>
            </w:r>
            <w:r>
              <w:rPr>
                <w:rStyle w:val="Vnbnnidung"/>
                <w:rFonts w:cs="Times New Roman"/>
                <w:color w:val="000000"/>
                <w:sz w:val="28"/>
                <w:szCs w:val="28"/>
              </w:rPr>
              <w:t>ữ</w:t>
            </w:r>
            <w:r>
              <w:rPr>
                <w:rStyle w:val="Vnbnnidung"/>
                <w:rFonts w:cs="Times New Roman"/>
                <w:color w:val="000000"/>
                <w:sz w:val="28"/>
                <w:szCs w:val="28"/>
              </w:rPr>
              <w:t xml:space="preserve"> riêng bi</w:t>
            </w:r>
            <w:r>
              <w:rPr>
                <w:rStyle w:val="Vnbnnidung"/>
                <w:rFonts w:cs="Times New Roman"/>
                <w:color w:val="000000"/>
                <w:sz w:val="28"/>
                <w:szCs w:val="28"/>
              </w:rPr>
              <w:t>ệ</w:t>
            </w:r>
            <w:r>
              <w:rPr>
                <w:rStyle w:val="Vnbnnidung"/>
                <w:rFonts w:cs="Times New Roman"/>
                <w:color w:val="000000"/>
                <w:sz w:val="28"/>
                <w:szCs w:val="28"/>
              </w:rPr>
              <w:t>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cho h</w:t>
            </w:r>
            <w:r>
              <w:rPr>
                <w:rStyle w:val="Vnbnnidung"/>
                <w:rFonts w:cs="Times New Roman"/>
                <w:color w:val="000000"/>
                <w:sz w:val="28"/>
                <w:szCs w:val="28"/>
              </w:rPr>
              <w:t>ọ</w:t>
            </w:r>
            <w:r>
              <w:rPr>
                <w:rStyle w:val="Vnbnnidung"/>
                <w:rFonts w:cs="Times New Roman"/>
                <w:color w:val="000000"/>
                <w:sz w:val="28"/>
                <w:szCs w:val="28"/>
              </w:rPr>
              <w:t>c sinh khuy</w:t>
            </w:r>
            <w:r>
              <w:rPr>
                <w:rStyle w:val="Vnbnnidung"/>
                <w:rFonts w:cs="Times New Roman"/>
                <w:color w:val="000000"/>
                <w:sz w:val="28"/>
                <w:szCs w:val="28"/>
              </w:rPr>
              <w:t>ế</w:t>
            </w:r>
            <w:r>
              <w:rPr>
                <w:rStyle w:val="Vnbnnidung"/>
                <w:rFonts w:cs="Times New Roman"/>
                <w:color w:val="000000"/>
                <w:sz w:val="28"/>
                <w:szCs w:val="28"/>
              </w:rPr>
              <w:t>t t</w:t>
            </w:r>
            <w:r>
              <w:rPr>
                <w:rStyle w:val="Vnbnnidung"/>
                <w:rFonts w:cs="Times New Roman"/>
                <w:color w:val="000000"/>
                <w:sz w:val="28"/>
                <w:szCs w:val="28"/>
              </w:rPr>
              <w:t>ậ</w:t>
            </w:r>
            <w:r>
              <w:rPr>
                <w:rStyle w:val="Vnbnnidung"/>
                <w:rFonts w:cs="Times New Roman"/>
                <w:color w:val="000000"/>
                <w:sz w:val="28"/>
                <w:szCs w:val="28"/>
              </w:rPr>
              <w:t>t ti</w:t>
            </w:r>
            <w:r>
              <w:rPr>
                <w:rStyle w:val="Vnbnnidung"/>
                <w:rFonts w:cs="Times New Roman"/>
                <w:color w:val="000000"/>
                <w:sz w:val="28"/>
                <w:szCs w:val="28"/>
              </w:rPr>
              <w:t>ế</w:t>
            </w:r>
            <w:r>
              <w:rPr>
                <w:rStyle w:val="Vnbnnidung"/>
                <w:rFonts w:cs="Times New Roman"/>
                <w:color w:val="000000"/>
                <w:sz w:val="28"/>
                <w:szCs w:val="28"/>
              </w:rPr>
              <w:t>p c</w:t>
            </w:r>
            <w:r>
              <w:rPr>
                <w:rStyle w:val="Vnbnnidung"/>
                <w:rFonts w:cs="Times New Roman"/>
                <w:color w:val="000000"/>
                <w:sz w:val="28"/>
                <w:szCs w:val="28"/>
              </w:rPr>
              <w:t>ậ</w:t>
            </w:r>
            <w:r>
              <w:rPr>
                <w:rStyle w:val="Vnbnnidung"/>
                <w:rFonts w:cs="Times New Roman"/>
                <w:color w:val="000000"/>
                <w:sz w:val="28"/>
                <w:szCs w:val="28"/>
              </w:rPr>
              <w:t>n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s</w:t>
            </w:r>
            <w:r>
              <w:rPr>
                <w:rStyle w:val="Vnbnnidung"/>
                <w:rFonts w:cs="Times New Roman"/>
                <w:color w:val="000000"/>
                <w:sz w:val="28"/>
                <w:szCs w:val="28"/>
              </w:rPr>
              <w:t>ố</w:t>
            </w:r>
            <w:r>
              <w:rPr>
                <w:rStyle w:val="Vnbnnidung"/>
                <w:rFonts w:cs="Times New Roman"/>
                <w:color w:val="000000"/>
                <w:sz w:val="28"/>
                <w:szCs w:val="28"/>
              </w:rPr>
              <w:t xml:space="preserve"> lư</w:t>
            </w:r>
            <w:r>
              <w:rPr>
                <w:rStyle w:val="Vnbnnidung"/>
                <w:rFonts w:cs="Times New Roman"/>
                <w:color w:val="000000"/>
                <w:sz w:val="28"/>
                <w:szCs w:val="28"/>
              </w:rPr>
              <w:t>ợ</w:t>
            </w:r>
            <w:r>
              <w:rPr>
                <w:rStyle w:val="Vnbnnidung"/>
                <w:rFonts w:cs="Times New Roman"/>
                <w:color w:val="000000"/>
                <w:sz w:val="28"/>
                <w:szCs w:val="28"/>
              </w:rPr>
              <w:t>ng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nam 01 ti</w:t>
            </w:r>
            <w:r>
              <w:rPr>
                <w:rStyle w:val="Vnbnnidung"/>
                <w:rFonts w:cs="Times New Roman"/>
                <w:color w:val="000000"/>
                <w:sz w:val="28"/>
                <w:szCs w:val="28"/>
              </w:rPr>
              <w:t>ể</w:t>
            </w:r>
            <w:r>
              <w:rPr>
                <w:rStyle w:val="Vnbnnidung"/>
                <w:rFonts w:cs="Times New Roman"/>
                <w:color w:val="000000"/>
                <w:sz w:val="28"/>
                <w:szCs w:val="28"/>
              </w:rPr>
              <w:t>u nam, 01 xí và 01 ch</w:t>
            </w:r>
            <w:r>
              <w:rPr>
                <w:rStyle w:val="Vnbnnidung"/>
                <w:rFonts w:cs="Times New Roman"/>
                <w:color w:val="000000"/>
                <w:sz w:val="28"/>
                <w:szCs w:val="28"/>
              </w:rPr>
              <w:t>ậ</w:t>
            </w:r>
            <w:r>
              <w:rPr>
                <w:rStyle w:val="Vnbnnidung"/>
                <w:rFonts w:cs="Times New Roman"/>
                <w:color w:val="000000"/>
                <w:sz w:val="28"/>
                <w:szCs w:val="28"/>
              </w:rPr>
              <w:t>u r</w:t>
            </w:r>
            <w:r>
              <w:rPr>
                <w:rStyle w:val="Vnbnnidung"/>
                <w:rFonts w:cs="Times New Roman"/>
                <w:color w:val="000000"/>
                <w:sz w:val="28"/>
                <w:szCs w:val="28"/>
              </w:rPr>
              <w:t>ử</w:t>
            </w:r>
            <w:r>
              <w:rPr>
                <w:rStyle w:val="Vnbnnidung"/>
                <w:rFonts w:cs="Times New Roman"/>
                <w:color w:val="000000"/>
                <w:sz w:val="28"/>
                <w:szCs w:val="28"/>
              </w:rPr>
              <w:t>a cho 30 h</w:t>
            </w:r>
            <w:r>
              <w:rPr>
                <w:rStyle w:val="Vnbnnidung"/>
                <w:rFonts w:cs="Times New Roman"/>
                <w:color w:val="000000"/>
                <w:sz w:val="28"/>
                <w:szCs w:val="28"/>
              </w:rPr>
              <w:t>ọ</w:t>
            </w:r>
            <w:r>
              <w:rPr>
                <w:rStyle w:val="Vnbnnidung"/>
                <w:rFonts w:cs="Times New Roman"/>
                <w:color w:val="000000"/>
                <w:sz w:val="28"/>
                <w:szCs w:val="28"/>
              </w:rPr>
              <w:t>c sinh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ợ</w:t>
            </w:r>
            <w:r>
              <w:rPr>
                <w:rStyle w:val="Vnbnnidung"/>
                <w:rFonts w:cs="Times New Roman"/>
                <w:color w:val="000000"/>
                <w:sz w:val="28"/>
                <w:szCs w:val="28"/>
              </w:rPr>
              <w:t>p làm máng ti</w:t>
            </w:r>
            <w:r>
              <w:rPr>
                <w:rStyle w:val="Vnbnnidung"/>
                <w:rFonts w:cs="Times New Roman"/>
                <w:color w:val="000000"/>
                <w:sz w:val="28"/>
                <w:szCs w:val="28"/>
              </w:rPr>
              <w:t>ể</w:t>
            </w:r>
            <w:r>
              <w:rPr>
                <w:rStyle w:val="Vnbnnidung"/>
                <w:rFonts w:cs="Times New Roman"/>
                <w:color w:val="000000"/>
                <w:sz w:val="28"/>
                <w:szCs w:val="28"/>
              </w:rPr>
              <w:t>u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chi</w:t>
            </w:r>
            <w:r>
              <w:rPr>
                <w:rStyle w:val="Vnbnnidung"/>
                <w:rFonts w:cs="Times New Roman"/>
                <w:color w:val="000000"/>
                <w:sz w:val="28"/>
                <w:szCs w:val="28"/>
              </w:rPr>
              <w:t>ề</w:t>
            </w:r>
            <w:r>
              <w:rPr>
                <w:rStyle w:val="Vnbnnidung"/>
                <w:rFonts w:cs="Times New Roman"/>
                <w:color w:val="000000"/>
                <w:sz w:val="28"/>
                <w:szCs w:val="28"/>
              </w:rPr>
              <w:t>u dài máng 0,6m cho 30 h</w:t>
            </w:r>
            <w:r>
              <w:rPr>
                <w:rStyle w:val="Vnbnnidung"/>
                <w:rFonts w:cs="Times New Roman"/>
                <w:color w:val="000000"/>
                <w:sz w:val="28"/>
                <w:szCs w:val="28"/>
              </w:rPr>
              <w:t>ọ</w:t>
            </w:r>
            <w:r>
              <w:rPr>
                <w:rStyle w:val="Vnbnnidung"/>
                <w:rFonts w:cs="Times New Roman"/>
                <w:color w:val="000000"/>
                <w:sz w:val="28"/>
                <w:szCs w:val="28"/>
              </w:rPr>
              <w:t>c sinh), có tư</w:t>
            </w:r>
            <w:r>
              <w:rPr>
                <w:rStyle w:val="Vnbnnidung"/>
                <w:rFonts w:cs="Times New Roman"/>
                <w:color w:val="000000"/>
                <w:sz w:val="28"/>
                <w:szCs w:val="28"/>
              </w:rPr>
              <w:t>ờ</w:t>
            </w:r>
            <w:r>
              <w:rPr>
                <w:rStyle w:val="Vnbnnidung"/>
                <w:rFonts w:cs="Times New Roman"/>
                <w:color w:val="000000"/>
                <w:sz w:val="28"/>
                <w:szCs w:val="28"/>
              </w:rPr>
              <w:t xml:space="preserve">ng/vách </w:t>
            </w:r>
            <w:r>
              <w:rPr>
                <w:rStyle w:val="Vnbnnidung"/>
                <w:rFonts w:cs="Times New Roman"/>
                <w:color w:val="000000"/>
                <w:sz w:val="28"/>
                <w:szCs w:val="28"/>
              </w:rPr>
              <w:t>ngăn gi</w:t>
            </w:r>
            <w:r>
              <w:rPr>
                <w:rStyle w:val="Vnbnnidung"/>
                <w:rFonts w:cs="Times New Roman"/>
                <w:color w:val="000000"/>
                <w:sz w:val="28"/>
                <w:szCs w:val="28"/>
              </w:rPr>
              <w:t>ữ</w:t>
            </w:r>
            <w:r>
              <w:rPr>
                <w:rStyle w:val="Vnbnnidung"/>
                <w:rFonts w:cs="Times New Roman"/>
                <w:color w:val="000000"/>
                <w:sz w:val="28"/>
                <w:szCs w:val="28"/>
              </w:rPr>
              <w:t>a ch</w:t>
            </w:r>
            <w:r>
              <w:rPr>
                <w:rStyle w:val="Vnbnnidung"/>
                <w:rFonts w:cs="Times New Roman"/>
                <w:color w:val="000000"/>
                <w:sz w:val="28"/>
                <w:szCs w:val="28"/>
              </w:rPr>
              <w:t>ỗ</w:t>
            </w:r>
            <w:r>
              <w:rPr>
                <w:rStyle w:val="Vnbnnidung"/>
                <w:rFonts w:cs="Times New Roman"/>
                <w:color w:val="000000"/>
                <w:sz w:val="28"/>
                <w:szCs w:val="28"/>
              </w:rPr>
              <w:t xml:space="preserve"> đi ti</w:t>
            </w:r>
            <w:r>
              <w:rPr>
                <w:rStyle w:val="Vnbnnidung"/>
                <w:rFonts w:cs="Times New Roman"/>
                <w:color w:val="000000"/>
                <w:sz w:val="28"/>
                <w:szCs w:val="28"/>
              </w:rPr>
              <w:t>ể</w:t>
            </w:r>
            <w:r>
              <w:rPr>
                <w:rStyle w:val="Vnbnnidung"/>
                <w:rFonts w:cs="Times New Roman"/>
                <w:color w:val="000000"/>
                <w:sz w:val="28"/>
                <w:szCs w:val="28"/>
              </w:rPr>
              <w:t>u và xí;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n</w:t>
            </w:r>
            <w:r>
              <w:rPr>
                <w:rStyle w:val="Vnbnnidung"/>
                <w:rFonts w:cs="Times New Roman"/>
                <w:color w:val="000000"/>
                <w:sz w:val="28"/>
                <w:szCs w:val="28"/>
              </w:rPr>
              <w:t>ữ</w:t>
            </w:r>
            <w:r>
              <w:rPr>
                <w:rStyle w:val="Vnbnnidung"/>
                <w:rFonts w:cs="Times New Roman"/>
                <w:color w:val="000000"/>
                <w:sz w:val="28"/>
                <w:szCs w:val="28"/>
              </w:rPr>
              <w:t xml:space="preserve"> 01 xí và 01 ch</w:t>
            </w:r>
            <w:r>
              <w:rPr>
                <w:rStyle w:val="Vnbnnidung"/>
                <w:rFonts w:cs="Times New Roman"/>
                <w:color w:val="000000"/>
                <w:sz w:val="28"/>
                <w:szCs w:val="28"/>
              </w:rPr>
              <w:t>ậ</w:t>
            </w:r>
            <w:r>
              <w:rPr>
                <w:rStyle w:val="Vnbnnidung"/>
                <w:rFonts w:cs="Times New Roman"/>
                <w:color w:val="000000"/>
                <w:sz w:val="28"/>
                <w:szCs w:val="28"/>
              </w:rPr>
              <w:t>u r</w:t>
            </w:r>
            <w:r>
              <w:rPr>
                <w:rStyle w:val="Vnbnnidung"/>
                <w:rFonts w:cs="Times New Roman"/>
                <w:color w:val="000000"/>
                <w:sz w:val="28"/>
                <w:szCs w:val="28"/>
              </w:rPr>
              <w:t>ử</w:t>
            </w:r>
            <w:r>
              <w:rPr>
                <w:rStyle w:val="Vnbnnidung"/>
                <w:rFonts w:cs="Times New Roman"/>
                <w:color w:val="000000"/>
                <w:sz w:val="28"/>
                <w:szCs w:val="28"/>
              </w:rPr>
              <w:t>a cho 20 h</w:t>
            </w:r>
            <w:r>
              <w:rPr>
                <w:rStyle w:val="Vnbnnidung"/>
                <w:rFonts w:cs="Times New Roman"/>
                <w:color w:val="000000"/>
                <w:sz w:val="28"/>
                <w:szCs w:val="28"/>
              </w:rPr>
              <w:t>ọ</w:t>
            </w:r>
            <w:r>
              <w:rPr>
                <w:rStyle w:val="Vnbnnidung"/>
                <w:rFonts w:cs="Times New Roman"/>
                <w:color w:val="000000"/>
                <w:sz w:val="28"/>
                <w:szCs w:val="28"/>
              </w:rPr>
              <w:t>c sinh.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ợ</w:t>
            </w:r>
            <w:r>
              <w:rPr>
                <w:rStyle w:val="Vnbnnidung"/>
                <w:rFonts w:cs="Times New Roman"/>
                <w:color w:val="000000"/>
                <w:sz w:val="28"/>
                <w:szCs w:val="28"/>
              </w:rPr>
              <w:t>p khu v</w:t>
            </w:r>
            <w:r>
              <w:rPr>
                <w:rStyle w:val="Vnbnnidung"/>
                <w:rFonts w:cs="Times New Roman"/>
                <w:color w:val="000000"/>
                <w:sz w:val="28"/>
                <w:szCs w:val="28"/>
              </w:rPr>
              <w:t>ệ</w:t>
            </w:r>
            <w:r>
              <w:rPr>
                <w:rStyle w:val="Vnbnnidung"/>
                <w:rFonts w:cs="Times New Roman"/>
                <w:color w:val="000000"/>
                <w:sz w:val="28"/>
                <w:szCs w:val="28"/>
              </w:rPr>
              <w:t xml:space="preserve"> sinh riêng bi</w:t>
            </w:r>
            <w:r>
              <w:rPr>
                <w:rStyle w:val="Vnbnnidung"/>
                <w:rFonts w:cs="Times New Roman"/>
                <w:color w:val="000000"/>
                <w:sz w:val="28"/>
                <w:szCs w:val="28"/>
              </w:rPr>
              <w:t>ệ</w:t>
            </w:r>
            <w:r>
              <w:rPr>
                <w:rStyle w:val="Vnbnnidung"/>
                <w:rFonts w:cs="Times New Roman"/>
                <w:color w:val="000000"/>
                <w:sz w:val="28"/>
                <w:szCs w:val="28"/>
              </w:rPr>
              <w:t>t c</w:t>
            </w:r>
            <w:r>
              <w:rPr>
                <w:rStyle w:val="Vnbnnidung"/>
                <w:rFonts w:cs="Times New Roman"/>
                <w:color w:val="000000"/>
                <w:sz w:val="28"/>
                <w:szCs w:val="28"/>
              </w:rPr>
              <w:t>ầ</w:t>
            </w:r>
            <w:r>
              <w:rPr>
                <w:rStyle w:val="Vnbnnidung"/>
                <w:rFonts w:cs="Times New Roman"/>
                <w:color w:val="000000"/>
                <w:sz w:val="28"/>
                <w:szCs w:val="28"/>
              </w:rPr>
              <w:t>n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ị</w:t>
            </w:r>
            <w:r>
              <w:rPr>
                <w:rStyle w:val="Vnbnnidung"/>
                <w:rFonts w:cs="Times New Roman"/>
                <w:color w:val="000000"/>
                <w:sz w:val="28"/>
                <w:szCs w:val="28"/>
              </w:rPr>
              <w:t xml:space="preserve"> trí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cho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 xml:space="preserve">ng, không làm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098"/>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e) C</w:t>
            </w:r>
            <w:r>
              <w:rPr>
                <w:rStyle w:val="Vnbnnidung"/>
                <w:rFonts w:cs="Times New Roman"/>
                <w:color w:val="000000"/>
                <w:sz w:val="28"/>
                <w:szCs w:val="28"/>
              </w:rPr>
              <w:t>ổ</w:t>
            </w:r>
            <w:r>
              <w:rPr>
                <w:rStyle w:val="Vnbnnidung"/>
                <w:rFonts w:cs="Times New Roman"/>
                <w:color w:val="000000"/>
                <w:sz w:val="28"/>
                <w:szCs w:val="28"/>
              </w:rPr>
              <w:t>ng, hàng rào: khuôn viên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 đi</w:t>
            </w:r>
            <w:r>
              <w:rPr>
                <w:rStyle w:val="Vnbnnidung"/>
                <w:rFonts w:cs="Times New Roman"/>
                <w:color w:val="000000"/>
                <w:sz w:val="28"/>
                <w:szCs w:val="28"/>
              </w:rPr>
              <w:t>ế</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ph</w:t>
            </w:r>
            <w:r>
              <w:rPr>
                <w:rStyle w:val="Vnbnnidung"/>
                <w:rFonts w:cs="Times New Roman"/>
                <w:color w:val="000000"/>
                <w:sz w:val="28"/>
                <w:szCs w:val="28"/>
              </w:rPr>
              <w:t>ả</w:t>
            </w:r>
            <w:r>
              <w:rPr>
                <w:rStyle w:val="Vnbnnidung"/>
                <w:rFonts w:cs="Times New Roman"/>
                <w:color w:val="000000"/>
                <w:sz w:val="28"/>
                <w:szCs w:val="28"/>
              </w:rPr>
              <w:t>i ngăn cách v</w:t>
            </w:r>
            <w:r>
              <w:rPr>
                <w:rStyle w:val="Vnbnnidung"/>
                <w:rFonts w:cs="Times New Roman"/>
                <w:color w:val="000000"/>
                <w:sz w:val="28"/>
                <w:szCs w:val="28"/>
              </w:rPr>
              <w:t>ớ</w:t>
            </w:r>
            <w:r>
              <w:rPr>
                <w:rStyle w:val="Vnbnnidung"/>
                <w:rFonts w:cs="Times New Roman"/>
                <w:color w:val="000000"/>
                <w:sz w:val="28"/>
                <w:szCs w:val="28"/>
              </w:rPr>
              <w:t>i bên ngoài b</w:t>
            </w:r>
            <w:r>
              <w:rPr>
                <w:rStyle w:val="Vnbnnidung"/>
                <w:rFonts w:cs="Times New Roman"/>
                <w:color w:val="000000"/>
                <w:sz w:val="28"/>
                <w:szCs w:val="28"/>
              </w:rPr>
              <w:t>ằ</w:t>
            </w:r>
            <w:r>
              <w:rPr>
                <w:rStyle w:val="Vnbnnidung"/>
                <w:rFonts w:cs="Times New Roman"/>
                <w:color w:val="000000"/>
                <w:sz w:val="28"/>
                <w:szCs w:val="28"/>
              </w:rPr>
              <w:t>ng hàng rào b</w:t>
            </w:r>
            <w:r>
              <w:rPr>
                <w:rStyle w:val="Vnbnnidung"/>
                <w:rFonts w:cs="Times New Roman"/>
                <w:color w:val="000000"/>
                <w:sz w:val="28"/>
                <w:szCs w:val="28"/>
              </w:rPr>
              <w:t>ả</w:t>
            </w:r>
            <w:r>
              <w:rPr>
                <w:rStyle w:val="Vnbnnidung"/>
                <w:rFonts w:cs="Times New Roman"/>
                <w:color w:val="000000"/>
                <w:sz w:val="28"/>
                <w:szCs w:val="28"/>
              </w:rPr>
              <w:t>o v</w:t>
            </w:r>
            <w:r>
              <w:rPr>
                <w:rStyle w:val="Vnbnnidung"/>
                <w:rFonts w:cs="Times New Roman"/>
                <w:color w:val="000000"/>
                <w:sz w:val="28"/>
                <w:szCs w:val="28"/>
              </w:rPr>
              <w:t>ệ</w:t>
            </w:r>
            <w:r>
              <w:rPr>
                <w:rStyle w:val="Vnbnnidung"/>
                <w:rFonts w:cs="Times New Roman"/>
                <w:color w:val="000000"/>
                <w:sz w:val="28"/>
                <w:szCs w:val="28"/>
              </w:rPr>
              <w:t xml:space="preserve"> (tư</w:t>
            </w:r>
            <w:r>
              <w:rPr>
                <w:rStyle w:val="Vnbnnidung"/>
                <w:rFonts w:cs="Times New Roman"/>
                <w:color w:val="000000"/>
                <w:sz w:val="28"/>
                <w:szCs w:val="28"/>
              </w:rPr>
              <w:t>ờ</w:t>
            </w:r>
            <w:r>
              <w:rPr>
                <w:rStyle w:val="Vnbnnidung"/>
                <w:rFonts w:cs="Times New Roman"/>
                <w:color w:val="000000"/>
                <w:sz w:val="28"/>
                <w:szCs w:val="28"/>
              </w:rPr>
              <w:t>ng xây ho</w:t>
            </w:r>
            <w:r>
              <w:rPr>
                <w:rStyle w:val="Vnbnnidung"/>
                <w:rFonts w:cs="Times New Roman"/>
                <w:color w:val="000000"/>
                <w:sz w:val="28"/>
                <w:szCs w:val="28"/>
              </w:rPr>
              <w:t>ặ</w:t>
            </w:r>
            <w:r>
              <w:rPr>
                <w:rStyle w:val="Vnbnnidung"/>
                <w:rFonts w:cs="Times New Roman"/>
                <w:color w:val="000000"/>
                <w:sz w:val="28"/>
                <w:szCs w:val="28"/>
              </w:rPr>
              <w:t>c hàng rào cây xanh),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v</w:t>
            </w:r>
            <w:r>
              <w:rPr>
                <w:rStyle w:val="Vnbnnidung"/>
                <w:rFonts w:cs="Times New Roman"/>
                <w:color w:val="000000"/>
                <w:sz w:val="28"/>
                <w:szCs w:val="28"/>
              </w:rPr>
              <w:t>ữ</w:t>
            </w:r>
            <w:r>
              <w:rPr>
                <w:rStyle w:val="Vnbnnidung"/>
                <w:rFonts w:cs="Times New Roman"/>
                <w:color w:val="000000"/>
                <w:sz w:val="28"/>
                <w:szCs w:val="28"/>
              </w:rPr>
              <w:t>ng ch</w:t>
            </w:r>
            <w:r>
              <w:rPr>
                <w:rStyle w:val="Vnbnnidung"/>
                <w:rFonts w:cs="Times New Roman"/>
                <w:color w:val="000000"/>
                <w:sz w:val="28"/>
                <w:szCs w:val="28"/>
              </w:rPr>
              <w:t>ắ</w:t>
            </w:r>
            <w:r>
              <w:rPr>
                <w:rStyle w:val="Vnbnnidung"/>
                <w:rFonts w:cs="Times New Roman"/>
                <w:color w:val="000000"/>
                <w:sz w:val="28"/>
                <w:szCs w:val="28"/>
              </w:rPr>
              <w:t>c, an toàn, c</w:t>
            </w:r>
            <w:r>
              <w:rPr>
                <w:rStyle w:val="Vnbnnidung"/>
                <w:rFonts w:cs="Times New Roman"/>
                <w:color w:val="000000"/>
                <w:sz w:val="28"/>
                <w:szCs w:val="28"/>
              </w:rPr>
              <w:t>ổ</w:t>
            </w:r>
            <w:r>
              <w:rPr>
                <w:rStyle w:val="Vnbnnidung"/>
                <w:rFonts w:cs="Times New Roman"/>
                <w:color w:val="000000"/>
                <w:sz w:val="28"/>
                <w:szCs w:val="28"/>
              </w:rPr>
              <w:t>ng trư</w:t>
            </w:r>
            <w:r>
              <w:rPr>
                <w:rStyle w:val="Vnbnnidung"/>
                <w:rFonts w:cs="Times New Roman"/>
                <w:color w:val="000000"/>
                <w:sz w:val="28"/>
                <w:szCs w:val="28"/>
              </w:rPr>
              <w:t>ờ</w:t>
            </w:r>
            <w:r>
              <w:rPr>
                <w:rStyle w:val="Vnbnnidung"/>
                <w:rFonts w:cs="Times New Roman"/>
                <w:color w:val="000000"/>
                <w:sz w:val="28"/>
                <w:szCs w:val="28"/>
              </w:rPr>
              <w:t>ng,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ph</w:t>
            </w:r>
            <w:r>
              <w:rPr>
                <w:rStyle w:val="Vnbnnidung"/>
                <w:rFonts w:cs="Times New Roman"/>
                <w:color w:val="000000"/>
                <w:sz w:val="28"/>
                <w:szCs w:val="28"/>
              </w:rPr>
              <w:t>ả</w:t>
            </w:r>
            <w:r>
              <w:rPr>
                <w:rStyle w:val="Vnbnnidung"/>
                <w:rFonts w:cs="Times New Roman"/>
                <w:color w:val="000000"/>
                <w:sz w:val="28"/>
                <w:szCs w:val="28"/>
              </w:rPr>
              <w:t>i kiên c</w:t>
            </w:r>
            <w:r>
              <w:rPr>
                <w:rStyle w:val="Vnbnnidung"/>
                <w:rFonts w:cs="Times New Roman"/>
                <w:color w:val="000000"/>
                <w:sz w:val="28"/>
                <w:szCs w:val="28"/>
              </w:rPr>
              <w:t>ố</w:t>
            </w:r>
            <w:r>
              <w:rPr>
                <w:rStyle w:val="Vnbnnidung"/>
                <w:rFonts w:cs="Times New Roman"/>
                <w:color w:val="000000"/>
                <w:sz w:val="28"/>
                <w:szCs w:val="28"/>
              </w:rPr>
              <w:t>, v</w:t>
            </w:r>
            <w:r>
              <w:rPr>
                <w:rStyle w:val="Vnbnnidung"/>
                <w:rFonts w:cs="Times New Roman"/>
                <w:color w:val="000000"/>
                <w:sz w:val="28"/>
                <w:szCs w:val="28"/>
              </w:rPr>
              <w:t>ữ</w:t>
            </w:r>
            <w:r>
              <w:rPr>
                <w:rStyle w:val="Vnbnnidung"/>
                <w:rFonts w:cs="Times New Roman"/>
                <w:color w:val="000000"/>
                <w:sz w:val="28"/>
                <w:szCs w:val="28"/>
              </w:rPr>
              <w:t>ng ch</w:t>
            </w:r>
            <w:r>
              <w:rPr>
                <w:rStyle w:val="Vnbnnidung"/>
                <w:rFonts w:cs="Times New Roman"/>
                <w:color w:val="000000"/>
                <w:sz w:val="28"/>
                <w:szCs w:val="28"/>
              </w:rPr>
              <w:t>ắ</w:t>
            </w:r>
            <w:r>
              <w:rPr>
                <w:rStyle w:val="Vnbnnidung"/>
                <w:rFonts w:cs="Times New Roman"/>
                <w:color w:val="000000"/>
                <w:sz w:val="28"/>
                <w:szCs w:val="28"/>
              </w:rPr>
              <w:t>c đ</w:t>
            </w:r>
            <w:r>
              <w:rPr>
                <w:rStyle w:val="Vnbnnidung"/>
                <w:rFonts w:cs="Times New Roman"/>
                <w:color w:val="000000"/>
                <w:sz w:val="28"/>
                <w:szCs w:val="28"/>
              </w:rPr>
              <w:t>ể</w:t>
            </w:r>
            <w:r>
              <w:rPr>
                <w:rStyle w:val="Vnbnnidung"/>
                <w:rFonts w:cs="Times New Roman"/>
                <w:color w:val="000000"/>
                <w:sz w:val="28"/>
                <w:szCs w:val="28"/>
              </w:rPr>
              <w:t xml:space="preserve"> g</w:t>
            </w:r>
            <w:r>
              <w:rPr>
                <w:rStyle w:val="Vnbnnidung"/>
                <w:rFonts w:cs="Times New Roman"/>
                <w:color w:val="000000"/>
                <w:sz w:val="28"/>
                <w:szCs w:val="28"/>
              </w:rPr>
              <w:t>ắ</w:t>
            </w:r>
            <w:r>
              <w:rPr>
                <w:rStyle w:val="Vnbnnidung"/>
                <w:rFonts w:cs="Times New Roman"/>
                <w:color w:val="000000"/>
                <w:sz w:val="28"/>
                <w:szCs w:val="28"/>
              </w:rPr>
              <w:t>n c</w:t>
            </w:r>
            <w:r>
              <w:rPr>
                <w:rStyle w:val="Vnbnnidung"/>
                <w:rFonts w:cs="Times New Roman"/>
                <w:color w:val="000000"/>
                <w:sz w:val="28"/>
                <w:szCs w:val="28"/>
              </w:rPr>
              <w:t>ổ</w:t>
            </w:r>
            <w:r>
              <w:rPr>
                <w:rStyle w:val="Vnbnnidung"/>
                <w:rFonts w:cs="Times New Roman"/>
                <w:color w:val="000000"/>
                <w:sz w:val="28"/>
                <w:szCs w:val="28"/>
              </w:rPr>
              <w:t>ng và bi</w:t>
            </w:r>
            <w:r>
              <w:rPr>
                <w:rStyle w:val="Vnbnnidung"/>
                <w:rFonts w:cs="Times New Roman"/>
                <w:color w:val="000000"/>
                <w:sz w:val="28"/>
                <w:szCs w:val="28"/>
              </w:rPr>
              <w:t>ể</w:t>
            </w:r>
            <w:r>
              <w:rPr>
                <w:rStyle w:val="Vnbnnidung"/>
                <w:rFonts w:cs="Times New Roman"/>
                <w:color w:val="000000"/>
                <w:sz w:val="28"/>
                <w:szCs w:val="28"/>
              </w:rPr>
              <w:t>n tên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5. Khu sân chơi,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67" w:name="bookmark132"/>
            <w:bookmarkEnd w:id="67"/>
            <w:r>
              <w:rPr>
                <w:rStyle w:val="Vnbnnidung"/>
                <w:rFonts w:cs="Times New Roman"/>
                <w:color w:val="000000"/>
                <w:sz w:val="28"/>
                <w:szCs w:val="28"/>
              </w:rPr>
              <w:t>a) Có m</w:t>
            </w:r>
            <w:r>
              <w:rPr>
                <w:rStyle w:val="Vnbnnidung"/>
                <w:rFonts w:cs="Times New Roman"/>
                <w:color w:val="000000"/>
                <w:sz w:val="28"/>
                <w:szCs w:val="28"/>
              </w:rPr>
              <w:t>ộ</w:t>
            </w:r>
            <w:r>
              <w:rPr>
                <w:rStyle w:val="Vnbnnidung"/>
                <w:rFonts w:cs="Times New Roman"/>
                <w:color w:val="000000"/>
                <w:sz w:val="28"/>
                <w:szCs w:val="28"/>
              </w:rPr>
              <w:t>t sân chung c</w:t>
            </w:r>
            <w:r>
              <w:rPr>
                <w:rStyle w:val="Vnbnnidung"/>
                <w:rFonts w:cs="Times New Roman"/>
                <w:color w:val="000000"/>
                <w:sz w:val="28"/>
                <w:szCs w:val="28"/>
              </w:rPr>
              <w:t>ủ</w:t>
            </w:r>
            <w:r>
              <w:rPr>
                <w:rStyle w:val="Vnbnnidung"/>
                <w:rFonts w:cs="Times New Roman"/>
                <w:color w:val="000000"/>
                <w:sz w:val="28"/>
                <w:szCs w:val="28"/>
              </w:rPr>
              <w:t>a nhà trư</w:t>
            </w:r>
            <w:r>
              <w:rPr>
                <w:rStyle w:val="Vnbnnidung"/>
                <w:rFonts w:cs="Times New Roman"/>
                <w:color w:val="000000"/>
                <w:sz w:val="28"/>
                <w:szCs w:val="28"/>
              </w:rPr>
              <w:t>ờ</w:t>
            </w:r>
            <w:r>
              <w:rPr>
                <w:rStyle w:val="Vnbnnidung"/>
                <w:rFonts w:cs="Times New Roman"/>
                <w:color w:val="000000"/>
                <w:sz w:val="28"/>
                <w:szCs w:val="28"/>
              </w:rPr>
              <w:t>ng đ</w:t>
            </w:r>
            <w:r>
              <w:rPr>
                <w:rStyle w:val="Vnbnnidung"/>
                <w:rFonts w:cs="Times New Roman"/>
                <w:color w:val="000000"/>
                <w:sz w:val="28"/>
                <w:szCs w:val="28"/>
              </w:rPr>
              <w:t>ể</w:t>
            </w:r>
            <w:r>
              <w:rPr>
                <w:rStyle w:val="Vnbnnidung"/>
                <w:rFonts w:cs="Times New Roman"/>
                <w:color w:val="000000"/>
                <w:sz w:val="28"/>
                <w:szCs w:val="28"/>
              </w:rPr>
              <w:t xml:space="preserve">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toàn trư</w:t>
            </w:r>
            <w:r>
              <w:rPr>
                <w:rStyle w:val="Vnbnnidung"/>
                <w:rFonts w:cs="Times New Roman"/>
                <w:color w:val="000000"/>
                <w:sz w:val="28"/>
                <w:szCs w:val="28"/>
              </w:rPr>
              <w:t>ờ</w:t>
            </w:r>
            <w:r>
              <w:rPr>
                <w:rStyle w:val="Vnbnnidung"/>
                <w:rFonts w:cs="Times New Roman"/>
                <w:color w:val="000000"/>
                <w:sz w:val="28"/>
                <w:szCs w:val="28"/>
              </w:rPr>
              <w:t>ng; sân ph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ằ</w:t>
            </w:r>
            <w:r>
              <w:rPr>
                <w:rStyle w:val="Vnbnnidung"/>
                <w:rFonts w:cs="Times New Roman"/>
                <w:color w:val="000000"/>
                <w:sz w:val="28"/>
                <w:szCs w:val="28"/>
              </w:rPr>
              <w:t>ng ph</w:t>
            </w:r>
            <w:r>
              <w:rPr>
                <w:rStyle w:val="Vnbnnidung"/>
                <w:rFonts w:cs="Times New Roman"/>
                <w:color w:val="000000"/>
                <w:sz w:val="28"/>
                <w:szCs w:val="28"/>
              </w:rPr>
              <w:t>ẳ</w:t>
            </w:r>
            <w:r>
              <w:rPr>
                <w:rStyle w:val="Vnbnnidung"/>
                <w:rFonts w:cs="Times New Roman"/>
                <w:color w:val="000000"/>
                <w:sz w:val="28"/>
                <w:szCs w:val="28"/>
              </w:rPr>
              <w:t>ng, có cây xanh bóng mát;</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68" w:name="bookmark133"/>
            <w:bookmarkEnd w:id="68"/>
            <w:r>
              <w:rPr>
                <w:rStyle w:val="Vnbnnidung"/>
                <w:rFonts w:cs="Times New Roman"/>
                <w:color w:val="000000"/>
                <w:sz w:val="28"/>
                <w:szCs w:val="28"/>
              </w:rPr>
              <w:t>b) Sân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an toàn và có d</w:t>
            </w:r>
            <w:r>
              <w:rPr>
                <w:rStyle w:val="Vnbnnidung"/>
                <w:rFonts w:cs="Times New Roman"/>
                <w:color w:val="000000"/>
                <w:sz w:val="28"/>
                <w:szCs w:val="28"/>
              </w:rPr>
              <w:t>ụ</w:t>
            </w:r>
            <w:r>
              <w:rPr>
                <w:rStyle w:val="Vnbnnidung"/>
                <w:rFonts w:cs="Times New Roman"/>
                <w:color w:val="000000"/>
                <w:sz w:val="28"/>
                <w:szCs w:val="28"/>
              </w:rPr>
              <w:t>ng c</w:t>
            </w:r>
            <w:r>
              <w:rPr>
                <w:rStyle w:val="Vnbnnidung"/>
                <w:rFonts w:cs="Times New Roman"/>
                <w:color w:val="000000"/>
                <w:sz w:val="28"/>
                <w:szCs w:val="28"/>
              </w:rPr>
              <w:t>ụ</w:t>
            </w:r>
            <w:r>
              <w:rPr>
                <w:rStyle w:val="Vnbnnidung"/>
                <w:rFonts w:cs="Times New Roman"/>
                <w:color w:val="000000"/>
                <w:sz w:val="28"/>
                <w:szCs w:val="28"/>
              </w:rPr>
              <w:t>,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w:t>
            </w:r>
            <w:r>
              <w:rPr>
                <w:rStyle w:val="Vnbnnidung"/>
                <w:rFonts w:cs="Times New Roman"/>
                <w:color w:val="000000"/>
                <w:sz w:val="28"/>
                <w:szCs w:val="28"/>
              </w:rPr>
              <w:t>ậ</w:t>
            </w:r>
            <w:r>
              <w:rPr>
                <w:rStyle w:val="Vnbnnidung"/>
                <w:rFonts w:cs="Times New Roman"/>
                <w:color w:val="000000"/>
                <w:sz w:val="28"/>
                <w:szCs w:val="28"/>
              </w:rPr>
              <w:t>n đ</w:t>
            </w:r>
            <w:r>
              <w:rPr>
                <w:rStyle w:val="Vnbnnidung"/>
                <w:rFonts w:cs="Times New Roman"/>
                <w:color w:val="000000"/>
                <w:sz w:val="28"/>
                <w:szCs w:val="28"/>
              </w:rPr>
              <w:t>ộ</w:t>
            </w:r>
            <w:r>
              <w:rPr>
                <w:rStyle w:val="Vnbnnidung"/>
                <w:rFonts w:cs="Times New Roman"/>
                <w:color w:val="000000"/>
                <w:sz w:val="28"/>
                <w:szCs w:val="28"/>
              </w:rPr>
              <w:t>ng cho h</w:t>
            </w:r>
            <w:r>
              <w:rPr>
                <w:rStyle w:val="Vnbnnidung"/>
                <w:rFonts w:cs="Times New Roman"/>
                <w:color w:val="000000"/>
                <w:sz w:val="28"/>
                <w:szCs w:val="28"/>
              </w:rPr>
              <w:t>ọ</w:t>
            </w:r>
            <w:r>
              <w:rPr>
                <w:rStyle w:val="Vnbnnidung"/>
                <w:rFonts w:cs="Times New Roman"/>
                <w:color w:val="000000"/>
                <w:sz w:val="28"/>
                <w:szCs w:val="28"/>
              </w:rPr>
              <w:t>c sinh.</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69" w:name="bookmark134"/>
            <w:bookmarkEnd w:id="69"/>
            <w:r>
              <w:rPr>
                <w:rStyle w:val="Vnbnnidung"/>
                <w:rFonts w:cs="Times New Roman"/>
                <w:color w:val="000000"/>
                <w:sz w:val="28"/>
                <w:szCs w:val="28"/>
              </w:rPr>
              <w:t>6.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sinh ho</w:t>
            </w:r>
            <w:r>
              <w:rPr>
                <w:rStyle w:val="Vnbnnidung"/>
                <w:rFonts w:cs="Times New Roman"/>
                <w:color w:val="000000"/>
                <w:sz w:val="28"/>
                <w:szCs w:val="28"/>
              </w:rPr>
              <w:t>ạ</w:t>
            </w:r>
            <w:r>
              <w:rPr>
                <w:rStyle w:val="Vnbnnidung"/>
                <w:rFonts w:cs="Times New Roman"/>
                <w:color w:val="000000"/>
                <w:sz w:val="28"/>
                <w:szCs w:val="28"/>
              </w:rPr>
              <w:t>t</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70" w:name="bookmark135"/>
            <w:bookmarkEnd w:id="70"/>
            <w:r>
              <w:rPr>
                <w:rStyle w:val="Vnbnnidung"/>
                <w:rFonts w:cs="Times New Roman"/>
                <w:color w:val="000000"/>
                <w:sz w:val="28"/>
                <w:szCs w:val="28"/>
              </w:rPr>
              <w:t>a) Nhà b</w:t>
            </w:r>
            <w:r>
              <w:rPr>
                <w:rStyle w:val="Vnbnnidung"/>
                <w:rFonts w:cs="Times New Roman"/>
                <w:color w:val="000000"/>
                <w:sz w:val="28"/>
                <w:szCs w:val="28"/>
              </w:rPr>
              <w:t>ế</w:t>
            </w:r>
            <w:r>
              <w:rPr>
                <w:rStyle w:val="Vnbnnidung"/>
                <w:rFonts w:cs="Times New Roman"/>
                <w:color w:val="000000"/>
                <w:sz w:val="28"/>
                <w:szCs w:val="28"/>
              </w:rPr>
              <w:t>p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n</w:t>
            </w:r>
            <w:r>
              <w:rPr>
                <w:rStyle w:val="Vnbnnidung"/>
                <w:rFonts w:cs="Times New Roman"/>
                <w:color w:val="000000"/>
                <w:sz w:val="28"/>
                <w:szCs w:val="28"/>
              </w:rPr>
              <w:t>ấ</w:t>
            </w:r>
            <w:r>
              <w:rPr>
                <w:rStyle w:val="Vnbnnidung"/>
                <w:rFonts w:cs="Times New Roman"/>
                <w:color w:val="000000"/>
                <w:sz w:val="28"/>
                <w:szCs w:val="28"/>
              </w:rPr>
              <w:t>u ăn):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v</w:t>
            </w:r>
            <w:r>
              <w:rPr>
                <w:rStyle w:val="Vnbnnidung"/>
                <w:rFonts w:cs="Times New Roman"/>
                <w:color w:val="000000"/>
                <w:sz w:val="28"/>
                <w:szCs w:val="28"/>
              </w:rPr>
              <w:t>ớ</w:t>
            </w:r>
            <w:r>
              <w:rPr>
                <w:rStyle w:val="Vnbnnidung"/>
                <w:rFonts w:cs="Times New Roman"/>
                <w:color w:val="000000"/>
                <w:sz w:val="28"/>
                <w:szCs w:val="28"/>
              </w:rPr>
              <w:t>i kh</w:t>
            </w:r>
            <w:r>
              <w:rPr>
                <w:rStyle w:val="Vnbnnidung"/>
                <w:rFonts w:cs="Times New Roman"/>
                <w:color w:val="000000"/>
                <w:sz w:val="28"/>
                <w:szCs w:val="28"/>
              </w:rPr>
              <w:t>ố</w:t>
            </w:r>
            <w:r>
              <w:rPr>
                <w:rStyle w:val="Vnbnnidung"/>
                <w:rFonts w:cs="Times New Roman"/>
                <w:color w:val="000000"/>
                <w:sz w:val="28"/>
                <w:szCs w:val="28"/>
              </w:rPr>
              <w:t>i phò</w:t>
            </w:r>
            <w:r>
              <w:rPr>
                <w:rStyle w:val="Vnbnnidung"/>
                <w:rFonts w:cs="Times New Roman"/>
                <w:color w:val="000000"/>
                <w:sz w:val="28"/>
                <w:szCs w:val="28"/>
              </w:rPr>
              <w:t>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 và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 xml:space="preserve">p; </w:t>
            </w:r>
            <w:r>
              <w:rPr>
                <w:rStyle w:val="Vnbnnidung"/>
                <w:rFonts w:cs="Times New Roman"/>
                <w:color w:val="000000"/>
                <w:sz w:val="28"/>
                <w:szCs w:val="28"/>
              </w:rPr>
              <w:lastRenderedPageBreak/>
              <w:t>dây chuy</w:t>
            </w:r>
            <w:r>
              <w:rPr>
                <w:rStyle w:val="Vnbnnidung"/>
                <w:rFonts w:cs="Times New Roman"/>
                <w:color w:val="000000"/>
                <w:sz w:val="28"/>
                <w:szCs w:val="28"/>
              </w:rPr>
              <w:t>ề</w:t>
            </w:r>
            <w:r>
              <w:rPr>
                <w:rStyle w:val="Vnbnnidung"/>
                <w:rFonts w:cs="Times New Roman"/>
                <w:color w:val="000000"/>
                <w:sz w:val="28"/>
                <w:szCs w:val="28"/>
              </w:rPr>
              <w:t>n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m</w:t>
            </w:r>
            <w:r>
              <w:rPr>
                <w:rStyle w:val="Vnbnnidung"/>
                <w:rFonts w:cs="Times New Roman"/>
                <w:color w:val="000000"/>
                <w:sz w:val="28"/>
                <w:szCs w:val="28"/>
              </w:rPr>
              <w:t>ộ</w:t>
            </w:r>
            <w:r>
              <w:rPr>
                <w:rStyle w:val="Vnbnnidung"/>
                <w:rFonts w:cs="Times New Roman"/>
                <w:color w:val="000000"/>
                <w:sz w:val="28"/>
                <w:szCs w:val="28"/>
              </w:rPr>
              <w:t>t chi</w:t>
            </w:r>
            <w:r>
              <w:rPr>
                <w:rStyle w:val="Vnbnnidung"/>
                <w:rFonts w:cs="Times New Roman"/>
                <w:color w:val="000000"/>
                <w:sz w:val="28"/>
                <w:szCs w:val="28"/>
              </w:rPr>
              <w:t>ề</w:t>
            </w:r>
            <w:r>
              <w:rPr>
                <w:rStyle w:val="Vnbnnidung"/>
                <w:rFonts w:cs="Times New Roman"/>
                <w:color w:val="000000"/>
                <w:sz w:val="28"/>
                <w:szCs w:val="28"/>
              </w:rPr>
              <w:t>u, h</w:t>
            </w:r>
            <w:r>
              <w:rPr>
                <w:rStyle w:val="Vnbnnidung"/>
                <w:rFonts w:cs="Times New Roman"/>
                <w:color w:val="000000"/>
                <w:sz w:val="28"/>
                <w:szCs w:val="28"/>
              </w:rPr>
              <w:t>ợ</w:t>
            </w:r>
            <w:r>
              <w:rPr>
                <w:rStyle w:val="Vnbnnidung"/>
                <w:rFonts w:cs="Times New Roman"/>
                <w:color w:val="000000"/>
                <w:sz w:val="28"/>
                <w:szCs w:val="28"/>
              </w:rPr>
              <w:t>p v</w:t>
            </w:r>
            <w:r>
              <w:rPr>
                <w:rStyle w:val="Vnbnnidung"/>
                <w:rFonts w:cs="Times New Roman"/>
                <w:color w:val="000000"/>
                <w:sz w:val="28"/>
                <w:szCs w:val="28"/>
              </w:rPr>
              <w:t>ệ</w:t>
            </w:r>
            <w:r>
              <w:rPr>
                <w:rStyle w:val="Vnbnnidung"/>
                <w:rFonts w:cs="Times New Roman"/>
                <w:color w:val="000000"/>
                <w:sz w:val="28"/>
                <w:szCs w:val="28"/>
              </w:rPr>
              <w:t xml:space="preserve"> sinh;</w:t>
            </w:r>
          </w:p>
          <w:p w:rsidR="00B87EDD" w:rsidRDefault="005F0886">
            <w:pPr>
              <w:pStyle w:val="Vnbnnidung0"/>
              <w:tabs>
                <w:tab w:val="left" w:pos="1112"/>
              </w:tabs>
              <w:spacing w:before="60" w:after="60" w:line="240" w:lineRule="auto"/>
              <w:ind w:firstLine="311"/>
              <w:jc w:val="both"/>
              <w:rPr>
                <w:rStyle w:val="Vnbnnidung"/>
                <w:rFonts w:cs="Times New Roman"/>
                <w:color w:val="000000" w:themeColor="text1"/>
                <w:sz w:val="28"/>
                <w:szCs w:val="28"/>
              </w:rPr>
            </w:pPr>
            <w:bookmarkStart w:id="71" w:name="bookmark136"/>
            <w:bookmarkEnd w:id="71"/>
            <w:r>
              <w:rPr>
                <w:rStyle w:val="Vnbnnidung"/>
                <w:rFonts w:cs="Times New Roman"/>
                <w:color w:val="000000"/>
                <w:sz w:val="28"/>
                <w:szCs w:val="28"/>
              </w:rPr>
              <w:t>b) Kho b</w:t>
            </w:r>
            <w:r>
              <w:rPr>
                <w:rStyle w:val="Vnbnnidung"/>
                <w:rFonts w:cs="Times New Roman"/>
                <w:color w:val="000000"/>
                <w:sz w:val="28"/>
                <w:szCs w:val="28"/>
              </w:rPr>
              <w:t>ế</w:t>
            </w:r>
            <w:r>
              <w:rPr>
                <w:rStyle w:val="Vnbnnidung"/>
                <w:rFonts w:cs="Times New Roman"/>
                <w:color w:val="000000"/>
                <w:sz w:val="28"/>
                <w:szCs w:val="28"/>
              </w:rPr>
              <w:t>p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n</w:t>
            </w:r>
            <w:r>
              <w:rPr>
                <w:rStyle w:val="Vnbnnidung"/>
                <w:rFonts w:cs="Times New Roman"/>
                <w:color w:val="000000"/>
                <w:sz w:val="28"/>
                <w:szCs w:val="28"/>
              </w:rPr>
              <w:t>ấ</w:t>
            </w:r>
            <w:r>
              <w:rPr>
                <w:rStyle w:val="Vnbnnidung"/>
                <w:rFonts w:cs="Times New Roman"/>
                <w:color w:val="000000"/>
                <w:sz w:val="28"/>
                <w:szCs w:val="28"/>
              </w:rPr>
              <w:t>u ăn): phân chia riêng bi</w:t>
            </w:r>
            <w:r>
              <w:rPr>
                <w:rStyle w:val="Vnbnnidung"/>
                <w:rFonts w:cs="Times New Roman"/>
                <w:color w:val="000000"/>
                <w:sz w:val="28"/>
                <w:szCs w:val="28"/>
              </w:rPr>
              <w:t>ệ</w:t>
            </w:r>
            <w:r>
              <w:rPr>
                <w:rStyle w:val="Vnbnnidung"/>
                <w:rFonts w:cs="Times New Roman"/>
                <w:color w:val="000000"/>
                <w:sz w:val="28"/>
                <w:szCs w:val="28"/>
              </w:rPr>
              <w:t>t kho lương th</w:t>
            </w:r>
            <w:r>
              <w:rPr>
                <w:rStyle w:val="Vnbnnidung"/>
                <w:rFonts w:cs="Times New Roman"/>
                <w:color w:val="000000"/>
                <w:sz w:val="28"/>
                <w:szCs w:val="28"/>
              </w:rPr>
              <w:t>ự</w:t>
            </w:r>
            <w:r>
              <w:rPr>
                <w:rStyle w:val="Vnbnnidung"/>
                <w:rFonts w:cs="Times New Roman"/>
                <w:color w:val="000000"/>
                <w:sz w:val="28"/>
                <w:szCs w:val="28"/>
              </w:rPr>
              <w:t>c và kho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 có l</w:t>
            </w:r>
            <w:r>
              <w:rPr>
                <w:rStyle w:val="Vnbnnidung"/>
                <w:rFonts w:cs="Times New Roman"/>
                <w:color w:val="000000"/>
                <w:sz w:val="28"/>
                <w:szCs w:val="28"/>
              </w:rPr>
              <w:t>ố</w:t>
            </w:r>
            <w:r>
              <w:rPr>
                <w:rStyle w:val="Vnbnnidung"/>
                <w:rFonts w:cs="Times New Roman"/>
                <w:color w:val="000000"/>
                <w:sz w:val="28"/>
                <w:szCs w:val="28"/>
              </w:rPr>
              <w:t>i nh</w:t>
            </w:r>
            <w:r>
              <w:rPr>
                <w:rStyle w:val="Vnbnnidung"/>
                <w:rFonts w:cs="Times New Roman"/>
                <w:color w:val="000000"/>
                <w:sz w:val="28"/>
                <w:szCs w:val="28"/>
              </w:rPr>
              <w:t>ậ</w:t>
            </w:r>
            <w:r>
              <w:rPr>
                <w:rStyle w:val="Vnbnnidung"/>
                <w:rFonts w:cs="Times New Roman"/>
                <w:color w:val="000000"/>
                <w:sz w:val="28"/>
                <w:szCs w:val="28"/>
              </w:rPr>
              <w:t>p, xu</w:t>
            </w:r>
            <w:r>
              <w:rPr>
                <w:rStyle w:val="Vnbnnidung"/>
                <w:rFonts w:cs="Times New Roman"/>
                <w:color w:val="000000"/>
                <w:sz w:val="28"/>
                <w:szCs w:val="28"/>
              </w:rPr>
              <w:t>ấ</w:t>
            </w:r>
            <w:r>
              <w:rPr>
                <w:rStyle w:val="Vnbnnidung"/>
                <w:rFonts w:cs="Times New Roman"/>
                <w:color w:val="000000"/>
                <w:sz w:val="28"/>
                <w:szCs w:val="28"/>
              </w:rPr>
              <w:t>t hàng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và phân chia khu v</w:t>
            </w:r>
            <w:r>
              <w:rPr>
                <w:rStyle w:val="Vnbnnidung"/>
                <w:rFonts w:cs="Times New Roman"/>
                <w:color w:val="000000"/>
                <w:sz w:val="28"/>
                <w:szCs w:val="28"/>
              </w:rPr>
              <w:t>ự</w:t>
            </w:r>
            <w:r>
              <w:rPr>
                <w:rStyle w:val="Vnbnnidung"/>
                <w:rFonts w:cs="Times New Roman"/>
                <w:color w:val="000000"/>
                <w:sz w:val="28"/>
                <w:szCs w:val="28"/>
              </w:rPr>
              <w:t>c cho t</w:t>
            </w:r>
            <w:r>
              <w:rPr>
                <w:rStyle w:val="Vnbnnidung"/>
                <w:rFonts w:cs="Times New Roman"/>
                <w:color w:val="000000"/>
                <w:sz w:val="28"/>
                <w:szCs w:val="28"/>
              </w:rPr>
              <w:t>ừ</w:t>
            </w:r>
            <w:r>
              <w:rPr>
                <w:rStyle w:val="Vnbnnidung"/>
                <w:rFonts w:cs="Times New Roman"/>
                <w:color w:val="000000"/>
                <w:sz w:val="28"/>
                <w:szCs w:val="28"/>
              </w:rPr>
              <w:t>ng lo</w:t>
            </w:r>
            <w:r>
              <w:rPr>
                <w:rStyle w:val="Vnbnnidung"/>
                <w:rFonts w:cs="Times New Roman"/>
                <w:color w:val="000000"/>
                <w:sz w:val="28"/>
                <w:szCs w:val="28"/>
              </w:rPr>
              <w:t>ạ</w:t>
            </w:r>
            <w:r>
              <w:rPr>
                <w:rStyle w:val="Vnbnnidung"/>
                <w:rFonts w:cs="Times New Roman"/>
                <w:color w:val="000000"/>
                <w:sz w:val="28"/>
                <w:szCs w:val="28"/>
              </w:rPr>
              <w:t>i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 có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b</w:t>
            </w:r>
            <w:r>
              <w:rPr>
                <w:rStyle w:val="Vnbnnidung"/>
                <w:rFonts w:cs="Times New Roman"/>
                <w:color w:val="000000"/>
                <w:sz w:val="28"/>
                <w:szCs w:val="28"/>
              </w:rPr>
              <w:t>ả</w:t>
            </w:r>
            <w:r>
              <w:rPr>
                <w:rStyle w:val="Vnbnnidung"/>
                <w:rFonts w:cs="Times New Roman"/>
                <w:color w:val="000000"/>
                <w:sz w:val="28"/>
                <w:szCs w:val="28"/>
              </w:rPr>
              <w:t>o qu</w:t>
            </w:r>
            <w:r>
              <w:rPr>
                <w:rStyle w:val="Vnbnnidung"/>
                <w:rFonts w:cs="Times New Roman"/>
                <w:color w:val="000000"/>
                <w:sz w:val="28"/>
                <w:szCs w:val="28"/>
              </w:rPr>
              <w:t>ả</w:t>
            </w:r>
            <w:r>
              <w:rPr>
                <w:rStyle w:val="Vnbnnidung"/>
                <w:rFonts w:cs="Times New Roman"/>
                <w:color w:val="000000"/>
                <w:sz w:val="28"/>
                <w:szCs w:val="28"/>
              </w:rPr>
              <w:t>n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w:t>
            </w:r>
          </w:p>
          <w:p w:rsidR="00B87EDD" w:rsidRDefault="005F0886">
            <w:pPr>
              <w:pStyle w:val="Vnbnnidung0"/>
              <w:tabs>
                <w:tab w:val="left" w:pos="1098"/>
              </w:tabs>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c). Nhà ăn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bán trú): ):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cho h</w:t>
            </w:r>
            <w:r>
              <w:rPr>
                <w:rStyle w:val="Vnbnnidung"/>
                <w:rFonts w:cs="Times New Roman"/>
                <w:color w:val="000000"/>
                <w:sz w:val="28"/>
                <w:szCs w:val="28"/>
              </w:rPr>
              <w:t>ọ</w:t>
            </w:r>
            <w:r>
              <w:rPr>
                <w:rStyle w:val="Vnbnnidung"/>
                <w:rFonts w:cs="Times New Roman"/>
                <w:color w:val="000000"/>
                <w:sz w:val="28"/>
                <w:szCs w:val="28"/>
              </w:rPr>
              <w:t>c sinh</w:t>
            </w:r>
            <w:bookmarkStart w:id="72" w:name="bookmark137"/>
            <w:bookmarkEnd w:id="72"/>
            <w:r>
              <w:rPr>
                <w:rStyle w:val="Vnbnnidung"/>
                <w:rFonts w:cs="Times New Roman"/>
                <w:color w:val="000000"/>
                <w:sz w:val="28"/>
                <w:szCs w:val="28"/>
              </w:rPr>
              <w:t>.</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7. H</w:t>
            </w:r>
            <w:r>
              <w:rPr>
                <w:rStyle w:val="Vnbnnidung"/>
                <w:rFonts w:cs="Times New Roman"/>
                <w:color w:val="000000"/>
                <w:sz w:val="28"/>
                <w:szCs w:val="28"/>
              </w:rPr>
              <w:t>ạ</w:t>
            </w:r>
            <w:r>
              <w:rPr>
                <w:rStyle w:val="Vnbnnidung"/>
                <w:rFonts w:cs="Times New Roman"/>
                <w:color w:val="000000"/>
                <w:sz w:val="28"/>
                <w:szCs w:val="28"/>
              </w:rPr>
              <w:t xml:space="preserve"> t</w:t>
            </w:r>
            <w:r>
              <w:rPr>
                <w:rStyle w:val="Vnbnnidung"/>
                <w:rFonts w:cs="Times New Roman"/>
                <w:color w:val="000000"/>
                <w:sz w:val="28"/>
                <w:szCs w:val="28"/>
              </w:rPr>
              <w:t>ầ</w:t>
            </w:r>
            <w:r>
              <w:rPr>
                <w:rStyle w:val="Vnbnnidung"/>
                <w:rFonts w:cs="Times New Roman"/>
                <w:color w:val="000000"/>
                <w:sz w:val="28"/>
                <w:szCs w:val="28"/>
              </w:rPr>
              <w:t>ng k</w:t>
            </w:r>
            <w:r>
              <w:rPr>
                <w:rStyle w:val="Vnbnnidung"/>
                <w:rFonts w:cs="Times New Roman"/>
                <w:color w:val="000000"/>
                <w:sz w:val="28"/>
                <w:szCs w:val="28"/>
              </w:rPr>
              <w:t>ỹ</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73" w:name="bookmark140"/>
            <w:bookmarkEnd w:id="73"/>
            <w:r>
              <w:rPr>
                <w:rStyle w:val="Vnbnnidung"/>
                <w:rFonts w:cs="Times New Roman"/>
                <w:color w:val="000000"/>
                <w:sz w:val="28"/>
                <w:szCs w:val="28"/>
              </w:rPr>
              <w:t>a)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c</w:t>
            </w:r>
            <w:r>
              <w:rPr>
                <w:rStyle w:val="Vnbnnidung"/>
                <w:rFonts w:cs="Times New Roman"/>
                <w:color w:val="000000"/>
                <w:sz w:val="28"/>
                <w:szCs w:val="28"/>
              </w:rPr>
              <w:t>ấ</w:t>
            </w:r>
            <w:r>
              <w:rPr>
                <w:rStyle w:val="Vnbnnidung"/>
                <w:rFonts w:cs="Times New Roman"/>
                <w:color w:val="000000"/>
                <w:sz w:val="28"/>
                <w:szCs w:val="28"/>
              </w:rPr>
              <w:t>p nư</w:t>
            </w:r>
            <w:r>
              <w:rPr>
                <w:rStyle w:val="Vnbnnidung"/>
                <w:rFonts w:cs="Times New Roman"/>
                <w:color w:val="000000"/>
                <w:sz w:val="28"/>
                <w:szCs w:val="28"/>
              </w:rPr>
              <w:t>ớ</w:t>
            </w:r>
            <w:r>
              <w:rPr>
                <w:rStyle w:val="Vnbnnidung"/>
                <w:rFonts w:cs="Times New Roman"/>
                <w:color w:val="000000"/>
                <w:sz w:val="28"/>
                <w:szCs w:val="28"/>
              </w:rPr>
              <w:t>c s</w:t>
            </w:r>
            <w:r>
              <w:rPr>
                <w:rStyle w:val="Vnbnnidung"/>
                <w:rFonts w:cs="Times New Roman"/>
                <w:color w:val="000000"/>
                <w:sz w:val="28"/>
                <w:szCs w:val="28"/>
              </w:rPr>
              <w:t>ạ</w:t>
            </w:r>
            <w:r>
              <w:rPr>
                <w:rStyle w:val="Vnbnnidung"/>
                <w:rFonts w:cs="Times New Roman"/>
                <w:color w:val="000000"/>
                <w:sz w:val="28"/>
                <w:szCs w:val="28"/>
              </w:rPr>
              <w:t xml:space="preserve">ch: đáp </w:t>
            </w:r>
            <w:r>
              <w:rPr>
                <w:rStyle w:val="Vnbnnidung"/>
                <w:rFonts w:cs="Times New Roman"/>
                <w:color w:val="000000"/>
                <w:sz w:val="28"/>
                <w:szCs w:val="28"/>
              </w:rPr>
              <w:t>ứ</w:t>
            </w:r>
            <w:r>
              <w:rPr>
                <w:rStyle w:val="Vnbnnidung"/>
                <w:rFonts w:cs="Times New Roman"/>
                <w:color w:val="000000"/>
                <w:sz w:val="28"/>
                <w:szCs w:val="28"/>
              </w:rPr>
              <w:t>ng nhu c</w:t>
            </w:r>
            <w:r>
              <w:rPr>
                <w:rStyle w:val="Vnbnnidung"/>
                <w:rFonts w:cs="Times New Roman"/>
                <w:color w:val="000000"/>
                <w:sz w:val="28"/>
                <w:szCs w:val="28"/>
              </w:rPr>
              <w:t>ầ</w:t>
            </w:r>
            <w:r>
              <w:rPr>
                <w:rStyle w:val="Vnbnnidung"/>
                <w:rFonts w:cs="Times New Roman"/>
                <w:color w:val="000000"/>
                <w:sz w:val="28"/>
                <w:szCs w:val="28"/>
              </w:rPr>
              <w:t>u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nh và tiêu chu</w:t>
            </w:r>
            <w:r>
              <w:rPr>
                <w:rStyle w:val="Vnbnnidung"/>
                <w:rFonts w:cs="Times New Roman"/>
                <w:color w:val="000000"/>
                <w:sz w:val="28"/>
                <w:szCs w:val="28"/>
              </w:rPr>
              <w:t>ẩ</w:t>
            </w:r>
            <w:r>
              <w:rPr>
                <w:rStyle w:val="Vnbnnidung"/>
                <w:rFonts w:cs="Times New Roman"/>
                <w:color w:val="000000"/>
                <w:sz w:val="28"/>
                <w:szCs w:val="28"/>
              </w:rPr>
              <w:t>n ch</w:t>
            </w:r>
            <w:r>
              <w:rPr>
                <w:rStyle w:val="Vnbnnidung"/>
                <w:rFonts w:cs="Times New Roman"/>
                <w:color w:val="000000"/>
                <w:sz w:val="28"/>
                <w:szCs w:val="28"/>
              </w:rPr>
              <w:t>ấ</w:t>
            </w:r>
            <w:r>
              <w:rPr>
                <w:rStyle w:val="Vnbnnidung"/>
                <w:rFonts w:cs="Times New Roman"/>
                <w:color w:val="000000"/>
                <w:sz w:val="28"/>
                <w:szCs w:val="28"/>
              </w:rPr>
              <w:t>t lư</w:t>
            </w:r>
            <w:r>
              <w:rPr>
                <w:rStyle w:val="Vnbnnidung"/>
                <w:rFonts w:cs="Times New Roman"/>
                <w:color w:val="000000"/>
                <w:sz w:val="28"/>
                <w:szCs w:val="28"/>
              </w:rPr>
              <w:t>ợ</w:t>
            </w:r>
            <w:r>
              <w:rPr>
                <w:rStyle w:val="Vnbnnidung"/>
                <w:rFonts w:cs="Times New Roman"/>
                <w:color w:val="000000"/>
                <w:sz w:val="28"/>
                <w:szCs w:val="28"/>
              </w:rPr>
              <w:t>ng nư</w:t>
            </w:r>
            <w:r>
              <w:rPr>
                <w:rStyle w:val="Vnbnnidung"/>
                <w:rFonts w:cs="Times New Roman"/>
                <w:color w:val="000000"/>
                <w:sz w:val="28"/>
                <w:szCs w:val="28"/>
              </w:rPr>
              <w:t>ớ</w:t>
            </w:r>
            <w:r>
              <w:rPr>
                <w:rStyle w:val="Vnbnnidung"/>
                <w:rFonts w:cs="Times New Roman"/>
                <w:color w:val="000000"/>
                <w:sz w:val="28"/>
                <w:szCs w:val="28"/>
              </w:rPr>
              <w:t>c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thoát nư</w:t>
            </w:r>
            <w:r>
              <w:rPr>
                <w:rStyle w:val="Vnbnnidung"/>
                <w:rFonts w:cs="Times New Roman"/>
                <w:color w:val="000000"/>
                <w:sz w:val="28"/>
                <w:szCs w:val="28"/>
              </w:rPr>
              <w:t>ớ</w:t>
            </w:r>
            <w:r>
              <w:rPr>
                <w:rStyle w:val="Vnbnnidung"/>
                <w:rFonts w:cs="Times New Roman"/>
                <w:color w:val="000000"/>
                <w:sz w:val="28"/>
                <w:szCs w:val="28"/>
              </w:rPr>
              <w:t>c, c</w:t>
            </w:r>
            <w:r>
              <w:rPr>
                <w:rStyle w:val="Vnbnnidung"/>
                <w:rFonts w:cs="Times New Roman"/>
                <w:color w:val="000000"/>
                <w:sz w:val="28"/>
                <w:szCs w:val="28"/>
              </w:rPr>
              <w:t>ố</w:t>
            </w:r>
            <w:r>
              <w:rPr>
                <w:rStyle w:val="Vnbnnidung"/>
                <w:rFonts w:cs="Times New Roman"/>
                <w:color w:val="000000"/>
                <w:sz w:val="28"/>
                <w:szCs w:val="28"/>
              </w:rPr>
              <w:t>ng thu gom k</w:t>
            </w:r>
            <w:r>
              <w:rPr>
                <w:rStyle w:val="Vnbnnidung"/>
                <w:rFonts w:cs="Times New Roman"/>
                <w:color w:val="000000"/>
                <w:sz w:val="28"/>
                <w:szCs w:val="28"/>
              </w:rPr>
              <w:t>ế</w:t>
            </w:r>
            <w:r>
              <w:rPr>
                <w:rStyle w:val="Vnbnnidung"/>
                <w:rFonts w:cs="Times New Roman"/>
                <w:color w:val="000000"/>
                <w:sz w:val="28"/>
                <w:szCs w:val="28"/>
              </w:rPr>
              <w:t>t h</w:t>
            </w:r>
            <w:r>
              <w:rPr>
                <w:rStyle w:val="Vnbnnidung"/>
                <w:rFonts w:cs="Times New Roman"/>
                <w:color w:val="000000"/>
                <w:sz w:val="28"/>
                <w:szCs w:val="28"/>
              </w:rPr>
              <w:t>ợ</w:t>
            </w:r>
            <w:r>
              <w:rPr>
                <w:rStyle w:val="Vnbnnidung"/>
                <w:rFonts w:cs="Times New Roman"/>
                <w:color w:val="000000"/>
                <w:sz w:val="28"/>
                <w:szCs w:val="28"/>
              </w:rPr>
              <w:t>p rãnh có n</w:t>
            </w:r>
            <w:r>
              <w:rPr>
                <w:rStyle w:val="Vnbnnidung"/>
                <w:rFonts w:cs="Times New Roman"/>
                <w:color w:val="000000"/>
                <w:sz w:val="28"/>
                <w:szCs w:val="28"/>
              </w:rPr>
              <w:t>ắ</w:t>
            </w:r>
            <w:r>
              <w:rPr>
                <w:rStyle w:val="Vnbnnidung"/>
                <w:rFonts w:cs="Times New Roman"/>
                <w:color w:val="000000"/>
                <w:sz w:val="28"/>
                <w:szCs w:val="28"/>
              </w:rPr>
              <w:t>p đ</w:t>
            </w:r>
            <w:r>
              <w:rPr>
                <w:rStyle w:val="Vnbnnidung"/>
                <w:rFonts w:cs="Times New Roman"/>
                <w:color w:val="000000"/>
                <w:sz w:val="28"/>
                <w:szCs w:val="28"/>
              </w:rPr>
              <w:t>ậ</w:t>
            </w:r>
            <w:r>
              <w:rPr>
                <w:rStyle w:val="Vnbnnidung"/>
                <w:rFonts w:cs="Times New Roman"/>
                <w:color w:val="000000"/>
                <w:sz w:val="28"/>
                <w:szCs w:val="28"/>
              </w:rPr>
              <w:t>y và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x</w:t>
            </w:r>
            <w:r>
              <w:rPr>
                <w:rStyle w:val="Vnbnnidung"/>
                <w:rFonts w:cs="Times New Roman"/>
                <w:color w:val="000000"/>
                <w:sz w:val="28"/>
                <w:szCs w:val="28"/>
              </w:rPr>
              <w:t>ử</w:t>
            </w:r>
            <w:r>
              <w:rPr>
                <w:rStyle w:val="Vnbnnidung"/>
                <w:rFonts w:cs="Times New Roman"/>
                <w:color w:val="000000"/>
                <w:sz w:val="28"/>
                <w:szCs w:val="28"/>
              </w:rPr>
              <w:t xml:space="preserve"> lý nư</w:t>
            </w:r>
            <w:r>
              <w:rPr>
                <w:rStyle w:val="Vnbnnidung"/>
                <w:rFonts w:cs="Times New Roman"/>
                <w:color w:val="000000"/>
                <w:sz w:val="28"/>
                <w:szCs w:val="28"/>
              </w:rPr>
              <w:t>ớ</w:t>
            </w:r>
            <w:r>
              <w:rPr>
                <w:rStyle w:val="Vnbnnidung"/>
                <w:rFonts w:cs="Times New Roman"/>
                <w:color w:val="000000"/>
                <w:sz w:val="28"/>
                <w:szCs w:val="28"/>
              </w:rPr>
              <w:t>c th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ch</w:t>
            </w:r>
            <w:r>
              <w:rPr>
                <w:rStyle w:val="Vnbnnidung"/>
                <w:rFonts w:cs="Times New Roman"/>
                <w:color w:val="000000"/>
                <w:sz w:val="28"/>
                <w:szCs w:val="28"/>
              </w:rPr>
              <w:t>ấ</w:t>
            </w:r>
            <w:r>
              <w:rPr>
                <w:rStyle w:val="Vnbnnidung"/>
                <w:rFonts w:cs="Times New Roman"/>
                <w:color w:val="000000"/>
                <w:sz w:val="28"/>
                <w:szCs w:val="28"/>
              </w:rPr>
              <w:t>t lư</w:t>
            </w:r>
            <w:r>
              <w:rPr>
                <w:rStyle w:val="Vnbnnidung"/>
                <w:rFonts w:cs="Times New Roman"/>
                <w:color w:val="000000"/>
                <w:sz w:val="28"/>
                <w:szCs w:val="28"/>
              </w:rPr>
              <w:t>ợ</w:t>
            </w:r>
            <w:r>
              <w:rPr>
                <w:rStyle w:val="Vnbnnidung"/>
                <w:rFonts w:cs="Times New Roman"/>
                <w:color w:val="000000"/>
                <w:sz w:val="28"/>
                <w:szCs w:val="28"/>
              </w:rPr>
              <w:t>ng nư</w:t>
            </w:r>
            <w:r>
              <w:rPr>
                <w:rStyle w:val="Vnbnnidung"/>
                <w:rFonts w:cs="Times New Roman"/>
                <w:color w:val="000000"/>
                <w:sz w:val="28"/>
                <w:szCs w:val="28"/>
              </w:rPr>
              <w:t>ớ</w:t>
            </w:r>
            <w:r>
              <w:rPr>
                <w:rStyle w:val="Vnbnnidung"/>
                <w:rFonts w:cs="Times New Roman"/>
                <w:color w:val="000000"/>
                <w:sz w:val="28"/>
                <w:szCs w:val="28"/>
              </w:rPr>
              <w:t>c th</w:t>
            </w:r>
            <w:r>
              <w:rPr>
                <w:rStyle w:val="Vnbnnidung"/>
                <w:rFonts w:cs="Times New Roman"/>
                <w:color w:val="000000"/>
                <w:sz w:val="28"/>
                <w:szCs w:val="28"/>
              </w:rPr>
              <w:t>ả</w:t>
            </w:r>
            <w:r>
              <w:rPr>
                <w:rStyle w:val="Vnbnnidung"/>
                <w:rFonts w:cs="Times New Roman"/>
                <w:color w:val="000000"/>
                <w:sz w:val="28"/>
                <w:szCs w:val="28"/>
              </w:rPr>
              <w:t>i theo quy đ</w:t>
            </w:r>
            <w:r>
              <w:rPr>
                <w:rStyle w:val="Vnbnnidung"/>
                <w:rFonts w:cs="Times New Roman"/>
                <w:color w:val="000000"/>
                <w:sz w:val="28"/>
                <w:szCs w:val="28"/>
              </w:rPr>
              <w:t>ị</w:t>
            </w:r>
            <w:r>
              <w:rPr>
                <w:rStyle w:val="Vnbnnidung"/>
                <w:rFonts w:cs="Times New Roman"/>
                <w:color w:val="000000"/>
                <w:sz w:val="28"/>
                <w:szCs w:val="28"/>
              </w:rPr>
              <w:t>nh trư</w:t>
            </w:r>
            <w:r>
              <w:rPr>
                <w:rStyle w:val="Vnbnnidung"/>
                <w:rFonts w:cs="Times New Roman"/>
                <w:color w:val="000000"/>
                <w:sz w:val="28"/>
                <w:szCs w:val="28"/>
              </w:rPr>
              <w:t>ớ</w:t>
            </w:r>
            <w:r>
              <w:rPr>
                <w:rStyle w:val="Vnbnnidung"/>
                <w:rFonts w:cs="Times New Roman"/>
                <w:color w:val="000000"/>
                <w:sz w:val="28"/>
                <w:szCs w:val="28"/>
              </w:rPr>
              <w:t>c khi th</w:t>
            </w:r>
            <w:r>
              <w:rPr>
                <w:rStyle w:val="Vnbnnidung"/>
                <w:rFonts w:cs="Times New Roman"/>
                <w:color w:val="000000"/>
                <w:sz w:val="28"/>
                <w:szCs w:val="28"/>
              </w:rPr>
              <w:t>ả</w:t>
            </w:r>
            <w:r>
              <w:rPr>
                <w:rStyle w:val="Vnbnnidung"/>
                <w:rFonts w:cs="Times New Roman"/>
                <w:color w:val="000000"/>
                <w:sz w:val="28"/>
                <w:szCs w:val="28"/>
              </w:rPr>
              <w:t>i ra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74" w:name="bookmark141"/>
            <w:bookmarkEnd w:id="74"/>
            <w:r>
              <w:rPr>
                <w:rStyle w:val="Vnbnnidung"/>
                <w:rFonts w:cs="Times New Roman"/>
                <w:color w:val="000000"/>
                <w:sz w:val="28"/>
                <w:szCs w:val="28"/>
              </w:rPr>
              <w:t>b)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c</w:t>
            </w:r>
            <w:r>
              <w:rPr>
                <w:rStyle w:val="Vnbnnidung"/>
                <w:rFonts w:cs="Times New Roman"/>
                <w:color w:val="000000"/>
                <w:sz w:val="28"/>
                <w:szCs w:val="28"/>
              </w:rPr>
              <w:t>ấ</w:t>
            </w:r>
            <w:r>
              <w:rPr>
                <w:rStyle w:val="Vnbnnidung"/>
                <w:rFonts w:cs="Times New Roman"/>
                <w:color w:val="000000"/>
                <w:sz w:val="28"/>
                <w:szCs w:val="28"/>
              </w:rPr>
              <w:t>p đi</w:t>
            </w:r>
            <w:r>
              <w:rPr>
                <w:rStyle w:val="Vnbnnidung"/>
                <w:rFonts w:cs="Times New Roman"/>
                <w:color w:val="000000"/>
                <w:sz w:val="28"/>
                <w:szCs w:val="28"/>
              </w:rPr>
              <w:t>ệ</w:t>
            </w:r>
            <w:r>
              <w:rPr>
                <w:rStyle w:val="Vnbnnidung"/>
                <w:rFonts w:cs="Times New Roman"/>
                <w:color w:val="000000"/>
                <w:sz w:val="28"/>
                <w:szCs w:val="28"/>
              </w:rPr>
              <w:t>n: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đ</w:t>
            </w:r>
            <w:r>
              <w:rPr>
                <w:rStyle w:val="Vnbnnidung"/>
                <w:rFonts w:cs="Times New Roman"/>
                <w:color w:val="000000"/>
                <w:sz w:val="28"/>
                <w:szCs w:val="28"/>
              </w:rPr>
              <w:t>ủ</w:t>
            </w:r>
            <w:r>
              <w:rPr>
                <w:rStyle w:val="Vnbnnidung"/>
                <w:rFonts w:cs="Times New Roman"/>
                <w:color w:val="000000"/>
                <w:sz w:val="28"/>
                <w:szCs w:val="28"/>
              </w:rPr>
              <w:t xml:space="preserve"> công su</w:t>
            </w:r>
            <w:r>
              <w:rPr>
                <w:rStyle w:val="Vnbnnidung"/>
                <w:rFonts w:cs="Times New Roman"/>
                <w:color w:val="000000"/>
                <w:sz w:val="28"/>
                <w:szCs w:val="28"/>
              </w:rPr>
              <w:t>ấ</w:t>
            </w:r>
            <w:r>
              <w:rPr>
                <w:rStyle w:val="Vnbnnidung"/>
                <w:rFonts w:cs="Times New Roman"/>
                <w:color w:val="000000"/>
                <w:sz w:val="28"/>
                <w:szCs w:val="28"/>
              </w:rPr>
              <w:t>t và an toàn</w:t>
            </w:r>
            <w:r>
              <w:rPr>
                <w:rStyle w:val="Vnbnnidung"/>
                <w:rFonts w:cs="Times New Roman"/>
                <w:color w:val="000000"/>
                <w:sz w:val="28"/>
                <w:szCs w:val="28"/>
              </w:rPr>
              <w:t xml:space="preserve">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75" w:name="bookmark142"/>
            <w:bookmarkEnd w:id="75"/>
            <w:r>
              <w:rPr>
                <w:rStyle w:val="Vnbnnidung"/>
                <w:rFonts w:cs="Times New Roman"/>
                <w:color w:val="000000"/>
                <w:sz w:val="28"/>
                <w:szCs w:val="28"/>
              </w:rPr>
              <w:t>c)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phòng cháy, ch</w:t>
            </w:r>
            <w:r>
              <w:rPr>
                <w:rStyle w:val="Vnbnnidung"/>
                <w:rFonts w:cs="Times New Roman"/>
                <w:color w:val="000000"/>
                <w:sz w:val="28"/>
                <w:szCs w:val="28"/>
              </w:rPr>
              <w:t>ữ</w:t>
            </w:r>
            <w:r>
              <w:rPr>
                <w:rStyle w:val="Vnbnnidung"/>
                <w:rFonts w:cs="Times New Roman"/>
                <w:color w:val="000000"/>
                <w:sz w:val="28"/>
                <w:szCs w:val="28"/>
              </w:rPr>
              <w:t>a cháy: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theo các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76" w:name="bookmark143"/>
            <w:bookmarkEnd w:id="76"/>
            <w:r>
              <w:rPr>
                <w:rStyle w:val="Vnbnnidung"/>
                <w:rFonts w:cs="Times New Roman"/>
                <w:color w:val="000000"/>
                <w:sz w:val="28"/>
                <w:szCs w:val="28"/>
              </w:rPr>
              <w:t>d) H</w:t>
            </w:r>
            <w:r>
              <w:rPr>
                <w:rStyle w:val="Vnbnnidung"/>
                <w:rFonts w:cs="Times New Roman"/>
                <w:color w:val="000000"/>
                <w:sz w:val="28"/>
                <w:szCs w:val="28"/>
              </w:rPr>
              <w:t>ạ</w:t>
            </w:r>
            <w:r>
              <w:rPr>
                <w:rStyle w:val="Vnbnnidung"/>
                <w:rFonts w:cs="Times New Roman"/>
                <w:color w:val="000000"/>
                <w:sz w:val="28"/>
                <w:szCs w:val="28"/>
              </w:rPr>
              <w:t xml:space="preserve"> t</w:t>
            </w:r>
            <w:r>
              <w:rPr>
                <w:rStyle w:val="Vnbnnidung"/>
                <w:rFonts w:cs="Times New Roman"/>
                <w:color w:val="000000"/>
                <w:sz w:val="28"/>
                <w:szCs w:val="28"/>
              </w:rPr>
              <w:t>ầ</w:t>
            </w:r>
            <w:r>
              <w:rPr>
                <w:rStyle w:val="Vnbnnidung"/>
                <w:rFonts w:cs="Times New Roman"/>
                <w:color w:val="000000"/>
                <w:sz w:val="28"/>
                <w:szCs w:val="28"/>
              </w:rPr>
              <w:t>ng công ngh</w:t>
            </w:r>
            <w:r>
              <w:rPr>
                <w:rStyle w:val="Vnbnnidung"/>
                <w:rFonts w:cs="Times New Roman"/>
                <w:color w:val="000000"/>
                <w:sz w:val="28"/>
                <w:szCs w:val="28"/>
              </w:rPr>
              <w:t>ệ</w:t>
            </w:r>
            <w:r>
              <w:rPr>
                <w:rStyle w:val="Vnbnnidung"/>
                <w:rFonts w:cs="Times New Roman"/>
                <w:color w:val="000000"/>
                <w:sz w:val="28"/>
                <w:szCs w:val="28"/>
              </w:rPr>
              <w:t xml:space="preserve"> thông tin, liên l</w:t>
            </w:r>
            <w:r>
              <w:rPr>
                <w:rStyle w:val="Vnbnnidung"/>
                <w:rFonts w:cs="Times New Roman"/>
                <w:color w:val="000000"/>
                <w:sz w:val="28"/>
                <w:szCs w:val="28"/>
              </w:rPr>
              <w:t>ạ</w:t>
            </w:r>
            <w:r>
              <w:rPr>
                <w:rStyle w:val="Vnbnnidung"/>
                <w:rFonts w:cs="Times New Roman"/>
                <w:color w:val="000000"/>
                <w:sz w:val="28"/>
                <w:szCs w:val="28"/>
              </w:rPr>
              <w:t>c: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 xml:space="preserve">ng Wifi đáp </w:t>
            </w:r>
            <w:r>
              <w:rPr>
                <w:rStyle w:val="Vnbnnidung"/>
                <w:rFonts w:cs="Times New Roman"/>
                <w:color w:val="000000"/>
                <w:sz w:val="28"/>
                <w:szCs w:val="28"/>
              </w:rPr>
              <w:t>ứ</w:t>
            </w:r>
            <w:r>
              <w:rPr>
                <w:rStyle w:val="Vnbnnidung"/>
                <w:rFonts w:cs="Times New Roman"/>
                <w:color w:val="000000"/>
                <w:sz w:val="28"/>
                <w:szCs w:val="28"/>
              </w:rPr>
              <w:t>ng k</w:t>
            </w:r>
            <w:r>
              <w:rPr>
                <w:rStyle w:val="Vnbnnidung"/>
                <w:rFonts w:cs="Times New Roman"/>
                <w:color w:val="000000"/>
                <w:sz w:val="28"/>
                <w:szCs w:val="28"/>
              </w:rPr>
              <w:t>ế</w:t>
            </w:r>
            <w:r>
              <w:rPr>
                <w:rStyle w:val="Vnbnnidung"/>
                <w:rFonts w:cs="Times New Roman"/>
                <w:color w:val="000000"/>
                <w:sz w:val="28"/>
                <w:szCs w:val="28"/>
              </w:rPr>
              <w:t>t n</w:t>
            </w:r>
            <w:r>
              <w:rPr>
                <w:rStyle w:val="Vnbnnidung"/>
                <w:rFonts w:cs="Times New Roman"/>
                <w:color w:val="000000"/>
                <w:sz w:val="28"/>
                <w:szCs w:val="28"/>
              </w:rPr>
              <w:t>ố</w:t>
            </w:r>
            <w:r>
              <w:rPr>
                <w:rStyle w:val="Vnbnnidung"/>
                <w:rFonts w:cs="Times New Roman"/>
                <w:color w:val="000000"/>
                <w:sz w:val="28"/>
                <w:szCs w:val="28"/>
              </w:rPr>
              <w:t>i m</w:t>
            </w:r>
            <w:r>
              <w:rPr>
                <w:rStyle w:val="Vnbnnidung"/>
                <w:rFonts w:cs="Times New Roman"/>
                <w:color w:val="000000"/>
                <w:sz w:val="28"/>
                <w:szCs w:val="28"/>
              </w:rPr>
              <w:t>ạ</w:t>
            </w:r>
            <w:r>
              <w:rPr>
                <w:rStyle w:val="Vnbnnidung"/>
                <w:rFonts w:cs="Times New Roman"/>
                <w:color w:val="000000"/>
                <w:sz w:val="28"/>
                <w:szCs w:val="28"/>
              </w:rPr>
              <w:t>ng internet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Khu thu gom rác th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ố</w:t>
            </w:r>
            <w:r>
              <w:rPr>
                <w:rStyle w:val="Vnbnnidung"/>
                <w:rFonts w:cs="Times New Roman"/>
                <w:color w:val="000000"/>
                <w:sz w:val="28"/>
                <w:szCs w:val="28"/>
              </w:rPr>
              <w:t xml:space="preserve"> trí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cách xa 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 xml:space="preserve">c năng, </w:t>
            </w:r>
            <w:r>
              <w:rPr>
                <w:rStyle w:val="Vnbnnidung"/>
                <w:rFonts w:cs="Times New Roman"/>
                <w:color w:val="000000"/>
                <w:sz w:val="28"/>
                <w:szCs w:val="28"/>
              </w:rPr>
              <w:t>ở</w:t>
            </w:r>
            <w:r>
              <w:rPr>
                <w:rStyle w:val="Vnbnnidung"/>
                <w:rFonts w:cs="Times New Roman"/>
                <w:color w:val="000000"/>
                <w:sz w:val="28"/>
                <w:szCs w:val="28"/>
              </w:rPr>
              <w:t xml:space="preserve"> cu</w:t>
            </w:r>
            <w:r>
              <w:rPr>
                <w:rStyle w:val="Vnbnnidung"/>
                <w:rFonts w:cs="Times New Roman"/>
                <w:color w:val="000000"/>
                <w:sz w:val="28"/>
                <w:szCs w:val="28"/>
              </w:rPr>
              <w:t>ố</w:t>
            </w:r>
            <w:r>
              <w:rPr>
                <w:rStyle w:val="Vnbnnidung"/>
                <w:rFonts w:cs="Times New Roman"/>
                <w:color w:val="000000"/>
                <w:sz w:val="28"/>
                <w:szCs w:val="28"/>
              </w:rPr>
              <w:t>i hư</w:t>
            </w:r>
            <w:r>
              <w:rPr>
                <w:rStyle w:val="Vnbnnidung"/>
                <w:rFonts w:cs="Times New Roman"/>
                <w:color w:val="000000"/>
                <w:sz w:val="28"/>
                <w:szCs w:val="28"/>
              </w:rPr>
              <w:t>ớ</w:t>
            </w:r>
            <w:r>
              <w:rPr>
                <w:rStyle w:val="Vnbnnidung"/>
                <w:rFonts w:cs="Times New Roman"/>
                <w:color w:val="000000"/>
                <w:sz w:val="28"/>
                <w:szCs w:val="28"/>
              </w:rPr>
              <w:t>ng gió; có l</w:t>
            </w:r>
            <w:r>
              <w:rPr>
                <w:rStyle w:val="Vnbnnidung"/>
                <w:rFonts w:cs="Times New Roman"/>
                <w:color w:val="000000"/>
                <w:sz w:val="28"/>
                <w:szCs w:val="28"/>
              </w:rPr>
              <w:t>ố</w:t>
            </w:r>
            <w:r>
              <w:rPr>
                <w:rStyle w:val="Vnbnnidung"/>
                <w:rFonts w:cs="Times New Roman"/>
                <w:color w:val="000000"/>
                <w:sz w:val="28"/>
                <w:szCs w:val="28"/>
              </w:rPr>
              <w:t>i ra vào riêng, thu</w:t>
            </w:r>
            <w:r>
              <w:rPr>
                <w:rStyle w:val="Vnbnnidung"/>
                <w:rFonts w:cs="Times New Roman"/>
                <w:color w:val="000000"/>
                <w:sz w:val="28"/>
                <w:szCs w:val="28"/>
              </w:rPr>
              <w:t>ậ</w:t>
            </w:r>
            <w:r>
              <w:rPr>
                <w:rStyle w:val="Vnbnnidung"/>
                <w:rFonts w:cs="Times New Roman"/>
                <w:color w:val="000000"/>
                <w:sz w:val="28"/>
                <w:szCs w:val="28"/>
              </w:rPr>
              <w:t>n l</w:t>
            </w:r>
            <w:r>
              <w:rPr>
                <w:rStyle w:val="Vnbnnidung"/>
                <w:rFonts w:cs="Times New Roman"/>
                <w:color w:val="000000"/>
                <w:sz w:val="28"/>
                <w:szCs w:val="28"/>
              </w:rPr>
              <w:t>ợ</w:t>
            </w:r>
            <w:r>
              <w:rPr>
                <w:rStyle w:val="Vnbnnidung"/>
                <w:rFonts w:cs="Times New Roman"/>
                <w:color w:val="000000"/>
                <w:sz w:val="28"/>
                <w:szCs w:val="28"/>
              </w:rPr>
              <w:t>i cho vi</w:t>
            </w:r>
            <w:r>
              <w:rPr>
                <w:rStyle w:val="Vnbnnidung"/>
                <w:rFonts w:cs="Times New Roman"/>
                <w:color w:val="000000"/>
                <w:sz w:val="28"/>
                <w:szCs w:val="28"/>
              </w:rPr>
              <w:t>ệ</w:t>
            </w:r>
            <w:r>
              <w:rPr>
                <w:rStyle w:val="Vnbnnidung"/>
                <w:rFonts w:cs="Times New Roman"/>
                <w:color w:val="000000"/>
                <w:sz w:val="28"/>
                <w:szCs w:val="28"/>
              </w:rPr>
              <w:t>c thu gom, v</w:t>
            </w:r>
            <w:r>
              <w:rPr>
                <w:rStyle w:val="Vnbnnidung"/>
                <w:rFonts w:cs="Times New Roman"/>
                <w:color w:val="000000"/>
                <w:sz w:val="28"/>
                <w:szCs w:val="28"/>
              </w:rPr>
              <w:t>ậ</w:t>
            </w:r>
            <w:r>
              <w:rPr>
                <w:rStyle w:val="Vnbnnidung"/>
                <w:rFonts w:cs="Times New Roman"/>
                <w:color w:val="000000"/>
                <w:sz w:val="28"/>
                <w:szCs w:val="28"/>
              </w:rPr>
              <w:t>n chuy</w:t>
            </w:r>
            <w:r>
              <w:rPr>
                <w:rStyle w:val="Vnbnnidung"/>
                <w:rFonts w:cs="Times New Roman"/>
                <w:color w:val="000000"/>
                <w:sz w:val="28"/>
                <w:szCs w:val="28"/>
              </w:rPr>
              <w:t>ể</w:t>
            </w:r>
            <w:r>
              <w:rPr>
                <w:rStyle w:val="Vnbnnidung"/>
                <w:rFonts w:cs="Times New Roman"/>
                <w:color w:val="000000"/>
                <w:sz w:val="28"/>
                <w:szCs w:val="28"/>
              </w:rPr>
              <w:t>n rác; có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thoát nư</w:t>
            </w:r>
            <w:r>
              <w:rPr>
                <w:rStyle w:val="Vnbnnidung"/>
                <w:rFonts w:cs="Times New Roman"/>
                <w:color w:val="000000"/>
                <w:sz w:val="28"/>
                <w:szCs w:val="28"/>
              </w:rPr>
              <w:t>ớ</w:t>
            </w:r>
            <w:r>
              <w:rPr>
                <w:rStyle w:val="Vnbnnidung"/>
                <w:rFonts w:cs="Times New Roman"/>
                <w:color w:val="000000"/>
                <w:sz w:val="28"/>
                <w:szCs w:val="28"/>
              </w:rPr>
              <w:t xml:space="preserve">c riêng, không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đ</w:t>
            </w:r>
            <w:r>
              <w:rPr>
                <w:rStyle w:val="Vnbnnidung"/>
                <w:rFonts w:cs="Times New Roman"/>
                <w:color w:val="000000"/>
                <w:sz w:val="28"/>
                <w:szCs w:val="28"/>
              </w:rPr>
              <w:t>ế</w:t>
            </w:r>
            <w:r>
              <w:rPr>
                <w:rStyle w:val="Vnbnnidung"/>
                <w:rFonts w:cs="Times New Roman"/>
                <w:color w:val="000000"/>
                <w:sz w:val="28"/>
                <w:szCs w:val="28"/>
              </w:rPr>
              <w:t>n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083"/>
              </w:tabs>
              <w:spacing w:before="60" w:after="60" w:line="240" w:lineRule="auto"/>
              <w:ind w:firstLine="311"/>
              <w:jc w:val="both"/>
              <w:rPr>
                <w:rFonts w:cs="Times New Roman"/>
                <w:color w:val="000000" w:themeColor="text1"/>
                <w:sz w:val="28"/>
                <w:szCs w:val="28"/>
              </w:rPr>
            </w:pPr>
            <w:bookmarkStart w:id="77" w:name="bookmark144"/>
            <w:bookmarkEnd w:id="77"/>
            <w:r>
              <w:rPr>
                <w:rStyle w:val="Vnbnnidung"/>
                <w:rFonts w:cs="Times New Roman"/>
                <w:color w:val="000000"/>
                <w:sz w:val="28"/>
                <w:szCs w:val="28"/>
              </w:rPr>
              <w:t>8.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t</w:t>
            </w:r>
            <w:r>
              <w:rPr>
                <w:rStyle w:val="Vnbnnidung"/>
                <w:rFonts w:cs="Times New Roman"/>
                <w:color w:val="000000"/>
                <w:sz w:val="28"/>
                <w:szCs w:val="28"/>
              </w:rPr>
              <w:t>ạ</w:t>
            </w:r>
            <w:r>
              <w:rPr>
                <w:rStyle w:val="Vnbnnidung"/>
                <w:rFonts w:cs="Times New Roman"/>
                <w:color w:val="000000"/>
                <w:sz w:val="28"/>
                <w:szCs w:val="28"/>
              </w:rPr>
              <w:t>i m</w:t>
            </w:r>
            <w:r>
              <w:rPr>
                <w:rStyle w:val="Vnbnnidung"/>
                <w:rFonts w:cs="Times New Roman"/>
                <w:color w:val="000000"/>
                <w:sz w:val="28"/>
                <w:szCs w:val="28"/>
              </w:rPr>
              <w:t>ụ</w:t>
            </w:r>
            <w:r>
              <w:rPr>
                <w:rStyle w:val="Vnbnnidung"/>
                <w:rFonts w:cs="Times New Roman"/>
                <w:color w:val="000000"/>
                <w:sz w:val="28"/>
                <w:szCs w:val="28"/>
              </w:rPr>
              <w:t>c 1, 2, 3, 4, 5, 6 trên đây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ho</w:t>
            </w:r>
            <w:r>
              <w:rPr>
                <w:rStyle w:val="Vnbnnidung"/>
                <w:rFonts w:cs="Times New Roman"/>
                <w:color w:val="000000"/>
                <w:sz w:val="28"/>
                <w:szCs w:val="28"/>
              </w:rPr>
              <w:t>ặ</w:t>
            </w:r>
            <w:r>
              <w:rPr>
                <w:rStyle w:val="Vnbnnidung"/>
                <w:rFonts w:cs="Times New Roman"/>
                <w:color w:val="000000"/>
                <w:sz w:val="28"/>
                <w:szCs w:val="28"/>
              </w:rPr>
              <w:t>c bán kiên c</w:t>
            </w:r>
            <w:r>
              <w:rPr>
                <w:rStyle w:val="Vnbnnidung"/>
                <w:rFonts w:cs="Times New Roman"/>
                <w:color w:val="000000"/>
                <w:sz w:val="28"/>
                <w:szCs w:val="28"/>
              </w:rPr>
              <w:t>ố</w:t>
            </w:r>
            <w:r>
              <w:rPr>
                <w:rStyle w:val="Vnbnnidung"/>
                <w:rFonts w:cs="Times New Roman"/>
                <w:color w:val="000000"/>
                <w:sz w:val="28"/>
                <w:szCs w:val="28"/>
              </w:rPr>
              <w:t>. T</w:t>
            </w:r>
            <w:r>
              <w:rPr>
                <w:rStyle w:val="Vnbnnidung"/>
                <w:rFonts w:cs="Times New Roman"/>
                <w:color w:val="000000"/>
                <w:sz w:val="28"/>
                <w:szCs w:val="28"/>
              </w:rPr>
              <w:t>ỷ</w:t>
            </w:r>
            <w:r>
              <w:rPr>
                <w:rStyle w:val="Vnbnnidung"/>
                <w:rFonts w:cs="Times New Roman"/>
                <w:color w:val="000000"/>
                <w:sz w:val="28"/>
                <w:szCs w:val="28"/>
              </w:rPr>
              <w:t xml:space="preserve"> l</w:t>
            </w:r>
            <w:r>
              <w:rPr>
                <w:rStyle w:val="Vnbnnidung"/>
                <w:rFonts w:cs="Times New Roman"/>
                <w:color w:val="000000"/>
                <w:sz w:val="28"/>
                <w:szCs w:val="28"/>
              </w:rPr>
              <w:t>ệ</w:t>
            </w:r>
            <w:r>
              <w:rPr>
                <w:rStyle w:val="Vnbnnidung"/>
                <w:rFonts w:cs="Times New Roman"/>
                <w:color w:val="000000"/>
                <w:sz w:val="28"/>
                <w:szCs w:val="28"/>
              </w:rPr>
              <w:t xml:space="preserve"> công trình kiên c</w:t>
            </w:r>
            <w:r>
              <w:rPr>
                <w:rStyle w:val="Vnbnnidung"/>
                <w:rFonts w:cs="Times New Roman"/>
                <w:color w:val="000000"/>
                <w:sz w:val="28"/>
                <w:szCs w:val="28"/>
              </w:rPr>
              <w:t>ố</w:t>
            </w:r>
            <w:r>
              <w:rPr>
                <w:rStyle w:val="Vnbnnidung"/>
                <w:rFonts w:cs="Times New Roman"/>
                <w:color w:val="000000"/>
                <w:sz w:val="28"/>
                <w:szCs w:val="28"/>
              </w:rPr>
              <w:t xml:space="preserve"> không dư</w:t>
            </w:r>
            <w:r>
              <w:rPr>
                <w:rStyle w:val="Vnbnnidung"/>
                <w:rFonts w:cs="Times New Roman"/>
                <w:color w:val="000000"/>
                <w:sz w:val="28"/>
                <w:szCs w:val="28"/>
              </w:rPr>
              <w:t>ớ</w:t>
            </w:r>
            <w:r>
              <w:rPr>
                <w:rStyle w:val="Vnbnnidung"/>
                <w:rFonts w:cs="Times New Roman"/>
                <w:color w:val="000000"/>
                <w:sz w:val="28"/>
                <w:szCs w:val="28"/>
              </w:rPr>
              <w:t>i 40%.</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78" w:name="bookmark145"/>
            <w:bookmarkEnd w:id="78"/>
            <w:r>
              <w:rPr>
                <w:rStyle w:val="Vnbnnidung"/>
                <w:rFonts w:cs="Times New Roman"/>
                <w:color w:val="000000"/>
                <w:sz w:val="28"/>
                <w:szCs w:val="28"/>
              </w:rPr>
              <w:t>9.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79" w:name="bookmark146"/>
            <w:bookmarkEnd w:id="79"/>
            <w:r>
              <w:rPr>
                <w:rStyle w:val="Vnbnnidung"/>
                <w:rFonts w:cs="Times New Roman"/>
                <w:color w:val="000000"/>
                <w:sz w:val="28"/>
                <w:szCs w:val="28"/>
              </w:rPr>
              <w:t>a)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 đư</w:t>
            </w:r>
            <w:r>
              <w:rPr>
                <w:rStyle w:val="Vnbnnidung"/>
                <w:rFonts w:cs="Times New Roman"/>
                <w:color w:val="000000"/>
                <w:sz w:val="28"/>
                <w:szCs w:val="28"/>
              </w:rPr>
              <w:t>ợ</w:t>
            </w:r>
            <w:r>
              <w:rPr>
                <w:rStyle w:val="Vnbnnidung"/>
                <w:rFonts w:cs="Times New Roman"/>
                <w:color w:val="000000"/>
                <w:sz w:val="28"/>
                <w:szCs w:val="28"/>
              </w:rPr>
              <w:t>c trang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c</w:t>
            </w:r>
            <w:r>
              <w:rPr>
                <w:rStyle w:val="Vnbnnidung"/>
                <w:rFonts w:cs="Times New Roman"/>
                <w:color w:val="000000"/>
                <w:sz w:val="28"/>
                <w:szCs w:val="28"/>
              </w:rPr>
              <w:t>ủ</w:t>
            </w:r>
            <w:r>
              <w:rPr>
                <w:rStyle w:val="Vnbnnidung"/>
                <w:rFonts w:cs="Times New Roman"/>
                <w:color w:val="000000"/>
                <w:sz w:val="28"/>
                <w:szCs w:val="28"/>
              </w:rPr>
              <w:t>a B</w:t>
            </w:r>
            <w:r>
              <w:rPr>
                <w:rStyle w:val="Vnbnnidung"/>
                <w:rFonts w:cs="Times New Roman"/>
                <w:color w:val="000000"/>
                <w:sz w:val="28"/>
                <w:szCs w:val="28"/>
              </w:rPr>
              <w:t>ộ</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và Đào t</w:t>
            </w:r>
            <w:r>
              <w:rPr>
                <w:rStyle w:val="Vnbnnidung"/>
                <w:rFonts w:cs="Times New Roman"/>
                <w:color w:val="000000"/>
                <w:sz w:val="28"/>
                <w:szCs w:val="28"/>
              </w:rPr>
              <w:t>ạ</w:t>
            </w:r>
            <w:r>
              <w:rPr>
                <w:rStyle w:val="Vnbnnidung"/>
                <w:rFonts w:cs="Times New Roman"/>
                <w:color w:val="000000"/>
                <w:sz w:val="28"/>
                <w:szCs w:val="28"/>
              </w:rPr>
              <w:t>o;</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80" w:name="bookmark147"/>
            <w:bookmarkEnd w:id="80"/>
            <w:r>
              <w:rPr>
                <w:rStyle w:val="Vnbnnidung"/>
                <w:rFonts w:cs="Times New Roman"/>
                <w:color w:val="000000"/>
                <w:sz w:val="28"/>
                <w:szCs w:val="28"/>
              </w:rPr>
              <w:t>b) Các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đư</w:t>
            </w:r>
            <w:r>
              <w:rPr>
                <w:rStyle w:val="Vnbnnidung"/>
                <w:rFonts w:cs="Times New Roman"/>
                <w:color w:val="000000"/>
                <w:sz w:val="28"/>
                <w:szCs w:val="28"/>
              </w:rPr>
              <w:t>ợ</w:t>
            </w:r>
            <w:r>
              <w:rPr>
                <w:rStyle w:val="Vnbnnidung"/>
                <w:rFonts w:cs="Times New Roman"/>
                <w:color w:val="000000"/>
                <w:sz w:val="28"/>
                <w:szCs w:val="28"/>
              </w:rPr>
              <w:t>c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bàn, gh</w:t>
            </w:r>
            <w:r>
              <w:rPr>
                <w:rStyle w:val="Vnbnnidung"/>
                <w:rFonts w:cs="Times New Roman"/>
                <w:color w:val="000000"/>
                <w:sz w:val="28"/>
                <w:szCs w:val="28"/>
              </w:rPr>
              <w:t>ế</w:t>
            </w:r>
            <w:r>
              <w:rPr>
                <w:rStyle w:val="Vnbnnidung"/>
                <w:rFonts w:cs="Times New Roman"/>
                <w:color w:val="000000"/>
                <w:sz w:val="28"/>
                <w:szCs w:val="28"/>
              </w:rPr>
              <w:t>, t</w:t>
            </w:r>
            <w:r>
              <w:rPr>
                <w:rStyle w:val="Vnbnnidung"/>
                <w:rFonts w:cs="Times New Roman"/>
                <w:color w:val="000000"/>
                <w:sz w:val="28"/>
                <w:szCs w:val="28"/>
              </w:rPr>
              <w:t>ủ</w:t>
            </w:r>
            <w:r>
              <w:rPr>
                <w:rStyle w:val="Vnbnnidung"/>
                <w:rFonts w:cs="Times New Roman"/>
                <w:color w:val="000000"/>
                <w:sz w:val="28"/>
                <w:szCs w:val="28"/>
              </w:rPr>
              <w:t>, giá, k</w:t>
            </w:r>
            <w:r>
              <w:rPr>
                <w:rStyle w:val="Vnbnnidung"/>
                <w:rFonts w:cs="Times New Roman"/>
                <w:color w:val="000000"/>
                <w:sz w:val="28"/>
                <w:szCs w:val="28"/>
              </w:rPr>
              <w:t>ệ</w:t>
            </w:r>
            <w:r>
              <w:rPr>
                <w:rStyle w:val="Vnbnnidung"/>
                <w:rFonts w:cs="Times New Roman"/>
                <w:color w:val="000000"/>
                <w:sz w:val="28"/>
                <w:szCs w:val="28"/>
              </w:rPr>
              <w:t>,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đi</w:t>
            </w:r>
            <w:r>
              <w:rPr>
                <w:rStyle w:val="Vnbnnidung"/>
                <w:rFonts w:cs="Times New Roman"/>
                <w:color w:val="000000"/>
                <w:sz w:val="28"/>
                <w:szCs w:val="28"/>
              </w:rPr>
              <w:t>ệ</w:t>
            </w:r>
            <w:r>
              <w:rPr>
                <w:rStyle w:val="Vnbnnidung"/>
                <w:rFonts w:cs="Times New Roman"/>
                <w:color w:val="000000"/>
                <w:sz w:val="28"/>
                <w:szCs w:val="28"/>
              </w:rPr>
              <w:t>n, nư</w:t>
            </w:r>
            <w:r>
              <w:rPr>
                <w:rStyle w:val="Vnbnnidung"/>
                <w:rFonts w:cs="Times New Roman"/>
                <w:color w:val="000000"/>
                <w:sz w:val="28"/>
                <w:szCs w:val="28"/>
              </w:rPr>
              <w:t>ớ</w:t>
            </w:r>
            <w:r>
              <w:rPr>
                <w:rStyle w:val="Vnbnnidung"/>
                <w:rFonts w:cs="Times New Roman"/>
                <w:color w:val="000000"/>
                <w:sz w:val="28"/>
                <w:szCs w:val="28"/>
              </w:rPr>
              <w:t>c,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qu</w:t>
            </w:r>
            <w:r>
              <w:rPr>
                <w:rStyle w:val="Vnbnnidung"/>
                <w:rFonts w:cs="Times New Roman"/>
                <w:color w:val="000000"/>
                <w:sz w:val="28"/>
                <w:szCs w:val="28"/>
              </w:rPr>
              <w:t>ạ</w:t>
            </w:r>
            <w:r>
              <w:rPr>
                <w:rStyle w:val="Vnbnnidung"/>
                <w:rFonts w:cs="Times New Roman"/>
                <w:color w:val="000000"/>
                <w:sz w:val="28"/>
                <w:szCs w:val="28"/>
              </w:rPr>
              <w:t>t, thông gió,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khác và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 h</w:t>
            </w:r>
            <w:r>
              <w:rPr>
                <w:rStyle w:val="Vnbnnidung"/>
                <w:rFonts w:cs="Times New Roman"/>
                <w:color w:val="000000"/>
                <w:sz w:val="28"/>
                <w:szCs w:val="28"/>
              </w:rPr>
              <w:t>ọ</w:t>
            </w:r>
            <w:r>
              <w:rPr>
                <w:rStyle w:val="Vnbnnidung"/>
                <w:rFonts w:cs="Times New Roman"/>
                <w:color w:val="000000"/>
                <w:sz w:val="28"/>
                <w:szCs w:val="28"/>
              </w:rPr>
              <w:t>c li</w:t>
            </w:r>
            <w:r>
              <w:rPr>
                <w:rStyle w:val="Vnbnnidung"/>
                <w:rFonts w:cs="Times New Roman"/>
                <w:color w:val="000000"/>
                <w:sz w:val="28"/>
                <w:szCs w:val="28"/>
              </w:rPr>
              <w:t>ệ</w:t>
            </w:r>
            <w:r>
              <w:rPr>
                <w:rStyle w:val="Vnbnnidung"/>
                <w:rFonts w:cs="Times New Roman"/>
                <w:color w:val="000000"/>
                <w:sz w:val="28"/>
                <w:szCs w:val="28"/>
              </w:rPr>
              <w:t>u theo tính ch</w:t>
            </w:r>
            <w:r>
              <w:rPr>
                <w:rStyle w:val="Vnbnnidung"/>
                <w:rFonts w:cs="Times New Roman"/>
                <w:color w:val="000000"/>
                <w:sz w:val="28"/>
                <w:szCs w:val="28"/>
              </w:rPr>
              <w:t>ấ</w:t>
            </w:r>
            <w:r>
              <w:rPr>
                <w:rStyle w:val="Vnbnnidung"/>
                <w:rFonts w:cs="Times New Roman"/>
                <w:color w:val="000000"/>
                <w:sz w:val="28"/>
                <w:szCs w:val="28"/>
              </w:rPr>
              <w:t>t đ</w:t>
            </w:r>
            <w:r>
              <w:rPr>
                <w:rStyle w:val="Vnbnnidung"/>
                <w:rFonts w:cs="Times New Roman"/>
                <w:color w:val="000000"/>
                <w:sz w:val="28"/>
                <w:szCs w:val="28"/>
              </w:rPr>
              <w:t>ặ</w:t>
            </w:r>
            <w:r>
              <w:rPr>
                <w:rStyle w:val="Vnbnnidung"/>
                <w:rFonts w:cs="Times New Roman"/>
                <w:color w:val="000000"/>
                <w:sz w:val="28"/>
                <w:szCs w:val="28"/>
              </w:rPr>
              <w:t>c thù c</w:t>
            </w:r>
            <w:r>
              <w:rPr>
                <w:rStyle w:val="Vnbnnidung"/>
                <w:rFonts w:cs="Times New Roman"/>
                <w:color w:val="000000"/>
                <w:sz w:val="28"/>
                <w:szCs w:val="28"/>
              </w:rPr>
              <w:t>ủ</w:t>
            </w:r>
            <w:r>
              <w:rPr>
                <w:rStyle w:val="Vnbnnidung"/>
                <w:rFonts w:cs="Times New Roman"/>
                <w:color w:val="000000"/>
                <w:sz w:val="28"/>
                <w:szCs w:val="28"/>
              </w:rPr>
              <w:t>a t</w:t>
            </w:r>
            <w:r>
              <w:rPr>
                <w:rStyle w:val="Vnbnnidung"/>
                <w:rFonts w:cs="Times New Roman"/>
                <w:color w:val="000000"/>
                <w:sz w:val="28"/>
                <w:szCs w:val="28"/>
              </w:rPr>
              <w:t>ừ</w:t>
            </w:r>
            <w:r>
              <w:rPr>
                <w:rStyle w:val="Vnbnnidung"/>
                <w:rFonts w:cs="Times New Roman"/>
                <w:color w:val="000000"/>
                <w:sz w:val="28"/>
                <w:szCs w:val="28"/>
              </w:rPr>
              <w:t>ng b</w:t>
            </w:r>
            <w:r>
              <w:rPr>
                <w:rStyle w:val="Vnbnnidung"/>
                <w:rFonts w:cs="Times New Roman"/>
                <w:color w:val="000000"/>
                <w:sz w:val="28"/>
                <w:szCs w:val="28"/>
              </w:rPr>
              <w:t>ộ</w:t>
            </w:r>
            <w:r>
              <w:rPr>
                <w:rStyle w:val="Vnbnnidung"/>
                <w:rFonts w:cs="Times New Roman"/>
                <w:color w:val="000000"/>
                <w:sz w:val="28"/>
                <w:szCs w:val="28"/>
              </w:rPr>
              <w:t xml:space="preserve"> môn.</w:t>
            </w:r>
          </w:p>
        </w:tc>
        <w:tc>
          <w:tcPr>
            <w:tcW w:w="1107"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384"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418"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r>
      <w:tr w:rsidR="00B87EDD">
        <w:trPr>
          <w:jc w:val="center"/>
        </w:trPr>
        <w:tc>
          <w:tcPr>
            <w:tcW w:w="710" w:type="dxa"/>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III</w:t>
            </w:r>
          </w:p>
        </w:tc>
        <w:tc>
          <w:tcPr>
            <w:tcW w:w="5806" w:type="dxa"/>
            <w:shd w:val="clear" w:color="auto" w:fill="auto"/>
          </w:tcPr>
          <w:p w:rsidR="00B87EDD" w:rsidRDefault="005F0886">
            <w:pPr>
              <w:spacing w:before="60" w:after="60"/>
              <w:jc w:val="both"/>
              <w:rPr>
                <w:rFonts w:ascii="Times New Roman" w:hAnsi="Times New Roman" w:cs="Times New Roman"/>
                <w:b/>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m</w:t>
            </w:r>
            <w:r>
              <w:rPr>
                <w:rStyle w:val="Vnbnnidung"/>
                <w:rFonts w:cs="Times New Roman"/>
                <w:b/>
                <w:bCs/>
                <w:color w:val="000000"/>
                <w:sz w:val="28"/>
                <w:szCs w:val="28"/>
              </w:rPr>
              <w:t>ứ</w:t>
            </w:r>
            <w:r>
              <w:rPr>
                <w:rStyle w:val="Vnbnnidung"/>
                <w:rFonts w:cs="Times New Roman"/>
                <w:b/>
                <w:bCs/>
                <w:color w:val="000000"/>
                <w:sz w:val="28"/>
                <w:szCs w:val="28"/>
              </w:rPr>
              <w:t>c đ</w:t>
            </w:r>
            <w:r>
              <w:rPr>
                <w:rStyle w:val="Vnbnnidung"/>
                <w:rFonts w:cs="Times New Roman"/>
                <w:b/>
                <w:bCs/>
                <w:color w:val="000000"/>
                <w:sz w:val="28"/>
                <w:szCs w:val="28"/>
              </w:rPr>
              <w:t>ộ</w:t>
            </w:r>
            <w:r>
              <w:rPr>
                <w:rStyle w:val="Vnbnnidung"/>
                <w:rFonts w:cs="Times New Roman"/>
                <w:b/>
                <w:bCs/>
                <w:color w:val="000000"/>
                <w:sz w:val="28"/>
                <w:szCs w:val="28"/>
              </w:rPr>
              <w:t xml:space="preserve"> 1</w:t>
            </w:r>
          </w:p>
        </w:tc>
        <w:tc>
          <w:tcPr>
            <w:tcW w:w="1107" w:type="dxa"/>
          </w:tcPr>
          <w:p w:rsidR="00B87EDD" w:rsidRDefault="00B87EDD">
            <w:pPr>
              <w:spacing w:before="60" w:after="60"/>
              <w:jc w:val="center"/>
              <w:rPr>
                <w:rFonts w:ascii="Times New Roman" w:hAnsi="Times New Roman" w:cs="Times New Roman"/>
                <w:b/>
                <w:color w:val="000000" w:themeColor="text1"/>
                <w:sz w:val="28"/>
                <w:szCs w:val="28"/>
              </w:rPr>
            </w:pPr>
          </w:p>
        </w:tc>
        <w:tc>
          <w:tcPr>
            <w:tcW w:w="1384" w:type="dxa"/>
          </w:tcPr>
          <w:p w:rsidR="00B87EDD" w:rsidRDefault="00B87EDD">
            <w:pPr>
              <w:spacing w:before="60" w:after="60"/>
              <w:jc w:val="center"/>
              <w:rPr>
                <w:rFonts w:ascii="Times New Roman" w:hAnsi="Times New Roman" w:cs="Times New Roman"/>
                <w:b/>
                <w:color w:val="000000" w:themeColor="text1"/>
                <w:sz w:val="28"/>
                <w:szCs w:val="28"/>
              </w:rPr>
            </w:pPr>
          </w:p>
        </w:tc>
        <w:tc>
          <w:tcPr>
            <w:tcW w:w="1418" w:type="dxa"/>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843"/>
          <w:jc w:val="center"/>
        </w:trPr>
        <w:tc>
          <w:tcPr>
            <w:tcW w:w="710" w:type="dxa"/>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5806" w:type="dxa"/>
            <w:shd w:val="clear" w:color="auto" w:fill="auto"/>
          </w:tcPr>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Trư</w:t>
            </w:r>
            <w:r>
              <w:rPr>
                <w:rStyle w:val="Vnbnnidung"/>
                <w:rFonts w:cs="Times New Roman"/>
                <w:color w:val="000000"/>
                <w:sz w:val="28"/>
                <w:szCs w:val="28"/>
              </w:rPr>
              <w:t>ờ</w:t>
            </w:r>
            <w:r>
              <w:rPr>
                <w:rStyle w:val="Vnbnnidung"/>
                <w:rFonts w:cs="Times New Roman"/>
                <w:color w:val="000000"/>
                <w:sz w:val="28"/>
                <w:szCs w:val="28"/>
              </w:rPr>
              <w:t>ng ti</w:t>
            </w:r>
            <w:r>
              <w:rPr>
                <w:rStyle w:val="Vnbnnidung"/>
                <w:rFonts w:cs="Times New Roman"/>
                <w:color w:val="000000"/>
                <w:sz w:val="28"/>
                <w:szCs w:val="28"/>
              </w:rPr>
              <w:t>ể</w:t>
            </w:r>
            <w:r>
              <w:rPr>
                <w:rStyle w:val="Vnbnnidung"/>
                <w:rFonts w:cs="Times New Roman"/>
                <w:color w:val="000000"/>
                <w:sz w:val="28"/>
                <w:szCs w:val="28"/>
              </w:rPr>
              <w:t>u h</w:t>
            </w:r>
            <w:r>
              <w:rPr>
                <w:rStyle w:val="Vnbnnidung"/>
                <w:rFonts w:cs="Times New Roman"/>
                <w:color w:val="000000"/>
                <w:sz w:val="28"/>
                <w:szCs w:val="28"/>
              </w:rPr>
              <w:t>ọ</w:t>
            </w:r>
            <w:r>
              <w:rPr>
                <w:rStyle w:val="Vnbnnidung"/>
                <w:rFonts w:cs="Times New Roman"/>
                <w:color w:val="000000"/>
                <w:sz w:val="28"/>
                <w:szCs w:val="28"/>
              </w:rPr>
              <w:t>c đ</w:t>
            </w:r>
            <w:r>
              <w:rPr>
                <w:rStyle w:val="Vnbnnidung"/>
                <w:rFonts w:cs="Times New Roman"/>
                <w:color w:val="000000"/>
                <w:sz w:val="28"/>
                <w:szCs w:val="28"/>
              </w:rPr>
              <w:t>ạ</w:t>
            </w:r>
            <w:r>
              <w:rPr>
                <w:rStyle w:val="Vnbnnidung"/>
                <w:rFonts w:cs="Times New Roman"/>
                <w:color w:val="000000"/>
                <w:sz w:val="28"/>
                <w:szCs w:val="28"/>
              </w:rPr>
              <w:t>t tiêu chu</w:t>
            </w:r>
            <w:r>
              <w:rPr>
                <w:rStyle w:val="Vnbnnidung"/>
                <w:rFonts w:cs="Times New Roman"/>
                <w:color w:val="000000"/>
                <w:sz w:val="28"/>
                <w:szCs w:val="28"/>
              </w:rPr>
              <w:t>ẩ</w:t>
            </w:r>
            <w:r>
              <w:rPr>
                <w:rStyle w:val="Vnbnnidung"/>
                <w:rFonts w:cs="Times New Roman"/>
                <w:color w:val="000000"/>
                <w:sz w:val="28"/>
                <w:szCs w:val="28"/>
              </w:rPr>
              <w:t>n CSVC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1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nh tiêu chu</w:t>
            </w:r>
            <w:r>
              <w:rPr>
                <w:rStyle w:val="Vnbnnidung"/>
                <w:rFonts w:cs="Times New Roman"/>
                <w:color w:val="000000"/>
                <w:sz w:val="28"/>
                <w:szCs w:val="28"/>
              </w:rPr>
              <w:t>ẩ</w:t>
            </w:r>
            <w:r>
              <w:rPr>
                <w:rStyle w:val="Vnbnnidung"/>
                <w:rFonts w:cs="Times New Roman"/>
                <w:color w:val="000000"/>
                <w:sz w:val="28"/>
                <w:szCs w:val="28"/>
              </w:rPr>
              <w:t>n CSVC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và các quy đ</w:t>
            </w:r>
            <w:r>
              <w:rPr>
                <w:rStyle w:val="Vnbnnidung"/>
                <w:rFonts w:cs="Times New Roman"/>
                <w:color w:val="000000"/>
                <w:sz w:val="28"/>
                <w:szCs w:val="28"/>
              </w:rPr>
              <w:t>ị</w:t>
            </w:r>
            <w:r>
              <w:rPr>
                <w:rStyle w:val="Vnbnnidung"/>
                <w:rFonts w:cs="Times New Roman"/>
                <w:color w:val="000000"/>
                <w:sz w:val="28"/>
                <w:szCs w:val="28"/>
              </w:rPr>
              <w:t>nh sau:</w:t>
            </w:r>
          </w:p>
          <w:p w:rsidR="00B87EDD" w:rsidRDefault="005F0886">
            <w:pPr>
              <w:pStyle w:val="Vnbnnidung0"/>
              <w:tabs>
                <w:tab w:val="left" w:pos="1074"/>
              </w:tabs>
              <w:spacing w:before="60" w:after="60" w:line="240" w:lineRule="auto"/>
              <w:ind w:firstLine="311"/>
              <w:jc w:val="both"/>
              <w:rPr>
                <w:rFonts w:cs="Times New Roman"/>
                <w:color w:val="000000" w:themeColor="text1"/>
                <w:sz w:val="28"/>
                <w:szCs w:val="28"/>
              </w:rPr>
            </w:pPr>
            <w:bookmarkStart w:id="81" w:name="bookmark148"/>
            <w:bookmarkEnd w:id="81"/>
            <w:r>
              <w:rPr>
                <w:rStyle w:val="Vnbnnidung"/>
                <w:rFonts w:cs="Times New Roman"/>
                <w:color w:val="000000"/>
                <w:sz w:val="28"/>
                <w:szCs w:val="28"/>
              </w:rPr>
              <w:t>1. Kh</w:t>
            </w:r>
            <w:r>
              <w:rPr>
                <w:rStyle w:val="Vnbnnidung"/>
                <w:rFonts w:cs="Times New Roman"/>
                <w:color w:val="000000"/>
                <w:sz w:val="28"/>
                <w:szCs w:val="28"/>
              </w:rPr>
              <w:t>ố</w:t>
            </w:r>
            <w:r>
              <w:rPr>
                <w:rStyle w:val="Vnbnnidung"/>
                <w:rFonts w:cs="Times New Roman"/>
                <w:color w:val="000000"/>
                <w:sz w:val="28"/>
                <w:szCs w:val="28"/>
              </w:rPr>
              <w:t>i phòng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82" w:name="bookmark149"/>
            <w:bookmarkEnd w:id="82"/>
            <w:r>
              <w:rPr>
                <w:rStyle w:val="Vnbnnidung"/>
                <w:rFonts w:cs="Times New Roman"/>
                <w:color w:val="000000"/>
                <w:sz w:val="28"/>
                <w:szCs w:val="28"/>
              </w:rPr>
              <w:t>a) Có phòng làm vi</w:t>
            </w:r>
            <w:r>
              <w:rPr>
                <w:rStyle w:val="Vnbnnidung"/>
                <w:rFonts w:cs="Times New Roman"/>
                <w:color w:val="000000"/>
                <w:sz w:val="28"/>
                <w:szCs w:val="28"/>
              </w:rPr>
              <w:t>ệ</w:t>
            </w:r>
            <w:r>
              <w:rPr>
                <w:rStyle w:val="Vnbnnidung"/>
                <w:rFonts w:cs="Times New Roman"/>
                <w:color w:val="000000"/>
                <w:sz w:val="28"/>
                <w:szCs w:val="28"/>
              </w:rPr>
              <w:t>c riêng cho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và các Phó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83" w:name="bookmark150"/>
            <w:bookmarkEnd w:id="83"/>
            <w:r>
              <w:rPr>
                <w:rStyle w:val="Vnbnnidung"/>
                <w:rFonts w:cs="Times New Roman"/>
                <w:color w:val="000000"/>
                <w:sz w:val="28"/>
                <w:szCs w:val="28"/>
              </w:rPr>
              <w:t>b) Phòng c</w:t>
            </w:r>
            <w:r>
              <w:rPr>
                <w:rStyle w:val="Vnbnnidung"/>
                <w:rFonts w:cs="Times New Roman"/>
                <w:color w:val="000000"/>
                <w:sz w:val="28"/>
                <w:szCs w:val="28"/>
              </w:rPr>
              <w:t>ủ</w:t>
            </w:r>
            <w:r>
              <w:rPr>
                <w:rStyle w:val="Vnbnnidung"/>
                <w:rFonts w:cs="Times New Roman"/>
                <w:color w:val="000000"/>
                <w:sz w:val="28"/>
                <w:szCs w:val="28"/>
              </w:rPr>
              <w:t>a các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ả</w:t>
            </w:r>
            <w:r>
              <w:rPr>
                <w:rStyle w:val="Vnbnnidung"/>
                <w:rFonts w:cs="Times New Roman"/>
                <w:color w:val="000000"/>
                <w:sz w:val="28"/>
                <w:szCs w:val="28"/>
              </w:rPr>
              <w:t>ng, đoàn th</w:t>
            </w:r>
            <w:r>
              <w:rPr>
                <w:rStyle w:val="Vnbnnidung"/>
                <w:rFonts w:cs="Times New Roman"/>
                <w:color w:val="000000"/>
                <w:sz w:val="28"/>
                <w:szCs w:val="28"/>
              </w:rPr>
              <w:t>ể</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84" w:name="bookmark151"/>
            <w:bookmarkEnd w:id="84"/>
            <w:r>
              <w:rPr>
                <w:rStyle w:val="Vnbnnidung"/>
                <w:rFonts w:cs="Times New Roman"/>
                <w:color w:val="000000"/>
                <w:sz w:val="28"/>
                <w:szCs w:val="28"/>
              </w:rPr>
              <w:t>2.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85" w:name="bookmark152"/>
            <w:bookmarkEnd w:id="85"/>
            <w:r>
              <w:rPr>
                <w:rStyle w:val="Vnbnnidung"/>
                <w:rFonts w:cs="Times New Roman"/>
                <w:color w:val="000000"/>
                <w:sz w:val="28"/>
                <w:szCs w:val="28"/>
              </w:rPr>
              <w:t>a)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Âm nh</w:t>
            </w:r>
            <w:r>
              <w:rPr>
                <w:rStyle w:val="Vnbnnidung"/>
                <w:rFonts w:cs="Times New Roman"/>
                <w:color w:val="000000"/>
                <w:sz w:val="28"/>
                <w:szCs w:val="28"/>
              </w:rPr>
              <w:t>ạ</w:t>
            </w:r>
            <w:r>
              <w:rPr>
                <w:rStyle w:val="Vnbnnidung"/>
                <w:rFonts w:cs="Times New Roman"/>
                <w:color w:val="000000"/>
                <w:sz w:val="28"/>
                <w:szCs w:val="28"/>
              </w:rPr>
              <w:t>c: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86" w:name="bookmark153"/>
            <w:bookmarkEnd w:id="86"/>
            <w:r>
              <w:rPr>
                <w:rStyle w:val="Vnbnnidung"/>
                <w:rFonts w:cs="Times New Roman"/>
                <w:color w:val="000000"/>
                <w:sz w:val="28"/>
                <w:szCs w:val="28"/>
              </w:rPr>
              <w:t>b)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M</w:t>
            </w:r>
            <w:r>
              <w:rPr>
                <w:rStyle w:val="Vnbnnidung"/>
                <w:rFonts w:cs="Times New Roman"/>
                <w:color w:val="000000"/>
                <w:sz w:val="28"/>
                <w:szCs w:val="28"/>
              </w:rPr>
              <w:t>ỹ</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31"/>
              </w:tabs>
              <w:spacing w:before="60" w:after="60" w:line="240" w:lineRule="auto"/>
              <w:ind w:firstLine="311"/>
              <w:jc w:val="both"/>
              <w:rPr>
                <w:rFonts w:cs="Times New Roman"/>
                <w:color w:val="000000" w:themeColor="text1"/>
                <w:sz w:val="28"/>
                <w:szCs w:val="28"/>
              </w:rPr>
            </w:pPr>
            <w:bookmarkStart w:id="87" w:name="bookmark154"/>
            <w:bookmarkEnd w:id="87"/>
            <w:r>
              <w:rPr>
                <w:rStyle w:val="Vnbnnidung"/>
                <w:rFonts w:cs="Times New Roman"/>
                <w:color w:val="000000"/>
                <w:sz w:val="28"/>
                <w:szCs w:val="28"/>
              </w:rPr>
              <w:t>c) Phòng h</w:t>
            </w:r>
            <w:r>
              <w:rPr>
                <w:rStyle w:val="Vnbnnidung"/>
                <w:rFonts w:cs="Times New Roman"/>
                <w:color w:val="000000"/>
                <w:sz w:val="28"/>
                <w:szCs w:val="28"/>
              </w:rPr>
              <w:t>ọ</w:t>
            </w:r>
            <w:r>
              <w:rPr>
                <w:rStyle w:val="Vnbnnidung"/>
                <w:rFonts w:cs="Times New Roman"/>
                <w:color w:val="000000"/>
                <w:sz w:val="28"/>
                <w:szCs w:val="28"/>
              </w:rPr>
              <w:t xml:space="preserve">c </w:t>
            </w:r>
            <w:r>
              <w:rPr>
                <w:rStyle w:val="Vnbnnidung"/>
                <w:rFonts w:cs="Times New Roman"/>
                <w:color w:val="000000"/>
                <w:sz w:val="28"/>
                <w:szCs w:val="28"/>
              </w:rPr>
              <w:t>b</w:t>
            </w:r>
            <w:r>
              <w:rPr>
                <w:rStyle w:val="Vnbnnidung"/>
                <w:rFonts w:cs="Times New Roman"/>
                <w:color w:val="000000"/>
                <w:sz w:val="28"/>
                <w:szCs w:val="28"/>
              </w:rPr>
              <w:t>ộ</w:t>
            </w:r>
            <w:r>
              <w:rPr>
                <w:rStyle w:val="Vnbnnidung"/>
                <w:rFonts w:cs="Times New Roman"/>
                <w:color w:val="000000"/>
                <w:sz w:val="28"/>
                <w:szCs w:val="28"/>
              </w:rPr>
              <w:t xml:space="preserve"> môn Tin h</w:t>
            </w:r>
            <w:r>
              <w:rPr>
                <w:rStyle w:val="Vnbnnidung"/>
                <w:rFonts w:cs="Times New Roman"/>
                <w:color w:val="000000"/>
                <w:sz w:val="28"/>
                <w:szCs w:val="28"/>
              </w:rPr>
              <w:t>ọ</w:t>
            </w:r>
            <w:r>
              <w:rPr>
                <w:rStyle w:val="Vnbnnidung"/>
                <w:rFonts w:cs="Times New Roman"/>
                <w:color w:val="000000"/>
                <w:sz w:val="28"/>
                <w:szCs w:val="28"/>
              </w:rPr>
              <w:t>c: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25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88" w:name="bookmark155"/>
            <w:bookmarkEnd w:id="88"/>
            <w:r>
              <w:rPr>
                <w:rStyle w:val="Vnbnnidung"/>
                <w:rFonts w:cs="Times New Roman"/>
                <w:color w:val="000000"/>
                <w:sz w:val="28"/>
                <w:szCs w:val="28"/>
              </w:rPr>
              <w:t>d)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25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Phòng đa ch</w:t>
            </w:r>
            <w:r>
              <w:rPr>
                <w:rStyle w:val="Vnbnnidung"/>
                <w:rFonts w:cs="Times New Roman"/>
                <w:color w:val="000000"/>
                <w:sz w:val="28"/>
                <w:szCs w:val="28"/>
              </w:rPr>
              <w:t>ứ</w:t>
            </w:r>
            <w:r>
              <w:rPr>
                <w:rStyle w:val="Vnbnnidung"/>
                <w:rFonts w:cs="Times New Roman"/>
                <w:color w:val="000000"/>
                <w:sz w:val="28"/>
                <w:szCs w:val="28"/>
              </w:rPr>
              <w:t>c năng: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25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89" w:name="bookmark156"/>
            <w:bookmarkEnd w:id="89"/>
            <w:r>
              <w:rPr>
                <w:rStyle w:val="Vnbnnidung"/>
                <w:rFonts w:cs="Times New Roman"/>
                <w:color w:val="000000"/>
                <w:sz w:val="28"/>
                <w:szCs w:val="28"/>
              </w:rPr>
              <w:t>3.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Thư vi</w:t>
            </w:r>
            <w:r>
              <w:rPr>
                <w:rStyle w:val="Vnbnnidung"/>
                <w:rFonts w:cs="Times New Roman"/>
                <w:color w:val="000000"/>
                <w:sz w:val="28"/>
                <w:szCs w:val="28"/>
              </w:rPr>
              <w:t>ệ</w:t>
            </w:r>
            <w:r>
              <w:rPr>
                <w:rStyle w:val="Vnbnnidung"/>
                <w:rFonts w:cs="Times New Roman"/>
                <w:color w:val="000000"/>
                <w:sz w:val="28"/>
                <w:szCs w:val="28"/>
              </w:rPr>
              <w:t>n: có phòng đ</w:t>
            </w:r>
            <w:r>
              <w:rPr>
                <w:rStyle w:val="Vnbnnidung"/>
                <w:rFonts w:cs="Times New Roman"/>
                <w:color w:val="000000"/>
                <w:sz w:val="28"/>
                <w:szCs w:val="28"/>
              </w:rPr>
              <w:t>ọ</w:t>
            </w:r>
            <w:r>
              <w:rPr>
                <w:rStyle w:val="Vnbnnidung"/>
                <w:rFonts w:cs="Times New Roman"/>
                <w:color w:val="000000"/>
                <w:sz w:val="28"/>
                <w:szCs w:val="28"/>
              </w:rPr>
              <w:t>c cho h</w:t>
            </w:r>
            <w:r>
              <w:rPr>
                <w:rStyle w:val="Vnbnnidung"/>
                <w:rFonts w:cs="Times New Roman"/>
                <w:color w:val="000000"/>
                <w:sz w:val="28"/>
                <w:szCs w:val="28"/>
              </w:rPr>
              <w:t>ọ</w:t>
            </w:r>
            <w:r>
              <w:rPr>
                <w:rStyle w:val="Vnbnnidung"/>
                <w:rFonts w:cs="Times New Roman"/>
                <w:color w:val="000000"/>
                <w:sz w:val="28"/>
                <w:szCs w:val="28"/>
              </w:rPr>
              <w:t>c sinh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35 ch</w:t>
            </w:r>
            <w:r>
              <w:rPr>
                <w:rStyle w:val="Vnbnnidung"/>
                <w:rFonts w:cs="Times New Roman"/>
                <w:color w:val="000000"/>
                <w:sz w:val="28"/>
                <w:szCs w:val="28"/>
              </w:rPr>
              <w:t>ỗ</w:t>
            </w:r>
            <w:r>
              <w:rPr>
                <w:rStyle w:val="Vnbnnidung"/>
                <w:rFonts w:cs="Times New Roman"/>
                <w:color w:val="000000"/>
                <w:sz w:val="28"/>
                <w:szCs w:val="28"/>
              </w:rPr>
              <w:t>, phòng đ</w:t>
            </w:r>
            <w:r>
              <w:rPr>
                <w:rStyle w:val="Vnbnnidung"/>
                <w:rFonts w:cs="Times New Roman"/>
                <w:color w:val="000000"/>
                <w:sz w:val="28"/>
                <w:szCs w:val="28"/>
              </w:rPr>
              <w:t>ọ</w:t>
            </w:r>
            <w:r>
              <w:rPr>
                <w:rStyle w:val="Vnbnnidung"/>
                <w:rFonts w:cs="Times New Roman"/>
                <w:color w:val="000000"/>
                <w:sz w:val="28"/>
                <w:szCs w:val="28"/>
              </w:rPr>
              <w:t>c giáo viên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20 ch</w:t>
            </w:r>
            <w:r>
              <w:rPr>
                <w:rStyle w:val="Vnbnnidung"/>
                <w:rFonts w:cs="Times New Roman"/>
                <w:color w:val="000000"/>
                <w:sz w:val="28"/>
                <w:szCs w:val="28"/>
              </w:rPr>
              <w:t>ỗ</w:t>
            </w:r>
            <w:r>
              <w:rPr>
                <w:rStyle w:val="Vnbnnidung"/>
                <w:rFonts w:cs="Times New Roman"/>
                <w:color w:val="000000"/>
                <w:sz w:val="28"/>
                <w:szCs w:val="28"/>
              </w:rPr>
              <w:t>.</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90" w:name="bookmark157"/>
            <w:bookmarkEnd w:id="90"/>
            <w:r>
              <w:rPr>
                <w:rStyle w:val="Vnbnnidung"/>
                <w:rFonts w:cs="Times New Roman"/>
                <w:color w:val="000000"/>
                <w:sz w:val="28"/>
                <w:szCs w:val="28"/>
              </w:rPr>
              <w:t>4.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spacing w:before="60" w:after="60" w:line="240" w:lineRule="auto"/>
              <w:ind w:firstLine="311"/>
              <w:jc w:val="both"/>
              <w:rPr>
                <w:rStyle w:val="Vnbnnidung"/>
                <w:rFonts w:cs="Times New Roman"/>
                <w:color w:val="000000" w:themeColor="text1"/>
                <w:sz w:val="28"/>
                <w:szCs w:val="28"/>
              </w:rPr>
            </w:pPr>
            <w:bookmarkStart w:id="91" w:name="bookmark158"/>
            <w:bookmarkEnd w:id="91"/>
            <w:r>
              <w:rPr>
                <w:rStyle w:val="Vnbnnidung"/>
                <w:rFonts w:cs="Times New Roman"/>
                <w:color w:val="000000"/>
                <w:sz w:val="28"/>
                <w:szCs w:val="28"/>
              </w:rPr>
              <w:t>a) Phòng ngh</w:t>
            </w:r>
            <w:r>
              <w:rPr>
                <w:rStyle w:val="Vnbnnidung"/>
                <w:rFonts w:cs="Times New Roman"/>
                <w:color w:val="000000"/>
                <w:sz w:val="28"/>
                <w:szCs w:val="28"/>
              </w:rPr>
              <w:t>ỉ</w:t>
            </w:r>
            <w:r>
              <w:rPr>
                <w:rStyle w:val="Vnbnnidung"/>
                <w:rFonts w:cs="Times New Roman"/>
                <w:color w:val="000000"/>
                <w:sz w:val="28"/>
                <w:szCs w:val="28"/>
              </w:rPr>
              <w:t xml:space="preserve"> giáo viên: b</w:t>
            </w:r>
            <w:r>
              <w:rPr>
                <w:rStyle w:val="Vnbnnidung"/>
                <w:rFonts w:cs="Times New Roman"/>
                <w:color w:val="000000"/>
                <w:sz w:val="28"/>
                <w:szCs w:val="28"/>
              </w:rPr>
              <w:t>ố</w:t>
            </w:r>
            <w:r>
              <w:rPr>
                <w:rStyle w:val="Vnbnnidung"/>
                <w:rFonts w:cs="Times New Roman"/>
                <w:color w:val="000000"/>
                <w:sz w:val="28"/>
                <w:szCs w:val="28"/>
              </w:rPr>
              <w:t xml:space="preserve"> trí li</w:t>
            </w:r>
            <w:r>
              <w:rPr>
                <w:rStyle w:val="Vnbnnidung"/>
                <w:rFonts w:cs="Times New Roman"/>
                <w:color w:val="000000"/>
                <w:sz w:val="28"/>
                <w:szCs w:val="28"/>
              </w:rPr>
              <w:t>ề</w:t>
            </w:r>
            <w:r>
              <w:rPr>
                <w:rStyle w:val="Vnbnnidung"/>
                <w:rFonts w:cs="Times New Roman"/>
                <w:color w:val="000000"/>
                <w:sz w:val="28"/>
                <w:szCs w:val="28"/>
              </w:rPr>
              <w:t>n k</w:t>
            </w:r>
            <w:r>
              <w:rPr>
                <w:rStyle w:val="Vnbnnidung"/>
                <w:rFonts w:cs="Times New Roman"/>
                <w:color w:val="000000"/>
                <w:sz w:val="28"/>
                <w:szCs w:val="28"/>
              </w:rPr>
              <w:t>ề</w:t>
            </w:r>
            <w:r>
              <w:rPr>
                <w:rStyle w:val="Vnbnnidung"/>
                <w:rFonts w:cs="Times New Roman"/>
                <w:color w:val="000000"/>
                <w:sz w:val="28"/>
                <w:szCs w:val="28"/>
              </w:rPr>
              <w:t xml:space="preserve"> v</w:t>
            </w:r>
            <w:r>
              <w:rPr>
                <w:rStyle w:val="Vnbnnidung"/>
                <w:rFonts w:cs="Times New Roman"/>
                <w:color w:val="000000"/>
                <w:sz w:val="28"/>
                <w:szCs w:val="28"/>
              </w:rPr>
              <w:t>ớ</w:t>
            </w:r>
            <w:r>
              <w:rPr>
                <w:rStyle w:val="Vnbnnidung"/>
                <w:rFonts w:cs="Times New Roman"/>
                <w:color w:val="000000"/>
                <w:sz w:val="28"/>
                <w:szCs w:val="28"/>
              </w:rPr>
              <w:t>i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10 l</w:t>
            </w:r>
            <w:r>
              <w:rPr>
                <w:rStyle w:val="Vnbnnidung"/>
                <w:rFonts w:cs="Times New Roman"/>
                <w:color w:val="000000"/>
                <w:sz w:val="28"/>
                <w:szCs w:val="28"/>
              </w:rPr>
              <w:t>ớ</w:t>
            </w:r>
            <w:r>
              <w:rPr>
                <w:rStyle w:val="Vnbnnidung"/>
                <w:rFonts w:cs="Times New Roman"/>
                <w:color w:val="000000"/>
                <w:sz w:val="28"/>
                <w:szCs w:val="28"/>
              </w:rPr>
              <w:t>p có 01 phòng;</w:t>
            </w:r>
          </w:p>
          <w:p w:rsidR="00B87EDD" w:rsidRDefault="005F0886">
            <w:pPr>
              <w:pStyle w:val="Vnbnnidung0"/>
              <w:tabs>
                <w:tab w:val="left" w:pos="1131"/>
              </w:tabs>
              <w:spacing w:before="60" w:after="60" w:line="240" w:lineRule="auto"/>
              <w:ind w:firstLine="311"/>
              <w:jc w:val="both"/>
              <w:rPr>
                <w:rFonts w:cs="Times New Roman"/>
                <w:color w:val="000000" w:themeColor="text1"/>
                <w:sz w:val="28"/>
                <w:szCs w:val="28"/>
              </w:rPr>
            </w:pPr>
            <w:bookmarkStart w:id="92" w:name="bookmark159"/>
            <w:bookmarkEnd w:id="92"/>
            <w:r>
              <w:rPr>
                <w:rStyle w:val="Vnbnnidung"/>
                <w:rFonts w:cs="Times New Roman"/>
                <w:color w:val="000000"/>
                <w:sz w:val="28"/>
                <w:szCs w:val="28"/>
              </w:rPr>
              <w:t>b) Khu v</w:t>
            </w:r>
            <w:r>
              <w:rPr>
                <w:rStyle w:val="Vnbnnidung"/>
                <w:rFonts w:cs="Times New Roman"/>
                <w:color w:val="000000"/>
                <w:sz w:val="28"/>
                <w:szCs w:val="28"/>
              </w:rPr>
              <w:t>ệ</w:t>
            </w:r>
            <w:r>
              <w:rPr>
                <w:rStyle w:val="Vnbnnidung"/>
                <w:rFonts w:cs="Times New Roman"/>
                <w:color w:val="000000"/>
                <w:sz w:val="28"/>
                <w:szCs w:val="28"/>
              </w:rPr>
              <w:t xml:space="preserve"> sinh h</w:t>
            </w:r>
            <w:r>
              <w:rPr>
                <w:rStyle w:val="Vnbnnidung"/>
                <w:rFonts w:cs="Times New Roman"/>
                <w:color w:val="000000"/>
                <w:sz w:val="28"/>
                <w:szCs w:val="28"/>
              </w:rPr>
              <w:t>ọ</w:t>
            </w:r>
            <w:r>
              <w:rPr>
                <w:rStyle w:val="Vnbnnidung"/>
                <w:rFonts w:cs="Times New Roman"/>
                <w:color w:val="000000"/>
                <w:sz w:val="28"/>
                <w:szCs w:val="28"/>
              </w:rPr>
              <w:t>c sinh: khu v</w:t>
            </w:r>
            <w:r>
              <w:rPr>
                <w:rStyle w:val="Vnbnnidung"/>
                <w:rFonts w:cs="Times New Roman"/>
                <w:color w:val="000000"/>
                <w:sz w:val="28"/>
                <w:szCs w:val="28"/>
              </w:rPr>
              <w:t>ệ</w:t>
            </w:r>
            <w:r>
              <w:rPr>
                <w:rStyle w:val="Vnbnnidung"/>
                <w:rFonts w:cs="Times New Roman"/>
                <w:color w:val="000000"/>
                <w:sz w:val="28"/>
                <w:szCs w:val="28"/>
              </w:rPr>
              <w:t xml:space="preserve"> sinh riêng cho m</w:t>
            </w:r>
            <w:r>
              <w:rPr>
                <w:rStyle w:val="Vnbnnidung"/>
                <w:rFonts w:cs="Times New Roman"/>
                <w:color w:val="000000"/>
                <w:sz w:val="28"/>
                <w:szCs w:val="28"/>
              </w:rPr>
              <w:t>ỗ</w:t>
            </w:r>
            <w:r>
              <w:rPr>
                <w:rStyle w:val="Vnbnnidung"/>
                <w:rFonts w:cs="Times New Roman"/>
                <w:color w:val="000000"/>
                <w:sz w:val="28"/>
                <w:szCs w:val="28"/>
              </w:rPr>
              <w:t>i t</w:t>
            </w:r>
            <w:r>
              <w:rPr>
                <w:rStyle w:val="Vnbnnidung"/>
                <w:rFonts w:cs="Times New Roman"/>
                <w:color w:val="000000"/>
                <w:sz w:val="28"/>
                <w:szCs w:val="28"/>
              </w:rPr>
              <w:t>ầ</w:t>
            </w:r>
            <w:r>
              <w:rPr>
                <w:rStyle w:val="Vnbnnidung"/>
                <w:rFonts w:cs="Times New Roman"/>
                <w:color w:val="000000"/>
                <w:sz w:val="28"/>
                <w:szCs w:val="28"/>
              </w:rPr>
              <w:t>ng nhà, m</w:t>
            </w:r>
            <w:r>
              <w:rPr>
                <w:rStyle w:val="Vnbnnidung"/>
                <w:rFonts w:cs="Times New Roman"/>
                <w:color w:val="000000"/>
                <w:sz w:val="28"/>
                <w:szCs w:val="28"/>
              </w:rPr>
              <w:t>ỗ</w:t>
            </w:r>
            <w:r>
              <w:rPr>
                <w:rStyle w:val="Vnbnnidung"/>
                <w:rFonts w:cs="Times New Roman"/>
                <w:color w:val="000000"/>
                <w:sz w:val="28"/>
                <w:szCs w:val="28"/>
              </w:rPr>
              <w:t>i dãy phòng h</w:t>
            </w:r>
            <w:r>
              <w:rPr>
                <w:rStyle w:val="Vnbnnidung"/>
                <w:rFonts w:cs="Times New Roman"/>
                <w:color w:val="000000"/>
                <w:sz w:val="28"/>
                <w:szCs w:val="28"/>
              </w:rPr>
              <w:t>ọ</w:t>
            </w:r>
            <w:r>
              <w:rPr>
                <w:rStyle w:val="Vnbnnidung"/>
                <w:rFonts w:cs="Times New Roman"/>
                <w:color w:val="000000"/>
                <w:sz w:val="28"/>
                <w:szCs w:val="28"/>
              </w:rPr>
              <w:t>c.</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93" w:name="bookmark160"/>
            <w:bookmarkEnd w:id="93"/>
            <w:r>
              <w:rPr>
                <w:rStyle w:val="Vnbnnidung"/>
                <w:rFonts w:cs="Times New Roman"/>
                <w:color w:val="000000"/>
                <w:sz w:val="28"/>
                <w:szCs w:val="28"/>
              </w:rPr>
              <w:t>5. Khu sân chơi,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Sân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ngăn cách v</w:t>
            </w:r>
            <w:r>
              <w:rPr>
                <w:rStyle w:val="Vnbnnidung"/>
                <w:rFonts w:cs="Times New Roman"/>
                <w:color w:val="000000"/>
                <w:sz w:val="28"/>
                <w:szCs w:val="28"/>
              </w:rPr>
              <w:t>ớ</w:t>
            </w:r>
            <w:r>
              <w:rPr>
                <w:rStyle w:val="Vnbnnidung"/>
                <w:rFonts w:cs="Times New Roman"/>
                <w:color w:val="000000"/>
                <w:sz w:val="28"/>
                <w:szCs w:val="28"/>
              </w:rPr>
              <w:t>i các kh</w:t>
            </w:r>
            <w:r>
              <w:rPr>
                <w:rStyle w:val="Vnbnnidung"/>
                <w:rFonts w:cs="Times New Roman"/>
                <w:color w:val="000000"/>
                <w:sz w:val="28"/>
                <w:szCs w:val="28"/>
              </w:rPr>
              <w:t>ố</w:t>
            </w:r>
            <w:r>
              <w:rPr>
                <w:rStyle w:val="Vnbnnidung"/>
                <w:rFonts w:cs="Times New Roman"/>
                <w:color w:val="000000"/>
                <w:sz w:val="28"/>
                <w:szCs w:val="28"/>
              </w:rPr>
              <w:t xml:space="preserve">i phòng </w:t>
            </w:r>
            <w:r>
              <w:rPr>
                <w:rStyle w:val="Vnbnnidung"/>
                <w:rFonts w:cs="Times New Roman"/>
                <w:color w:val="000000"/>
                <w:sz w:val="28"/>
                <w:szCs w:val="28"/>
              </w:rPr>
              <w:t>ch</w:t>
            </w:r>
            <w:r>
              <w:rPr>
                <w:rStyle w:val="Vnbnnidung"/>
                <w:rFonts w:cs="Times New Roman"/>
                <w:color w:val="000000"/>
                <w:sz w:val="28"/>
                <w:szCs w:val="28"/>
              </w:rPr>
              <w:t>ứ</w:t>
            </w:r>
            <w:r>
              <w:rPr>
                <w:rStyle w:val="Vnbnnidung"/>
                <w:rFonts w:cs="Times New Roman"/>
                <w:color w:val="000000"/>
                <w:sz w:val="28"/>
                <w:szCs w:val="28"/>
              </w:rPr>
              <w:t>c năng b</w:t>
            </w:r>
            <w:r>
              <w:rPr>
                <w:rStyle w:val="Vnbnnidung"/>
                <w:rFonts w:cs="Times New Roman"/>
                <w:color w:val="000000"/>
                <w:sz w:val="28"/>
                <w:szCs w:val="28"/>
              </w:rPr>
              <w:t>ằ</w:t>
            </w:r>
            <w:r>
              <w:rPr>
                <w:rStyle w:val="Vnbnnidung"/>
                <w:rFonts w:cs="Times New Roman"/>
                <w:color w:val="000000"/>
                <w:sz w:val="28"/>
                <w:szCs w:val="28"/>
              </w:rPr>
              <w:t>ng d</w:t>
            </w:r>
            <w:r>
              <w:rPr>
                <w:rStyle w:val="Vnbnnidung"/>
                <w:rFonts w:cs="Times New Roman"/>
                <w:color w:val="000000"/>
                <w:sz w:val="28"/>
                <w:szCs w:val="28"/>
              </w:rPr>
              <w:t>ả</w:t>
            </w:r>
            <w:r>
              <w:rPr>
                <w:rStyle w:val="Vnbnnidung"/>
                <w:rFonts w:cs="Times New Roman"/>
                <w:color w:val="000000"/>
                <w:sz w:val="28"/>
                <w:szCs w:val="28"/>
              </w:rPr>
              <w:t>i cây xanh cách ly, có khu v</w:t>
            </w:r>
            <w:r>
              <w:rPr>
                <w:rStyle w:val="Vnbnnidung"/>
                <w:rFonts w:cs="Times New Roman"/>
                <w:color w:val="000000"/>
                <w:sz w:val="28"/>
                <w:szCs w:val="28"/>
              </w:rPr>
              <w:t>ự</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có mái che.</w:t>
            </w:r>
          </w:p>
          <w:p w:rsidR="00B87EDD" w:rsidRDefault="005F0886">
            <w:pPr>
              <w:pStyle w:val="Vnbnnidung0"/>
              <w:tabs>
                <w:tab w:val="left" w:pos="1088"/>
              </w:tabs>
              <w:spacing w:before="60" w:after="60" w:line="240" w:lineRule="auto"/>
              <w:ind w:firstLine="311"/>
              <w:jc w:val="both"/>
              <w:rPr>
                <w:rFonts w:cs="Times New Roman"/>
                <w:color w:val="000000" w:themeColor="text1"/>
                <w:sz w:val="28"/>
                <w:szCs w:val="28"/>
              </w:rPr>
            </w:pPr>
            <w:bookmarkStart w:id="94" w:name="bookmark161"/>
            <w:bookmarkEnd w:id="94"/>
            <w:r>
              <w:rPr>
                <w:rStyle w:val="Vnbnnidung"/>
                <w:rFonts w:cs="Times New Roman"/>
                <w:color w:val="000000"/>
                <w:sz w:val="28"/>
                <w:szCs w:val="28"/>
              </w:rPr>
              <w:t>6.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t</w:t>
            </w:r>
            <w:r>
              <w:rPr>
                <w:rStyle w:val="Vnbnnidung"/>
                <w:rFonts w:cs="Times New Roman"/>
                <w:color w:val="000000"/>
                <w:sz w:val="28"/>
                <w:szCs w:val="28"/>
              </w:rPr>
              <w:t>ạ</w:t>
            </w:r>
            <w:r>
              <w:rPr>
                <w:rStyle w:val="Vnbnnidung"/>
                <w:rFonts w:cs="Times New Roman"/>
                <w:color w:val="000000"/>
                <w:sz w:val="28"/>
                <w:szCs w:val="28"/>
              </w:rPr>
              <w:t>i các m</w:t>
            </w:r>
            <w:r>
              <w:rPr>
                <w:rStyle w:val="Vnbnnidung"/>
                <w:rFonts w:cs="Times New Roman"/>
                <w:color w:val="000000"/>
                <w:sz w:val="28"/>
                <w:szCs w:val="28"/>
              </w:rPr>
              <w:t>ụ</w:t>
            </w:r>
            <w:r>
              <w:rPr>
                <w:rStyle w:val="Vnbnnidung"/>
                <w:rFonts w:cs="Times New Roman"/>
                <w:color w:val="000000"/>
                <w:sz w:val="28"/>
                <w:szCs w:val="28"/>
              </w:rPr>
              <w:t>c 1, 2, 3, 4, 5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ho</w:t>
            </w:r>
            <w:r>
              <w:rPr>
                <w:rStyle w:val="Vnbnnidung"/>
                <w:rFonts w:cs="Times New Roman"/>
                <w:color w:val="000000"/>
                <w:sz w:val="28"/>
                <w:szCs w:val="28"/>
              </w:rPr>
              <w:t>ặ</w:t>
            </w:r>
            <w:r>
              <w:rPr>
                <w:rStyle w:val="Vnbnnidung"/>
                <w:rFonts w:cs="Times New Roman"/>
                <w:color w:val="000000"/>
                <w:sz w:val="28"/>
                <w:szCs w:val="28"/>
              </w:rPr>
              <w:t>c bán kiên c</w:t>
            </w:r>
            <w:r>
              <w:rPr>
                <w:rStyle w:val="Vnbnnidung"/>
                <w:rFonts w:cs="Times New Roman"/>
                <w:color w:val="000000"/>
                <w:sz w:val="28"/>
                <w:szCs w:val="28"/>
              </w:rPr>
              <w:t>ố</w:t>
            </w:r>
            <w:r>
              <w:rPr>
                <w:rStyle w:val="Vnbnnidung"/>
                <w:rFonts w:cs="Times New Roman"/>
                <w:color w:val="000000"/>
                <w:sz w:val="28"/>
                <w:szCs w:val="28"/>
              </w:rPr>
              <w:t>. T</w:t>
            </w:r>
            <w:r>
              <w:rPr>
                <w:rStyle w:val="Vnbnnidung"/>
                <w:rFonts w:cs="Times New Roman"/>
                <w:color w:val="000000"/>
                <w:sz w:val="28"/>
                <w:szCs w:val="28"/>
              </w:rPr>
              <w:t>ỷ</w:t>
            </w:r>
            <w:r>
              <w:rPr>
                <w:rStyle w:val="Vnbnnidung"/>
                <w:rFonts w:cs="Times New Roman"/>
                <w:color w:val="000000"/>
                <w:sz w:val="28"/>
                <w:szCs w:val="28"/>
              </w:rPr>
              <w:t xml:space="preserve"> l</w:t>
            </w:r>
            <w:r>
              <w:rPr>
                <w:rStyle w:val="Vnbnnidung"/>
                <w:rFonts w:cs="Times New Roman"/>
                <w:color w:val="000000"/>
                <w:sz w:val="28"/>
                <w:szCs w:val="28"/>
              </w:rPr>
              <w:t>ệ</w:t>
            </w:r>
            <w:r>
              <w:rPr>
                <w:rStyle w:val="Vnbnnidung"/>
                <w:rFonts w:cs="Times New Roman"/>
                <w:color w:val="000000"/>
                <w:sz w:val="28"/>
                <w:szCs w:val="28"/>
              </w:rPr>
              <w:t xml:space="preserve"> các công trình kiên c</w:t>
            </w:r>
            <w:r>
              <w:rPr>
                <w:rStyle w:val="Vnbnnidung"/>
                <w:rFonts w:cs="Times New Roman"/>
                <w:color w:val="000000"/>
                <w:sz w:val="28"/>
                <w:szCs w:val="28"/>
              </w:rPr>
              <w:t>ố</w:t>
            </w:r>
            <w:r>
              <w:rPr>
                <w:rStyle w:val="Vnbnnidung"/>
                <w:rFonts w:cs="Times New Roman"/>
                <w:color w:val="000000"/>
                <w:sz w:val="28"/>
                <w:szCs w:val="28"/>
              </w:rPr>
              <w:t xml:space="preserve"> không dư</w:t>
            </w:r>
            <w:r>
              <w:rPr>
                <w:rStyle w:val="Vnbnnidung"/>
                <w:rFonts w:cs="Times New Roman"/>
                <w:color w:val="000000"/>
                <w:sz w:val="28"/>
                <w:szCs w:val="28"/>
              </w:rPr>
              <w:t>ớ</w:t>
            </w:r>
            <w:r>
              <w:rPr>
                <w:rStyle w:val="Vnbnnidung"/>
                <w:rFonts w:cs="Times New Roman"/>
                <w:color w:val="000000"/>
                <w:sz w:val="28"/>
                <w:szCs w:val="28"/>
              </w:rPr>
              <w:t>i 70%.</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95" w:name="bookmark163"/>
            <w:bookmarkEnd w:id="95"/>
            <w:r>
              <w:rPr>
                <w:rStyle w:val="Vnbnnidung"/>
                <w:rFonts w:cs="Times New Roman"/>
                <w:color w:val="000000"/>
                <w:sz w:val="28"/>
                <w:szCs w:val="28"/>
              </w:rPr>
              <w:t>7. M</w:t>
            </w:r>
            <w:r>
              <w:rPr>
                <w:rStyle w:val="Vnbnnidung"/>
                <w:rFonts w:cs="Times New Roman"/>
                <w:color w:val="000000"/>
                <w:sz w:val="28"/>
                <w:szCs w:val="28"/>
              </w:rPr>
              <w:t>ỗ</w:t>
            </w:r>
            <w:r>
              <w:rPr>
                <w:rStyle w:val="Vnbnnidung"/>
                <w:rFonts w:cs="Times New Roman"/>
                <w:color w:val="000000"/>
                <w:sz w:val="28"/>
                <w:szCs w:val="28"/>
              </w:rPr>
              <w:t>i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(n</w:t>
            </w:r>
            <w:r>
              <w:rPr>
                <w:rStyle w:val="Vnbnnidung"/>
                <w:rFonts w:cs="Times New Roman"/>
                <w:color w:val="000000"/>
                <w:sz w:val="28"/>
                <w:szCs w:val="28"/>
              </w:rPr>
              <w:t>ế</w:t>
            </w:r>
            <w:r>
              <w:rPr>
                <w:rStyle w:val="Vnbnnidung"/>
                <w:rFonts w:cs="Times New Roman"/>
                <w:color w:val="000000"/>
                <w:sz w:val="28"/>
                <w:szCs w:val="28"/>
              </w:rPr>
              <w:t xml:space="preserve">u có) không ít </w:t>
            </w:r>
            <w:r>
              <w:rPr>
                <w:rStyle w:val="Vnbnnidung"/>
                <w:rFonts w:cs="Times New Roman"/>
                <w:color w:val="000000"/>
                <w:sz w:val="28"/>
                <w:szCs w:val="28"/>
              </w:rPr>
              <w:t>hơn 02 l</w:t>
            </w:r>
            <w:r>
              <w:rPr>
                <w:rStyle w:val="Vnbnnidung"/>
                <w:rFonts w:cs="Times New Roman"/>
                <w:color w:val="000000"/>
                <w:sz w:val="28"/>
                <w:szCs w:val="28"/>
              </w:rPr>
              <w:t>ớ</w:t>
            </w:r>
            <w:r>
              <w:rPr>
                <w:rStyle w:val="Vnbnnidung"/>
                <w:rFonts w:cs="Times New Roman"/>
                <w:color w:val="000000"/>
                <w:sz w:val="28"/>
                <w:szCs w:val="28"/>
              </w:rPr>
              <w:t>p.</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96" w:name="bookmark164"/>
            <w:bookmarkEnd w:id="96"/>
            <w:r>
              <w:rPr>
                <w:rStyle w:val="Vnbnnidung"/>
                <w:rFonts w:cs="Times New Roman"/>
                <w:color w:val="000000"/>
                <w:sz w:val="28"/>
                <w:szCs w:val="28"/>
              </w:rPr>
              <w:t>8. M</w:t>
            </w:r>
            <w:r>
              <w:rPr>
                <w:rStyle w:val="Vnbnnidung"/>
                <w:rFonts w:cs="Times New Roman"/>
                <w:color w:val="000000"/>
                <w:sz w:val="28"/>
                <w:szCs w:val="28"/>
              </w:rPr>
              <w:t>ậ</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 xml:space="preserve">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đ</w:t>
            </w:r>
            <w:r>
              <w:rPr>
                <w:rStyle w:val="Vnbnnidung"/>
                <w:rFonts w:cs="Times New Roman"/>
                <w:color w:val="000000"/>
                <w:sz w:val="28"/>
                <w:szCs w:val="28"/>
              </w:rPr>
              <w:t>ấ</w:t>
            </w:r>
            <w:r>
              <w:rPr>
                <w:rStyle w:val="Vnbnnidung"/>
                <w:rFonts w:cs="Times New Roman"/>
                <w:color w:val="000000"/>
                <w:sz w:val="28"/>
                <w:szCs w:val="28"/>
              </w:rPr>
              <w:t>t</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97" w:name="bookmark165"/>
            <w:bookmarkEnd w:id="97"/>
            <w:r>
              <w:rPr>
                <w:rStyle w:val="Vnbnnidung"/>
                <w:rFonts w:cs="Times New Roman"/>
                <w:color w:val="000000"/>
                <w:sz w:val="28"/>
                <w:szCs w:val="28"/>
              </w:rPr>
              <w:lastRenderedPageBreak/>
              <w:t>a) Di</w:t>
            </w:r>
            <w:r>
              <w:rPr>
                <w:rStyle w:val="Vnbnnidung"/>
                <w:rFonts w:cs="Times New Roman"/>
                <w:color w:val="000000"/>
                <w:sz w:val="28"/>
                <w:szCs w:val="28"/>
              </w:rPr>
              <w:t>ệ</w:t>
            </w:r>
            <w:r>
              <w:rPr>
                <w:rStyle w:val="Vnbnnidung"/>
                <w:rFonts w:cs="Times New Roman"/>
                <w:color w:val="000000"/>
                <w:sz w:val="28"/>
                <w:szCs w:val="28"/>
              </w:rPr>
              <w:t>n tích xây d</w:t>
            </w:r>
            <w:r>
              <w:rPr>
                <w:rStyle w:val="Vnbnnidung"/>
                <w:rFonts w:cs="Times New Roman"/>
                <w:color w:val="000000"/>
                <w:sz w:val="28"/>
                <w:szCs w:val="28"/>
              </w:rPr>
              <w:t>ự</w:t>
            </w:r>
            <w:r>
              <w:rPr>
                <w:rStyle w:val="Vnbnnidung"/>
                <w:rFonts w:cs="Times New Roman"/>
                <w:color w:val="000000"/>
                <w:sz w:val="28"/>
                <w:szCs w:val="28"/>
              </w:rPr>
              <w:t>ng công trình: không quá 40%;</w:t>
            </w:r>
          </w:p>
          <w:p w:rsidR="00B87EDD" w:rsidRDefault="005F0886">
            <w:pPr>
              <w:pStyle w:val="Vnbnnidung0"/>
              <w:tabs>
                <w:tab w:val="left" w:pos="1136"/>
              </w:tabs>
              <w:spacing w:before="60" w:after="60" w:line="240" w:lineRule="auto"/>
              <w:ind w:firstLine="311"/>
              <w:jc w:val="both"/>
              <w:rPr>
                <w:rFonts w:cs="Times New Roman"/>
                <w:color w:val="000000" w:themeColor="text1"/>
                <w:sz w:val="28"/>
                <w:szCs w:val="28"/>
              </w:rPr>
            </w:pPr>
            <w:bookmarkStart w:id="98" w:name="bookmark166"/>
            <w:bookmarkEnd w:id="98"/>
            <w:r>
              <w:rPr>
                <w:rStyle w:val="Vnbnnidung"/>
                <w:rFonts w:cs="Times New Roman"/>
                <w:color w:val="000000"/>
                <w:sz w:val="28"/>
                <w:szCs w:val="28"/>
              </w:rPr>
              <w:t>b) Di</w:t>
            </w:r>
            <w:r>
              <w:rPr>
                <w:rStyle w:val="Vnbnnidung"/>
                <w:rFonts w:cs="Times New Roman"/>
                <w:color w:val="000000"/>
                <w:sz w:val="28"/>
                <w:szCs w:val="28"/>
              </w:rPr>
              <w:t>ệ</w:t>
            </w:r>
            <w:r>
              <w:rPr>
                <w:rStyle w:val="Vnbnnidung"/>
                <w:rFonts w:cs="Times New Roman"/>
                <w:color w:val="000000"/>
                <w:sz w:val="28"/>
                <w:szCs w:val="28"/>
              </w:rPr>
              <w:t>n tích sân vư</w:t>
            </w:r>
            <w:r>
              <w:rPr>
                <w:rStyle w:val="Vnbnnidung"/>
                <w:rFonts w:cs="Times New Roman"/>
                <w:color w:val="000000"/>
                <w:sz w:val="28"/>
                <w:szCs w:val="28"/>
              </w:rPr>
              <w:t>ờ</w:t>
            </w:r>
            <w:r>
              <w:rPr>
                <w:rStyle w:val="Vnbnnidung"/>
                <w:rFonts w:cs="Times New Roman"/>
                <w:color w:val="000000"/>
                <w:sz w:val="28"/>
                <w:szCs w:val="28"/>
              </w:rPr>
              <w:t>n (cây xanh, sân chơi, sân TDTT): không dư</w:t>
            </w:r>
            <w:r>
              <w:rPr>
                <w:rStyle w:val="Vnbnnidung"/>
                <w:rFonts w:cs="Times New Roman"/>
                <w:color w:val="000000"/>
                <w:sz w:val="28"/>
                <w:szCs w:val="28"/>
              </w:rPr>
              <w:t>ớ</w:t>
            </w:r>
            <w:r>
              <w:rPr>
                <w:rStyle w:val="Vnbnnidung"/>
                <w:rFonts w:cs="Times New Roman"/>
                <w:color w:val="000000"/>
                <w:sz w:val="28"/>
                <w:szCs w:val="28"/>
              </w:rPr>
              <w:t>i 40%;</w:t>
            </w:r>
          </w:p>
          <w:p w:rsidR="00B87EDD" w:rsidRDefault="005F0886">
            <w:pPr>
              <w:pStyle w:val="Vnbnnidung0"/>
              <w:tabs>
                <w:tab w:val="left" w:pos="1136"/>
              </w:tabs>
              <w:spacing w:before="60" w:after="60" w:line="240" w:lineRule="auto"/>
              <w:ind w:firstLine="311"/>
              <w:jc w:val="both"/>
              <w:rPr>
                <w:rFonts w:cs="Times New Roman"/>
                <w:color w:val="000000" w:themeColor="text1"/>
                <w:sz w:val="28"/>
                <w:szCs w:val="28"/>
              </w:rPr>
            </w:pPr>
            <w:bookmarkStart w:id="99" w:name="bookmark167"/>
            <w:bookmarkEnd w:id="99"/>
            <w:r>
              <w:rPr>
                <w:rStyle w:val="Vnbnnidung"/>
                <w:rFonts w:cs="Times New Roman"/>
                <w:color w:val="000000"/>
                <w:sz w:val="28"/>
                <w:szCs w:val="28"/>
              </w:rPr>
              <w:t>c) Di</w:t>
            </w:r>
            <w:r>
              <w:rPr>
                <w:rStyle w:val="Vnbnnidung"/>
                <w:rFonts w:cs="Times New Roman"/>
                <w:color w:val="000000"/>
                <w:sz w:val="28"/>
                <w:szCs w:val="28"/>
              </w:rPr>
              <w:t>ệ</w:t>
            </w:r>
            <w:r>
              <w:rPr>
                <w:rStyle w:val="Vnbnnidung"/>
                <w:rFonts w:cs="Times New Roman"/>
                <w:color w:val="000000"/>
                <w:sz w:val="28"/>
                <w:szCs w:val="28"/>
              </w:rPr>
              <w:t>n tích giao thông n</w:t>
            </w:r>
            <w:r>
              <w:rPr>
                <w:rStyle w:val="Vnbnnidung"/>
                <w:rFonts w:cs="Times New Roman"/>
                <w:color w:val="000000"/>
                <w:sz w:val="28"/>
                <w:szCs w:val="28"/>
              </w:rPr>
              <w:t>ộ</w:t>
            </w:r>
            <w:r>
              <w:rPr>
                <w:rStyle w:val="Vnbnnidung"/>
                <w:rFonts w:cs="Times New Roman"/>
                <w:color w:val="000000"/>
                <w:sz w:val="28"/>
                <w:szCs w:val="28"/>
              </w:rPr>
              <w:t>i b</w:t>
            </w:r>
            <w:r>
              <w:rPr>
                <w:rStyle w:val="Vnbnnidung"/>
                <w:rFonts w:cs="Times New Roman"/>
                <w:color w:val="000000"/>
                <w:sz w:val="28"/>
                <w:szCs w:val="28"/>
              </w:rPr>
              <w:t>ộ</w:t>
            </w:r>
            <w:r>
              <w:rPr>
                <w:rStyle w:val="Vnbnnidung"/>
                <w:rFonts w:cs="Times New Roman"/>
                <w:color w:val="000000"/>
                <w:sz w:val="28"/>
                <w:szCs w:val="28"/>
              </w:rPr>
              <w:t>: không dư</w:t>
            </w:r>
            <w:r>
              <w:rPr>
                <w:rStyle w:val="Vnbnnidung"/>
                <w:rFonts w:cs="Times New Roman"/>
                <w:color w:val="000000"/>
                <w:sz w:val="28"/>
                <w:szCs w:val="28"/>
              </w:rPr>
              <w:t>ớ</w:t>
            </w:r>
            <w:r>
              <w:rPr>
                <w:rStyle w:val="Vnbnnidung"/>
                <w:rFonts w:cs="Times New Roman"/>
                <w:color w:val="000000"/>
                <w:sz w:val="28"/>
                <w:szCs w:val="28"/>
              </w:rPr>
              <w:t>i 20%.</w:t>
            </w:r>
          </w:p>
        </w:tc>
        <w:tc>
          <w:tcPr>
            <w:tcW w:w="1107" w:type="dxa"/>
          </w:tcPr>
          <w:p w:rsidR="00B87EDD" w:rsidRDefault="00B87EDD">
            <w:pPr>
              <w:spacing w:before="60" w:after="60"/>
              <w:jc w:val="center"/>
              <w:rPr>
                <w:rFonts w:ascii="Times New Roman" w:hAnsi="Times New Roman" w:cs="Times New Roman"/>
                <w:color w:val="000000" w:themeColor="text1"/>
                <w:sz w:val="28"/>
                <w:szCs w:val="28"/>
              </w:rPr>
            </w:pPr>
          </w:p>
        </w:tc>
        <w:tc>
          <w:tcPr>
            <w:tcW w:w="1384" w:type="dxa"/>
          </w:tcPr>
          <w:p w:rsidR="00B87EDD" w:rsidRDefault="00B87EDD">
            <w:pPr>
              <w:spacing w:before="60" w:after="60"/>
              <w:jc w:val="center"/>
              <w:rPr>
                <w:rFonts w:ascii="Times New Roman" w:hAnsi="Times New Roman" w:cs="Times New Roman"/>
                <w:color w:val="000000" w:themeColor="text1"/>
                <w:sz w:val="28"/>
                <w:szCs w:val="28"/>
              </w:rPr>
            </w:pPr>
          </w:p>
        </w:tc>
        <w:tc>
          <w:tcPr>
            <w:tcW w:w="1418" w:type="dxa"/>
          </w:tcPr>
          <w:p w:rsidR="00B87EDD" w:rsidRDefault="00B87EDD">
            <w:pPr>
              <w:spacing w:before="60" w:after="60"/>
              <w:jc w:val="center"/>
              <w:rPr>
                <w:rFonts w:ascii="Times New Roman" w:hAnsi="Times New Roman" w:cs="Times New Roman"/>
                <w:color w:val="000000" w:themeColor="text1"/>
                <w:sz w:val="28"/>
                <w:szCs w:val="28"/>
              </w:rPr>
            </w:pPr>
          </w:p>
        </w:tc>
      </w:tr>
      <w:tr w:rsidR="00B87EDD">
        <w:trPr>
          <w:trHeight w:val="409"/>
          <w:jc w:val="center"/>
        </w:trPr>
        <w:tc>
          <w:tcPr>
            <w:tcW w:w="710" w:type="dxa"/>
            <w:shd w:val="clear" w:color="auto" w:fill="auto"/>
          </w:tcPr>
          <w:p w:rsidR="00B87EDD" w:rsidRDefault="005F088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lastRenderedPageBreak/>
              <w:t>IV</w:t>
            </w:r>
          </w:p>
        </w:tc>
        <w:tc>
          <w:tcPr>
            <w:tcW w:w="5806" w:type="dxa"/>
            <w:shd w:val="clear" w:color="auto" w:fill="auto"/>
          </w:tcPr>
          <w:p w:rsidR="00B87EDD" w:rsidRDefault="005F0886">
            <w:pPr>
              <w:spacing w:before="60" w:after="60"/>
              <w:jc w:val="both"/>
              <w:rPr>
                <w:rFonts w:ascii="Times New Roman" w:hAnsi="Times New Roman" w:cs="Times New Roman"/>
                <w:bCs/>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m</w:t>
            </w:r>
            <w:r>
              <w:rPr>
                <w:rStyle w:val="Vnbnnidung"/>
                <w:rFonts w:cs="Times New Roman"/>
                <w:b/>
                <w:bCs/>
                <w:color w:val="000000"/>
                <w:sz w:val="28"/>
                <w:szCs w:val="28"/>
              </w:rPr>
              <w:t>ứ</w:t>
            </w:r>
            <w:r>
              <w:rPr>
                <w:rStyle w:val="Vnbnnidung"/>
                <w:rFonts w:cs="Times New Roman"/>
                <w:b/>
                <w:bCs/>
                <w:color w:val="000000"/>
                <w:sz w:val="28"/>
                <w:szCs w:val="28"/>
              </w:rPr>
              <w:t>c đ</w:t>
            </w:r>
            <w:r>
              <w:rPr>
                <w:rStyle w:val="Vnbnnidung"/>
                <w:rFonts w:cs="Times New Roman"/>
                <w:b/>
                <w:bCs/>
                <w:color w:val="000000"/>
                <w:sz w:val="28"/>
                <w:szCs w:val="28"/>
              </w:rPr>
              <w:t>ộ</w:t>
            </w:r>
            <w:r>
              <w:rPr>
                <w:rStyle w:val="Vnbnnidung"/>
                <w:rFonts w:cs="Times New Roman"/>
                <w:b/>
                <w:bCs/>
                <w:color w:val="000000"/>
                <w:sz w:val="28"/>
                <w:szCs w:val="28"/>
              </w:rPr>
              <w:t xml:space="preserve"> 2</w:t>
            </w:r>
          </w:p>
        </w:tc>
        <w:tc>
          <w:tcPr>
            <w:tcW w:w="1107" w:type="dxa"/>
          </w:tcPr>
          <w:p w:rsidR="00B87EDD" w:rsidRDefault="00B87EDD">
            <w:pPr>
              <w:spacing w:before="60" w:after="60"/>
              <w:jc w:val="center"/>
              <w:rPr>
                <w:rFonts w:ascii="Times New Roman" w:hAnsi="Times New Roman" w:cs="Times New Roman"/>
                <w:bCs/>
                <w:color w:val="000000" w:themeColor="text1"/>
                <w:sz w:val="28"/>
                <w:szCs w:val="28"/>
              </w:rPr>
            </w:pPr>
          </w:p>
        </w:tc>
        <w:tc>
          <w:tcPr>
            <w:tcW w:w="1384" w:type="dxa"/>
          </w:tcPr>
          <w:p w:rsidR="00B87EDD" w:rsidRDefault="00B87EDD">
            <w:pPr>
              <w:spacing w:before="60" w:after="60"/>
              <w:jc w:val="center"/>
              <w:rPr>
                <w:rFonts w:ascii="Times New Roman" w:hAnsi="Times New Roman" w:cs="Times New Roman"/>
                <w:bCs/>
                <w:color w:val="000000" w:themeColor="text1"/>
                <w:sz w:val="28"/>
                <w:szCs w:val="28"/>
              </w:rPr>
            </w:pPr>
          </w:p>
        </w:tc>
        <w:tc>
          <w:tcPr>
            <w:tcW w:w="1418" w:type="dxa"/>
          </w:tcPr>
          <w:p w:rsidR="00B87EDD" w:rsidRDefault="00B87EDD">
            <w:pPr>
              <w:spacing w:before="60" w:after="60"/>
              <w:jc w:val="center"/>
              <w:rPr>
                <w:rFonts w:ascii="Times New Roman" w:hAnsi="Times New Roman" w:cs="Times New Roman"/>
                <w:bCs/>
                <w:color w:val="000000" w:themeColor="text1"/>
                <w:sz w:val="28"/>
                <w:szCs w:val="28"/>
              </w:rPr>
            </w:pPr>
          </w:p>
        </w:tc>
      </w:tr>
      <w:tr w:rsidR="00B87EDD">
        <w:trPr>
          <w:trHeight w:val="647"/>
          <w:jc w:val="center"/>
        </w:trPr>
        <w:tc>
          <w:tcPr>
            <w:tcW w:w="710" w:type="dxa"/>
            <w:shd w:val="clear" w:color="auto" w:fill="auto"/>
          </w:tcPr>
          <w:p w:rsidR="00B87EDD" w:rsidRDefault="00B87EDD">
            <w:pPr>
              <w:spacing w:before="60" w:after="60"/>
              <w:jc w:val="center"/>
              <w:rPr>
                <w:rFonts w:ascii="Times New Roman" w:hAnsi="Times New Roman" w:cs="Times New Roman"/>
                <w:b/>
                <w:bCs/>
                <w:color w:val="000000" w:themeColor="text1"/>
                <w:sz w:val="28"/>
                <w:szCs w:val="28"/>
              </w:rPr>
            </w:pPr>
          </w:p>
        </w:tc>
        <w:tc>
          <w:tcPr>
            <w:tcW w:w="5806" w:type="dxa"/>
            <w:shd w:val="clear" w:color="auto" w:fill="auto"/>
          </w:tcPr>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Trư</w:t>
            </w:r>
            <w:r>
              <w:rPr>
                <w:rStyle w:val="Vnbnnidung"/>
                <w:rFonts w:cs="Times New Roman"/>
                <w:color w:val="000000"/>
                <w:sz w:val="28"/>
                <w:szCs w:val="28"/>
              </w:rPr>
              <w:t>ờ</w:t>
            </w:r>
            <w:r>
              <w:rPr>
                <w:rStyle w:val="Vnbnnidung"/>
                <w:rFonts w:cs="Times New Roman"/>
                <w:color w:val="000000"/>
                <w:sz w:val="28"/>
                <w:szCs w:val="28"/>
              </w:rPr>
              <w:t>ng ti</w:t>
            </w:r>
            <w:r>
              <w:rPr>
                <w:rStyle w:val="Vnbnnidung"/>
                <w:rFonts w:cs="Times New Roman"/>
                <w:color w:val="000000"/>
                <w:sz w:val="28"/>
                <w:szCs w:val="28"/>
              </w:rPr>
              <w:t>ể</w:t>
            </w:r>
            <w:r>
              <w:rPr>
                <w:rStyle w:val="Vnbnnidung"/>
                <w:rFonts w:cs="Times New Roman"/>
                <w:color w:val="000000"/>
                <w:sz w:val="28"/>
                <w:szCs w:val="28"/>
              </w:rPr>
              <w:t>u h</w:t>
            </w:r>
            <w:r>
              <w:rPr>
                <w:rStyle w:val="Vnbnnidung"/>
                <w:rFonts w:cs="Times New Roman"/>
                <w:color w:val="000000"/>
                <w:sz w:val="28"/>
                <w:szCs w:val="28"/>
              </w:rPr>
              <w:t>ọ</w:t>
            </w:r>
            <w:r>
              <w:rPr>
                <w:rStyle w:val="Vnbnnidung"/>
                <w:rFonts w:cs="Times New Roman"/>
                <w:color w:val="000000"/>
                <w:sz w:val="28"/>
                <w:szCs w:val="28"/>
              </w:rPr>
              <w:t>c đ</w:t>
            </w:r>
            <w:r>
              <w:rPr>
                <w:rStyle w:val="Vnbnnidung"/>
                <w:rFonts w:cs="Times New Roman"/>
                <w:color w:val="000000"/>
                <w:sz w:val="28"/>
                <w:szCs w:val="28"/>
              </w:rPr>
              <w:t>ạ</w:t>
            </w:r>
            <w:r>
              <w:rPr>
                <w:rStyle w:val="Vnbnnidung"/>
                <w:rFonts w:cs="Times New Roman"/>
                <w:color w:val="000000"/>
                <w:sz w:val="28"/>
                <w:szCs w:val="28"/>
              </w:rPr>
              <w:t>t tiêu chu</w:t>
            </w:r>
            <w:r>
              <w:rPr>
                <w:rStyle w:val="Vnbnnidung"/>
                <w:rFonts w:cs="Times New Roman"/>
                <w:color w:val="000000"/>
                <w:sz w:val="28"/>
                <w:szCs w:val="28"/>
              </w:rPr>
              <w:t>ẩ</w:t>
            </w:r>
            <w:r>
              <w:rPr>
                <w:rStyle w:val="Vnbnnidung"/>
                <w:rFonts w:cs="Times New Roman"/>
                <w:color w:val="000000"/>
                <w:sz w:val="28"/>
                <w:szCs w:val="28"/>
              </w:rPr>
              <w:t>n CSVC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2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nh tiêu chu</w:t>
            </w:r>
            <w:r>
              <w:rPr>
                <w:rStyle w:val="Vnbnnidung"/>
                <w:rFonts w:cs="Times New Roman"/>
                <w:color w:val="000000"/>
                <w:sz w:val="28"/>
                <w:szCs w:val="28"/>
              </w:rPr>
              <w:t>ẩ</w:t>
            </w:r>
            <w:r>
              <w:rPr>
                <w:rStyle w:val="Vnbnnidung"/>
                <w:rFonts w:cs="Times New Roman"/>
                <w:color w:val="000000"/>
                <w:sz w:val="28"/>
                <w:szCs w:val="28"/>
              </w:rPr>
              <w:t>n CSVC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1 và các quy đ</w:t>
            </w:r>
            <w:r>
              <w:rPr>
                <w:rStyle w:val="Vnbnnidung"/>
                <w:rFonts w:cs="Times New Roman"/>
                <w:color w:val="000000"/>
                <w:sz w:val="28"/>
                <w:szCs w:val="28"/>
              </w:rPr>
              <w:t>ị</w:t>
            </w:r>
            <w:r>
              <w:rPr>
                <w:rStyle w:val="Vnbnnidung"/>
                <w:rFonts w:cs="Times New Roman"/>
                <w:color w:val="000000"/>
                <w:sz w:val="28"/>
                <w:szCs w:val="28"/>
              </w:rPr>
              <w:t>nh sau:</w:t>
            </w:r>
          </w:p>
          <w:p w:rsidR="00B87EDD" w:rsidRDefault="005F0886">
            <w:pPr>
              <w:pStyle w:val="Vnbnnidung0"/>
              <w:tabs>
                <w:tab w:val="left" w:pos="1078"/>
              </w:tabs>
              <w:spacing w:before="60" w:after="60" w:line="240" w:lineRule="auto"/>
              <w:ind w:firstLine="311"/>
              <w:jc w:val="both"/>
              <w:rPr>
                <w:rFonts w:cs="Times New Roman"/>
                <w:color w:val="000000" w:themeColor="text1"/>
                <w:sz w:val="28"/>
                <w:szCs w:val="28"/>
              </w:rPr>
            </w:pPr>
            <w:bookmarkStart w:id="100" w:name="bookmark168"/>
            <w:bookmarkEnd w:id="100"/>
            <w:r>
              <w:rPr>
                <w:rStyle w:val="Vnbnnidung"/>
                <w:rFonts w:cs="Times New Roman"/>
                <w:color w:val="000000"/>
                <w:sz w:val="28"/>
                <w:szCs w:val="28"/>
              </w:rPr>
              <w:t>1.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Phòng truy</w:t>
            </w:r>
            <w:r>
              <w:rPr>
                <w:rStyle w:val="Vnbnnidung"/>
                <w:rFonts w:cs="Times New Roman"/>
                <w:color w:val="000000"/>
                <w:sz w:val="28"/>
                <w:szCs w:val="28"/>
              </w:rPr>
              <w:t>ề</w:t>
            </w:r>
            <w:r>
              <w:rPr>
                <w:rStyle w:val="Vnbnnidung"/>
                <w:rFonts w:cs="Times New Roman"/>
                <w:color w:val="000000"/>
                <w:sz w:val="28"/>
                <w:szCs w:val="28"/>
              </w:rPr>
              <w:t>n th</w:t>
            </w:r>
            <w:r>
              <w:rPr>
                <w:rStyle w:val="Vnbnnidung"/>
                <w:rFonts w:cs="Times New Roman"/>
                <w:color w:val="000000"/>
                <w:sz w:val="28"/>
                <w:szCs w:val="28"/>
              </w:rPr>
              <w:t>ố</w:t>
            </w:r>
            <w:r>
              <w:rPr>
                <w:rStyle w:val="Vnbnnidung"/>
                <w:rFonts w:cs="Times New Roman"/>
                <w:color w:val="000000"/>
                <w:sz w:val="28"/>
                <w:szCs w:val="28"/>
              </w:rPr>
              <w:t>ng và phòng Đ</w:t>
            </w:r>
            <w:r>
              <w:rPr>
                <w:rStyle w:val="Vnbnnidung"/>
                <w:rFonts w:cs="Times New Roman"/>
                <w:color w:val="000000"/>
                <w:sz w:val="28"/>
                <w:szCs w:val="28"/>
              </w:rPr>
              <w:t>ộ</w:t>
            </w:r>
            <w:r>
              <w:rPr>
                <w:rStyle w:val="Vnbnnidung"/>
                <w:rFonts w:cs="Times New Roman"/>
                <w:color w:val="000000"/>
                <w:sz w:val="28"/>
                <w:szCs w:val="28"/>
              </w:rPr>
              <w:t>i Thi</w:t>
            </w:r>
            <w:r>
              <w:rPr>
                <w:rStyle w:val="Vnbnnidung"/>
                <w:rFonts w:cs="Times New Roman"/>
                <w:color w:val="000000"/>
                <w:sz w:val="28"/>
                <w:szCs w:val="28"/>
              </w:rPr>
              <w:t>ế</w:t>
            </w:r>
            <w:r>
              <w:rPr>
                <w:rStyle w:val="Vnbnnidung"/>
                <w:rFonts w:cs="Times New Roman"/>
                <w:color w:val="000000"/>
                <w:sz w:val="28"/>
                <w:szCs w:val="28"/>
              </w:rPr>
              <w:t>u niên b</w:t>
            </w:r>
            <w:r>
              <w:rPr>
                <w:rStyle w:val="Vnbnnidung"/>
                <w:rFonts w:cs="Times New Roman"/>
                <w:color w:val="000000"/>
                <w:sz w:val="28"/>
                <w:szCs w:val="28"/>
              </w:rPr>
              <w:t>ố</w:t>
            </w:r>
            <w:r>
              <w:rPr>
                <w:rStyle w:val="Vnbnnidung"/>
                <w:rFonts w:cs="Times New Roman"/>
                <w:color w:val="000000"/>
                <w:sz w:val="28"/>
                <w:szCs w:val="28"/>
              </w:rPr>
              <w:t xml:space="preserve"> trí riêng bi</w:t>
            </w:r>
            <w:r>
              <w:rPr>
                <w:rStyle w:val="Vnbnnidung"/>
                <w:rFonts w:cs="Times New Roman"/>
                <w:color w:val="000000"/>
                <w:sz w:val="28"/>
                <w:szCs w:val="28"/>
              </w:rPr>
              <w:t>ệ</w:t>
            </w:r>
            <w:r>
              <w:rPr>
                <w:rStyle w:val="Vnbnnidung"/>
                <w:rFonts w:cs="Times New Roman"/>
                <w:color w:val="000000"/>
                <w:sz w:val="28"/>
                <w:szCs w:val="28"/>
              </w:rPr>
              <w:t>t.</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01" w:name="bookmark169"/>
            <w:bookmarkEnd w:id="101"/>
            <w:r>
              <w:rPr>
                <w:rStyle w:val="Vnbnnidung"/>
                <w:rFonts w:cs="Times New Roman"/>
                <w:color w:val="000000"/>
                <w:sz w:val="28"/>
                <w:szCs w:val="28"/>
              </w:rPr>
              <w:t>2.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Phòng giáo viên: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làm nơi làm vi</w:t>
            </w:r>
            <w:r>
              <w:rPr>
                <w:rStyle w:val="Vnbnnidung"/>
                <w:rFonts w:cs="Times New Roman"/>
                <w:color w:val="000000"/>
                <w:sz w:val="28"/>
                <w:szCs w:val="28"/>
              </w:rPr>
              <w:t>ệ</w:t>
            </w:r>
            <w:r>
              <w:rPr>
                <w:rStyle w:val="Vnbnnidung"/>
                <w:rFonts w:cs="Times New Roman"/>
                <w:color w:val="000000"/>
                <w:sz w:val="28"/>
                <w:szCs w:val="28"/>
              </w:rPr>
              <w:t>c c</w:t>
            </w:r>
            <w:r>
              <w:rPr>
                <w:rStyle w:val="Vnbnnidung"/>
                <w:rFonts w:cs="Times New Roman"/>
                <w:color w:val="000000"/>
                <w:sz w:val="28"/>
                <w:szCs w:val="28"/>
              </w:rPr>
              <w:t>ủ</w:t>
            </w:r>
            <w:r>
              <w:rPr>
                <w:rStyle w:val="Vnbnnidung"/>
                <w:rFonts w:cs="Times New Roman"/>
                <w:color w:val="000000"/>
                <w:sz w:val="28"/>
                <w:szCs w:val="28"/>
              </w:rPr>
              <w:t>a giáo viên ngoài gi</w:t>
            </w:r>
            <w:r>
              <w:rPr>
                <w:rStyle w:val="Vnbnnidung"/>
                <w:rFonts w:cs="Times New Roman"/>
                <w:color w:val="000000"/>
                <w:sz w:val="28"/>
                <w:szCs w:val="28"/>
              </w:rPr>
              <w:t>ờ</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02" w:name="bookmark170"/>
            <w:bookmarkEnd w:id="102"/>
            <w:r>
              <w:rPr>
                <w:rStyle w:val="Vnbnnidung"/>
                <w:rFonts w:cs="Times New Roman"/>
                <w:color w:val="000000"/>
                <w:sz w:val="28"/>
                <w:szCs w:val="28"/>
              </w:rPr>
              <w:t>3. Khu sân chơi,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103" w:name="bookmark171"/>
            <w:bookmarkEnd w:id="103"/>
            <w:r>
              <w:rPr>
                <w:rStyle w:val="Vnbnnidung"/>
                <w:rFonts w:cs="Times New Roman"/>
                <w:color w:val="000000"/>
                <w:sz w:val="28"/>
                <w:szCs w:val="28"/>
              </w:rPr>
              <w:t>a) B</w:t>
            </w:r>
            <w:r>
              <w:rPr>
                <w:rStyle w:val="Vnbnnidung"/>
                <w:rFonts w:cs="Times New Roman"/>
                <w:color w:val="000000"/>
                <w:sz w:val="28"/>
                <w:szCs w:val="28"/>
              </w:rPr>
              <w:t>ố</w:t>
            </w:r>
            <w:r>
              <w:rPr>
                <w:rStyle w:val="Vnbnnidung"/>
                <w:rFonts w:cs="Times New Roman"/>
                <w:color w:val="000000"/>
                <w:sz w:val="28"/>
                <w:szCs w:val="28"/>
              </w:rPr>
              <w:t xml:space="preserve"> trí các sân t</w:t>
            </w:r>
            <w:r>
              <w:rPr>
                <w:rStyle w:val="Vnbnnidung"/>
                <w:rFonts w:cs="Times New Roman"/>
                <w:color w:val="000000"/>
                <w:sz w:val="28"/>
                <w:szCs w:val="28"/>
              </w:rPr>
              <w:t>ậ</w:t>
            </w:r>
            <w:r>
              <w:rPr>
                <w:rStyle w:val="Vnbnnidung"/>
                <w:rFonts w:cs="Times New Roman"/>
                <w:color w:val="000000"/>
                <w:sz w:val="28"/>
                <w:szCs w:val="28"/>
              </w:rPr>
              <w:t>p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riêng cho t</w:t>
            </w:r>
            <w:r>
              <w:rPr>
                <w:rStyle w:val="Vnbnnidung"/>
                <w:rFonts w:cs="Times New Roman"/>
                <w:color w:val="000000"/>
                <w:sz w:val="28"/>
                <w:szCs w:val="28"/>
              </w:rPr>
              <w:t>ừ</w:t>
            </w:r>
            <w:r>
              <w:rPr>
                <w:rStyle w:val="Vnbnnidung"/>
                <w:rFonts w:cs="Times New Roman"/>
                <w:color w:val="000000"/>
                <w:sz w:val="28"/>
                <w:szCs w:val="28"/>
              </w:rPr>
              <w:t>ng môn; có đ</w:t>
            </w:r>
            <w:r>
              <w:rPr>
                <w:rStyle w:val="Vnbnnidung"/>
                <w:rFonts w:cs="Times New Roman"/>
                <w:color w:val="000000"/>
                <w:sz w:val="28"/>
                <w:szCs w:val="28"/>
              </w:rPr>
              <w:t>ồ</w:t>
            </w:r>
            <w:r>
              <w:rPr>
                <w:rStyle w:val="Vnbnnidung"/>
                <w:rFonts w:cs="Times New Roman"/>
                <w:color w:val="000000"/>
                <w:sz w:val="28"/>
                <w:szCs w:val="28"/>
              </w:rPr>
              <w:t xml:space="preserve"> chơi,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w:t>
            </w:r>
            <w:r>
              <w:rPr>
                <w:rStyle w:val="Vnbnnidung"/>
                <w:rFonts w:cs="Times New Roman"/>
                <w:color w:val="000000"/>
                <w:sz w:val="28"/>
                <w:szCs w:val="28"/>
              </w:rPr>
              <w:t>ậ</w:t>
            </w:r>
            <w:r>
              <w:rPr>
                <w:rStyle w:val="Vnbnnidung"/>
                <w:rFonts w:cs="Times New Roman"/>
                <w:color w:val="000000"/>
                <w:sz w:val="28"/>
                <w:szCs w:val="28"/>
              </w:rPr>
              <w:t>n đ</w:t>
            </w:r>
            <w:r>
              <w:rPr>
                <w:rStyle w:val="Vnbnnidung"/>
                <w:rFonts w:cs="Times New Roman"/>
                <w:color w:val="000000"/>
                <w:sz w:val="28"/>
                <w:szCs w:val="28"/>
              </w:rPr>
              <w:t>ộ</w:t>
            </w:r>
            <w:r>
              <w:rPr>
                <w:rStyle w:val="Vnbnnidung"/>
                <w:rFonts w:cs="Times New Roman"/>
                <w:color w:val="000000"/>
                <w:sz w:val="28"/>
                <w:szCs w:val="28"/>
              </w:rPr>
              <w:t>ng.</w:t>
            </w:r>
          </w:p>
          <w:p w:rsidR="00B87EDD" w:rsidRDefault="005F0886">
            <w:pPr>
              <w:pStyle w:val="Vnbnnidung0"/>
              <w:tabs>
                <w:tab w:val="left" w:pos="1136"/>
              </w:tabs>
              <w:spacing w:before="60" w:after="60" w:line="240" w:lineRule="auto"/>
              <w:ind w:firstLine="311"/>
              <w:jc w:val="both"/>
              <w:rPr>
                <w:rFonts w:cs="Times New Roman"/>
                <w:color w:val="000000" w:themeColor="text1"/>
                <w:sz w:val="28"/>
                <w:szCs w:val="28"/>
              </w:rPr>
            </w:pPr>
            <w:bookmarkStart w:id="104" w:name="bookmark172"/>
            <w:bookmarkEnd w:id="104"/>
            <w:r>
              <w:rPr>
                <w:rStyle w:val="Vnbnnidung"/>
                <w:rFonts w:cs="Times New Roman"/>
                <w:color w:val="000000"/>
                <w:sz w:val="28"/>
                <w:szCs w:val="28"/>
              </w:rPr>
              <w:t xml:space="preserve">b) Nhà </w:t>
            </w:r>
            <w:r>
              <w:rPr>
                <w:rStyle w:val="Vnbnnidung"/>
                <w:rFonts w:cs="Times New Roman"/>
                <w:color w:val="000000"/>
                <w:sz w:val="28"/>
                <w:szCs w:val="28"/>
              </w:rPr>
              <w:t xml:space="preserve">đa năng: đáp </w:t>
            </w:r>
            <w:r>
              <w:rPr>
                <w:rStyle w:val="Vnbnnidung"/>
                <w:rFonts w:cs="Times New Roman"/>
                <w:color w:val="000000"/>
                <w:sz w:val="28"/>
                <w:szCs w:val="28"/>
              </w:rPr>
              <w:t>ứ</w:t>
            </w:r>
            <w:r>
              <w:rPr>
                <w:rStyle w:val="Vnbnnidung"/>
                <w:rFonts w:cs="Times New Roman"/>
                <w:color w:val="000000"/>
                <w:sz w:val="28"/>
                <w:szCs w:val="28"/>
              </w:rPr>
              <w:t>ng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và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chung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05" w:name="bookmark173"/>
            <w:bookmarkEnd w:id="105"/>
            <w:r>
              <w:rPr>
                <w:rStyle w:val="Vnbnnidung"/>
                <w:rFonts w:cs="Times New Roman"/>
                <w:color w:val="000000"/>
                <w:sz w:val="28"/>
                <w:szCs w:val="28"/>
              </w:rPr>
              <w:t>4.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sinh ho</w:t>
            </w:r>
            <w:r>
              <w:rPr>
                <w:rStyle w:val="Vnbnnidung"/>
                <w:rFonts w:cs="Times New Roman"/>
                <w:color w:val="000000"/>
                <w:sz w:val="28"/>
                <w:szCs w:val="28"/>
              </w:rPr>
              <w:t>ạ</w:t>
            </w:r>
            <w:r>
              <w:rPr>
                <w:rStyle w:val="Vnbnnidung"/>
                <w:rFonts w:cs="Times New Roman"/>
                <w:color w:val="000000"/>
                <w:sz w:val="28"/>
                <w:szCs w:val="28"/>
              </w:rPr>
              <w:t>t</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Nhà ăn: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nhà ăn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cho h</w:t>
            </w:r>
            <w:r>
              <w:rPr>
                <w:rStyle w:val="Vnbnnidung"/>
                <w:rFonts w:cs="Times New Roman"/>
                <w:color w:val="000000"/>
                <w:sz w:val="28"/>
                <w:szCs w:val="28"/>
              </w:rPr>
              <w:t>ọ</w:t>
            </w:r>
            <w:r>
              <w:rPr>
                <w:rStyle w:val="Vnbnnidung"/>
                <w:rFonts w:cs="Times New Roman"/>
                <w:color w:val="000000"/>
                <w:sz w:val="28"/>
                <w:szCs w:val="28"/>
              </w:rPr>
              <w:t>c sinh, giáo viên và nhân viên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02"/>
              </w:tabs>
              <w:spacing w:before="60" w:after="60" w:line="240" w:lineRule="auto"/>
              <w:ind w:firstLine="311"/>
              <w:jc w:val="both"/>
              <w:rPr>
                <w:rStyle w:val="Vnbnnidung"/>
                <w:rFonts w:cs="Times New Roman"/>
                <w:b/>
                <w:bCs/>
                <w:color w:val="000000" w:themeColor="text1"/>
                <w:sz w:val="28"/>
                <w:szCs w:val="28"/>
              </w:rPr>
            </w:pPr>
            <w:bookmarkStart w:id="106" w:name="bookmark174"/>
            <w:bookmarkEnd w:id="106"/>
            <w:r>
              <w:rPr>
                <w:rStyle w:val="Vnbnnidung"/>
                <w:rFonts w:cs="Times New Roman"/>
                <w:color w:val="000000"/>
                <w:sz w:val="28"/>
                <w:szCs w:val="28"/>
              </w:rPr>
              <w:t>5. T</w:t>
            </w:r>
            <w:r>
              <w:rPr>
                <w:rStyle w:val="Vnbnnidung"/>
                <w:rFonts w:cs="Times New Roman"/>
                <w:color w:val="000000"/>
                <w:sz w:val="28"/>
                <w:szCs w:val="28"/>
              </w:rPr>
              <w:t>ấ</w:t>
            </w:r>
            <w:r>
              <w:rPr>
                <w:rStyle w:val="Vnbnnidung"/>
                <w:rFonts w:cs="Times New Roman"/>
                <w:color w:val="000000"/>
                <w:sz w:val="28"/>
                <w:szCs w:val="28"/>
              </w:rPr>
              <w:t>t c</w:t>
            </w:r>
            <w:r>
              <w:rPr>
                <w:rStyle w:val="Vnbnnidung"/>
                <w:rFonts w:cs="Times New Roman"/>
                <w:color w:val="000000"/>
                <w:sz w:val="28"/>
                <w:szCs w:val="28"/>
              </w:rPr>
              <w:t>ả</w:t>
            </w:r>
            <w:r>
              <w:rPr>
                <w:rStyle w:val="Vnbnnidung"/>
                <w:rFonts w:cs="Times New Roman"/>
                <w:color w:val="000000"/>
                <w:sz w:val="28"/>
                <w:szCs w:val="28"/>
              </w:rPr>
              <w:t xml:space="preserve">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và c</w:t>
            </w:r>
            <w:r>
              <w:rPr>
                <w:rStyle w:val="Vnbnnidung"/>
                <w:rFonts w:cs="Times New Roman"/>
                <w:color w:val="000000"/>
                <w:sz w:val="28"/>
                <w:szCs w:val="28"/>
              </w:rPr>
              <w:t>ấ</w:t>
            </w:r>
            <w:r>
              <w:rPr>
                <w:rStyle w:val="Vnbnnidung"/>
                <w:rFonts w:cs="Times New Roman"/>
                <w:color w:val="000000"/>
                <w:sz w:val="28"/>
                <w:szCs w:val="28"/>
              </w:rPr>
              <w:t xml:space="preserve">p công </w:t>
            </w:r>
            <w:r>
              <w:rPr>
                <w:rStyle w:val="Vnbnnidung"/>
                <w:rFonts w:cs="Times New Roman"/>
                <w:color w:val="000000"/>
                <w:sz w:val="28"/>
                <w:szCs w:val="28"/>
              </w:rPr>
              <w:t>trình xây d</w:t>
            </w:r>
            <w:r>
              <w:rPr>
                <w:rStyle w:val="Vnbnnidung"/>
                <w:rFonts w:cs="Times New Roman"/>
                <w:color w:val="000000"/>
                <w:sz w:val="28"/>
                <w:szCs w:val="28"/>
              </w:rPr>
              <w:t>ự</w:t>
            </w:r>
            <w:r>
              <w:rPr>
                <w:rStyle w:val="Vnbnnidung"/>
                <w:rFonts w:cs="Times New Roman"/>
                <w:color w:val="000000"/>
                <w:sz w:val="28"/>
                <w:szCs w:val="28"/>
              </w:rPr>
              <w:t>ng t</w:t>
            </w:r>
            <w:r>
              <w:rPr>
                <w:rStyle w:val="Vnbnnidung"/>
                <w:rFonts w:cs="Times New Roman"/>
                <w:color w:val="000000"/>
                <w:sz w:val="28"/>
                <w:szCs w:val="28"/>
              </w:rPr>
              <w:t>ừ</w:t>
            </w:r>
            <w:r>
              <w:rPr>
                <w:rStyle w:val="Vnbnnidung"/>
                <w:rFonts w:cs="Times New Roman"/>
                <w:color w:val="000000"/>
                <w:sz w:val="28"/>
                <w:szCs w:val="28"/>
              </w:rPr>
              <w:t xml:space="preserve"> c</w:t>
            </w:r>
            <w:r>
              <w:rPr>
                <w:rStyle w:val="Vnbnnidung"/>
                <w:rFonts w:cs="Times New Roman"/>
                <w:color w:val="000000"/>
                <w:sz w:val="28"/>
                <w:szCs w:val="28"/>
              </w:rPr>
              <w:t>ấ</w:t>
            </w:r>
            <w:r>
              <w:rPr>
                <w:rStyle w:val="Vnbnnidung"/>
                <w:rFonts w:cs="Times New Roman"/>
                <w:color w:val="000000"/>
                <w:sz w:val="28"/>
                <w:szCs w:val="28"/>
              </w:rPr>
              <w:t>p IV tr</w:t>
            </w:r>
            <w:r>
              <w:rPr>
                <w:rStyle w:val="Vnbnnidung"/>
                <w:rFonts w:cs="Times New Roman"/>
                <w:color w:val="000000"/>
                <w:sz w:val="28"/>
                <w:szCs w:val="28"/>
              </w:rPr>
              <w:t>ở</w:t>
            </w:r>
            <w:r>
              <w:rPr>
                <w:rStyle w:val="Vnbnnidung"/>
                <w:rFonts w:cs="Times New Roman"/>
                <w:color w:val="000000"/>
                <w:sz w:val="28"/>
                <w:szCs w:val="28"/>
              </w:rPr>
              <w:t xml:space="preserve"> lên.</w:t>
            </w:r>
          </w:p>
        </w:tc>
        <w:tc>
          <w:tcPr>
            <w:tcW w:w="1107" w:type="dxa"/>
          </w:tcPr>
          <w:p w:rsidR="00B87EDD" w:rsidRDefault="00B87EDD">
            <w:pPr>
              <w:spacing w:before="60" w:after="60"/>
              <w:jc w:val="center"/>
              <w:rPr>
                <w:rFonts w:ascii="Times New Roman" w:hAnsi="Times New Roman" w:cs="Times New Roman"/>
                <w:bCs/>
                <w:color w:val="000000" w:themeColor="text1"/>
                <w:sz w:val="28"/>
                <w:szCs w:val="28"/>
              </w:rPr>
            </w:pPr>
          </w:p>
        </w:tc>
        <w:tc>
          <w:tcPr>
            <w:tcW w:w="1384" w:type="dxa"/>
          </w:tcPr>
          <w:p w:rsidR="00B87EDD" w:rsidRDefault="00B87EDD">
            <w:pPr>
              <w:spacing w:before="60" w:after="60"/>
              <w:jc w:val="center"/>
              <w:rPr>
                <w:rFonts w:ascii="Times New Roman" w:hAnsi="Times New Roman" w:cs="Times New Roman"/>
                <w:bCs/>
                <w:color w:val="000000" w:themeColor="text1"/>
                <w:sz w:val="28"/>
                <w:szCs w:val="28"/>
              </w:rPr>
            </w:pPr>
          </w:p>
        </w:tc>
        <w:tc>
          <w:tcPr>
            <w:tcW w:w="1418" w:type="dxa"/>
          </w:tcPr>
          <w:p w:rsidR="00B87EDD" w:rsidRDefault="00B87EDD">
            <w:pPr>
              <w:spacing w:before="60" w:after="60"/>
              <w:jc w:val="center"/>
              <w:rPr>
                <w:rFonts w:ascii="Times New Roman" w:hAnsi="Times New Roman" w:cs="Times New Roman"/>
                <w:bCs/>
                <w:color w:val="000000" w:themeColor="text1"/>
                <w:sz w:val="28"/>
                <w:szCs w:val="28"/>
              </w:rPr>
            </w:pPr>
          </w:p>
        </w:tc>
      </w:tr>
    </w:tbl>
    <w:p w:rsidR="00B87EDD" w:rsidRDefault="005F0886">
      <w:pPr>
        <w:spacing w:before="120"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Lưu ý</w:t>
      </w:r>
      <w:r>
        <w:rPr>
          <w:rFonts w:ascii="Times New Roman" w:hAnsi="Times New Roman" w:cs="Times New Roman"/>
          <w:color w:val="000000"/>
          <w:sz w:val="28"/>
          <w:szCs w:val="28"/>
        </w:rPr>
        <w:t xml:space="preserve">: </w:t>
      </w:r>
    </w:p>
    <w:p w:rsidR="00B87EDD" w:rsidRDefault="005F0886">
      <w:pPr>
        <w:spacing w:after="12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các phòng/kh</w:t>
      </w:r>
      <w:r>
        <w:rPr>
          <w:rFonts w:ascii="Times New Roman" w:hAnsi="Times New Roman" w:cs="Times New Roman"/>
          <w:color w:val="000000"/>
          <w:sz w:val="28"/>
          <w:szCs w:val="28"/>
        </w:rPr>
        <w:t>ố</w:t>
      </w:r>
      <w:r>
        <w:rPr>
          <w:rFonts w:ascii="Times New Roman" w:hAnsi="Times New Roman" w:cs="Times New Roman"/>
          <w:color w:val="000000"/>
          <w:sz w:val="28"/>
          <w:szCs w:val="28"/>
        </w:rPr>
        <w:t>i phòng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đ</w:t>
      </w:r>
      <w:r>
        <w:rPr>
          <w:rFonts w:ascii="Times New Roman" w:hAnsi="Times New Roman" w:cs="Times New Roman"/>
          <w:color w:val="000000"/>
          <w:sz w:val="28"/>
          <w:szCs w:val="28"/>
        </w:rPr>
        <w:t>ầ</w:t>
      </w:r>
      <w:r>
        <w:rPr>
          <w:rFonts w:ascii="Times New Roman" w:hAnsi="Times New Roman" w:cs="Times New Roman"/>
          <w:color w:val="000000"/>
          <w:sz w:val="28"/>
          <w:szCs w:val="28"/>
        </w:rPr>
        <w:t>u tư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m</w:t>
      </w:r>
      <w:r>
        <w:rPr>
          <w:rFonts w:ascii="Times New Roman" w:hAnsi="Times New Roman" w:cs="Times New Roman"/>
          <w:color w:val="000000"/>
          <w:sz w:val="28"/>
          <w:szCs w:val="28"/>
        </w:rPr>
        <w:t>ớ</w:t>
      </w:r>
      <w:r>
        <w:rPr>
          <w:rFonts w:ascii="Times New Roman" w:hAnsi="Times New Roman" w:cs="Times New Roman"/>
          <w:color w:val="000000"/>
          <w:sz w:val="28"/>
          <w:szCs w:val="28"/>
        </w:rPr>
        <w:t>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ề</w:t>
      </w:r>
      <w:r>
        <w:rPr>
          <w:rFonts w:ascii="Times New Roman" w:hAnsi="Times New Roman" w:cs="Times New Roman"/>
          <w:color w:val="000000"/>
          <w:sz w:val="28"/>
          <w:szCs w:val="28"/>
        </w:rPr>
        <w:t>u 25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chuy</w:t>
      </w:r>
      <w:r>
        <w:rPr>
          <w:rFonts w:ascii="Times New Roman" w:hAnsi="Times New Roman" w:cs="Times New Roman"/>
          <w:color w:val="000000"/>
          <w:sz w:val="28"/>
          <w:szCs w:val="28"/>
        </w:rPr>
        <w:t>ể</w:t>
      </w:r>
      <w:r>
        <w:rPr>
          <w:rFonts w:ascii="Times New Roman" w:hAnsi="Times New Roman" w:cs="Times New Roman"/>
          <w:color w:val="000000"/>
          <w:sz w:val="28"/>
          <w:szCs w:val="28"/>
        </w:rPr>
        <w:t>n ti</w:t>
      </w:r>
      <w:r>
        <w:rPr>
          <w:rFonts w:ascii="Times New Roman" w:hAnsi="Times New Roman" w:cs="Times New Roman"/>
          <w:color w:val="000000"/>
          <w:sz w:val="28"/>
          <w:szCs w:val="28"/>
        </w:rPr>
        <w:t>ế</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13/2020/TT-BGDĐT. </w:t>
      </w:r>
    </w:p>
    <w:p w:rsidR="00B87EDD" w:rsidRDefault="005F0886">
      <w:pPr>
        <w:spacing w:after="12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ủ</w:t>
      </w:r>
      <w:r>
        <w:rPr>
          <w:rFonts w:ascii="Times New Roman" w:hAnsi="Times New Roman" w:cs="Times New Roman"/>
          <w:color w:val="000000"/>
          <w:sz w:val="28"/>
          <w:szCs w:val="28"/>
        </w:rPr>
        <w:t>, bàn gh</w:t>
      </w:r>
      <w:r>
        <w:rPr>
          <w:rFonts w:ascii="Times New Roman" w:hAnsi="Times New Roman" w:cs="Times New Roman"/>
          <w:color w:val="000000"/>
          <w:sz w:val="28"/>
          <w:szCs w:val="28"/>
        </w:rPr>
        <w:t>ế</w:t>
      </w:r>
      <w:r>
        <w:rPr>
          <w:rFonts w:ascii="Times New Roman" w:hAnsi="Times New Roman" w:cs="Times New Roman"/>
          <w:color w:val="000000"/>
          <w:sz w:val="28"/>
          <w:szCs w:val="28"/>
        </w:rPr>
        <w:t>, máy móc...): Trang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hi</w:t>
      </w:r>
      <w:r>
        <w:rPr>
          <w:rFonts w:ascii="Times New Roman" w:hAnsi="Times New Roman" w:cs="Times New Roman"/>
          <w:color w:val="000000"/>
          <w:sz w:val="28"/>
          <w:szCs w:val="28"/>
        </w:rPr>
        <w:t>ệ</w:t>
      </w:r>
      <w:r>
        <w:rPr>
          <w:rFonts w:ascii="Times New Roman" w:hAnsi="Times New Roman" w:cs="Times New Roman"/>
          <w:color w:val="000000"/>
          <w:sz w:val="28"/>
          <w:szCs w:val="28"/>
        </w:rPr>
        <w:t>n hành.</w:t>
      </w:r>
    </w:p>
    <w:p w:rsidR="00B87EDD" w:rsidRDefault="005F0886">
      <w:pPr>
        <w:spacing w:after="12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Trang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37/2021/TT-BGDĐT.</w:t>
      </w:r>
    </w:p>
    <w:p w:rsidR="00B87EDD" w:rsidRDefault="005F0886">
      <w:pPr>
        <w:spacing w:before="120" w:after="120"/>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3:</w:t>
      </w:r>
    </w:p>
    <w:p w:rsidR="00B87EDD" w:rsidRDefault="005F0886">
      <w:pPr>
        <w:spacing w:after="0" w:line="360" w:lineRule="auto"/>
        <w:jc w:val="center"/>
        <w:rPr>
          <w:rFonts w:ascii="Times New Roman" w:hAnsi="Times New Roman"/>
          <w:b/>
          <w:color w:val="000000" w:themeColor="text1"/>
          <w:sz w:val="28"/>
          <w:szCs w:val="28"/>
        </w:rPr>
      </w:pPr>
      <w:r>
        <w:rPr>
          <w:rFonts w:ascii="Times New Roman" w:hAnsi="Times New Roman"/>
          <w:b/>
          <w:color w:val="000000"/>
          <w:sz w:val="28"/>
          <w:szCs w:val="28"/>
        </w:rPr>
        <w:pict>
          <v:line id="_x0000_s1141" style="position:absolute;left:0;text-align:left;z-index:251655680;visibility:visible;mso-wrap-style:square;mso-width-percent:0;mso-height-percent:0;mso-wrap-distance-left:9pt;mso-wrap-distance-top:0;mso-wrap-distance-right:9pt;mso-wrap-distance-bottom:0;mso-width-percent:0;mso-height-percent:0;mso-width-relative:page;mso-height-relative:page" from="139.6pt,19.8pt" to="270.85pt,19.8pt" o:gfxdata="" strokeweight=".5pt">
            <v:stroke joinstyle="miter"/>
          </v:line>
        </w:pict>
      </w:r>
      <w:r>
        <w:rPr>
          <w:rFonts w:ascii="Times New Roman" w:hAnsi="Times New Roman"/>
          <w:b/>
          <w:color w:val="000000"/>
          <w:sz w:val="28"/>
          <w:szCs w:val="28"/>
        </w:rPr>
        <w:t>ĐÁNH GIÁ CƠ S</w:t>
      </w:r>
      <w:r>
        <w:rPr>
          <w:rFonts w:ascii="Times New Roman" w:hAnsi="Times New Roman"/>
          <w:b/>
          <w:color w:val="000000"/>
          <w:sz w:val="28"/>
          <w:szCs w:val="28"/>
        </w:rPr>
        <w:t>Ở</w:t>
      </w:r>
      <w:r>
        <w:rPr>
          <w:rFonts w:ascii="Times New Roman" w:hAnsi="Times New Roman"/>
          <w:b/>
          <w:color w:val="000000"/>
          <w:sz w:val="28"/>
          <w:szCs w:val="28"/>
        </w:rPr>
        <w:t xml:space="preserve"> V</w:t>
      </w:r>
      <w:r>
        <w:rPr>
          <w:rFonts w:ascii="Times New Roman" w:hAnsi="Times New Roman"/>
          <w:b/>
          <w:color w:val="000000"/>
          <w:sz w:val="28"/>
          <w:szCs w:val="28"/>
        </w:rPr>
        <w:t>Ậ</w:t>
      </w:r>
      <w:r>
        <w:rPr>
          <w:rFonts w:ascii="Times New Roman" w:hAnsi="Times New Roman"/>
          <w:b/>
          <w:color w:val="000000"/>
          <w:sz w:val="28"/>
          <w:szCs w:val="28"/>
        </w:rPr>
        <w:t>T CH</w:t>
      </w:r>
      <w:r>
        <w:rPr>
          <w:rFonts w:ascii="Times New Roman" w:hAnsi="Times New Roman"/>
          <w:b/>
          <w:color w:val="000000"/>
          <w:sz w:val="28"/>
          <w:szCs w:val="28"/>
        </w:rPr>
        <w:t>Ấ</w:t>
      </w:r>
      <w:r>
        <w:rPr>
          <w:rFonts w:ascii="Times New Roman" w:hAnsi="Times New Roman"/>
          <w:b/>
          <w:color w:val="000000"/>
          <w:sz w:val="28"/>
          <w:szCs w:val="28"/>
        </w:rPr>
        <w:t>T TRƯ</w:t>
      </w:r>
      <w:r>
        <w:rPr>
          <w:rFonts w:ascii="Times New Roman" w:hAnsi="Times New Roman"/>
          <w:b/>
          <w:color w:val="000000"/>
          <w:sz w:val="28"/>
          <w:szCs w:val="28"/>
        </w:rPr>
        <w:t>Ờ</w:t>
      </w:r>
      <w:r>
        <w:rPr>
          <w:rFonts w:ascii="Times New Roman" w:hAnsi="Times New Roman"/>
          <w:b/>
          <w:color w:val="000000"/>
          <w:sz w:val="28"/>
          <w:szCs w:val="28"/>
        </w:rPr>
        <w:t>NG TRUNG H</w:t>
      </w:r>
      <w:r>
        <w:rPr>
          <w:rFonts w:ascii="Times New Roman" w:hAnsi="Times New Roman"/>
          <w:b/>
          <w:color w:val="000000"/>
          <w:sz w:val="28"/>
          <w:szCs w:val="28"/>
        </w:rPr>
        <w:t>Ọ</w:t>
      </w:r>
      <w:r>
        <w:rPr>
          <w:rFonts w:ascii="Times New Roman" w:hAnsi="Times New Roman"/>
          <w:b/>
          <w:color w:val="000000"/>
          <w:sz w:val="28"/>
          <w:szCs w:val="28"/>
        </w:rPr>
        <w:t>C CƠ S</w:t>
      </w:r>
      <w:r>
        <w:rPr>
          <w:rFonts w:ascii="Times New Roman" w:hAnsi="Times New Roman"/>
          <w:b/>
          <w:color w:val="000000"/>
          <w:sz w:val="28"/>
          <w:szCs w:val="28"/>
        </w:rPr>
        <w:t>Ở</w:t>
      </w:r>
    </w:p>
    <w:p w:rsidR="00B87EDD" w:rsidRDefault="00B87EDD">
      <w:pPr>
        <w:spacing w:before="60" w:after="60" w:line="360" w:lineRule="auto"/>
        <w:jc w:val="center"/>
        <w:rPr>
          <w:rFonts w:ascii="Times New Roman" w:hAnsi="Times New Roman"/>
          <w:color w:val="000000" w:themeColor="text1"/>
        </w:rPr>
        <w:sectPr w:rsidR="00B87EDD" w:rsidSect="00D2667D">
          <w:pgSz w:w="11907" w:h="16840"/>
          <w:pgMar w:top="1134" w:right="1134" w:bottom="1134" w:left="1701" w:header="720" w:footer="720" w:gutter="0"/>
          <w:cols w:space="720"/>
        </w:sect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685"/>
        <w:gridCol w:w="708"/>
        <w:gridCol w:w="1134"/>
        <w:gridCol w:w="1134"/>
      </w:tblGrid>
      <w:tr w:rsidR="00B87EDD">
        <w:trPr>
          <w:jc w:val="center"/>
        </w:trPr>
        <w:tc>
          <w:tcPr>
            <w:tcW w:w="540" w:type="dxa"/>
            <w:shd w:val="clear" w:color="auto" w:fill="auto"/>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TT</w:t>
            </w:r>
          </w:p>
        </w:tc>
        <w:tc>
          <w:tcPr>
            <w:tcW w:w="6685" w:type="dxa"/>
            <w:shd w:val="clear" w:color="auto" w:fill="auto"/>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N</w:t>
            </w:r>
            <w:r>
              <w:rPr>
                <w:rFonts w:ascii="Times New Roman" w:hAnsi="Times New Roman" w:cs="Times New Roman"/>
                <w:b/>
                <w:color w:val="000000"/>
                <w:sz w:val="28"/>
                <w:szCs w:val="28"/>
              </w:rPr>
              <w:t>ộ</w:t>
            </w:r>
            <w:r>
              <w:rPr>
                <w:rFonts w:ascii="Times New Roman" w:hAnsi="Times New Roman" w:cs="Times New Roman"/>
                <w:b/>
                <w:color w:val="000000"/>
                <w:sz w:val="28"/>
                <w:szCs w:val="28"/>
              </w:rPr>
              <w:t>i dung tiêu chu</w:t>
            </w:r>
            <w:r>
              <w:rPr>
                <w:rFonts w:ascii="Times New Roman" w:hAnsi="Times New Roman" w:cs="Times New Roman"/>
                <w:b/>
                <w:color w:val="000000"/>
                <w:sz w:val="28"/>
                <w:szCs w:val="28"/>
              </w:rPr>
              <w:t>ẩ</w:t>
            </w:r>
            <w:r>
              <w:rPr>
                <w:rFonts w:ascii="Times New Roman" w:hAnsi="Times New Roman" w:cs="Times New Roman"/>
                <w:b/>
                <w:color w:val="000000"/>
                <w:sz w:val="28"/>
                <w:szCs w:val="28"/>
              </w:rPr>
              <w:t>n</w:t>
            </w:r>
          </w:p>
        </w:tc>
        <w:tc>
          <w:tcPr>
            <w:tcW w:w="708"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1134"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Không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1134"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Lý do không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r>
      <w:tr w:rsidR="00B87EDD">
        <w:trPr>
          <w:jc w:val="center"/>
        </w:trPr>
        <w:tc>
          <w:tcPr>
            <w:tcW w:w="540" w:type="dxa"/>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I</w:t>
            </w:r>
          </w:p>
        </w:tc>
        <w:tc>
          <w:tcPr>
            <w:tcW w:w="6685" w:type="dxa"/>
            <w:shd w:val="clear" w:color="auto" w:fill="auto"/>
          </w:tcPr>
          <w:p w:rsidR="00B87EDD" w:rsidRDefault="005F0886">
            <w:pPr>
              <w:spacing w:before="60" w:after="60"/>
              <w:jc w:val="both"/>
              <w:rPr>
                <w:rFonts w:ascii="Times New Roman" w:hAnsi="Times New Roman" w:cs="Times New Roman"/>
                <w:color w:val="000000" w:themeColor="text1"/>
                <w:sz w:val="28"/>
                <w:szCs w:val="28"/>
              </w:rPr>
            </w:pPr>
            <w:r>
              <w:rPr>
                <w:rStyle w:val="Vnbnnidung"/>
                <w:rFonts w:cs="Times New Roman"/>
                <w:b/>
                <w:bCs/>
                <w:color w:val="000000"/>
                <w:sz w:val="28"/>
                <w:szCs w:val="28"/>
              </w:rPr>
              <w:t>Đ</w:t>
            </w:r>
            <w:r>
              <w:rPr>
                <w:rStyle w:val="Vnbnnidung"/>
                <w:rFonts w:cs="Times New Roman"/>
                <w:b/>
                <w:bCs/>
                <w:color w:val="000000"/>
                <w:sz w:val="28"/>
                <w:szCs w:val="28"/>
              </w:rPr>
              <w:t>ị</w:t>
            </w:r>
            <w:r>
              <w:rPr>
                <w:rStyle w:val="Vnbnnidung"/>
                <w:rFonts w:cs="Times New Roman"/>
                <w:b/>
                <w:bCs/>
                <w:color w:val="000000"/>
                <w:sz w:val="28"/>
                <w:szCs w:val="28"/>
              </w:rPr>
              <w:t>a đi</w:t>
            </w:r>
            <w:r>
              <w:rPr>
                <w:rStyle w:val="Vnbnnidung"/>
                <w:rFonts w:cs="Times New Roman"/>
                <w:b/>
                <w:bCs/>
                <w:color w:val="000000"/>
                <w:sz w:val="28"/>
                <w:szCs w:val="28"/>
              </w:rPr>
              <w:t>ể</w:t>
            </w:r>
            <w:r>
              <w:rPr>
                <w:rStyle w:val="Vnbnnidung"/>
                <w:rFonts w:cs="Times New Roman"/>
                <w:b/>
                <w:bCs/>
                <w:color w:val="000000"/>
                <w:sz w:val="28"/>
                <w:szCs w:val="28"/>
              </w:rPr>
              <w:t>m, quy mô, di</w:t>
            </w:r>
            <w:r>
              <w:rPr>
                <w:rStyle w:val="Vnbnnidung"/>
                <w:rFonts w:cs="Times New Roman"/>
                <w:b/>
                <w:bCs/>
                <w:color w:val="000000"/>
                <w:sz w:val="28"/>
                <w:szCs w:val="28"/>
              </w:rPr>
              <w:t>ệ</w:t>
            </w:r>
            <w:r>
              <w:rPr>
                <w:rStyle w:val="Vnbnnidung"/>
                <w:rFonts w:cs="Times New Roman"/>
                <w:b/>
                <w:bCs/>
                <w:color w:val="000000"/>
                <w:sz w:val="28"/>
                <w:szCs w:val="28"/>
              </w:rPr>
              <w:t>n tích</w:t>
            </w:r>
          </w:p>
        </w:tc>
        <w:tc>
          <w:tcPr>
            <w:tcW w:w="708" w:type="dxa"/>
          </w:tcPr>
          <w:p w:rsidR="00B87EDD" w:rsidRDefault="00B87EDD">
            <w:pPr>
              <w:spacing w:before="60" w:after="60"/>
              <w:jc w:val="center"/>
              <w:rPr>
                <w:rFonts w:ascii="Times New Roman" w:hAnsi="Times New Roman" w:cs="Times New Roman"/>
                <w:b/>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1192"/>
          <w:jc w:val="center"/>
        </w:trPr>
        <w:tc>
          <w:tcPr>
            <w:tcW w:w="540" w:type="dxa"/>
            <w:tcBorders>
              <w:bottom w:val="single" w:sz="4" w:space="0" w:color="auto"/>
            </w:tcBorders>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6685" w:type="dxa"/>
            <w:tcBorders>
              <w:bottom w:val="single" w:sz="4" w:space="0" w:color="auto"/>
            </w:tcBorders>
            <w:shd w:val="clear" w:color="auto" w:fill="auto"/>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p w:rsidR="00B87EDD" w:rsidRDefault="005F0886">
            <w:pPr>
              <w:spacing w:before="60" w:after="60"/>
              <w:jc w:val="both"/>
              <w:rPr>
                <w:rStyle w:val="Vnbnnidung"/>
                <w:rFonts w:cs="Times New Roman"/>
                <w:color w:val="000000" w:themeColor="text1"/>
                <w:sz w:val="28"/>
                <w:szCs w:val="28"/>
              </w:rPr>
            </w:pPr>
            <w:r>
              <w:rPr>
                <w:rFonts w:ascii="Times New Roman" w:hAnsi="Times New Roman" w:cs="Times New Roman"/>
                <w:color w:val="000000"/>
                <w:sz w:val="28"/>
                <w:szCs w:val="28"/>
              </w:rPr>
              <w:t>-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xung quanh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m an toàn </w:t>
            </w:r>
          </w:p>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Giao thông thu</w:t>
            </w:r>
            <w:r>
              <w:rPr>
                <w:rFonts w:ascii="Times New Roman" w:hAnsi="Times New Roman" w:cs="Times New Roman"/>
                <w:color w:val="000000"/>
                <w:sz w:val="28"/>
                <w:szCs w:val="28"/>
              </w:rPr>
              <w:t>ậ</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cháy, n</w:t>
            </w:r>
            <w:r>
              <w:rPr>
                <w:rFonts w:ascii="Times New Roman" w:hAnsi="Times New Roman" w:cs="Times New Roman"/>
                <w:color w:val="000000"/>
                <w:sz w:val="28"/>
                <w:szCs w:val="28"/>
              </w:rPr>
              <w:t>ổ</w:t>
            </w:r>
            <w:r>
              <w:rPr>
                <w:rFonts w:ascii="Times New Roman" w:hAnsi="Times New Roman" w:cs="Times New Roman"/>
                <w:color w:val="000000"/>
                <w:sz w:val="28"/>
                <w:szCs w:val="28"/>
              </w:rPr>
              <w:t>.</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B</w:t>
            </w:r>
            <w:r>
              <w:rPr>
                <w:rStyle w:val="Vnbnnidung"/>
                <w:rFonts w:cs="Times New Roman"/>
                <w:color w:val="000000"/>
                <w:sz w:val="28"/>
                <w:szCs w:val="28"/>
              </w:rPr>
              <w:t>ố</w:t>
            </w:r>
            <w:r>
              <w:rPr>
                <w:rStyle w:val="Vnbnnidung"/>
                <w:rFonts w:cs="Times New Roman"/>
                <w:color w:val="000000"/>
                <w:sz w:val="28"/>
                <w:szCs w:val="28"/>
              </w:rPr>
              <w:t xml:space="preserve"> trí không quá 02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spacing w:before="60" w:after="60"/>
              <w:jc w:val="both"/>
              <w:rPr>
                <w:rStyle w:val="Vnbnnidung"/>
                <w:rFonts w:cs="Times New Roman"/>
                <w:color w:val="000000" w:themeColor="text1"/>
                <w:sz w:val="28"/>
                <w:szCs w:val="28"/>
              </w:rPr>
            </w:pPr>
            <w:r>
              <w:rPr>
                <w:rStyle w:val="Vnbnnidung"/>
                <w:rFonts w:cs="Times New Roman"/>
                <w:color w:val="000000"/>
                <w:sz w:val="28"/>
                <w:szCs w:val="28"/>
              </w:rPr>
              <w:t>- Di</w:t>
            </w:r>
            <w:r>
              <w:rPr>
                <w:rStyle w:val="Vnbnnidung"/>
                <w:rFonts w:cs="Times New Roman"/>
                <w:color w:val="000000"/>
                <w:sz w:val="28"/>
                <w:szCs w:val="28"/>
              </w:rPr>
              <w:t>ệ</w:t>
            </w:r>
            <w:r>
              <w:rPr>
                <w:rStyle w:val="Vnbnnidung"/>
                <w:rFonts w:cs="Times New Roman"/>
                <w:color w:val="000000"/>
                <w:sz w:val="28"/>
                <w:szCs w:val="28"/>
              </w:rPr>
              <w:t>n tích bình quân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10m</w:t>
            </w:r>
            <w:r>
              <w:rPr>
                <w:rStyle w:val="Vnbnnidung"/>
                <w:rFonts w:cs="Times New Roman"/>
                <w:color w:val="000000"/>
                <w:sz w:val="28"/>
                <w:szCs w:val="28"/>
                <w:vertAlign w:val="superscript"/>
              </w:rPr>
              <w:t>2</w:t>
            </w:r>
            <w:r>
              <w:rPr>
                <w:rStyle w:val="Vnbnnidung"/>
                <w:rFonts w:cs="Times New Roman"/>
                <w:color w:val="000000"/>
                <w:sz w:val="28"/>
                <w:szCs w:val="28"/>
              </w:rPr>
              <w:t>/HS; khu v</w:t>
            </w:r>
            <w:r>
              <w:rPr>
                <w:rStyle w:val="Vnbnnidung"/>
                <w:rFonts w:cs="Times New Roman"/>
                <w:color w:val="000000"/>
                <w:sz w:val="28"/>
                <w:szCs w:val="28"/>
              </w:rPr>
              <w:t>ự</w:t>
            </w:r>
            <w:r>
              <w:rPr>
                <w:rStyle w:val="Vnbnnidung"/>
                <w:rFonts w:cs="Times New Roman"/>
                <w:color w:val="000000"/>
                <w:sz w:val="28"/>
                <w:szCs w:val="28"/>
              </w:rPr>
              <w:t>c trung tâm các đô th</w:t>
            </w:r>
            <w:r>
              <w:rPr>
                <w:rStyle w:val="Vnbnnidung"/>
                <w:rFonts w:cs="Times New Roman"/>
                <w:color w:val="000000"/>
                <w:sz w:val="28"/>
                <w:szCs w:val="28"/>
              </w:rPr>
              <w:t>ị</w:t>
            </w:r>
            <w:r>
              <w:rPr>
                <w:rStyle w:val="Vnbnnidung"/>
                <w:rFonts w:cs="Times New Roman"/>
                <w:color w:val="000000"/>
                <w:sz w:val="28"/>
                <w:szCs w:val="28"/>
              </w:rPr>
              <w:t xml:space="preserve"> có qu</w:t>
            </w:r>
            <w:r>
              <w:rPr>
                <w:rStyle w:val="Vnbnnidung"/>
                <w:rFonts w:cs="Times New Roman"/>
                <w:color w:val="000000"/>
                <w:sz w:val="28"/>
                <w:szCs w:val="28"/>
              </w:rPr>
              <w:t>ỹ</w:t>
            </w:r>
            <w:r>
              <w:rPr>
                <w:rStyle w:val="Vnbnnidung"/>
                <w:rFonts w:cs="Times New Roman"/>
                <w:color w:val="000000"/>
                <w:sz w:val="28"/>
                <w:szCs w:val="28"/>
              </w:rPr>
              <w:t xml:space="preserve"> đ</w:t>
            </w:r>
            <w:r>
              <w:rPr>
                <w:rStyle w:val="Vnbnnidung"/>
                <w:rFonts w:cs="Times New Roman"/>
                <w:color w:val="000000"/>
                <w:sz w:val="28"/>
                <w:szCs w:val="28"/>
              </w:rPr>
              <w:t>ấ</w:t>
            </w:r>
            <w:r>
              <w:rPr>
                <w:rStyle w:val="Vnbnnidung"/>
                <w:rFonts w:cs="Times New Roman"/>
                <w:color w:val="000000"/>
                <w:sz w:val="28"/>
                <w:szCs w:val="28"/>
              </w:rPr>
              <w:t>t h</w:t>
            </w:r>
            <w:r>
              <w:rPr>
                <w:rStyle w:val="Vnbnnidung"/>
                <w:rFonts w:cs="Times New Roman"/>
                <w:color w:val="000000"/>
                <w:sz w:val="28"/>
                <w:szCs w:val="28"/>
              </w:rPr>
              <w:t>ạ</w:t>
            </w:r>
            <w:r>
              <w:rPr>
                <w:rStyle w:val="Vnbnnidung"/>
                <w:rFonts w:cs="Times New Roman"/>
                <w:color w:val="000000"/>
                <w:sz w:val="28"/>
                <w:szCs w:val="28"/>
              </w:rPr>
              <w:t>n ch</w:t>
            </w:r>
            <w:r>
              <w:rPr>
                <w:rStyle w:val="Vnbnnidung"/>
                <w:rFonts w:cs="Times New Roman"/>
                <w:color w:val="000000"/>
                <w:sz w:val="28"/>
                <w:szCs w:val="28"/>
              </w:rPr>
              <w:t>ế</w:t>
            </w:r>
            <w:r>
              <w:rPr>
                <w:rStyle w:val="Vnbnnidung"/>
                <w:rFonts w:cs="Times New Roman"/>
                <w:color w:val="000000"/>
                <w:sz w:val="28"/>
                <w:szCs w:val="28"/>
              </w:rPr>
              <w:t xml:space="preserve"> cho phép bình quân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8m</w:t>
            </w:r>
            <w:r>
              <w:rPr>
                <w:rStyle w:val="Vnbnnidung"/>
                <w:rFonts w:cs="Times New Roman"/>
                <w:color w:val="000000"/>
                <w:sz w:val="28"/>
                <w:szCs w:val="28"/>
                <w:vertAlign w:val="superscript"/>
              </w:rPr>
              <w:t>2</w:t>
            </w:r>
            <w:r>
              <w:rPr>
                <w:rStyle w:val="Vnbnnidung"/>
                <w:rFonts w:cs="Times New Roman"/>
                <w:color w:val="000000"/>
                <w:sz w:val="28"/>
                <w:szCs w:val="28"/>
              </w:rPr>
              <w:t>/HS.</w:t>
            </w:r>
          </w:p>
          <w:p w:rsidR="00B87EDD" w:rsidRDefault="005F0886">
            <w:pPr>
              <w:spacing w:before="60" w:after="60"/>
              <w:jc w:val="both"/>
              <w:rPr>
                <w:rFonts w:ascii="Times New Roman" w:hAnsi="Times New Roman" w:cs="Times New Roman"/>
                <w:color w:val="000000" w:themeColor="text1"/>
                <w:sz w:val="28"/>
                <w:szCs w:val="28"/>
              </w:rPr>
            </w:pPr>
            <w:r>
              <w:rPr>
                <w:rStyle w:val="Vnbnnidung"/>
                <w:rFonts w:cs="Times New Roman"/>
                <w:color w:val="000000"/>
                <w:sz w:val="28"/>
                <w:szCs w:val="28"/>
              </w:rPr>
              <w:t>- Công trình xây d</w:t>
            </w:r>
            <w:r>
              <w:rPr>
                <w:rStyle w:val="Vnbnnidung"/>
                <w:rFonts w:cs="Times New Roman"/>
                <w:color w:val="000000"/>
                <w:sz w:val="28"/>
                <w:szCs w:val="28"/>
              </w:rPr>
              <w:t>ự</w:t>
            </w:r>
            <w:r>
              <w:rPr>
                <w:rStyle w:val="Vnbnnidung"/>
                <w:rFonts w:cs="Times New Roman"/>
                <w:color w:val="000000"/>
                <w:sz w:val="28"/>
                <w:szCs w:val="28"/>
              </w:rPr>
              <w:t>ng cao không quá 04 t</w:t>
            </w:r>
            <w:r>
              <w:rPr>
                <w:rStyle w:val="Vnbnnidung"/>
                <w:rFonts w:cs="Times New Roman"/>
                <w:color w:val="000000"/>
                <w:sz w:val="28"/>
                <w:szCs w:val="28"/>
              </w:rPr>
              <w:t>ầ</w:t>
            </w:r>
            <w:r>
              <w:rPr>
                <w:rStyle w:val="Vnbnnidung"/>
                <w:rFonts w:cs="Times New Roman"/>
                <w:color w:val="000000"/>
                <w:sz w:val="28"/>
                <w:szCs w:val="28"/>
              </w:rPr>
              <w:t>ng</w:t>
            </w:r>
          </w:p>
        </w:tc>
        <w:tc>
          <w:tcPr>
            <w:tcW w:w="708"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134"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134" w:type="dxa"/>
            <w:tcBorders>
              <w:bottom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r>
      <w:tr w:rsidR="00B87EDD">
        <w:trPr>
          <w:trHeight w:val="70"/>
          <w:jc w:val="center"/>
        </w:trPr>
        <w:tc>
          <w:tcPr>
            <w:tcW w:w="540" w:type="dxa"/>
            <w:tcBorders>
              <w:bottom w:val="single" w:sz="4" w:space="0" w:color="auto"/>
            </w:tcBorders>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II</w:t>
            </w:r>
          </w:p>
        </w:tc>
        <w:tc>
          <w:tcPr>
            <w:tcW w:w="6685" w:type="dxa"/>
            <w:tcBorders>
              <w:bottom w:val="single" w:sz="4" w:space="0" w:color="auto"/>
            </w:tcBorders>
            <w:shd w:val="clear" w:color="auto" w:fill="auto"/>
          </w:tcPr>
          <w:p w:rsidR="00B87EDD" w:rsidRDefault="005F0886">
            <w:pPr>
              <w:spacing w:before="60" w:after="60"/>
              <w:ind w:left="12"/>
              <w:jc w:val="both"/>
              <w:rPr>
                <w:rFonts w:ascii="Times New Roman" w:hAnsi="Times New Roman" w:cs="Times New Roman"/>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t</w:t>
            </w:r>
            <w:r>
              <w:rPr>
                <w:rStyle w:val="Vnbnnidung"/>
                <w:rFonts w:cs="Times New Roman"/>
                <w:b/>
                <w:bCs/>
                <w:color w:val="000000"/>
                <w:sz w:val="28"/>
                <w:szCs w:val="28"/>
              </w:rPr>
              <w:t>ố</w:t>
            </w:r>
            <w:r>
              <w:rPr>
                <w:rStyle w:val="Vnbnnidung"/>
                <w:rFonts w:cs="Times New Roman"/>
                <w:b/>
                <w:bCs/>
                <w:color w:val="000000"/>
                <w:sz w:val="28"/>
                <w:szCs w:val="28"/>
              </w:rPr>
              <w:t>i thi</w:t>
            </w:r>
            <w:r>
              <w:rPr>
                <w:rStyle w:val="Vnbnnidung"/>
                <w:rFonts w:cs="Times New Roman"/>
                <w:b/>
                <w:bCs/>
                <w:color w:val="000000"/>
                <w:sz w:val="28"/>
                <w:szCs w:val="28"/>
              </w:rPr>
              <w:t>ể</w:t>
            </w:r>
            <w:r>
              <w:rPr>
                <w:rStyle w:val="Vnbnnidung"/>
                <w:rFonts w:cs="Times New Roman"/>
                <w:b/>
                <w:bCs/>
                <w:color w:val="000000"/>
                <w:sz w:val="28"/>
                <w:szCs w:val="28"/>
              </w:rPr>
              <w:t>u</w:t>
            </w:r>
          </w:p>
        </w:tc>
        <w:tc>
          <w:tcPr>
            <w:tcW w:w="708"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c>
          <w:tcPr>
            <w:tcW w:w="1134"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c>
          <w:tcPr>
            <w:tcW w:w="1134" w:type="dxa"/>
            <w:tcBorders>
              <w:bottom w:val="single" w:sz="4" w:space="0" w:color="auto"/>
            </w:tcBorders>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418"/>
          <w:jc w:val="center"/>
        </w:trPr>
        <w:tc>
          <w:tcPr>
            <w:tcW w:w="540" w:type="dxa"/>
            <w:tcBorders>
              <w:top w:val="single" w:sz="4" w:space="0" w:color="auto"/>
              <w:right w:val="single" w:sz="4" w:space="0" w:color="auto"/>
            </w:tcBorders>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6685" w:type="dxa"/>
            <w:tcBorders>
              <w:top w:val="single" w:sz="4" w:space="0" w:color="auto"/>
              <w:left w:val="single" w:sz="4" w:space="0" w:color="auto"/>
              <w:right w:val="single" w:sz="4" w:space="0" w:color="auto"/>
            </w:tcBorders>
            <w:shd w:val="clear" w:color="auto" w:fill="auto"/>
          </w:tcPr>
          <w:p w:rsidR="00B87EDD" w:rsidRDefault="005F0886">
            <w:pPr>
              <w:pStyle w:val="Vnbnnidung0"/>
              <w:tabs>
                <w:tab w:val="left" w:pos="1078"/>
              </w:tabs>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1. Kh</w:t>
            </w:r>
            <w:r>
              <w:rPr>
                <w:rStyle w:val="Vnbnnidung"/>
                <w:rFonts w:cs="Times New Roman"/>
                <w:color w:val="000000"/>
                <w:sz w:val="28"/>
                <w:szCs w:val="28"/>
              </w:rPr>
              <w:t>ố</w:t>
            </w:r>
            <w:r>
              <w:rPr>
                <w:rStyle w:val="Vnbnnidung"/>
                <w:rFonts w:cs="Times New Roman"/>
                <w:color w:val="000000"/>
                <w:sz w:val="28"/>
                <w:szCs w:val="28"/>
              </w:rPr>
              <w:t>i phòng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07" w:name="bookmark188"/>
            <w:bookmarkEnd w:id="107"/>
            <w:r>
              <w:rPr>
                <w:rStyle w:val="Vnbnnidung"/>
                <w:rFonts w:cs="Times New Roman"/>
                <w:color w:val="000000"/>
                <w:sz w:val="28"/>
                <w:szCs w:val="28"/>
              </w:rPr>
              <w:t>a) Phòng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có phòng làm vi</w:t>
            </w:r>
            <w:r>
              <w:rPr>
                <w:rStyle w:val="Vnbnnidung"/>
                <w:rFonts w:cs="Times New Roman"/>
                <w:color w:val="000000"/>
                <w:sz w:val="28"/>
                <w:szCs w:val="28"/>
              </w:rPr>
              <w:t>ệ</w:t>
            </w:r>
            <w:r>
              <w:rPr>
                <w:rStyle w:val="Vnbnnidung"/>
                <w:rFonts w:cs="Times New Roman"/>
                <w:color w:val="000000"/>
                <w:sz w:val="28"/>
                <w:szCs w:val="28"/>
              </w:rPr>
              <w:t>c v</w:t>
            </w:r>
            <w:r>
              <w:rPr>
                <w:rStyle w:val="Vnbnnidung"/>
                <w:rFonts w:cs="Times New Roman"/>
                <w:color w:val="000000"/>
                <w:sz w:val="28"/>
                <w:szCs w:val="28"/>
              </w:rPr>
              <w:t>ớ</w:t>
            </w:r>
            <w:r>
              <w:rPr>
                <w:rStyle w:val="Vnbnnidung"/>
                <w:rFonts w:cs="Times New Roman"/>
                <w:color w:val="000000"/>
                <w:sz w:val="28"/>
                <w:szCs w:val="28"/>
              </w:rPr>
              <w:t>i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108" w:name="bookmark189"/>
            <w:bookmarkEnd w:id="108"/>
            <w:r>
              <w:rPr>
                <w:rStyle w:val="Vnbnnidung"/>
                <w:rFonts w:cs="Times New Roman"/>
                <w:color w:val="000000"/>
                <w:sz w:val="28"/>
                <w:szCs w:val="28"/>
              </w:rPr>
              <w:t>b) Phòng Phó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v</w:t>
            </w:r>
            <w:r>
              <w:rPr>
                <w:rStyle w:val="Vnbnnidung"/>
                <w:rFonts w:cs="Times New Roman"/>
                <w:color w:val="000000"/>
                <w:sz w:val="28"/>
                <w:szCs w:val="28"/>
              </w:rPr>
              <w:t>ớ</w:t>
            </w:r>
            <w:r>
              <w:rPr>
                <w:rStyle w:val="Vnbnnidung"/>
                <w:rFonts w:cs="Times New Roman"/>
                <w:color w:val="000000"/>
                <w:sz w:val="28"/>
                <w:szCs w:val="28"/>
              </w:rPr>
              <w:t>i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36"/>
              </w:tabs>
              <w:spacing w:before="60" w:after="60" w:line="240" w:lineRule="auto"/>
              <w:ind w:firstLine="311"/>
              <w:jc w:val="both"/>
              <w:rPr>
                <w:rFonts w:cs="Times New Roman"/>
                <w:color w:val="000000" w:themeColor="text1"/>
                <w:sz w:val="28"/>
                <w:szCs w:val="28"/>
              </w:rPr>
            </w:pPr>
            <w:bookmarkStart w:id="109" w:name="bookmark190"/>
            <w:bookmarkEnd w:id="109"/>
            <w:r>
              <w:rPr>
                <w:rStyle w:val="Vnbnnidung"/>
                <w:rFonts w:cs="Times New Roman"/>
                <w:color w:val="000000"/>
                <w:sz w:val="28"/>
                <w:szCs w:val="28"/>
              </w:rPr>
              <w:t>c) Văn phòng: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máy móc,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văn phòng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31"/>
              </w:tabs>
              <w:spacing w:before="60" w:after="60" w:line="240" w:lineRule="auto"/>
              <w:ind w:firstLine="311"/>
              <w:jc w:val="both"/>
              <w:rPr>
                <w:rFonts w:cs="Times New Roman"/>
                <w:color w:val="000000" w:themeColor="text1"/>
                <w:sz w:val="28"/>
                <w:szCs w:val="28"/>
              </w:rPr>
            </w:pPr>
            <w:bookmarkStart w:id="110" w:name="bookmark191"/>
            <w:bookmarkEnd w:id="110"/>
            <w:r>
              <w:rPr>
                <w:rStyle w:val="Vnbnnidung"/>
                <w:rFonts w:cs="Times New Roman"/>
                <w:color w:val="000000"/>
                <w:sz w:val="28"/>
                <w:szCs w:val="28"/>
              </w:rPr>
              <w:t>d) Phòng b</w:t>
            </w:r>
            <w:r>
              <w:rPr>
                <w:rStyle w:val="Vnbnnidung"/>
                <w:rFonts w:cs="Times New Roman"/>
                <w:color w:val="000000"/>
                <w:sz w:val="28"/>
                <w:szCs w:val="28"/>
              </w:rPr>
              <w:t>ả</w:t>
            </w:r>
            <w:r>
              <w:rPr>
                <w:rStyle w:val="Vnbnnidung"/>
                <w:rFonts w:cs="Times New Roman"/>
                <w:color w:val="000000"/>
                <w:sz w:val="28"/>
                <w:szCs w:val="28"/>
              </w:rPr>
              <w:t>o v</w:t>
            </w:r>
            <w:r>
              <w:rPr>
                <w:rStyle w:val="Vnbnnidung"/>
                <w:rFonts w:cs="Times New Roman"/>
                <w:color w:val="000000"/>
                <w:sz w:val="28"/>
                <w:szCs w:val="28"/>
              </w:rPr>
              <w:t>ệ</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g</w:t>
            </w:r>
            <w:r>
              <w:rPr>
                <w:rStyle w:val="Vnbnnidung"/>
                <w:rFonts w:cs="Times New Roman"/>
                <w:color w:val="000000"/>
                <w:sz w:val="28"/>
                <w:szCs w:val="28"/>
              </w:rPr>
              <w:t>ầ</w:t>
            </w:r>
            <w:r>
              <w:rPr>
                <w:rStyle w:val="Vnbnnidung"/>
                <w:rFonts w:cs="Times New Roman"/>
                <w:color w:val="000000"/>
                <w:sz w:val="28"/>
                <w:szCs w:val="28"/>
              </w:rPr>
              <w:t>n l</w:t>
            </w:r>
            <w:r>
              <w:rPr>
                <w:rStyle w:val="Vnbnnidung"/>
                <w:rFonts w:cs="Times New Roman"/>
                <w:color w:val="000000"/>
                <w:sz w:val="28"/>
                <w:szCs w:val="28"/>
              </w:rPr>
              <w:t>ố</w:t>
            </w:r>
            <w:r>
              <w:rPr>
                <w:rStyle w:val="Vnbnnidung"/>
                <w:rFonts w:cs="Times New Roman"/>
                <w:color w:val="000000"/>
                <w:sz w:val="28"/>
                <w:szCs w:val="28"/>
              </w:rPr>
              <w:t>i ra vào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 có v</w:t>
            </w:r>
            <w:r>
              <w:rPr>
                <w:rStyle w:val="Vnbnnidung"/>
                <w:rFonts w:cs="Times New Roman"/>
                <w:color w:val="000000"/>
                <w:sz w:val="28"/>
                <w:szCs w:val="28"/>
              </w:rPr>
              <w:t>ị</w:t>
            </w:r>
            <w:r>
              <w:rPr>
                <w:rStyle w:val="Vnbnnidung"/>
                <w:rFonts w:cs="Times New Roman"/>
                <w:color w:val="000000"/>
                <w:sz w:val="28"/>
                <w:szCs w:val="28"/>
              </w:rPr>
              <w:t xml:space="preserve"> trí quan sát thu</w:t>
            </w:r>
            <w:r>
              <w:rPr>
                <w:rStyle w:val="Vnbnnidung"/>
                <w:rFonts w:cs="Times New Roman"/>
                <w:color w:val="000000"/>
                <w:sz w:val="28"/>
                <w:szCs w:val="28"/>
              </w:rPr>
              <w:t>ậ</w:t>
            </w:r>
            <w:r>
              <w:rPr>
                <w:rStyle w:val="Vnbnnidung"/>
                <w:rFonts w:cs="Times New Roman"/>
                <w:color w:val="000000"/>
                <w:sz w:val="28"/>
                <w:szCs w:val="28"/>
              </w:rPr>
              <w:t>n l</w:t>
            </w:r>
            <w:r>
              <w:rPr>
                <w:rStyle w:val="Vnbnnidung"/>
                <w:rFonts w:cs="Times New Roman"/>
                <w:color w:val="000000"/>
                <w:sz w:val="28"/>
                <w:szCs w:val="28"/>
              </w:rPr>
              <w:t>ợ</w:t>
            </w:r>
            <w:r>
              <w:rPr>
                <w:rStyle w:val="Vnbnnidung"/>
                <w:rFonts w:cs="Times New Roman"/>
                <w:color w:val="000000"/>
                <w:sz w:val="28"/>
                <w:szCs w:val="28"/>
              </w:rPr>
              <w:t>i;</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Khu v</w:t>
            </w:r>
            <w:r>
              <w:rPr>
                <w:rStyle w:val="Vnbnnidung"/>
                <w:rFonts w:cs="Times New Roman"/>
                <w:color w:val="000000"/>
                <w:sz w:val="28"/>
                <w:szCs w:val="28"/>
              </w:rPr>
              <w:t>ệ</w:t>
            </w:r>
            <w:r>
              <w:rPr>
                <w:rStyle w:val="Vnbnnidung"/>
                <w:rFonts w:cs="Times New Roman"/>
                <w:color w:val="000000"/>
                <w:sz w:val="28"/>
                <w:szCs w:val="28"/>
              </w:rPr>
              <w:t xml:space="preserve"> sinh giáo viên, cán b</w:t>
            </w:r>
            <w:r>
              <w:rPr>
                <w:rStyle w:val="Vnbnnidung"/>
                <w:rFonts w:cs="Times New Roman"/>
                <w:color w:val="000000"/>
                <w:sz w:val="28"/>
                <w:szCs w:val="28"/>
              </w:rPr>
              <w:t>ộ</w:t>
            </w:r>
            <w:r>
              <w:rPr>
                <w:rStyle w:val="Vnbnnidung"/>
                <w:rFonts w:cs="Times New Roman"/>
                <w:color w:val="000000"/>
                <w:sz w:val="28"/>
                <w:szCs w:val="28"/>
              </w:rPr>
              <w:t>, nhân viên: b</w:t>
            </w:r>
            <w:r>
              <w:rPr>
                <w:rStyle w:val="Vnbnnidung"/>
                <w:rFonts w:cs="Times New Roman"/>
                <w:color w:val="000000"/>
                <w:sz w:val="28"/>
                <w:szCs w:val="28"/>
              </w:rPr>
              <w:t>ố</w:t>
            </w:r>
            <w:r>
              <w:rPr>
                <w:rStyle w:val="Vnbnnidung"/>
                <w:rFonts w:cs="Times New Roman"/>
                <w:color w:val="000000"/>
                <w:sz w:val="28"/>
                <w:szCs w:val="28"/>
              </w:rPr>
              <w:t xml:space="preserve"> trí theo </w:t>
            </w:r>
            <w:r>
              <w:rPr>
                <w:rStyle w:val="Vnbnnidung"/>
                <w:rFonts w:cs="Times New Roman"/>
                <w:color w:val="000000"/>
                <w:sz w:val="28"/>
                <w:szCs w:val="28"/>
              </w:rPr>
              <w:t>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c năng, phòng v</w:t>
            </w:r>
            <w:r>
              <w:rPr>
                <w:rStyle w:val="Vnbnnidung"/>
                <w:rFonts w:cs="Times New Roman"/>
                <w:color w:val="000000"/>
                <w:sz w:val="28"/>
                <w:szCs w:val="28"/>
              </w:rPr>
              <w:t>ệ</w:t>
            </w:r>
            <w:r>
              <w:rPr>
                <w:rStyle w:val="Vnbnnidung"/>
                <w:rFonts w:cs="Times New Roman"/>
                <w:color w:val="000000"/>
                <w:sz w:val="28"/>
                <w:szCs w:val="28"/>
              </w:rPr>
              <w:t xml:space="preserve"> sinh nam, n</w:t>
            </w:r>
            <w:r>
              <w:rPr>
                <w:rStyle w:val="Vnbnnidung"/>
                <w:rFonts w:cs="Times New Roman"/>
                <w:color w:val="000000"/>
                <w:sz w:val="28"/>
                <w:szCs w:val="28"/>
              </w:rPr>
              <w:t>ữ</w:t>
            </w:r>
            <w:r>
              <w:rPr>
                <w:rStyle w:val="Vnbnnidung"/>
                <w:rFonts w:cs="Times New Roman"/>
                <w:color w:val="000000"/>
                <w:sz w:val="28"/>
                <w:szCs w:val="28"/>
              </w:rPr>
              <w:t xml:space="preserve"> riêng bi</w:t>
            </w:r>
            <w:r>
              <w:rPr>
                <w:rStyle w:val="Vnbnnidung"/>
                <w:rFonts w:cs="Times New Roman"/>
                <w:color w:val="000000"/>
                <w:sz w:val="28"/>
                <w:szCs w:val="28"/>
              </w:rPr>
              <w:t>ệ</w:t>
            </w:r>
            <w:r>
              <w:rPr>
                <w:rStyle w:val="Vnbnnidung"/>
                <w:rFonts w:cs="Times New Roman"/>
                <w:color w:val="000000"/>
                <w:sz w:val="28"/>
                <w:szCs w:val="28"/>
              </w:rPr>
              <w:t>t;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ợ</w:t>
            </w:r>
            <w:r>
              <w:rPr>
                <w:rStyle w:val="Vnbnnidung"/>
                <w:rFonts w:cs="Times New Roman"/>
                <w:color w:val="000000"/>
                <w:sz w:val="28"/>
                <w:szCs w:val="28"/>
              </w:rPr>
              <w:t>p khu v</w:t>
            </w:r>
            <w:r>
              <w:rPr>
                <w:rStyle w:val="Vnbnnidung"/>
                <w:rFonts w:cs="Times New Roman"/>
                <w:color w:val="000000"/>
                <w:sz w:val="28"/>
                <w:szCs w:val="28"/>
              </w:rPr>
              <w:t>ệ</w:t>
            </w:r>
            <w:r>
              <w:rPr>
                <w:rStyle w:val="Vnbnnidung"/>
                <w:rFonts w:cs="Times New Roman"/>
                <w:color w:val="000000"/>
                <w:sz w:val="28"/>
                <w:szCs w:val="28"/>
              </w:rPr>
              <w:t xml:space="preserve"> sinh riêng bi</w:t>
            </w:r>
            <w:r>
              <w:rPr>
                <w:rStyle w:val="Vnbnnidung"/>
                <w:rFonts w:cs="Times New Roman"/>
                <w:color w:val="000000"/>
                <w:sz w:val="28"/>
                <w:szCs w:val="28"/>
              </w:rPr>
              <w:t>ệ</w:t>
            </w:r>
            <w:r>
              <w:rPr>
                <w:rStyle w:val="Vnbnnidung"/>
                <w:rFonts w:cs="Times New Roman"/>
                <w:color w:val="000000"/>
                <w:sz w:val="28"/>
                <w:szCs w:val="28"/>
              </w:rPr>
              <w:t>t c</w:t>
            </w:r>
            <w:r>
              <w:rPr>
                <w:rStyle w:val="Vnbnnidung"/>
                <w:rFonts w:cs="Times New Roman"/>
                <w:color w:val="000000"/>
                <w:sz w:val="28"/>
                <w:szCs w:val="28"/>
              </w:rPr>
              <w:t>ầ</w:t>
            </w:r>
            <w:r>
              <w:rPr>
                <w:rStyle w:val="Vnbnnidung"/>
                <w:rFonts w:cs="Times New Roman"/>
                <w:color w:val="000000"/>
                <w:sz w:val="28"/>
                <w:szCs w:val="28"/>
              </w:rPr>
              <w:t>n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ị</w:t>
            </w:r>
            <w:r>
              <w:rPr>
                <w:rStyle w:val="Vnbnnidung"/>
                <w:rFonts w:cs="Times New Roman"/>
                <w:color w:val="000000"/>
                <w:sz w:val="28"/>
                <w:szCs w:val="28"/>
              </w:rPr>
              <w:t xml:space="preserve"> trí 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cho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 xml:space="preserve">ng, không làm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111" w:name="bookmark192"/>
            <w:bookmarkEnd w:id="111"/>
            <w:r>
              <w:rPr>
                <w:rStyle w:val="Vnbnnidung"/>
                <w:rFonts w:cs="Times New Roman"/>
                <w:color w:val="000000"/>
                <w:sz w:val="28"/>
                <w:szCs w:val="28"/>
              </w:rPr>
              <w:t>e) Khu đ</w:t>
            </w:r>
            <w:r>
              <w:rPr>
                <w:rStyle w:val="Vnbnnidung"/>
                <w:rFonts w:cs="Times New Roman"/>
                <w:color w:val="000000"/>
                <w:sz w:val="28"/>
                <w:szCs w:val="28"/>
              </w:rPr>
              <w:t>ể</w:t>
            </w:r>
            <w:r>
              <w:rPr>
                <w:rStyle w:val="Vnbnnidung"/>
                <w:rFonts w:cs="Times New Roman"/>
                <w:color w:val="000000"/>
                <w:sz w:val="28"/>
                <w:szCs w:val="28"/>
              </w:rPr>
              <w:t xml:space="preserve"> xe c</w:t>
            </w:r>
            <w:r>
              <w:rPr>
                <w:rStyle w:val="Vnbnnidung"/>
                <w:rFonts w:cs="Times New Roman"/>
                <w:color w:val="000000"/>
                <w:sz w:val="28"/>
                <w:szCs w:val="28"/>
              </w:rPr>
              <w:t>ủ</w:t>
            </w:r>
            <w:r>
              <w:rPr>
                <w:rStyle w:val="Vnbnnidung"/>
                <w:rFonts w:cs="Times New Roman"/>
                <w:color w:val="000000"/>
                <w:sz w:val="28"/>
                <w:szCs w:val="28"/>
              </w:rPr>
              <w:t>a giáo viên, cán b</w:t>
            </w:r>
            <w:r>
              <w:rPr>
                <w:rStyle w:val="Vnbnnidung"/>
                <w:rFonts w:cs="Times New Roman"/>
                <w:color w:val="000000"/>
                <w:sz w:val="28"/>
                <w:szCs w:val="28"/>
              </w:rPr>
              <w:t>ộ</w:t>
            </w:r>
            <w:r>
              <w:rPr>
                <w:rStyle w:val="Vnbnnidung"/>
                <w:rFonts w:cs="Times New Roman"/>
                <w:color w:val="000000"/>
                <w:sz w:val="28"/>
                <w:szCs w:val="28"/>
              </w:rPr>
              <w:t>, nhân viên: có mái che và đ</w:t>
            </w:r>
            <w:r>
              <w:rPr>
                <w:rStyle w:val="Vnbnnidung"/>
                <w:rFonts w:cs="Times New Roman"/>
                <w:color w:val="000000"/>
                <w:sz w:val="28"/>
                <w:szCs w:val="28"/>
              </w:rPr>
              <w:t>ủ</w:t>
            </w:r>
            <w:r>
              <w:rPr>
                <w:rStyle w:val="Vnbnnidung"/>
                <w:rFonts w:cs="Times New Roman"/>
                <w:color w:val="000000"/>
                <w:sz w:val="28"/>
                <w:szCs w:val="28"/>
              </w:rPr>
              <w:t xml:space="preserve"> ch</w:t>
            </w:r>
            <w:r>
              <w:rPr>
                <w:rStyle w:val="Vnbnnidung"/>
                <w:rFonts w:cs="Times New Roman"/>
                <w:color w:val="000000"/>
                <w:sz w:val="28"/>
                <w:szCs w:val="28"/>
              </w:rPr>
              <w:t>ỗ</w:t>
            </w:r>
            <w:r>
              <w:rPr>
                <w:rStyle w:val="Vnbnnidung"/>
                <w:rFonts w:cs="Times New Roman"/>
                <w:color w:val="000000"/>
                <w:sz w:val="28"/>
                <w:szCs w:val="28"/>
              </w:rPr>
              <w:t xml:space="preserve"> cho giáo viên, cán b</w:t>
            </w:r>
            <w:r>
              <w:rPr>
                <w:rStyle w:val="Vnbnnidung"/>
                <w:rFonts w:cs="Times New Roman"/>
                <w:color w:val="000000"/>
                <w:sz w:val="28"/>
                <w:szCs w:val="28"/>
              </w:rPr>
              <w:t>ộ</w:t>
            </w:r>
            <w:r>
              <w:rPr>
                <w:rStyle w:val="Vnbnnidung"/>
                <w:rFonts w:cs="Times New Roman"/>
                <w:color w:val="000000"/>
                <w:sz w:val="28"/>
                <w:szCs w:val="28"/>
              </w:rPr>
              <w:t>, nhân viên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12" w:name="bookmark193"/>
            <w:bookmarkEnd w:id="112"/>
            <w:r>
              <w:rPr>
                <w:rStyle w:val="Vnbnnidung"/>
                <w:rFonts w:cs="Times New Roman"/>
                <w:color w:val="000000"/>
                <w:sz w:val="28"/>
                <w:szCs w:val="28"/>
              </w:rPr>
              <w:t>2.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13" w:name="bookmark194"/>
            <w:bookmarkEnd w:id="113"/>
            <w:r>
              <w:rPr>
                <w:rStyle w:val="Vnbnnidung"/>
                <w:rFonts w:cs="Times New Roman"/>
                <w:color w:val="000000"/>
                <w:sz w:val="28"/>
                <w:szCs w:val="28"/>
              </w:rPr>
              <w:t>a)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s</w:t>
            </w:r>
            <w:r>
              <w:rPr>
                <w:rStyle w:val="Vnbnnidung"/>
                <w:rFonts w:cs="Times New Roman"/>
                <w:color w:val="000000"/>
                <w:sz w:val="28"/>
                <w:szCs w:val="28"/>
              </w:rPr>
              <w:t>ố</w:t>
            </w:r>
            <w:r>
              <w:rPr>
                <w:rStyle w:val="Vnbnnidung"/>
                <w:rFonts w:cs="Times New Roman"/>
                <w:color w:val="000000"/>
                <w:sz w:val="28"/>
                <w:szCs w:val="28"/>
              </w:rPr>
              <w:t xml:space="preserve"> lư</w:t>
            </w:r>
            <w:r>
              <w:rPr>
                <w:rStyle w:val="Vnbnnidung"/>
                <w:rFonts w:cs="Times New Roman"/>
                <w:color w:val="000000"/>
                <w:sz w:val="28"/>
                <w:szCs w:val="28"/>
              </w:rPr>
              <w:t>ợ</w:t>
            </w:r>
            <w:r>
              <w:rPr>
                <w:rStyle w:val="Vnbnnidung"/>
                <w:rFonts w:cs="Times New Roman"/>
                <w:color w:val="000000"/>
                <w:sz w:val="28"/>
                <w:szCs w:val="28"/>
              </w:rPr>
              <w:t>ng 0,6 phòng/l</w:t>
            </w:r>
            <w:r>
              <w:rPr>
                <w:rStyle w:val="Vnbnnidung"/>
                <w:rFonts w:cs="Times New Roman"/>
                <w:color w:val="000000"/>
                <w:sz w:val="28"/>
                <w:szCs w:val="28"/>
              </w:rPr>
              <w:t>ớ</w:t>
            </w:r>
            <w:r>
              <w:rPr>
                <w:rStyle w:val="Vnbnnidung"/>
                <w:rFonts w:cs="Times New Roman"/>
                <w:color w:val="000000"/>
                <w:sz w:val="28"/>
                <w:szCs w:val="28"/>
              </w:rPr>
              <w:t>p; đư</w:t>
            </w:r>
            <w:r>
              <w:rPr>
                <w:rStyle w:val="Vnbnnidung"/>
                <w:rFonts w:cs="Times New Roman"/>
                <w:color w:val="000000"/>
                <w:sz w:val="28"/>
                <w:szCs w:val="28"/>
              </w:rPr>
              <w:t>ợ</w:t>
            </w:r>
            <w:r>
              <w:rPr>
                <w:rStyle w:val="Vnbnnidung"/>
                <w:rFonts w:cs="Times New Roman"/>
                <w:color w:val="000000"/>
                <w:sz w:val="28"/>
                <w:szCs w:val="28"/>
              </w:rPr>
              <w:t>c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Bàn, gh</w:t>
            </w:r>
            <w:r>
              <w:rPr>
                <w:rStyle w:val="Vnbnnidung"/>
                <w:rFonts w:cs="Times New Roman"/>
                <w:color w:val="000000"/>
                <w:sz w:val="28"/>
                <w:szCs w:val="28"/>
              </w:rPr>
              <w:t>ế</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sinh đúng quy cách và đ</w:t>
            </w:r>
            <w:r>
              <w:rPr>
                <w:rStyle w:val="Vnbnnidung"/>
                <w:rFonts w:cs="Times New Roman"/>
                <w:color w:val="000000"/>
                <w:sz w:val="28"/>
                <w:szCs w:val="28"/>
              </w:rPr>
              <w:t>ủ</w:t>
            </w:r>
            <w:r>
              <w:rPr>
                <w:rStyle w:val="Vnbnnidung"/>
                <w:rFonts w:cs="Times New Roman"/>
                <w:color w:val="000000"/>
                <w:sz w:val="28"/>
                <w:szCs w:val="28"/>
              </w:rPr>
              <w:t xml:space="preserve"> ch</w:t>
            </w:r>
            <w:r>
              <w:rPr>
                <w:rStyle w:val="Vnbnnidung"/>
                <w:rFonts w:cs="Times New Roman"/>
                <w:color w:val="000000"/>
                <w:sz w:val="28"/>
                <w:szCs w:val="28"/>
              </w:rPr>
              <w:t>ỗ</w:t>
            </w:r>
            <w:r>
              <w:rPr>
                <w:rStyle w:val="Vnbnnidung"/>
                <w:rFonts w:cs="Times New Roman"/>
                <w:color w:val="000000"/>
                <w:sz w:val="28"/>
                <w:szCs w:val="28"/>
              </w:rPr>
              <w:t xml:space="preserve"> ng</w:t>
            </w:r>
            <w:r>
              <w:rPr>
                <w:rStyle w:val="Vnbnnidung"/>
                <w:rFonts w:cs="Times New Roman"/>
                <w:color w:val="000000"/>
                <w:sz w:val="28"/>
                <w:szCs w:val="28"/>
              </w:rPr>
              <w:t>ồ</w:t>
            </w:r>
            <w:r>
              <w:rPr>
                <w:rStyle w:val="Vnbnnidung"/>
                <w:rFonts w:cs="Times New Roman"/>
                <w:color w:val="000000"/>
                <w:sz w:val="28"/>
                <w:szCs w:val="28"/>
              </w:rPr>
              <w:t>i cho h</w:t>
            </w:r>
            <w:r>
              <w:rPr>
                <w:rStyle w:val="Vnbnnidung"/>
                <w:rFonts w:cs="Times New Roman"/>
                <w:color w:val="000000"/>
                <w:sz w:val="28"/>
                <w:szCs w:val="28"/>
              </w:rPr>
              <w:t>ọ</w:t>
            </w:r>
            <w:r>
              <w:rPr>
                <w:rStyle w:val="Vnbnnidung"/>
                <w:rFonts w:cs="Times New Roman"/>
                <w:color w:val="000000"/>
                <w:sz w:val="28"/>
                <w:szCs w:val="28"/>
              </w:rPr>
              <w:t>c sinh; bàn, gh</w:t>
            </w:r>
            <w:r>
              <w:rPr>
                <w:rStyle w:val="Vnbnnidung"/>
                <w:rFonts w:cs="Times New Roman"/>
                <w:color w:val="000000"/>
                <w:sz w:val="28"/>
                <w:szCs w:val="28"/>
              </w:rPr>
              <w:t>ế</w:t>
            </w:r>
            <w:r>
              <w:rPr>
                <w:rStyle w:val="Vnbnnidung"/>
                <w:rFonts w:cs="Times New Roman"/>
                <w:color w:val="000000"/>
                <w:sz w:val="28"/>
                <w:szCs w:val="28"/>
              </w:rPr>
              <w:t xml:space="preserve"> giáo viên; b</w:t>
            </w:r>
            <w:r>
              <w:rPr>
                <w:rStyle w:val="Vnbnnidung"/>
                <w:rFonts w:cs="Times New Roman"/>
                <w:color w:val="000000"/>
                <w:sz w:val="28"/>
                <w:szCs w:val="28"/>
              </w:rPr>
              <w:t>ả</w:t>
            </w:r>
            <w:r>
              <w:rPr>
                <w:rStyle w:val="Vnbnnidung"/>
                <w:rFonts w:cs="Times New Roman"/>
                <w:color w:val="000000"/>
                <w:sz w:val="28"/>
                <w:szCs w:val="28"/>
              </w:rPr>
              <w:t>ng l</w:t>
            </w:r>
            <w:r>
              <w:rPr>
                <w:rStyle w:val="Vnbnnidung"/>
                <w:rFonts w:cs="Times New Roman"/>
                <w:color w:val="000000"/>
                <w:sz w:val="28"/>
                <w:szCs w:val="28"/>
              </w:rPr>
              <w:t>ớ</w:t>
            </w:r>
            <w:r>
              <w:rPr>
                <w:rStyle w:val="Vnbnnidung"/>
                <w:rFonts w:cs="Times New Roman"/>
                <w:color w:val="000000"/>
                <w:sz w:val="28"/>
                <w:szCs w:val="28"/>
              </w:rPr>
              <w:t>p;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đèn và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qu</w:t>
            </w:r>
            <w:r>
              <w:rPr>
                <w:rStyle w:val="Vnbnnidung"/>
                <w:rFonts w:cs="Times New Roman"/>
                <w:color w:val="000000"/>
                <w:sz w:val="28"/>
                <w:szCs w:val="28"/>
              </w:rPr>
              <w:t>ạ</w:t>
            </w:r>
            <w:r>
              <w:rPr>
                <w:rStyle w:val="Vnbnnidung"/>
                <w:rFonts w:cs="Times New Roman"/>
                <w:color w:val="000000"/>
                <w:sz w:val="28"/>
                <w:szCs w:val="28"/>
              </w:rPr>
              <w:t>t;</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114" w:name="bookmark195"/>
            <w:bookmarkEnd w:id="114"/>
            <w:r>
              <w:rPr>
                <w:rStyle w:val="Vnbnnidung"/>
                <w:rFonts w:cs="Times New Roman"/>
                <w:color w:val="000000"/>
                <w:sz w:val="28"/>
                <w:szCs w:val="28"/>
              </w:rPr>
              <w:t>b)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Âm nh</w:t>
            </w:r>
            <w:r>
              <w:rPr>
                <w:rStyle w:val="Vnbnnidung"/>
                <w:rFonts w:cs="Times New Roman"/>
                <w:color w:val="000000"/>
                <w:sz w:val="28"/>
                <w:szCs w:val="28"/>
              </w:rPr>
              <w:t>ạ</w:t>
            </w:r>
            <w:r>
              <w:rPr>
                <w:rStyle w:val="Vnbnnidung"/>
                <w:rFonts w:cs="Times New Roman"/>
                <w:color w:val="000000"/>
                <w:sz w:val="28"/>
                <w:szCs w:val="28"/>
              </w:rPr>
              <w:t>c: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115" w:name="bookmark196"/>
            <w:bookmarkEnd w:id="115"/>
            <w:r>
              <w:rPr>
                <w:rStyle w:val="Vnbnnidung"/>
                <w:rFonts w:cs="Times New Roman"/>
                <w:color w:val="000000"/>
                <w:sz w:val="28"/>
                <w:szCs w:val="28"/>
              </w:rPr>
              <w:lastRenderedPageBreak/>
              <w:t>c)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M</w:t>
            </w:r>
            <w:r>
              <w:rPr>
                <w:rStyle w:val="Vnbnnidung"/>
                <w:rFonts w:cs="Times New Roman"/>
                <w:color w:val="000000"/>
                <w:sz w:val="28"/>
                <w:szCs w:val="28"/>
              </w:rPr>
              <w:t>ỹ</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116" w:name="bookmark197"/>
            <w:bookmarkEnd w:id="116"/>
            <w:r>
              <w:rPr>
                <w:rStyle w:val="Vnbnnidung"/>
                <w:rFonts w:cs="Times New Roman"/>
                <w:color w:val="000000"/>
                <w:sz w:val="28"/>
                <w:szCs w:val="28"/>
              </w:rPr>
              <w:t>d)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Công ngh</w:t>
            </w:r>
            <w:r>
              <w:rPr>
                <w:rStyle w:val="Vnbnnidung"/>
                <w:rFonts w:cs="Times New Roman"/>
                <w:color w:val="000000"/>
                <w:sz w:val="28"/>
                <w:szCs w:val="28"/>
              </w:rPr>
              <w:t>ệ</w:t>
            </w:r>
            <w:r>
              <w:rPr>
                <w:rStyle w:val="Vnbnnidung"/>
                <w:rFonts w:cs="Times New Roman"/>
                <w:color w:val="000000"/>
                <w:sz w:val="28"/>
                <w:szCs w:val="28"/>
              </w:rPr>
              <w: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Khoa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ự</w:t>
            </w:r>
            <w:r>
              <w:rPr>
                <w:rStyle w:val="Vnbnnidung"/>
                <w:rFonts w:cs="Times New Roman"/>
                <w:color w:val="000000"/>
                <w:sz w:val="28"/>
                <w:szCs w:val="28"/>
              </w:rPr>
              <w:t xml:space="preserve"> nhiên: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p>
          <w:p w:rsidR="00B87EDD" w:rsidRDefault="005F0886">
            <w:pPr>
              <w:pStyle w:val="Vnbnnidung0"/>
              <w:tabs>
                <w:tab w:val="left" w:pos="1101"/>
              </w:tabs>
              <w:spacing w:before="60" w:after="60" w:line="240" w:lineRule="auto"/>
              <w:ind w:firstLine="311"/>
              <w:jc w:val="both"/>
              <w:rPr>
                <w:rFonts w:cs="Times New Roman"/>
                <w:color w:val="000000" w:themeColor="text1"/>
                <w:sz w:val="28"/>
                <w:szCs w:val="28"/>
              </w:rPr>
            </w:pPr>
            <w:bookmarkStart w:id="117" w:name="bookmark198"/>
            <w:bookmarkEnd w:id="117"/>
            <w:r>
              <w:rPr>
                <w:rStyle w:val="Vnbnnidung"/>
                <w:rFonts w:cs="Times New Roman"/>
                <w:color w:val="000000"/>
                <w:sz w:val="28"/>
                <w:szCs w:val="28"/>
              </w:rPr>
              <w:t>e)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Tin h</w:t>
            </w:r>
            <w:r>
              <w:rPr>
                <w:rStyle w:val="Vnbnnidung"/>
                <w:rFonts w:cs="Times New Roman"/>
                <w:color w:val="000000"/>
                <w:sz w:val="28"/>
                <w:szCs w:val="28"/>
              </w:rPr>
              <w:t>ọ</w:t>
            </w:r>
            <w:r>
              <w:rPr>
                <w:rStyle w:val="Vnbnnidung"/>
                <w:rFonts w:cs="Times New Roman"/>
                <w:color w:val="000000"/>
                <w:sz w:val="28"/>
                <w:szCs w:val="28"/>
              </w:rPr>
              <w:t>c: có t</w:t>
            </w:r>
            <w:r>
              <w:rPr>
                <w:rStyle w:val="Vnbnnidung"/>
                <w:rFonts w:cs="Times New Roman"/>
                <w:color w:val="000000"/>
                <w:sz w:val="28"/>
                <w:szCs w:val="28"/>
              </w:rPr>
              <w:t>ố</w:t>
            </w:r>
            <w:r>
              <w:rPr>
                <w:rStyle w:val="Vnbnnidung"/>
                <w:rFonts w:cs="Times New Roman"/>
                <w:color w:val="000000"/>
                <w:sz w:val="28"/>
                <w:szCs w:val="28"/>
              </w:rPr>
              <w:t>i</w:t>
            </w:r>
            <w:r>
              <w:rPr>
                <w:rStyle w:val="Vnbnnidung"/>
                <w:rFonts w:cs="Times New Roman"/>
                <w:color w:val="000000"/>
                <w:sz w:val="28"/>
                <w:szCs w:val="28"/>
              </w:rPr>
              <w:t xml:space="preserve">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36"/>
              </w:tabs>
              <w:spacing w:before="60" w:after="60" w:line="240" w:lineRule="auto"/>
              <w:ind w:firstLine="311"/>
              <w:jc w:val="both"/>
              <w:rPr>
                <w:rFonts w:cs="Times New Roman"/>
                <w:color w:val="000000" w:themeColor="text1"/>
                <w:sz w:val="28"/>
                <w:szCs w:val="28"/>
              </w:rPr>
            </w:pPr>
            <w:bookmarkStart w:id="118" w:name="bookmark199"/>
            <w:bookmarkEnd w:id="118"/>
            <w:r>
              <w:rPr>
                <w:rStyle w:val="Vnbnnidung"/>
                <w:rFonts w:cs="Times New Roman"/>
                <w:color w:val="000000"/>
                <w:sz w:val="28"/>
                <w:szCs w:val="28"/>
              </w:rPr>
              <w:t>g)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119" w:name="bookmark200"/>
            <w:bookmarkEnd w:id="119"/>
            <w:r>
              <w:rPr>
                <w:rStyle w:val="Vnbnnidung"/>
                <w:rFonts w:cs="Times New Roman"/>
                <w:color w:val="000000"/>
                <w:sz w:val="28"/>
                <w:szCs w:val="28"/>
              </w:rPr>
              <w:t>h) Phòng đa ch</w:t>
            </w:r>
            <w:r>
              <w:rPr>
                <w:rStyle w:val="Vnbnnidung"/>
                <w:rFonts w:cs="Times New Roman"/>
                <w:color w:val="000000"/>
                <w:sz w:val="28"/>
                <w:szCs w:val="28"/>
              </w:rPr>
              <w:t>ứ</w:t>
            </w:r>
            <w:r>
              <w:rPr>
                <w:rStyle w:val="Vnbnnidung"/>
                <w:rFonts w:cs="Times New Roman"/>
                <w:color w:val="000000"/>
                <w:sz w:val="28"/>
                <w:szCs w:val="28"/>
              </w:rPr>
              <w:t>c năng: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20" w:name="bookmark201"/>
            <w:bookmarkEnd w:id="120"/>
            <w:r>
              <w:rPr>
                <w:rStyle w:val="Vnbnnidung"/>
                <w:rFonts w:cs="Times New Roman"/>
                <w:color w:val="000000"/>
                <w:sz w:val="28"/>
                <w:szCs w:val="28"/>
              </w:rPr>
              <w:t>3.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21" w:name="bookmark202"/>
            <w:bookmarkEnd w:id="121"/>
            <w:r>
              <w:rPr>
                <w:rStyle w:val="Vnbnnidung"/>
                <w:rFonts w:cs="Times New Roman"/>
                <w:color w:val="000000"/>
                <w:sz w:val="28"/>
                <w:szCs w:val="28"/>
              </w:rPr>
              <w:t>a) Thư vi</w:t>
            </w:r>
            <w:r>
              <w:rPr>
                <w:rStyle w:val="Vnbnnidung"/>
                <w:rFonts w:cs="Times New Roman"/>
                <w:color w:val="000000"/>
                <w:sz w:val="28"/>
                <w:szCs w:val="28"/>
              </w:rPr>
              <w:t>ệ</w:t>
            </w:r>
            <w:r>
              <w:rPr>
                <w:rStyle w:val="Vnbnnidung"/>
                <w:rFonts w:cs="Times New Roman"/>
                <w:color w:val="000000"/>
                <w:sz w:val="28"/>
                <w:szCs w:val="28"/>
              </w:rPr>
              <w:t>n: m</w:t>
            </w:r>
            <w:r>
              <w:rPr>
                <w:rStyle w:val="Vnbnnidung"/>
                <w:rFonts w:cs="Times New Roman"/>
                <w:color w:val="000000"/>
                <w:sz w:val="28"/>
                <w:szCs w:val="28"/>
              </w:rPr>
              <w:t>ỗ</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thư vi</w:t>
            </w:r>
            <w:r>
              <w:rPr>
                <w:rStyle w:val="Vnbnnidung"/>
                <w:rFonts w:cs="Times New Roman"/>
                <w:color w:val="000000"/>
                <w:sz w:val="28"/>
                <w:szCs w:val="28"/>
              </w:rPr>
              <w:t>ệ</w:t>
            </w:r>
            <w:r>
              <w:rPr>
                <w:rStyle w:val="Vnbnnidung"/>
                <w:rFonts w:cs="Times New Roman"/>
                <w:color w:val="000000"/>
                <w:sz w:val="28"/>
                <w:szCs w:val="28"/>
              </w:rPr>
              <w:t>n, m</w:t>
            </w:r>
            <w:r>
              <w:rPr>
                <w:rStyle w:val="Vnbnnidung"/>
                <w:rFonts w:cs="Times New Roman"/>
                <w:color w:val="000000"/>
                <w:sz w:val="28"/>
                <w:szCs w:val="28"/>
              </w:rPr>
              <w:t>ỗ</w:t>
            </w:r>
            <w:r>
              <w:rPr>
                <w:rStyle w:val="Vnbnnidung"/>
                <w:rFonts w:cs="Times New Roman"/>
                <w:color w:val="000000"/>
                <w:sz w:val="28"/>
                <w:szCs w:val="28"/>
              </w:rPr>
              <w:t>i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ủ</w:t>
            </w:r>
            <w:r>
              <w:rPr>
                <w:rStyle w:val="Vnbnnidung"/>
                <w:rFonts w:cs="Times New Roman"/>
                <w:color w:val="000000"/>
                <w:sz w:val="28"/>
                <w:szCs w:val="28"/>
              </w:rPr>
              <w:t xml:space="preserve"> sách dùng chung; thư vi</w:t>
            </w:r>
            <w:r>
              <w:rPr>
                <w:rStyle w:val="Vnbnnidung"/>
                <w:rFonts w:cs="Times New Roman"/>
                <w:color w:val="000000"/>
                <w:sz w:val="28"/>
                <w:szCs w:val="28"/>
              </w:rPr>
              <w:t>ệ</w:t>
            </w:r>
            <w:r>
              <w:rPr>
                <w:rStyle w:val="Vnbnnidung"/>
                <w:rFonts w:cs="Times New Roman"/>
                <w:color w:val="000000"/>
                <w:sz w:val="28"/>
                <w:szCs w:val="28"/>
              </w:rPr>
              <w:t>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có</w:t>
            </w:r>
            <w:r>
              <w:rPr>
                <w:rStyle w:val="Vnbnnidung"/>
                <w:rFonts w:cs="Times New Roman"/>
                <w:color w:val="000000"/>
                <w:sz w:val="28"/>
                <w:szCs w:val="28"/>
              </w:rPr>
              <w:t xml:space="preserve"> các khu ch</w:t>
            </w:r>
            <w:r>
              <w:rPr>
                <w:rStyle w:val="Vnbnnidung"/>
                <w:rFonts w:cs="Times New Roman"/>
                <w:color w:val="000000"/>
                <w:sz w:val="28"/>
                <w:szCs w:val="28"/>
              </w:rPr>
              <w:t>ứ</w:t>
            </w:r>
            <w:r>
              <w:rPr>
                <w:rStyle w:val="Vnbnnidung"/>
                <w:rFonts w:cs="Times New Roman"/>
                <w:color w:val="000000"/>
                <w:sz w:val="28"/>
                <w:szCs w:val="28"/>
              </w:rPr>
              <w:t>c năng: kho sách, khu qu</w:t>
            </w:r>
            <w:r>
              <w:rPr>
                <w:rStyle w:val="Vnbnnidung"/>
                <w:rFonts w:cs="Times New Roman"/>
                <w:color w:val="000000"/>
                <w:sz w:val="28"/>
                <w:szCs w:val="28"/>
              </w:rPr>
              <w:t>ả</w:t>
            </w:r>
            <w:r>
              <w:rPr>
                <w:rStyle w:val="Vnbnnidung"/>
                <w:rFonts w:cs="Times New Roman"/>
                <w:color w:val="000000"/>
                <w:sz w:val="28"/>
                <w:szCs w:val="28"/>
              </w:rPr>
              <w:t>n lý (nơi làm vi</w:t>
            </w:r>
            <w:r>
              <w:rPr>
                <w:rStyle w:val="Vnbnnidung"/>
                <w:rFonts w:cs="Times New Roman"/>
                <w:color w:val="000000"/>
                <w:sz w:val="28"/>
                <w:szCs w:val="28"/>
              </w:rPr>
              <w:t>ệ</w:t>
            </w:r>
            <w:r>
              <w:rPr>
                <w:rStyle w:val="Vnbnnidung"/>
                <w:rFonts w:cs="Times New Roman"/>
                <w:color w:val="000000"/>
                <w:sz w:val="28"/>
                <w:szCs w:val="28"/>
              </w:rPr>
              <w:t>c c</w:t>
            </w:r>
            <w:r>
              <w:rPr>
                <w:rStyle w:val="Vnbnnidung"/>
                <w:rFonts w:cs="Times New Roman"/>
                <w:color w:val="000000"/>
                <w:sz w:val="28"/>
                <w:szCs w:val="28"/>
              </w:rPr>
              <w:t>ủ</w:t>
            </w:r>
            <w:r>
              <w:rPr>
                <w:rStyle w:val="Vnbnnidung"/>
                <w:rFonts w:cs="Times New Roman"/>
                <w:color w:val="000000"/>
                <w:sz w:val="28"/>
                <w:szCs w:val="28"/>
              </w:rPr>
              <w:t>a nhân viên thư vi</w:t>
            </w:r>
            <w:r>
              <w:rPr>
                <w:rStyle w:val="Vnbnnidung"/>
                <w:rFonts w:cs="Times New Roman"/>
                <w:color w:val="000000"/>
                <w:sz w:val="28"/>
                <w:szCs w:val="28"/>
              </w:rPr>
              <w:t>ệ</w:t>
            </w:r>
            <w:r>
              <w:rPr>
                <w:rStyle w:val="Vnbnnidung"/>
                <w:rFonts w:cs="Times New Roman"/>
                <w:color w:val="000000"/>
                <w:sz w:val="28"/>
                <w:szCs w:val="28"/>
              </w:rPr>
              <w:t>n), khu đ</w:t>
            </w:r>
            <w:r>
              <w:rPr>
                <w:rStyle w:val="Vnbnnidung"/>
                <w:rFonts w:cs="Times New Roman"/>
                <w:color w:val="000000"/>
                <w:sz w:val="28"/>
                <w:szCs w:val="28"/>
              </w:rPr>
              <w:t>ọ</w:t>
            </w:r>
            <w:r>
              <w:rPr>
                <w:rStyle w:val="Vnbnnidung"/>
                <w:rFonts w:cs="Times New Roman"/>
                <w:color w:val="000000"/>
                <w:sz w:val="28"/>
                <w:szCs w:val="28"/>
              </w:rPr>
              <w:t>c sách dành riêng cho giáo viên và h</w:t>
            </w:r>
            <w:r>
              <w:rPr>
                <w:rStyle w:val="Vnbnnidung"/>
                <w:rFonts w:cs="Times New Roman"/>
                <w:color w:val="000000"/>
                <w:sz w:val="28"/>
                <w:szCs w:val="28"/>
              </w:rPr>
              <w:t>ọ</w:t>
            </w:r>
            <w:r>
              <w:rPr>
                <w:rStyle w:val="Vnbnnidung"/>
                <w:rFonts w:cs="Times New Roman"/>
                <w:color w:val="000000"/>
                <w:sz w:val="28"/>
                <w:szCs w:val="28"/>
              </w:rPr>
              <w:t>c sinh;</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122" w:name="bookmark203"/>
            <w:bookmarkEnd w:id="122"/>
            <w:r>
              <w:rPr>
                <w:rStyle w:val="Vnbnnidung"/>
                <w:rFonts w:cs="Times New Roman"/>
                <w:color w:val="000000"/>
                <w:sz w:val="28"/>
                <w:szCs w:val="28"/>
              </w:rPr>
              <w:t>b) Phòng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có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giá, t</w:t>
            </w:r>
            <w:r>
              <w:rPr>
                <w:rStyle w:val="Vnbnnidung"/>
                <w:rFonts w:cs="Times New Roman"/>
                <w:color w:val="000000"/>
                <w:sz w:val="28"/>
                <w:szCs w:val="28"/>
              </w:rPr>
              <w:t>ủ</w:t>
            </w:r>
            <w:r>
              <w:rPr>
                <w:rStyle w:val="Vnbnnidung"/>
                <w:rFonts w:cs="Times New Roman"/>
                <w:color w:val="000000"/>
                <w:sz w:val="28"/>
                <w:szCs w:val="28"/>
              </w:rPr>
              <w:t xml:space="preserve"> đ</w:t>
            </w:r>
            <w:r>
              <w:rPr>
                <w:rStyle w:val="Vnbnnidung"/>
                <w:rFonts w:cs="Times New Roman"/>
                <w:color w:val="000000"/>
                <w:sz w:val="28"/>
                <w:szCs w:val="28"/>
              </w:rPr>
              <w:t>ể</w:t>
            </w:r>
            <w:r>
              <w:rPr>
                <w:rStyle w:val="Vnbnnidung"/>
                <w:rFonts w:cs="Times New Roman"/>
                <w:color w:val="000000"/>
                <w:sz w:val="28"/>
                <w:szCs w:val="28"/>
              </w:rPr>
              <w:t xml:space="preserve"> đ</w:t>
            </w:r>
            <w:r>
              <w:rPr>
                <w:rStyle w:val="Vnbnnidung"/>
                <w:rFonts w:cs="Times New Roman"/>
                <w:color w:val="000000"/>
                <w:sz w:val="28"/>
                <w:szCs w:val="28"/>
              </w:rPr>
              <w:t>ự</w:t>
            </w:r>
            <w:r>
              <w:rPr>
                <w:rStyle w:val="Vnbnnidung"/>
                <w:rFonts w:cs="Times New Roman"/>
                <w:color w:val="000000"/>
                <w:sz w:val="28"/>
                <w:szCs w:val="28"/>
              </w:rPr>
              <w:t>ng và b</w:t>
            </w:r>
            <w:r>
              <w:rPr>
                <w:rStyle w:val="Vnbnnidung"/>
                <w:rFonts w:cs="Times New Roman"/>
                <w:color w:val="000000"/>
                <w:sz w:val="28"/>
                <w:szCs w:val="28"/>
              </w:rPr>
              <w:t>ả</w:t>
            </w:r>
            <w:r>
              <w:rPr>
                <w:rStyle w:val="Vnbnnidung"/>
                <w:rFonts w:cs="Times New Roman"/>
                <w:color w:val="000000"/>
                <w:sz w:val="28"/>
                <w:szCs w:val="28"/>
              </w:rPr>
              <w:t>o qu</w:t>
            </w:r>
            <w:r>
              <w:rPr>
                <w:rStyle w:val="Vnbnnidung"/>
                <w:rFonts w:cs="Times New Roman"/>
                <w:color w:val="000000"/>
                <w:sz w:val="28"/>
                <w:szCs w:val="28"/>
              </w:rPr>
              <w:t>ả</w:t>
            </w:r>
            <w:r>
              <w:rPr>
                <w:rStyle w:val="Vnbnnidung"/>
                <w:rFonts w:cs="Times New Roman"/>
                <w:color w:val="000000"/>
                <w:sz w:val="28"/>
                <w:szCs w:val="28"/>
              </w:rPr>
              <w:t>n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 c</w:t>
            </w:r>
            <w:r>
              <w:rPr>
                <w:rStyle w:val="Vnbnnidung"/>
                <w:rFonts w:cs="Times New Roman"/>
                <w:color w:val="000000"/>
                <w:sz w:val="28"/>
                <w:szCs w:val="28"/>
              </w:rPr>
              <w:t>ủ</w:t>
            </w:r>
            <w:r>
              <w:rPr>
                <w:rStyle w:val="Vnbnnidung"/>
                <w:rFonts w:cs="Times New Roman"/>
                <w:color w:val="000000"/>
                <w:sz w:val="28"/>
                <w:szCs w:val="28"/>
              </w:rPr>
              <w:t>a toàn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31"/>
              </w:tabs>
              <w:spacing w:before="60" w:after="60" w:line="240" w:lineRule="auto"/>
              <w:ind w:firstLine="311"/>
              <w:jc w:val="both"/>
              <w:rPr>
                <w:rFonts w:cs="Times New Roman"/>
                <w:color w:val="000000" w:themeColor="text1"/>
                <w:sz w:val="28"/>
                <w:szCs w:val="28"/>
              </w:rPr>
            </w:pPr>
            <w:bookmarkStart w:id="123" w:name="bookmark204"/>
            <w:bookmarkEnd w:id="123"/>
            <w:r>
              <w:rPr>
                <w:rStyle w:val="Vnbnnidung"/>
                <w:rFonts w:cs="Times New Roman"/>
                <w:color w:val="000000"/>
                <w:sz w:val="28"/>
                <w:szCs w:val="28"/>
              </w:rPr>
              <w:t>c) Phòng tư v</w:t>
            </w:r>
            <w:r>
              <w:rPr>
                <w:rStyle w:val="Vnbnnidung"/>
                <w:rFonts w:cs="Times New Roman"/>
                <w:color w:val="000000"/>
                <w:sz w:val="28"/>
                <w:szCs w:val="28"/>
              </w:rPr>
              <w:t>ấ</w:t>
            </w:r>
            <w:r>
              <w:rPr>
                <w:rStyle w:val="Vnbnnidung"/>
                <w:rFonts w:cs="Times New Roman"/>
                <w:color w:val="000000"/>
                <w:sz w:val="28"/>
                <w:szCs w:val="28"/>
              </w:rPr>
              <w:t>n h</w:t>
            </w:r>
            <w:r>
              <w:rPr>
                <w:rStyle w:val="Vnbnnidung"/>
                <w:rFonts w:cs="Times New Roman"/>
                <w:color w:val="000000"/>
                <w:sz w:val="28"/>
                <w:szCs w:val="28"/>
              </w:rPr>
              <w:t>ọ</w:t>
            </w:r>
            <w:r>
              <w:rPr>
                <w:rStyle w:val="Vnbnnidung"/>
                <w:rFonts w:cs="Times New Roman"/>
                <w:color w:val="000000"/>
                <w:sz w:val="28"/>
                <w:szCs w:val="28"/>
              </w:rPr>
              <w:t>c đư</w:t>
            </w:r>
            <w:r>
              <w:rPr>
                <w:rStyle w:val="Vnbnnidung"/>
                <w:rFonts w:cs="Times New Roman"/>
                <w:color w:val="000000"/>
                <w:sz w:val="28"/>
                <w:szCs w:val="28"/>
              </w:rPr>
              <w:t>ờ</w:t>
            </w:r>
            <w:r>
              <w:rPr>
                <w:rStyle w:val="Vnbnnidung"/>
                <w:rFonts w:cs="Times New Roman"/>
                <w:color w:val="000000"/>
                <w:sz w:val="28"/>
                <w:szCs w:val="28"/>
              </w:rPr>
              <w:t>ng và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h</w:t>
            </w:r>
            <w:r>
              <w:rPr>
                <w:rStyle w:val="Vnbnnidung"/>
                <w:rFonts w:cs="Times New Roman"/>
                <w:color w:val="000000"/>
                <w:sz w:val="28"/>
                <w:szCs w:val="28"/>
              </w:rPr>
              <w:t>ọ</w:t>
            </w:r>
            <w:r>
              <w:rPr>
                <w:rStyle w:val="Vnbnnidung"/>
                <w:rFonts w:cs="Times New Roman"/>
                <w:color w:val="000000"/>
                <w:sz w:val="28"/>
                <w:szCs w:val="28"/>
              </w:rPr>
              <w:t>c sinh khuy</w:t>
            </w:r>
            <w:r>
              <w:rPr>
                <w:rStyle w:val="Vnbnnidung"/>
                <w:rFonts w:cs="Times New Roman"/>
                <w:color w:val="000000"/>
                <w:sz w:val="28"/>
                <w:szCs w:val="28"/>
              </w:rPr>
              <w:t>ế</w:t>
            </w:r>
            <w:r>
              <w:rPr>
                <w:rStyle w:val="Vnbnnidung"/>
                <w:rFonts w:cs="Times New Roman"/>
                <w:color w:val="000000"/>
                <w:sz w:val="28"/>
                <w:szCs w:val="28"/>
              </w:rPr>
              <w:t>t t</w:t>
            </w:r>
            <w:r>
              <w:rPr>
                <w:rStyle w:val="Vnbnnidung"/>
                <w:rFonts w:cs="Times New Roman"/>
                <w:color w:val="000000"/>
                <w:sz w:val="28"/>
                <w:szCs w:val="28"/>
              </w:rPr>
              <w:t>ậ</w:t>
            </w:r>
            <w:r>
              <w:rPr>
                <w:rStyle w:val="Vnbnnidung"/>
                <w:rFonts w:cs="Times New Roman"/>
                <w:color w:val="000000"/>
                <w:sz w:val="28"/>
                <w:szCs w:val="28"/>
              </w:rPr>
              <w:t>t h</w:t>
            </w:r>
            <w:r>
              <w:rPr>
                <w:rStyle w:val="Vnbnnidung"/>
                <w:rFonts w:cs="Times New Roman"/>
                <w:color w:val="000000"/>
                <w:sz w:val="28"/>
                <w:szCs w:val="28"/>
              </w:rPr>
              <w:t>ọ</w:t>
            </w:r>
            <w:r>
              <w:rPr>
                <w:rStyle w:val="Vnbnnidung"/>
                <w:rFonts w:cs="Times New Roman"/>
                <w:color w:val="000000"/>
                <w:sz w:val="28"/>
                <w:szCs w:val="28"/>
              </w:rPr>
              <w:t>c hòa nh</w:t>
            </w:r>
            <w:r>
              <w:rPr>
                <w:rStyle w:val="Vnbnnidung"/>
                <w:rFonts w:cs="Times New Roman"/>
                <w:color w:val="000000"/>
                <w:sz w:val="28"/>
                <w:szCs w:val="28"/>
              </w:rPr>
              <w:t>ậ</w:t>
            </w:r>
            <w:r>
              <w:rPr>
                <w:rStyle w:val="Vnbnnidung"/>
                <w:rFonts w:cs="Times New Roman"/>
                <w:color w:val="000000"/>
                <w:sz w:val="28"/>
                <w:szCs w:val="28"/>
              </w:rPr>
              <w:t>p: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b</w:t>
            </w:r>
            <w:r>
              <w:rPr>
                <w:rStyle w:val="Vnbnnidung"/>
                <w:rFonts w:cs="Times New Roman"/>
                <w:color w:val="000000"/>
                <w:sz w:val="28"/>
                <w:szCs w:val="28"/>
              </w:rPr>
              <w:t>ố</w:t>
            </w:r>
            <w:r>
              <w:rPr>
                <w:rStyle w:val="Vnbnnidung"/>
                <w:rFonts w:cs="Times New Roman"/>
                <w:color w:val="000000"/>
                <w:sz w:val="28"/>
                <w:szCs w:val="28"/>
              </w:rPr>
              <w:t xml:space="preserve"> trí </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ị</w:t>
            </w:r>
            <w:r>
              <w:rPr>
                <w:rStyle w:val="Vnbnnidung"/>
                <w:rFonts w:cs="Times New Roman"/>
                <w:color w:val="000000"/>
                <w:sz w:val="28"/>
                <w:szCs w:val="28"/>
              </w:rPr>
              <w:t xml:space="preserve"> trí phù h</w:t>
            </w:r>
            <w:r>
              <w:rPr>
                <w:rStyle w:val="Vnbnnidung"/>
                <w:rFonts w:cs="Times New Roman"/>
                <w:color w:val="000000"/>
                <w:sz w:val="28"/>
                <w:szCs w:val="28"/>
              </w:rPr>
              <w:t>ợ</w:t>
            </w:r>
            <w:r>
              <w:rPr>
                <w:rStyle w:val="Vnbnnidung"/>
                <w:rFonts w:cs="Times New Roman"/>
                <w:color w:val="000000"/>
                <w:sz w:val="28"/>
                <w:szCs w:val="28"/>
              </w:rPr>
              <w:t>p.</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124" w:name="bookmark205"/>
            <w:bookmarkEnd w:id="124"/>
            <w:r>
              <w:rPr>
                <w:rStyle w:val="Vnbnnidung"/>
                <w:rFonts w:cs="Times New Roman"/>
                <w:color w:val="000000"/>
                <w:sz w:val="28"/>
                <w:szCs w:val="28"/>
              </w:rPr>
              <w:t>d) Phòng truy</w:t>
            </w:r>
            <w:r>
              <w:rPr>
                <w:rStyle w:val="Vnbnnidung"/>
                <w:rFonts w:cs="Times New Roman"/>
                <w:color w:val="000000"/>
                <w:sz w:val="28"/>
                <w:szCs w:val="28"/>
              </w:rPr>
              <w:t>ề</w:t>
            </w:r>
            <w:r>
              <w:rPr>
                <w:rStyle w:val="Vnbnnidung"/>
                <w:rFonts w:cs="Times New Roman"/>
                <w:color w:val="000000"/>
                <w:sz w:val="28"/>
                <w:szCs w:val="28"/>
              </w:rPr>
              <w:t>n th</w:t>
            </w:r>
            <w:r>
              <w:rPr>
                <w:rStyle w:val="Vnbnnidung"/>
                <w:rFonts w:cs="Times New Roman"/>
                <w:color w:val="000000"/>
                <w:sz w:val="28"/>
                <w:szCs w:val="28"/>
              </w:rPr>
              <w:t>ố</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Phòng Đoàn, Đ</w:t>
            </w:r>
            <w:r>
              <w:rPr>
                <w:rStyle w:val="Vnbnnidung"/>
                <w:rFonts w:cs="Times New Roman"/>
                <w:color w:val="000000"/>
                <w:sz w:val="28"/>
                <w:szCs w:val="28"/>
              </w:rPr>
              <w:t>ộ</w:t>
            </w:r>
            <w:r>
              <w:rPr>
                <w:rStyle w:val="Vnbnnidung"/>
                <w:rFonts w:cs="Times New Roman"/>
                <w:color w:val="000000"/>
                <w:sz w:val="28"/>
                <w:szCs w:val="28"/>
              </w:rPr>
              <w:t>i: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có th</w:t>
            </w:r>
            <w:r>
              <w:rPr>
                <w:rStyle w:val="Vnbnnidung"/>
                <w:rFonts w:cs="Times New Roman"/>
                <w:color w:val="000000"/>
                <w:sz w:val="28"/>
                <w:szCs w:val="28"/>
              </w:rPr>
              <w:t>ể</w:t>
            </w:r>
            <w:r>
              <w:rPr>
                <w:rStyle w:val="Vnbnnidung"/>
                <w:rFonts w:cs="Times New Roman"/>
                <w:color w:val="000000"/>
                <w:sz w:val="28"/>
                <w:szCs w:val="28"/>
              </w:rPr>
              <w:t xml:space="preserve"> k</w:t>
            </w:r>
            <w:r>
              <w:rPr>
                <w:rStyle w:val="Vnbnnidung"/>
                <w:rFonts w:cs="Times New Roman"/>
                <w:color w:val="000000"/>
                <w:sz w:val="28"/>
                <w:szCs w:val="28"/>
              </w:rPr>
              <w:t>ế</w:t>
            </w:r>
            <w:r>
              <w:rPr>
                <w:rStyle w:val="Vnbnnidung"/>
                <w:rFonts w:cs="Times New Roman"/>
                <w:color w:val="000000"/>
                <w:sz w:val="28"/>
                <w:szCs w:val="28"/>
              </w:rPr>
              <w:t>t h</w:t>
            </w:r>
            <w:r>
              <w:rPr>
                <w:rStyle w:val="Vnbnnidung"/>
                <w:rFonts w:cs="Times New Roman"/>
                <w:color w:val="000000"/>
                <w:sz w:val="28"/>
                <w:szCs w:val="28"/>
              </w:rPr>
              <w:t>ợ</w:t>
            </w:r>
            <w:r>
              <w:rPr>
                <w:rStyle w:val="Vnbnnidung"/>
                <w:rFonts w:cs="Times New Roman"/>
                <w:color w:val="000000"/>
                <w:sz w:val="28"/>
                <w:szCs w:val="28"/>
              </w:rPr>
              <w:t>p v</w:t>
            </w:r>
            <w:r>
              <w:rPr>
                <w:rStyle w:val="Vnbnnidung"/>
                <w:rFonts w:cs="Times New Roman"/>
                <w:color w:val="000000"/>
                <w:sz w:val="28"/>
                <w:szCs w:val="28"/>
              </w:rPr>
              <w:t>ớ</w:t>
            </w:r>
            <w:r>
              <w:rPr>
                <w:rStyle w:val="Vnbnnidung"/>
                <w:rFonts w:cs="Times New Roman"/>
                <w:color w:val="000000"/>
                <w:sz w:val="28"/>
                <w:szCs w:val="28"/>
              </w:rPr>
              <w:t>i phòng truy</w:t>
            </w:r>
            <w:r>
              <w:rPr>
                <w:rStyle w:val="Vnbnnidung"/>
                <w:rFonts w:cs="Times New Roman"/>
                <w:color w:val="000000"/>
                <w:sz w:val="28"/>
                <w:szCs w:val="28"/>
              </w:rPr>
              <w:t>ề</w:t>
            </w:r>
            <w:r>
              <w:rPr>
                <w:rStyle w:val="Vnbnnidung"/>
                <w:rFonts w:cs="Times New Roman"/>
                <w:color w:val="000000"/>
                <w:sz w:val="28"/>
                <w:szCs w:val="28"/>
              </w:rPr>
              <w:t>n th</w:t>
            </w:r>
            <w:r>
              <w:rPr>
                <w:rStyle w:val="Vnbnnidung"/>
                <w:rFonts w:cs="Times New Roman"/>
                <w:color w:val="000000"/>
                <w:sz w:val="28"/>
                <w:szCs w:val="28"/>
              </w:rPr>
              <w:t>ố</w:t>
            </w:r>
            <w:r>
              <w:rPr>
                <w:rStyle w:val="Vnbnnidung"/>
                <w:rFonts w:cs="Times New Roman"/>
                <w:color w:val="000000"/>
                <w:sz w:val="28"/>
                <w:szCs w:val="28"/>
              </w:rPr>
              <w:t>ng.</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25" w:name="bookmark206"/>
            <w:bookmarkEnd w:id="125"/>
            <w:r>
              <w:rPr>
                <w:rStyle w:val="Vnbnnidung"/>
                <w:rFonts w:cs="Times New Roman"/>
                <w:color w:val="000000"/>
                <w:sz w:val="28"/>
                <w:szCs w:val="28"/>
              </w:rPr>
              <w:t>4.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tabs>
                <w:tab w:val="left" w:pos="1093"/>
              </w:tabs>
              <w:spacing w:before="60" w:after="60" w:line="240" w:lineRule="auto"/>
              <w:ind w:firstLine="311"/>
              <w:jc w:val="both"/>
              <w:rPr>
                <w:rFonts w:cs="Times New Roman"/>
                <w:color w:val="000000" w:themeColor="text1"/>
                <w:sz w:val="28"/>
                <w:szCs w:val="28"/>
              </w:rPr>
            </w:pPr>
            <w:bookmarkStart w:id="126" w:name="bookmark207"/>
            <w:bookmarkEnd w:id="126"/>
            <w:r>
              <w:rPr>
                <w:rStyle w:val="Vnbnnidung"/>
                <w:rFonts w:cs="Times New Roman"/>
                <w:color w:val="000000"/>
                <w:sz w:val="28"/>
                <w:szCs w:val="28"/>
              </w:rPr>
              <w:t>a) Phòng h</w:t>
            </w:r>
            <w:r>
              <w:rPr>
                <w:rStyle w:val="Vnbnnidung"/>
                <w:rFonts w:cs="Times New Roman"/>
                <w:color w:val="000000"/>
                <w:sz w:val="28"/>
                <w:szCs w:val="28"/>
              </w:rPr>
              <w:t>ọ</w:t>
            </w:r>
            <w:r>
              <w:rPr>
                <w:rStyle w:val="Vnbnnidung"/>
                <w:rFonts w:cs="Times New Roman"/>
                <w:color w:val="000000"/>
                <w:sz w:val="28"/>
                <w:szCs w:val="28"/>
              </w:rPr>
              <w:t>p toàn th</w:t>
            </w:r>
            <w:r>
              <w:rPr>
                <w:rStyle w:val="Vnbnnidung"/>
                <w:rFonts w:cs="Times New Roman"/>
                <w:color w:val="000000"/>
                <w:sz w:val="28"/>
                <w:szCs w:val="28"/>
              </w:rPr>
              <w:t>ể</w:t>
            </w:r>
            <w:r>
              <w:rPr>
                <w:rStyle w:val="Vnbnnidung"/>
                <w:rFonts w:cs="Times New Roman"/>
                <w:color w:val="000000"/>
                <w:sz w:val="28"/>
                <w:szCs w:val="28"/>
              </w:rPr>
              <w:t xml:space="preserve"> cán b</w:t>
            </w:r>
            <w:r>
              <w:rPr>
                <w:rStyle w:val="Vnbnnidung"/>
                <w:rFonts w:cs="Times New Roman"/>
                <w:color w:val="000000"/>
                <w:sz w:val="28"/>
                <w:szCs w:val="28"/>
              </w:rPr>
              <w:t>ộ</w:t>
            </w:r>
            <w:r>
              <w:rPr>
                <w:rStyle w:val="Vnbnnidung"/>
                <w:rFonts w:cs="Times New Roman"/>
                <w:color w:val="000000"/>
                <w:sz w:val="28"/>
                <w:szCs w:val="28"/>
              </w:rPr>
              <w:t>, giáo viên và nhân viên nhà trư</w:t>
            </w:r>
            <w:r>
              <w:rPr>
                <w:rStyle w:val="Vnbnnidung"/>
                <w:rFonts w:cs="Times New Roman"/>
                <w:color w:val="000000"/>
                <w:sz w:val="28"/>
                <w:szCs w:val="28"/>
              </w:rPr>
              <w:t>ờ</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127" w:name="bookmark208"/>
            <w:bookmarkEnd w:id="127"/>
            <w:r>
              <w:rPr>
                <w:rStyle w:val="Vnbnnidung"/>
                <w:rFonts w:cs="Times New Roman"/>
                <w:color w:val="000000"/>
                <w:sz w:val="28"/>
                <w:szCs w:val="28"/>
              </w:rPr>
              <w:t>b) Phòng các t</w:t>
            </w:r>
            <w:r>
              <w:rPr>
                <w:rStyle w:val="Vnbnnidung"/>
                <w:rFonts w:cs="Times New Roman"/>
                <w:color w:val="000000"/>
                <w:sz w:val="28"/>
                <w:szCs w:val="28"/>
              </w:rPr>
              <w:t>ổ</w:t>
            </w:r>
            <w:r>
              <w:rPr>
                <w:rStyle w:val="Vnbnnidung"/>
                <w:rFonts w:cs="Times New Roman"/>
                <w:color w:val="000000"/>
                <w:sz w:val="28"/>
                <w:szCs w:val="28"/>
              </w:rPr>
              <w:t xml:space="preserve"> chuyên môn: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chung cho các t</w:t>
            </w:r>
            <w:r>
              <w:rPr>
                <w:rStyle w:val="Vnbnnidung"/>
                <w:rFonts w:cs="Times New Roman"/>
                <w:color w:val="000000"/>
                <w:sz w:val="28"/>
                <w:szCs w:val="28"/>
              </w:rPr>
              <w:t>ổ</w:t>
            </w:r>
            <w:r>
              <w:rPr>
                <w:rStyle w:val="Vnbnnidung"/>
                <w:rFonts w:cs="Times New Roman"/>
                <w:color w:val="000000"/>
                <w:sz w:val="28"/>
                <w:szCs w:val="28"/>
              </w:rPr>
              <w:t xml:space="preserve"> chuyên môn;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30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31"/>
              </w:tabs>
              <w:spacing w:before="60" w:after="60" w:line="240" w:lineRule="auto"/>
              <w:ind w:firstLine="311"/>
              <w:jc w:val="both"/>
              <w:rPr>
                <w:rFonts w:cs="Times New Roman"/>
                <w:color w:val="000000" w:themeColor="text1"/>
                <w:sz w:val="28"/>
                <w:szCs w:val="28"/>
              </w:rPr>
            </w:pPr>
            <w:bookmarkStart w:id="128" w:name="bookmark209"/>
            <w:bookmarkEnd w:id="128"/>
            <w:r>
              <w:rPr>
                <w:rStyle w:val="Vnbnnidung"/>
                <w:rFonts w:cs="Times New Roman"/>
                <w:color w:val="000000"/>
                <w:sz w:val="28"/>
                <w:szCs w:val="28"/>
              </w:rPr>
              <w:t>c) Phòng Y t</w:t>
            </w:r>
            <w:r>
              <w:rPr>
                <w:rStyle w:val="Vnbnnidung"/>
                <w:rFonts w:cs="Times New Roman"/>
                <w:color w:val="000000"/>
                <w:sz w:val="28"/>
                <w:szCs w:val="28"/>
              </w:rPr>
              <w:t>ế</w:t>
            </w:r>
            <w:r>
              <w:rPr>
                <w:rStyle w:val="Vnbnnidung"/>
                <w:rFonts w:cs="Times New Roman"/>
                <w:color w:val="000000"/>
                <w:sz w:val="28"/>
                <w:szCs w:val="28"/>
              </w:rPr>
              <w:t xml:space="preserve">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có t</w:t>
            </w:r>
            <w:r>
              <w:rPr>
                <w:rStyle w:val="Vnbnnidung"/>
                <w:rFonts w:cs="Times New Roman"/>
                <w:color w:val="000000"/>
                <w:sz w:val="28"/>
                <w:szCs w:val="28"/>
              </w:rPr>
              <w:t>ủ</w:t>
            </w:r>
            <w:r>
              <w:rPr>
                <w:rStyle w:val="Vnbnnidung"/>
                <w:rFonts w:cs="Times New Roman"/>
                <w:color w:val="000000"/>
                <w:sz w:val="28"/>
                <w:szCs w:val="28"/>
              </w:rPr>
              <w:t xml:space="preserve"> thu</w:t>
            </w:r>
            <w:r>
              <w:rPr>
                <w:rStyle w:val="Vnbnnidung"/>
                <w:rFonts w:cs="Times New Roman"/>
                <w:color w:val="000000"/>
                <w:sz w:val="28"/>
                <w:szCs w:val="28"/>
              </w:rPr>
              <w:t>ố</w:t>
            </w:r>
            <w:r>
              <w:rPr>
                <w:rStyle w:val="Vnbnnidung"/>
                <w:rFonts w:cs="Times New Roman"/>
                <w:color w:val="000000"/>
                <w:sz w:val="28"/>
                <w:szCs w:val="28"/>
              </w:rPr>
              <w:t>c v</w:t>
            </w:r>
            <w:r>
              <w:rPr>
                <w:rStyle w:val="Vnbnnidung"/>
                <w:rFonts w:cs="Times New Roman"/>
                <w:color w:val="000000"/>
                <w:sz w:val="28"/>
                <w:szCs w:val="28"/>
              </w:rPr>
              <w:t>ớ</w:t>
            </w:r>
            <w:r>
              <w:rPr>
                <w:rStyle w:val="Vnbnnidung"/>
                <w:rFonts w:cs="Times New Roman"/>
                <w:color w:val="000000"/>
                <w:sz w:val="28"/>
                <w:szCs w:val="28"/>
              </w:rPr>
              <w:t>i các lo</w:t>
            </w:r>
            <w:r>
              <w:rPr>
                <w:rStyle w:val="Vnbnnidung"/>
                <w:rFonts w:cs="Times New Roman"/>
                <w:color w:val="000000"/>
                <w:sz w:val="28"/>
                <w:szCs w:val="28"/>
              </w:rPr>
              <w:t>ạ</w:t>
            </w:r>
            <w:r>
              <w:rPr>
                <w:rStyle w:val="Vnbnnidung"/>
                <w:rFonts w:cs="Times New Roman"/>
                <w:color w:val="000000"/>
                <w:sz w:val="28"/>
                <w:szCs w:val="28"/>
              </w:rPr>
              <w:t>i thu</w:t>
            </w:r>
            <w:r>
              <w:rPr>
                <w:rStyle w:val="Vnbnnidung"/>
                <w:rFonts w:cs="Times New Roman"/>
                <w:color w:val="000000"/>
                <w:sz w:val="28"/>
                <w:szCs w:val="28"/>
              </w:rPr>
              <w:t>ố</w:t>
            </w:r>
            <w:r>
              <w:rPr>
                <w:rStyle w:val="Vnbnnidung"/>
                <w:rFonts w:cs="Times New Roman"/>
                <w:color w:val="000000"/>
                <w:sz w:val="28"/>
                <w:szCs w:val="28"/>
              </w:rPr>
              <w:t>c thi</w:t>
            </w:r>
            <w:r>
              <w:rPr>
                <w:rStyle w:val="Vnbnnidung"/>
                <w:rFonts w:cs="Times New Roman"/>
                <w:color w:val="000000"/>
                <w:sz w:val="28"/>
                <w:szCs w:val="28"/>
              </w:rPr>
              <w:t>ế</w:t>
            </w:r>
            <w:r>
              <w:rPr>
                <w:rStyle w:val="Vnbnnidung"/>
                <w:rFonts w:cs="Times New Roman"/>
                <w:color w:val="000000"/>
                <w:sz w:val="28"/>
                <w:szCs w:val="28"/>
              </w:rPr>
              <w:t>t y</w:t>
            </w:r>
            <w:r>
              <w:rPr>
                <w:rStyle w:val="Vnbnnidung"/>
                <w:rFonts w:cs="Times New Roman"/>
                <w:color w:val="000000"/>
                <w:sz w:val="28"/>
                <w:szCs w:val="28"/>
              </w:rPr>
              <w:t>ế</w:t>
            </w:r>
            <w:r>
              <w:rPr>
                <w:rStyle w:val="Vnbnnidung"/>
                <w:rFonts w:cs="Times New Roman"/>
                <w:color w:val="000000"/>
                <w:sz w:val="28"/>
                <w:szCs w:val="28"/>
              </w:rPr>
              <w:t>u, d</w:t>
            </w:r>
            <w:r>
              <w:rPr>
                <w:rStyle w:val="Vnbnnidung"/>
                <w:rFonts w:cs="Times New Roman"/>
                <w:color w:val="000000"/>
                <w:sz w:val="28"/>
                <w:szCs w:val="28"/>
              </w:rPr>
              <w:t>ụ</w:t>
            </w:r>
            <w:r>
              <w:rPr>
                <w:rStyle w:val="Vnbnnidung"/>
                <w:rFonts w:cs="Times New Roman"/>
                <w:color w:val="000000"/>
                <w:sz w:val="28"/>
                <w:szCs w:val="28"/>
              </w:rPr>
              <w:t>ng c</w:t>
            </w:r>
            <w:r>
              <w:rPr>
                <w:rStyle w:val="Vnbnnidung"/>
                <w:rFonts w:cs="Times New Roman"/>
                <w:color w:val="000000"/>
                <w:sz w:val="28"/>
                <w:szCs w:val="28"/>
              </w:rPr>
              <w:t>ụ</w:t>
            </w:r>
            <w:r>
              <w:rPr>
                <w:rStyle w:val="Vnbnnidung"/>
                <w:rFonts w:cs="Times New Roman"/>
                <w:color w:val="000000"/>
                <w:sz w:val="28"/>
                <w:szCs w:val="28"/>
              </w:rPr>
              <w:t xml:space="preserve"> sơ c</w:t>
            </w:r>
            <w:r>
              <w:rPr>
                <w:rStyle w:val="Vnbnnidung"/>
                <w:rFonts w:cs="Times New Roman"/>
                <w:color w:val="000000"/>
                <w:sz w:val="28"/>
                <w:szCs w:val="28"/>
              </w:rPr>
              <w:t>ứ</w:t>
            </w:r>
            <w:r>
              <w:rPr>
                <w:rStyle w:val="Vnbnnidung"/>
                <w:rFonts w:cs="Times New Roman"/>
                <w:color w:val="000000"/>
                <w:sz w:val="28"/>
                <w:szCs w:val="28"/>
              </w:rPr>
              <w:t>u, giư</w:t>
            </w:r>
            <w:r>
              <w:rPr>
                <w:rStyle w:val="Vnbnnidung"/>
                <w:rFonts w:cs="Times New Roman"/>
                <w:color w:val="000000"/>
                <w:sz w:val="28"/>
                <w:szCs w:val="28"/>
              </w:rPr>
              <w:t>ờ</w:t>
            </w:r>
            <w:r>
              <w:rPr>
                <w:rStyle w:val="Vnbnnidung"/>
                <w:rFonts w:cs="Times New Roman"/>
                <w:color w:val="000000"/>
                <w:sz w:val="28"/>
                <w:szCs w:val="28"/>
              </w:rPr>
              <w:t>ng b</w:t>
            </w:r>
            <w:r>
              <w:rPr>
                <w:rStyle w:val="Vnbnnidung"/>
                <w:rFonts w:cs="Times New Roman"/>
                <w:color w:val="000000"/>
                <w:sz w:val="28"/>
                <w:szCs w:val="28"/>
              </w:rPr>
              <w:t>ệ</w:t>
            </w:r>
            <w:r>
              <w:rPr>
                <w:rStyle w:val="Vnbnnidung"/>
                <w:rFonts w:cs="Times New Roman"/>
                <w:color w:val="000000"/>
                <w:sz w:val="28"/>
                <w:szCs w:val="28"/>
              </w:rPr>
              <w:t>nh;</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129" w:name="bookmark210"/>
            <w:bookmarkEnd w:id="129"/>
            <w:r>
              <w:rPr>
                <w:rStyle w:val="Vnbnnidung"/>
                <w:rFonts w:cs="Times New Roman"/>
                <w:color w:val="000000"/>
                <w:sz w:val="28"/>
                <w:szCs w:val="28"/>
              </w:rPr>
              <w:t>d) Nhà kho: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 xml:space="preserve">m có 01 phòng; </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Khu đ</w:t>
            </w:r>
            <w:r>
              <w:rPr>
                <w:rStyle w:val="Vnbnnidung"/>
                <w:rFonts w:cs="Times New Roman"/>
                <w:color w:val="000000"/>
                <w:sz w:val="28"/>
                <w:szCs w:val="28"/>
              </w:rPr>
              <w:t>ể</w:t>
            </w:r>
            <w:r>
              <w:rPr>
                <w:rStyle w:val="Vnbnnidung"/>
                <w:rFonts w:cs="Times New Roman"/>
                <w:color w:val="000000"/>
                <w:sz w:val="28"/>
                <w:szCs w:val="28"/>
              </w:rPr>
              <w:t xml:space="preserve"> xe h</w:t>
            </w:r>
            <w:r>
              <w:rPr>
                <w:rStyle w:val="Vnbnnidung"/>
                <w:rFonts w:cs="Times New Roman"/>
                <w:color w:val="000000"/>
                <w:sz w:val="28"/>
                <w:szCs w:val="28"/>
              </w:rPr>
              <w:t>ọ</w:t>
            </w:r>
            <w:r>
              <w:rPr>
                <w:rStyle w:val="Vnbnnidung"/>
                <w:rFonts w:cs="Times New Roman"/>
                <w:color w:val="000000"/>
                <w:sz w:val="28"/>
                <w:szCs w:val="28"/>
              </w:rPr>
              <w:t xml:space="preserve">c sinh: có mái che; </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130" w:name="bookmark211"/>
            <w:bookmarkEnd w:id="130"/>
            <w:r>
              <w:rPr>
                <w:rStyle w:val="Vnbnnidung"/>
                <w:rFonts w:cs="Times New Roman"/>
                <w:color w:val="000000"/>
                <w:sz w:val="28"/>
                <w:szCs w:val="28"/>
              </w:rPr>
              <w:t>e) Khu v</w:t>
            </w:r>
            <w:r>
              <w:rPr>
                <w:rStyle w:val="Vnbnnidung"/>
                <w:rFonts w:cs="Times New Roman"/>
                <w:color w:val="000000"/>
                <w:sz w:val="28"/>
                <w:szCs w:val="28"/>
              </w:rPr>
              <w:t>ệ</w:t>
            </w:r>
            <w:r>
              <w:rPr>
                <w:rStyle w:val="Vnbnnidung"/>
                <w:rFonts w:cs="Times New Roman"/>
                <w:color w:val="000000"/>
                <w:sz w:val="28"/>
                <w:szCs w:val="28"/>
              </w:rPr>
              <w:t xml:space="preserve"> sinh h</w:t>
            </w:r>
            <w:r>
              <w:rPr>
                <w:rStyle w:val="Vnbnnidung"/>
                <w:rFonts w:cs="Times New Roman"/>
                <w:color w:val="000000"/>
                <w:sz w:val="28"/>
                <w:szCs w:val="28"/>
              </w:rPr>
              <w:t>ọ</w:t>
            </w:r>
            <w:r>
              <w:rPr>
                <w:rStyle w:val="Vnbnnidung"/>
                <w:rFonts w:cs="Times New Roman"/>
                <w:color w:val="000000"/>
                <w:sz w:val="28"/>
                <w:szCs w:val="28"/>
              </w:rPr>
              <w:t>c sinh: b</w:t>
            </w:r>
            <w:r>
              <w:rPr>
                <w:rStyle w:val="Vnbnnidung"/>
                <w:rFonts w:cs="Times New Roman"/>
                <w:color w:val="000000"/>
                <w:sz w:val="28"/>
                <w:szCs w:val="28"/>
              </w:rPr>
              <w:t>ố</w:t>
            </w:r>
            <w:r>
              <w:rPr>
                <w:rStyle w:val="Vnbnnidung"/>
                <w:rFonts w:cs="Times New Roman"/>
                <w:color w:val="000000"/>
                <w:sz w:val="28"/>
                <w:szCs w:val="28"/>
              </w:rPr>
              <w:t xml:space="preserve"> trí phòng v</w:t>
            </w:r>
            <w:r>
              <w:rPr>
                <w:rStyle w:val="Vnbnnidung"/>
                <w:rFonts w:cs="Times New Roman"/>
                <w:color w:val="000000"/>
                <w:sz w:val="28"/>
                <w:szCs w:val="28"/>
              </w:rPr>
              <w:t>ệ</w:t>
            </w:r>
            <w:r>
              <w:rPr>
                <w:rStyle w:val="Vnbnnidung"/>
                <w:rFonts w:cs="Times New Roman"/>
                <w:color w:val="000000"/>
                <w:sz w:val="28"/>
                <w:szCs w:val="28"/>
              </w:rPr>
              <w:t xml:space="preserve"> sinh nam, n</w:t>
            </w:r>
            <w:r>
              <w:rPr>
                <w:rStyle w:val="Vnbnnidung"/>
                <w:rFonts w:cs="Times New Roman"/>
                <w:color w:val="000000"/>
                <w:sz w:val="28"/>
                <w:szCs w:val="28"/>
              </w:rPr>
              <w:t>ữ</w:t>
            </w:r>
            <w:r>
              <w:rPr>
                <w:rStyle w:val="Vnbnnidung"/>
                <w:rFonts w:cs="Times New Roman"/>
                <w:color w:val="000000"/>
                <w:sz w:val="28"/>
                <w:szCs w:val="28"/>
              </w:rPr>
              <w:t xml:space="preserve"> riêng bi</w:t>
            </w:r>
            <w:r>
              <w:rPr>
                <w:rStyle w:val="Vnbnnidung"/>
                <w:rFonts w:cs="Times New Roman"/>
                <w:color w:val="000000"/>
                <w:sz w:val="28"/>
                <w:szCs w:val="28"/>
              </w:rPr>
              <w:t>ệ</w:t>
            </w:r>
            <w:r>
              <w:rPr>
                <w:rStyle w:val="Vnbnnidung"/>
                <w:rFonts w:cs="Times New Roman"/>
                <w:color w:val="000000"/>
                <w:sz w:val="28"/>
                <w:szCs w:val="28"/>
              </w:rPr>
              <w:t>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cho h</w:t>
            </w:r>
            <w:r>
              <w:rPr>
                <w:rStyle w:val="Vnbnnidung"/>
                <w:rFonts w:cs="Times New Roman"/>
                <w:color w:val="000000"/>
                <w:sz w:val="28"/>
                <w:szCs w:val="28"/>
              </w:rPr>
              <w:t>ọ</w:t>
            </w:r>
            <w:r>
              <w:rPr>
                <w:rStyle w:val="Vnbnnidung"/>
                <w:rFonts w:cs="Times New Roman"/>
                <w:color w:val="000000"/>
                <w:sz w:val="28"/>
                <w:szCs w:val="28"/>
              </w:rPr>
              <w:t>c sinh khuy</w:t>
            </w:r>
            <w:r>
              <w:rPr>
                <w:rStyle w:val="Vnbnnidung"/>
                <w:rFonts w:cs="Times New Roman"/>
                <w:color w:val="000000"/>
                <w:sz w:val="28"/>
                <w:szCs w:val="28"/>
              </w:rPr>
              <w:t>ế</w:t>
            </w:r>
            <w:r>
              <w:rPr>
                <w:rStyle w:val="Vnbnnidung"/>
                <w:rFonts w:cs="Times New Roman"/>
                <w:color w:val="000000"/>
                <w:sz w:val="28"/>
                <w:szCs w:val="28"/>
              </w:rPr>
              <w:t>t t</w:t>
            </w:r>
            <w:r>
              <w:rPr>
                <w:rStyle w:val="Vnbnnidung"/>
                <w:rFonts w:cs="Times New Roman"/>
                <w:color w:val="000000"/>
                <w:sz w:val="28"/>
                <w:szCs w:val="28"/>
              </w:rPr>
              <w:t>ậ</w:t>
            </w:r>
            <w:r>
              <w:rPr>
                <w:rStyle w:val="Vnbnnidung"/>
                <w:rFonts w:cs="Times New Roman"/>
                <w:color w:val="000000"/>
                <w:sz w:val="28"/>
                <w:szCs w:val="28"/>
              </w:rPr>
              <w:t>t ti</w:t>
            </w:r>
            <w:r>
              <w:rPr>
                <w:rStyle w:val="Vnbnnidung"/>
                <w:rFonts w:cs="Times New Roman"/>
                <w:color w:val="000000"/>
                <w:sz w:val="28"/>
                <w:szCs w:val="28"/>
              </w:rPr>
              <w:t>ế</w:t>
            </w:r>
            <w:r>
              <w:rPr>
                <w:rStyle w:val="Vnbnnidung"/>
                <w:rFonts w:cs="Times New Roman"/>
                <w:color w:val="000000"/>
                <w:sz w:val="28"/>
                <w:szCs w:val="28"/>
              </w:rPr>
              <w:t>p c</w:t>
            </w:r>
            <w:r>
              <w:rPr>
                <w:rStyle w:val="Vnbnnidung"/>
                <w:rFonts w:cs="Times New Roman"/>
                <w:color w:val="000000"/>
                <w:sz w:val="28"/>
                <w:szCs w:val="28"/>
              </w:rPr>
              <w:t>ậ</w:t>
            </w:r>
            <w:r>
              <w:rPr>
                <w:rStyle w:val="Vnbnnidung"/>
                <w:rFonts w:cs="Times New Roman"/>
                <w:color w:val="000000"/>
                <w:sz w:val="28"/>
                <w:szCs w:val="28"/>
              </w:rPr>
              <w:t>n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Trư</w:t>
            </w:r>
            <w:r>
              <w:rPr>
                <w:rStyle w:val="Vnbnnidung"/>
                <w:rFonts w:cs="Times New Roman"/>
                <w:color w:val="000000"/>
                <w:sz w:val="28"/>
                <w:szCs w:val="28"/>
              </w:rPr>
              <w:t>ờ</w:t>
            </w:r>
            <w:r>
              <w:rPr>
                <w:rStyle w:val="Vnbnnidung"/>
                <w:rFonts w:cs="Times New Roman"/>
                <w:color w:val="000000"/>
                <w:sz w:val="28"/>
                <w:szCs w:val="28"/>
              </w:rPr>
              <w:t>ng h</w:t>
            </w:r>
            <w:r>
              <w:rPr>
                <w:rStyle w:val="Vnbnnidung"/>
                <w:rFonts w:cs="Times New Roman"/>
                <w:color w:val="000000"/>
                <w:sz w:val="28"/>
                <w:szCs w:val="28"/>
              </w:rPr>
              <w:t>ợ</w:t>
            </w:r>
            <w:r>
              <w:rPr>
                <w:rStyle w:val="Vnbnnidung"/>
                <w:rFonts w:cs="Times New Roman"/>
                <w:color w:val="000000"/>
                <w:sz w:val="28"/>
                <w:szCs w:val="28"/>
              </w:rPr>
              <w:t>p khu v</w:t>
            </w:r>
            <w:r>
              <w:rPr>
                <w:rStyle w:val="Vnbnnidung"/>
                <w:rFonts w:cs="Times New Roman"/>
                <w:color w:val="000000"/>
                <w:sz w:val="28"/>
                <w:szCs w:val="28"/>
              </w:rPr>
              <w:t>ệ</w:t>
            </w:r>
            <w:r>
              <w:rPr>
                <w:rStyle w:val="Vnbnnidung"/>
                <w:rFonts w:cs="Times New Roman"/>
                <w:color w:val="000000"/>
                <w:sz w:val="28"/>
                <w:szCs w:val="28"/>
              </w:rPr>
              <w:t xml:space="preserve"> sinh riêng bi</w:t>
            </w:r>
            <w:r>
              <w:rPr>
                <w:rStyle w:val="Vnbnnidung"/>
                <w:rFonts w:cs="Times New Roman"/>
                <w:color w:val="000000"/>
                <w:sz w:val="28"/>
                <w:szCs w:val="28"/>
              </w:rPr>
              <w:t>ệ</w:t>
            </w:r>
            <w:r>
              <w:rPr>
                <w:rStyle w:val="Vnbnnidung"/>
                <w:rFonts w:cs="Times New Roman"/>
                <w:color w:val="000000"/>
                <w:sz w:val="28"/>
                <w:szCs w:val="28"/>
              </w:rPr>
              <w:t>t c</w:t>
            </w:r>
            <w:r>
              <w:rPr>
                <w:rStyle w:val="Vnbnnidung"/>
                <w:rFonts w:cs="Times New Roman"/>
                <w:color w:val="000000"/>
                <w:sz w:val="28"/>
                <w:szCs w:val="28"/>
              </w:rPr>
              <w:t>ầ</w:t>
            </w:r>
            <w:r>
              <w:rPr>
                <w:rStyle w:val="Vnbnnidung"/>
                <w:rFonts w:cs="Times New Roman"/>
                <w:color w:val="000000"/>
                <w:sz w:val="28"/>
                <w:szCs w:val="28"/>
              </w:rPr>
              <w:t>n đ</w:t>
            </w:r>
            <w:r>
              <w:rPr>
                <w:rStyle w:val="Vnbnnidung"/>
                <w:rFonts w:cs="Times New Roman"/>
                <w:color w:val="000000"/>
                <w:sz w:val="28"/>
                <w:szCs w:val="28"/>
              </w:rPr>
              <w:t>ặ</w:t>
            </w:r>
            <w:r>
              <w:rPr>
                <w:rStyle w:val="Vnbnnidung"/>
                <w:rFonts w:cs="Times New Roman"/>
                <w:color w:val="000000"/>
                <w:sz w:val="28"/>
                <w:szCs w:val="28"/>
              </w:rPr>
              <w:t xml:space="preserve">t </w:t>
            </w:r>
            <w:r>
              <w:rPr>
                <w:rStyle w:val="Vnbnnidung"/>
                <w:rFonts w:cs="Times New Roman"/>
                <w:color w:val="000000"/>
                <w:sz w:val="28"/>
                <w:szCs w:val="28"/>
              </w:rPr>
              <w:t>ở</w:t>
            </w:r>
            <w:r>
              <w:rPr>
                <w:rStyle w:val="Vnbnnidung"/>
                <w:rFonts w:cs="Times New Roman"/>
                <w:color w:val="000000"/>
                <w:sz w:val="28"/>
                <w:szCs w:val="28"/>
              </w:rPr>
              <w:t xml:space="preserve"> v</w:t>
            </w:r>
            <w:r>
              <w:rPr>
                <w:rStyle w:val="Vnbnnidung"/>
                <w:rFonts w:cs="Times New Roman"/>
                <w:color w:val="000000"/>
                <w:sz w:val="28"/>
                <w:szCs w:val="28"/>
              </w:rPr>
              <w:t>ị</w:t>
            </w:r>
            <w:r>
              <w:rPr>
                <w:rStyle w:val="Vnbnnidung"/>
                <w:rFonts w:cs="Times New Roman"/>
                <w:color w:val="000000"/>
                <w:sz w:val="28"/>
                <w:szCs w:val="28"/>
              </w:rPr>
              <w:t xml:space="preserve"> trí </w:t>
            </w:r>
            <w:r>
              <w:rPr>
                <w:rStyle w:val="Vnbnnidung"/>
                <w:rFonts w:cs="Times New Roman"/>
                <w:color w:val="000000"/>
                <w:sz w:val="28"/>
                <w:szCs w:val="28"/>
              </w:rPr>
              <w:lastRenderedPageBreak/>
              <w:t>thu</w:t>
            </w:r>
            <w:r>
              <w:rPr>
                <w:rStyle w:val="Vnbnnidung"/>
                <w:rFonts w:cs="Times New Roman"/>
                <w:color w:val="000000"/>
                <w:sz w:val="28"/>
                <w:szCs w:val="28"/>
              </w:rPr>
              <w:t>ậ</w:t>
            </w:r>
            <w:r>
              <w:rPr>
                <w:rStyle w:val="Vnbnnidung"/>
                <w:rFonts w:cs="Times New Roman"/>
                <w:color w:val="000000"/>
                <w:sz w:val="28"/>
                <w:szCs w:val="28"/>
              </w:rPr>
              <w:t>n ti</w:t>
            </w:r>
            <w:r>
              <w:rPr>
                <w:rStyle w:val="Vnbnnidung"/>
                <w:rFonts w:cs="Times New Roman"/>
                <w:color w:val="000000"/>
                <w:sz w:val="28"/>
                <w:szCs w:val="28"/>
              </w:rPr>
              <w:t>ệ</w:t>
            </w:r>
            <w:r>
              <w:rPr>
                <w:rStyle w:val="Vnbnnidung"/>
                <w:rFonts w:cs="Times New Roman"/>
                <w:color w:val="000000"/>
                <w:sz w:val="28"/>
                <w:szCs w:val="28"/>
              </w:rPr>
              <w:t>n cho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 xml:space="preserve">ng, không làm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g) C</w:t>
            </w:r>
            <w:r>
              <w:rPr>
                <w:rStyle w:val="Vnbnnidung"/>
                <w:rFonts w:cs="Times New Roman"/>
                <w:color w:val="000000"/>
                <w:sz w:val="28"/>
                <w:szCs w:val="28"/>
              </w:rPr>
              <w:t>ổ</w:t>
            </w:r>
            <w:r>
              <w:rPr>
                <w:rStyle w:val="Vnbnnidung"/>
                <w:rFonts w:cs="Times New Roman"/>
                <w:color w:val="000000"/>
                <w:sz w:val="28"/>
                <w:szCs w:val="28"/>
              </w:rPr>
              <w:t>ng, hàng rào: khuôn viên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ph</w:t>
            </w:r>
            <w:r>
              <w:rPr>
                <w:rStyle w:val="Vnbnnidung"/>
                <w:rFonts w:cs="Times New Roman"/>
                <w:color w:val="000000"/>
                <w:sz w:val="28"/>
                <w:szCs w:val="28"/>
              </w:rPr>
              <w:t>ả</w:t>
            </w:r>
            <w:r>
              <w:rPr>
                <w:rStyle w:val="Vnbnnidung"/>
                <w:rFonts w:cs="Times New Roman"/>
                <w:color w:val="000000"/>
                <w:sz w:val="28"/>
                <w:szCs w:val="28"/>
              </w:rPr>
              <w:t>i ngăn cách v</w:t>
            </w:r>
            <w:r>
              <w:rPr>
                <w:rStyle w:val="Vnbnnidung"/>
                <w:rFonts w:cs="Times New Roman"/>
                <w:color w:val="000000"/>
                <w:sz w:val="28"/>
                <w:szCs w:val="28"/>
              </w:rPr>
              <w:t>ớ</w:t>
            </w:r>
            <w:r>
              <w:rPr>
                <w:rStyle w:val="Vnbnnidung"/>
                <w:rFonts w:cs="Times New Roman"/>
                <w:color w:val="000000"/>
                <w:sz w:val="28"/>
                <w:szCs w:val="28"/>
              </w:rPr>
              <w:t>i bên ngoài b</w:t>
            </w:r>
            <w:r>
              <w:rPr>
                <w:rStyle w:val="Vnbnnidung"/>
                <w:rFonts w:cs="Times New Roman"/>
                <w:color w:val="000000"/>
                <w:sz w:val="28"/>
                <w:szCs w:val="28"/>
              </w:rPr>
              <w:t>ằ</w:t>
            </w:r>
            <w:r>
              <w:rPr>
                <w:rStyle w:val="Vnbnnidung"/>
                <w:rFonts w:cs="Times New Roman"/>
                <w:color w:val="000000"/>
                <w:sz w:val="28"/>
                <w:szCs w:val="28"/>
              </w:rPr>
              <w:t>ng hàng rào b</w:t>
            </w:r>
            <w:r>
              <w:rPr>
                <w:rStyle w:val="Vnbnnidung"/>
                <w:rFonts w:cs="Times New Roman"/>
                <w:color w:val="000000"/>
                <w:sz w:val="28"/>
                <w:szCs w:val="28"/>
              </w:rPr>
              <w:t>ả</w:t>
            </w:r>
            <w:r>
              <w:rPr>
                <w:rStyle w:val="Vnbnnidung"/>
                <w:rFonts w:cs="Times New Roman"/>
                <w:color w:val="000000"/>
                <w:sz w:val="28"/>
                <w:szCs w:val="28"/>
              </w:rPr>
              <w:t>o v</w:t>
            </w:r>
            <w:r>
              <w:rPr>
                <w:rStyle w:val="Vnbnnidung"/>
                <w:rFonts w:cs="Times New Roman"/>
                <w:color w:val="000000"/>
                <w:sz w:val="28"/>
                <w:szCs w:val="28"/>
              </w:rPr>
              <w:t>ệ</w:t>
            </w:r>
            <w:r>
              <w:rPr>
                <w:rStyle w:val="Vnbnnidung"/>
                <w:rFonts w:cs="Times New Roman"/>
                <w:color w:val="000000"/>
                <w:sz w:val="28"/>
                <w:szCs w:val="28"/>
              </w:rPr>
              <w:t xml:space="preserve"> (tư</w:t>
            </w:r>
            <w:r>
              <w:rPr>
                <w:rStyle w:val="Vnbnnidung"/>
                <w:rFonts w:cs="Times New Roman"/>
                <w:color w:val="000000"/>
                <w:sz w:val="28"/>
                <w:szCs w:val="28"/>
              </w:rPr>
              <w:t>ờ</w:t>
            </w:r>
            <w:r>
              <w:rPr>
                <w:rStyle w:val="Vnbnnidung"/>
                <w:rFonts w:cs="Times New Roman"/>
                <w:color w:val="000000"/>
                <w:sz w:val="28"/>
                <w:szCs w:val="28"/>
              </w:rPr>
              <w:t>ng xây ho</w:t>
            </w:r>
            <w:r>
              <w:rPr>
                <w:rStyle w:val="Vnbnnidung"/>
                <w:rFonts w:cs="Times New Roman"/>
                <w:color w:val="000000"/>
                <w:sz w:val="28"/>
                <w:szCs w:val="28"/>
              </w:rPr>
              <w:t>ặ</w:t>
            </w:r>
            <w:r>
              <w:rPr>
                <w:rStyle w:val="Vnbnnidung"/>
                <w:rFonts w:cs="Times New Roman"/>
                <w:color w:val="000000"/>
                <w:sz w:val="28"/>
                <w:szCs w:val="28"/>
              </w:rPr>
              <w:t>c hàng rào cây xanh),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v</w:t>
            </w:r>
            <w:r>
              <w:rPr>
                <w:rStyle w:val="Vnbnnidung"/>
                <w:rFonts w:cs="Times New Roman"/>
                <w:color w:val="000000"/>
                <w:sz w:val="28"/>
                <w:szCs w:val="28"/>
              </w:rPr>
              <w:t>ữ</w:t>
            </w:r>
            <w:r>
              <w:rPr>
                <w:rStyle w:val="Vnbnnidung"/>
                <w:rFonts w:cs="Times New Roman"/>
                <w:color w:val="000000"/>
                <w:sz w:val="28"/>
                <w:szCs w:val="28"/>
              </w:rPr>
              <w:t>ng</w:t>
            </w:r>
            <w:r>
              <w:rPr>
                <w:rStyle w:val="Vnbnnidung"/>
                <w:rFonts w:cs="Times New Roman"/>
                <w:color w:val="000000"/>
                <w:sz w:val="28"/>
                <w:szCs w:val="28"/>
              </w:rPr>
              <w:t xml:space="preserve"> ch</w:t>
            </w:r>
            <w:r>
              <w:rPr>
                <w:rStyle w:val="Vnbnnidung"/>
                <w:rFonts w:cs="Times New Roman"/>
                <w:color w:val="000000"/>
                <w:sz w:val="28"/>
                <w:szCs w:val="28"/>
              </w:rPr>
              <w:t>ắ</w:t>
            </w:r>
            <w:r>
              <w:rPr>
                <w:rStyle w:val="Vnbnnidung"/>
                <w:rFonts w:cs="Times New Roman"/>
                <w:color w:val="000000"/>
                <w:sz w:val="28"/>
                <w:szCs w:val="28"/>
              </w:rPr>
              <w:t>c, an toàn, c</w:t>
            </w:r>
            <w:r>
              <w:rPr>
                <w:rStyle w:val="Vnbnnidung"/>
                <w:rFonts w:cs="Times New Roman"/>
                <w:color w:val="000000"/>
                <w:sz w:val="28"/>
                <w:szCs w:val="28"/>
              </w:rPr>
              <w:t>ổ</w:t>
            </w:r>
            <w:r>
              <w:rPr>
                <w:rStyle w:val="Vnbnnidung"/>
                <w:rFonts w:cs="Times New Roman"/>
                <w:color w:val="000000"/>
                <w:sz w:val="28"/>
                <w:szCs w:val="28"/>
              </w:rPr>
              <w:t>ng trư</w:t>
            </w:r>
            <w:r>
              <w:rPr>
                <w:rStyle w:val="Vnbnnidung"/>
                <w:rFonts w:cs="Times New Roman"/>
                <w:color w:val="000000"/>
                <w:sz w:val="28"/>
                <w:szCs w:val="28"/>
              </w:rPr>
              <w:t>ờ</w:t>
            </w:r>
            <w:r>
              <w:rPr>
                <w:rStyle w:val="Vnbnnidung"/>
                <w:rFonts w:cs="Times New Roman"/>
                <w:color w:val="000000"/>
                <w:sz w:val="28"/>
                <w:szCs w:val="28"/>
              </w:rPr>
              <w:t>ng, đi</w:t>
            </w:r>
            <w:r>
              <w:rPr>
                <w:rStyle w:val="Vnbnnidung"/>
                <w:rFonts w:cs="Times New Roman"/>
                <w:color w:val="000000"/>
                <w:sz w:val="28"/>
                <w:szCs w:val="28"/>
              </w:rPr>
              <w:t>ể</w:t>
            </w:r>
            <w:r>
              <w:rPr>
                <w:rStyle w:val="Vnbnnidung"/>
                <w:rFonts w:cs="Times New Roman"/>
                <w:color w:val="000000"/>
                <w:sz w:val="28"/>
                <w:szCs w:val="28"/>
              </w:rPr>
              <w:t>m trư</w:t>
            </w:r>
            <w:r>
              <w:rPr>
                <w:rStyle w:val="Vnbnnidung"/>
                <w:rFonts w:cs="Times New Roman"/>
                <w:color w:val="000000"/>
                <w:sz w:val="28"/>
                <w:szCs w:val="28"/>
              </w:rPr>
              <w:t>ờ</w:t>
            </w:r>
            <w:r>
              <w:rPr>
                <w:rStyle w:val="Vnbnnidung"/>
                <w:rFonts w:cs="Times New Roman"/>
                <w:color w:val="000000"/>
                <w:sz w:val="28"/>
                <w:szCs w:val="28"/>
              </w:rPr>
              <w:t>ng ph</w:t>
            </w:r>
            <w:r>
              <w:rPr>
                <w:rStyle w:val="Vnbnnidung"/>
                <w:rFonts w:cs="Times New Roman"/>
                <w:color w:val="000000"/>
                <w:sz w:val="28"/>
                <w:szCs w:val="28"/>
              </w:rPr>
              <w:t>ả</w:t>
            </w:r>
            <w:r>
              <w:rPr>
                <w:rStyle w:val="Vnbnnidung"/>
                <w:rFonts w:cs="Times New Roman"/>
                <w:color w:val="000000"/>
                <w:sz w:val="28"/>
                <w:szCs w:val="28"/>
              </w:rPr>
              <w:t>i kiên c</w:t>
            </w:r>
            <w:r>
              <w:rPr>
                <w:rStyle w:val="Vnbnnidung"/>
                <w:rFonts w:cs="Times New Roman"/>
                <w:color w:val="000000"/>
                <w:sz w:val="28"/>
                <w:szCs w:val="28"/>
              </w:rPr>
              <w:t>ố</w:t>
            </w:r>
            <w:r>
              <w:rPr>
                <w:rStyle w:val="Vnbnnidung"/>
                <w:rFonts w:cs="Times New Roman"/>
                <w:color w:val="000000"/>
                <w:sz w:val="28"/>
                <w:szCs w:val="28"/>
              </w:rPr>
              <w:t>, v</w:t>
            </w:r>
            <w:r>
              <w:rPr>
                <w:rStyle w:val="Vnbnnidung"/>
                <w:rFonts w:cs="Times New Roman"/>
                <w:color w:val="000000"/>
                <w:sz w:val="28"/>
                <w:szCs w:val="28"/>
              </w:rPr>
              <w:t>ữ</w:t>
            </w:r>
            <w:r>
              <w:rPr>
                <w:rStyle w:val="Vnbnnidung"/>
                <w:rFonts w:cs="Times New Roman"/>
                <w:color w:val="000000"/>
                <w:sz w:val="28"/>
                <w:szCs w:val="28"/>
              </w:rPr>
              <w:t>ng ch</w:t>
            </w:r>
            <w:r>
              <w:rPr>
                <w:rStyle w:val="Vnbnnidung"/>
                <w:rFonts w:cs="Times New Roman"/>
                <w:color w:val="000000"/>
                <w:sz w:val="28"/>
                <w:szCs w:val="28"/>
              </w:rPr>
              <w:t>ắ</w:t>
            </w:r>
            <w:r>
              <w:rPr>
                <w:rStyle w:val="Vnbnnidung"/>
                <w:rFonts w:cs="Times New Roman"/>
                <w:color w:val="000000"/>
                <w:sz w:val="28"/>
                <w:szCs w:val="28"/>
              </w:rPr>
              <w:t>c đ</w:t>
            </w:r>
            <w:r>
              <w:rPr>
                <w:rStyle w:val="Vnbnnidung"/>
                <w:rFonts w:cs="Times New Roman"/>
                <w:color w:val="000000"/>
                <w:sz w:val="28"/>
                <w:szCs w:val="28"/>
              </w:rPr>
              <w:t>ể</w:t>
            </w:r>
            <w:r>
              <w:rPr>
                <w:rStyle w:val="Vnbnnidung"/>
                <w:rFonts w:cs="Times New Roman"/>
                <w:color w:val="000000"/>
                <w:sz w:val="28"/>
                <w:szCs w:val="28"/>
              </w:rPr>
              <w:t xml:space="preserve"> g</w:t>
            </w:r>
            <w:r>
              <w:rPr>
                <w:rStyle w:val="Vnbnnidung"/>
                <w:rFonts w:cs="Times New Roman"/>
                <w:color w:val="000000"/>
                <w:sz w:val="28"/>
                <w:szCs w:val="28"/>
              </w:rPr>
              <w:t>ắ</w:t>
            </w:r>
            <w:r>
              <w:rPr>
                <w:rStyle w:val="Vnbnnidung"/>
                <w:rFonts w:cs="Times New Roman"/>
                <w:color w:val="000000"/>
                <w:sz w:val="28"/>
                <w:szCs w:val="28"/>
              </w:rPr>
              <w:t>n c</w:t>
            </w:r>
            <w:r>
              <w:rPr>
                <w:rStyle w:val="Vnbnnidung"/>
                <w:rFonts w:cs="Times New Roman"/>
                <w:color w:val="000000"/>
                <w:sz w:val="28"/>
                <w:szCs w:val="28"/>
              </w:rPr>
              <w:t>ổ</w:t>
            </w:r>
            <w:r>
              <w:rPr>
                <w:rStyle w:val="Vnbnnidung"/>
                <w:rFonts w:cs="Times New Roman"/>
                <w:color w:val="000000"/>
                <w:sz w:val="28"/>
                <w:szCs w:val="28"/>
              </w:rPr>
              <w:t>ng và bi</w:t>
            </w:r>
            <w:r>
              <w:rPr>
                <w:rStyle w:val="Vnbnnidung"/>
                <w:rFonts w:cs="Times New Roman"/>
                <w:color w:val="000000"/>
                <w:sz w:val="28"/>
                <w:szCs w:val="28"/>
              </w:rPr>
              <w:t>ể</w:t>
            </w:r>
            <w:r>
              <w:rPr>
                <w:rStyle w:val="Vnbnnidung"/>
                <w:rFonts w:cs="Times New Roman"/>
                <w:color w:val="000000"/>
                <w:sz w:val="28"/>
                <w:szCs w:val="28"/>
              </w:rPr>
              <w:t>n tên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131" w:name="bookmark212"/>
            <w:bookmarkEnd w:id="131"/>
            <w:r>
              <w:rPr>
                <w:rStyle w:val="Vnbnnidung"/>
                <w:rFonts w:cs="Times New Roman"/>
                <w:color w:val="000000"/>
                <w:sz w:val="28"/>
                <w:szCs w:val="28"/>
              </w:rPr>
              <w:t>5. Khu sân chơi,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32" w:name="bookmark213"/>
            <w:bookmarkEnd w:id="132"/>
            <w:r>
              <w:rPr>
                <w:rStyle w:val="Vnbnnidung"/>
                <w:rFonts w:cs="Times New Roman"/>
                <w:color w:val="000000"/>
                <w:sz w:val="28"/>
                <w:szCs w:val="28"/>
              </w:rPr>
              <w:t>a) Có m</w:t>
            </w:r>
            <w:r>
              <w:rPr>
                <w:rStyle w:val="Vnbnnidung"/>
                <w:rFonts w:cs="Times New Roman"/>
                <w:color w:val="000000"/>
                <w:sz w:val="28"/>
                <w:szCs w:val="28"/>
              </w:rPr>
              <w:t>ộ</w:t>
            </w:r>
            <w:r>
              <w:rPr>
                <w:rStyle w:val="Vnbnnidung"/>
                <w:rFonts w:cs="Times New Roman"/>
                <w:color w:val="000000"/>
                <w:sz w:val="28"/>
                <w:szCs w:val="28"/>
              </w:rPr>
              <w:t>t sân chung c</w:t>
            </w:r>
            <w:r>
              <w:rPr>
                <w:rStyle w:val="Vnbnnidung"/>
                <w:rFonts w:cs="Times New Roman"/>
                <w:color w:val="000000"/>
                <w:sz w:val="28"/>
                <w:szCs w:val="28"/>
              </w:rPr>
              <w:t>ủ</w:t>
            </w:r>
            <w:r>
              <w:rPr>
                <w:rStyle w:val="Vnbnnidung"/>
                <w:rFonts w:cs="Times New Roman"/>
                <w:color w:val="000000"/>
                <w:sz w:val="28"/>
                <w:szCs w:val="28"/>
              </w:rPr>
              <w:t>a nhà trư</w:t>
            </w:r>
            <w:r>
              <w:rPr>
                <w:rStyle w:val="Vnbnnidung"/>
                <w:rFonts w:cs="Times New Roman"/>
                <w:color w:val="000000"/>
                <w:sz w:val="28"/>
                <w:szCs w:val="28"/>
              </w:rPr>
              <w:t>ờ</w:t>
            </w:r>
            <w:r>
              <w:rPr>
                <w:rStyle w:val="Vnbnnidung"/>
                <w:rFonts w:cs="Times New Roman"/>
                <w:color w:val="000000"/>
                <w:sz w:val="28"/>
                <w:szCs w:val="28"/>
              </w:rPr>
              <w:t>ng đ</w:t>
            </w:r>
            <w:r>
              <w:rPr>
                <w:rStyle w:val="Vnbnnidung"/>
                <w:rFonts w:cs="Times New Roman"/>
                <w:color w:val="000000"/>
                <w:sz w:val="28"/>
                <w:szCs w:val="28"/>
              </w:rPr>
              <w:t>ể</w:t>
            </w:r>
            <w:r>
              <w:rPr>
                <w:rStyle w:val="Vnbnnidung"/>
                <w:rFonts w:cs="Times New Roman"/>
                <w:color w:val="000000"/>
                <w:sz w:val="28"/>
                <w:szCs w:val="28"/>
              </w:rPr>
              <w:t xml:space="preserve">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toàn trư</w:t>
            </w:r>
            <w:r>
              <w:rPr>
                <w:rStyle w:val="Vnbnnidung"/>
                <w:rFonts w:cs="Times New Roman"/>
                <w:color w:val="000000"/>
                <w:sz w:val="28"/>
                <w:szCs w:val="28"/>
              </w:rPr>
              <w:t>ờ</w:t>
            </w:r>
            <w:r>
              <w:rPr>
                <w:rStyle w:val="Vnbnnidung"/>
                <w:rFonts w:cs="Times New Roman"/>
                <w:color w:val="000000"/>
                <w:sz w:val="28"/>
                <w:szCs w:val="28"/>
              </w:rPr>
              <w:t>ng; sân ph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ằ</w:t>
            </w:r>
            <w:r>
              <w:rPr>
                <w:rStyle w:val="Vnbnnidung"/>
                <w:rFonts w:cs="Times New Roman"/>
                <w:color w:val="000000"/>
                <w:sz w:val="28"/>
                <w:szCs w:val="28"/>
              </w:rPr>
              <w:t>ng ph</w:t>
            </w:r>
            <w:r>
              <w:rPr>
                <w:rStyle w:val="Vnbnnidung"/>
                <w:rFonts w:cs="Times New Roman"/>
                <w:color w:val="000000"/>
                <w:sz w:val="28"/>
                <w:szCs w:val="28"/>
              </w:rPr>
              <w:t>ẳ</w:t>
            </w:r>
            <w:r>
              <w:rPr>
                <w:rStyle w:val="Vnbnnidung"/>
                <w:rFonts w:cs="Times New Roman"/>
                <w:color w:val="000000"/>
                <w:sz w:val="28"/>
                <w:szCs w:val="28"/>
              </w:rPr>
              <w:t>ng, có cây xanh bóng mát;</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133" w:name="bookmark214"/>
            <w:bookmarkEnd w:id="133"/>
            <w:r>
              <w:rPr>
                <w:rStyle w:val="Vnbnnidung"/>
                <w:rFonts w:cs="Times New Roman"/>
                <w:color w:val="000000"/>
                <w:sz w:val="28"/>
                <w:szCs w:val="28"/>
              </w:rPr>
              <w:t>b) Sân TDTT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an toàn và có d</w:t>
            </w:r>
            <w:r>
              <w:rPr>
                <w:rStyle w:val="Vnbnnidung"/>
                <w:rFonts w:cs="Times New Roman"/>
                <w:color w:val="000000"/>
                <w:sz w:val="28"/>
                <w:szCs w:val="28"/>
              </w:rPr>
              <w:t>ụ</w:t>
            </w:r>
            <w:r>
              <w:rPr>
                <w:rStyle w:val="Vnbnnidung"/>
                <w:rFonts w:cs="Times New Roman"/>
                <w:color w:val="000000"/>
                <w:sz w:val="28"/>
                <w:szCs w:val="28"/>
              </w:rPr>
              <w:t>ng c</w:t>
            </w:r>
            <w:r>
              <w:rPr>
                <w:rStyle w:val="Vnbnnidung"/>
                <w:rFonts w:cs="Times New Roman"/>
                <w:color w:val="000000"/>
                <w:sz w:val="28"/>
                <w:szCs w:val="28"/>
              </w:rPr>
              <w:t>ụ</w:t>
            </w:r>
            <w:r>
              <w:rPr>
                <w:rStyle w:val="Vnbnnidung"/>
                <w:rFonts w:cs="Times New Roman"/>
                <w:color w:val="000000"/>
                <w:sz w:val="28"/>
                <w:szCs w:val="28"/>
              </w:rPr>
              <w:t>,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v</w:t>
            </w:r>
            <w:r>
              <w:rPr>
                <w:rStyle w:val="Vnbnnidung"/>
                <w:rFonts w:cs="Times New Roman"/>
                <w:color w:val="000000"/>
                <w:sz w:val="28"/>
                <w:szCs w:val="28"/>
              </w:rPr>
              <w:t>ậ</w:t>
            </w:r>
            <w:r>
              <w:rPr>
                <w:rStyle w:val="Vnbnnidung"/>
                <w:rFonts w:cs="Times New Roman"/>
                <w:color w:val="000000"/>
                <w:sz w:val="28"/>
                <w:szCs w:val="28"/>
              </w:rPr>
              <w:t>n đ</w:t>
            </w:r>
            <w:r>
              <w:rPr>
                <w:rStyle w:val="Vnbnnidung"/>
                <w:rFonts w:cs="Times New Roman"/>
                <w:color w:val="000000"/>
                <w:sz w:val="28"/>
                <w:szCs w:val="28"/>
              </w:rPr>
              <w:t>ộ</w:t>
            </w:r>
            <w:r>
              <w:rPr>
                <w:rStyle w:val="Vnbnnidung"/>
                <w:rFonts w:cs="Times New Roman"/>
                <w:color w:val="000000"/>
                <w:sz w:val="28"/>
                <w:szCs w:val="28"/>
              </w:rPr>
              <w:t>ng cho h</w:t>
            </w:r>
            <w:r>
              <w:rPr>
                <w:rStyle w:val="Vnbnnidung"/>
                <w:rFonts w:cs="Times New Roman"/>
                <w:color w:val="000000"/>
                <w:sz w:val="28"/>
                <w:szCs w:val="28"/>
              </w:rPr>
              <w:t>ọ</w:t>
            </w:r>
            <w:r>
              <w:rPr>
                <w:rStyle w:val="Vnbnnidung"/>
                <w:rFonts w:cs="Times New Roman"/>
                <w:color w:val="000000"/>
                <w:sz w:val="28"/>
                <w:szCs w:val="28"/>
              </w:rPr>
              <w:t>c sinh.</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134" w:name="bookmark215"/>
            <w:bookmarkEnd w:id="134"/>
            <w:r>
              <w:rPr>
                <w:rStyle w:val="Vnbnnidung"/>
                <w:rFonts w:cs="Times New Roman"/>
                <w:color w:val="000000"/>
                <w:sz w:val="28"/>
                <w:szCs w:val="28"/>
              </w:rPr>
              <w:t>6.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sinh ho</w:t>
            </w:r>
            <w:r>
              <w:rPr>
                <w:rStyle w:val="Vnbnnidung"/>
                <w:rFonts w:cs="Times New Roman"/>
                <w:color w:val="000000"/>
                <w:sz w:val="28"/>
                <w:szCs w:val="28"/>
              </w:rPr>
              <w:t>ạ</w:t>
            </w:r>
            <w:r>
              <w:rPr>
                <w:rStyle w:val="Vnbnnidung"/>
                <w:rFonts w:cs="Times New Roman"/>
                <w:color w:val="000000"/>
                <w:sz w:val="28"/>
                <w:szCs w:val="28"/>
              </w:rPr>
              <w:t>t</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35" w:name="bookmark216"/>
            <w:bookmarkEnd w:id="135"/>
            <w:r>
              <w:rPr>
                <w:rStyle w:val="Vnbnnidung"/>
                <w:rFonts w:cs="Times New Roman"/>
                <w:color w:val="000000"/>
                <w:sz w:val="28"/>
                <w:szCs w:val="28"/>
              </w:rPr>
              <w:t>a) Nhà b</w:t>
            </w:r>
            <w:r>
              <w:rPr>
                <w:rStyle w:val="Vnbnnidung"/>
                <w:rFonts w:cs="Times New Roman"/>
                <w:color w:val="000000"/>
                <w:sz w:val="28"/>
                <w:szCs w:val="28"/>
              </w:rPr>
              <w:t>ế</w:t>
            </w:r>
            <w:r>
              <w:rPr>
                <w:rStyle w:val="Vnbnnidung"/>
                <w:rFonts w:cs="Times New Roman"/>
                <w:color w:val="000000"/>
                <w:sz w:val="28"/>
                <w:szCs w:val="28"/>
              </w:rPr>
              <w:t>p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n</w:t>
            </w:r>
            <w:r>
              <w:rPr>
                <w:rStyle w:val="Vnbnnidung"/>
                <w:rFonts w:cs="Times New Roman"/>
                <w:color w:val="000000"/>
                <w:sz w:val="28"/>
                <w:szCs w:val="28"/>
              </w:rPr>
              <w:t>ấ</w:t>
            </w:r>
            <w:r>
              <w:rPr>
                <w:rStyle w:val="Vnbnnidung"/>
                <w:rFonts w:cs="Times New Roman"/>
                <w:color w:val="000000"/>
                <w:sz w:val="28"/>
                <w:szCs w:val="28"/>
              </w:rPr>
              <w:t>u ăn):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v</w:t>
            </w:r>
            <w:r>
              <w:rPr>
                <w:rStyle w:val="Vnbnnidung"/>
                <w:rFonts w:cs="Times New Roman"/>
                <w:color w:val="000000"/>
                <w:sz w:val="28"/>
                <w:szCs w:val="28"/>
              </w:rPr>
              <w:t>ớ</w:t>
            </w:r>
            <w:r>
              <w:rPr>
                <w:rStyle w:val="Vnbnnidung"/>
                <w:rFonts w:cs="Times New Roman"/>
                <w:color w:val="000000"/>
                <w:sz w:val="28"/>
                <w:szCs w:val="28"/>
              </w:rPr>
              <w:t>i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và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 dây chuy</w:t>
            </w:r>
            <w:r>
              <w:rPr>
                <w:rStyle w:val="Vnbnnidung"/>
                <w:rFonts w:cs="Times New Roman"/>
                <w:color w:val="000000"/>
                <w:sz w:val="28"/>
                <w:szCs w:val="28"/>
              </w:rPr>
              <w:t>ề</w:t>
            </w:r>
            <w:r>
              <w:rPr>
                <w:rStyle w:val="Vnbnnidung"/>
                <w:rFonts w:cs="Times New Roman"/>
                <w:color w:val="000000"/>
                <w:sz w:val="28"/>
                <w:szCs w:val="28"/>
              </w:rPr>
              <w:t>n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m</w:t>
            </w:r>
            <w:r>
              <w:rPr>
                <w:rStyle w:val="Vnbnnidung"/>
                <w:rFonts w:cs="Times New Roman"/>
                <w:color w:val="000000"/>
                <w:sz w:val="28"/>
                <w:szCs w:val="28"/>
              </w:rPr>
              <w:t>ộ</w:t>
            </w:r>
            <w:r>
              <w:rPr>
                <w:rStyle w:val="Vnbnnidung"/>
                <w:rFonts w:cs="Times New Roman"/>
                <w:color w:val="000000"/>
                <w:sz w:val="28"/>
                <w:szCs w:val="28"/>
              </w:rPr>
              <w:t>t chi</w:t>
            </w:r>
            <w:r>
              <w:rPr>
                <w:rStyle w:val="Vnbnnidung"/>
                <w:rFonts w:cs="Times New Roman"/>
                <w:color w:val="000000"/>
                <w:sz w:val="28"/>
                <w:szCs w:val="28"/>
              </w:rPr>
              <w:t>ề</w:t>
            </w:r>
            <w:r>
              <w:rPr>
                <w:rStyle w:val="Vnbnnidung"/>
                <w:rFonts w:cs="Times New Roman"/>
                <w:color w:val="000000"/>
                <w:sz w:val="28"/>
                <w:szCs w:val="28"/>
              </w:rPr>
              <w:t>u, h</w:t>
            </w:r>
            <w:r>
              <w:rPr>
                <w:rStyle w:val="Vnbnnidung"/>
                <w:rFonts w:cs="Times New Roman"/>
                <w:color w:val="000000"/>
                <w:sz w:val="28"/>
                <w:szCs w:val="28"/>
              </w:rPr>
              <w:t>ợ</w:t>
            </w:r>
            <w:r>
              <w:rPr>
                <w:rStyle w:val="Vnbnnidung"/>
                <w:rFonts w:cs="Times New Roman"/>
                <w:color w:val="000000"/>
                <w:sz w:val="28"/>
                <w:szCs w:val="28"/>
              </w:rPr>
              <w:t>p v</w:t>
            </w:r>
            <w:r>
              <w:rPr>
                <w:rStyle w:val="Vnbnnidung"/>
                <w:rFonts w:cs="Times New Roman"/>
                <w:color w:val="000000"/>
                <w:sz w:val="28"/>
                <w:szCs w:val="28"/>
              </w:rPr>
              <w:t>ệ</w:t>
            </w:r>
            <w:r>
              <w:rPr>
                <w:rStyle w:val="Vnbnnidung"/>
                <w:rFonts w:cs="Times New Roman"/>
                <w:color w:val="000000"/>
                <w:sz w:val="28"/>
                <w:szCs w:val="28"/>
              </w:rPr>
              <w:t xml:space="preserve"> sinh;</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136" w:name="bookmark217"/>
            <w:bookmarkEnd w:id="136"/>
            <w:r>
              <w:rPr>
                <w:rStyle w:val="Vnbnnidung"/>
                <w:rFonts w:cs="Times New Roman"/>
                <w:color w:val="000000"/>
                <w:sz w:val="28"/>
                <w:szCs w:val="28"/>
              </w:rPr>
              <w:t>b) Kho b</w:t>
            </w:r>
            <w:r>
              <w:rPr>
                <w:rStyle w:val="Vnbnnidung"/>
                <w:rFonts w:cs="Times New Roman"/>
                <w:color w:val="000000"/>
                <w:sz w:val="28"/>
                <w:szCs w:val="28"/>
              </w:rPr>
              <w:t>ế</w:t>
            </w:r>
            <w:r>
              <w:rPr>
                <w:rStyle w:val="Vnbnnidung"/>
                <w:rFonts w:cs="Times New Roman"/>
                <w:color w:val="000000"/>
                <w:sz w:val="28"/>
                <w:szCs w:val="28"/>
              </w:rPr>
              <w:t>p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n</w:t>
            </w:r>
            <w:r>
              <w:rPr>
                <w:rStyle w:val="Vnbnnidung"/>
                <w:rFonts w:cs="Times New Roman"/>
                <w:color w:val="000000"/>
                <w:sz w:val="28"/>
                <w:szCs w:val="28"/>
              </w:rPr>
              <w:t>ấ</w:t>
            </w:r>
            <w:r>
              <w:rPr>
                <w:rStyle w:val="Vnbnnidung"/>
                <w:rFonts w:cs="Times New Roman"/>
                <w:color w:val="000000"/>
                <w:sz w:val="28"/>
                <w:szCs w:val="28"/>
              </w:rPr>
              <w:t>u ăn): phân chia riêng bi</w:t>
            </w:r>
            <w:r>
              <w:rPr>
                <w:rStyle w:val="Vnbnnidung"/>
                <w:rFonts w:cs="Times New Roman"/>
                <w:color w:val="000000"/>
                <w:sz w:val="28"/>
                <w:szCs w:val="28"/>
              </w:rPr>
              <w:t>ệ</w:t>
            </w:r>
            <w:r>
              <w:rPr>
                <w:rStyle w:val="Vnbnnidung"/>
                <w:rFonts w:cs="Times New Roman"/>
                <w:color w:val="000000"/>
                <w:sz w:val="28"/>
                <w:szCs w:val="28"/>
              </w:rPr>
              <w:t>t kho lương th</w:t>
            </w:r>
            <w:r>
              <w:rPr>
                <w:rStyle w:val="Vnbnnidung"/>
                <w:rFonts w:cs="Times New Roman"/>
                <w:color w:val="000000"/>
                <w:sz w:val="28"/>
                <w:szCs w:val="28"/>
              </w:rPr>
              <w:t>ự</w:t>
            </w:r>
            <w:r>
              <w:rPr>
                <w:rStyle w:val="Vnbnnidung"/>
                <w:rFonts w:cs="Times New Roman"/>
                <w:color w:val="000000"/>
                <w:sz w:val="28"/>
                <w:szCs w:val="28"/>
              </w:rPr>
              <w:t>c và kho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 có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b</w:t>
            </w:r>
            <w:r>
              <w:rPr>
                <w:rStyle w:val="Vnbnnidung"/>
                <w:rFonts w:cs="Times New Roman"/>
                <w:color w:val="000000"/>
                <w:sz w:val="28"/>
                <w:szCs w:val="28"/>
              </w:rPr>
              <w:t>ả</w:t>
            </w:r>
            <w:r>
              <w:rPr>
                <w:rStyle w:val="Vnbnnidung"/>
                <w:rFonts w:cs="Times New Roman"/>
                <w:color w:val="000000"/>
                <w:sz w:val="28"/>
                <w:szCs w:val="28"/>
              </w:rPr>
              <w:t>o qu</w:t>
            </w:r>
            <w:r>
              <w:rPr>
                <w:rStyle w:val="Vnbnnidung"/>
                <w:rFonts w:cs="Times New Roman"/>
                <w:color w:val="000000"/>
                <w:sz w:val="28"/>
                <w:szCs w:val="28"/>
              </w:rPr>
              <w:t>ả</w:t>
            </w:r>
            <w:r>
              <w:rPr>
                <w:rStyle w:val="Vnbnnidung"/>
                <w:rFonts w:cs="Times New Roman"/>
                <w:color w:val="000000"/>
                <w:sz w:val="28"/>
                <w:szCs w:val="28"/>
              </w:rPr>
              <w:t>n th</w:t>
            </w:r>
            <w:r>
              <w:rPr>
                <w:rStyle w:val="Vnbnnidung"/>
                <w:rFonts w:cs="Times New Roman"/>
                <w:color w:val="000000"/>
                <w:sz w:val="28"/>
                <w:szCs w:val="28"/>
              </w:rPr>
              <w:t>ự</w:t>
            </w:r>
            <w:r>
              <w:rPr>
                <w:rStyle w:val="Vnbnnidung"/>
                <w:rFonts w:cs="Times New Roman"/>
                <w:color w:val="000000"/>
                <w:sz w:val="28"/>
                <w:szCs w:val="28"/>
              </w:rPr>
              <w:t>c ph</w:t>
            </w:r>
            <w:r>
              <w:rPr>
                <w:rStyle w:val="Vnbnnidung"/>
                <w:rFonts w:cs="Times New Roman"/>
                <w:color w:val="000000"/>
                <w:sz w:val="28"/>
                <w:szCs w:val="28"/>
              </w:rPr>
              <w:t>ẩ</w:t>
            </w:r>
            <w:r>
              <w:rPr>
                <w:rStyle w:val="Vnbnnidung"/>
                <w:rFonts w:cs="Times New Roman"/>
                <w:color w:val="000000"/>
                <w:sz w:val="28"/>
                <w:szCs w:val="28"/>
              </w:rPr>
              <w:t>m;</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137" w:name="bookmark218"/>
            <w:bookmarkEnd w:id="137"/>
            <w:r>
              <w:rPr>
                <w:rStyle w:val="Vnbnnidung"/>
                <w:rFonts w:cs="Times New Roman"/>
                <w:color w:val="000000"/>
                <w:sz w:val="28"/>
                <w:szCs w:val="28"/>
              </w:rPr>
              <w:t>7. H</w:t>
            </w:r>
            <w:r>
              <w:rPr>
                <w:rStyle w:val="Vnbnnidung"/>
                <w:rFonts w:cs="Times New Roman"/>
                <w:color w:val="000000"/>
                <w:sz w:val="28"/>
                <w:szCs w:val="28"/>
              </w:rPr>
              <w:t>ạ</w:t>
            </w:r>
            <w:r>
              <w:rPr>
                <w:rStyle w:val="Vnbnnidung"/>
                <w:rFonts w:cs="Times New Roman"/>
                <w:color w:val="000000"/>
                <w:sz w:val="28"/>
                <w:szCs w:val="28"/>
              </w:rPr>
              <w:t xml:space="preserve"> t</w:t>
            </w:r>
            <w:r>
              <w:rPr>
                <w:rStyle w:val="Vnbnnidung"/>
                <w:rFonts w:cs="Times New Roman"/>
                <w:color w:val="000000"/>
                <w:sz w:val="28"/>
                <w:szCs w:val="28"/>
              </w:rPr>
              <w:t>ầ</w:t>
            </w:r>
            <w:r>
              <w:rPr>
                <w:rStyle w:val="Vnbnnidung"/>
                <w:rFonts w:cs="Times New Roman"/>
                <w:color w:val="000000"/>
                <w:sz w:val="28"/>
                <w:szCs w:val="28"/>
              </w:rPr>
              <w:t>ng k</w:t>
            </w:r>
            <w:r>
              <w:rPr>
                <w:rStyle w:val="Vnbnnidung"/>
                <w:rFonts w:cs="Times New Roman"/>
                <w:color w:val="000000"/>
                <w:sz w:val="28"/>
                <w:szCs w:val="28"/>
              </w:rPr>
              <w:t>ỹ</w:t>
            </w:r>
            <w:r>
              <w:rPr>
                <w:rStyle w:val="Vnbnnidung"/>
                <w:rFonts w:cs="Times New Roman"/>
                <w:color w:val="000000"/>
                <w:sz w:val="28"/>
                <w:szCs w:val="28"/>
              </w:rPr>
              <w:t xml:space="preserve"> thu</w:t>
            </w:r>
            <w:r>
              <w:rPr>
                <w:rStyle w:val="Vnbnnidung"/>
                <w:rFonts w:cs="Times New Roman"/>
                <w:color w:val="000000"/>
                <w:sz w:val="28"/>
                <w:szCs w:val="28"/>
              </w:rPr>
              <w:t>ậ</w:t>
            </w:r>
            <w:r>
              <w:rPr>
                <w:rStyle w:val="Vnbnnidung"/>
                <w:rFonts w:cs="Times New Roman"/>
                <w:color w:val="000000"/>
                <w:sz w:val="28"/>
                <w:szCs w:val="28"/>
              </w:rPr>
              <w:t>t</w:t>
            </w:r>
          </w:p>
          <w:p w:rsidR="00B87EDD" w:rsidRDefault="005F0886">
            <w:pPr>
              <w:pStyle w:val="Vnbnnidung0"/>
              <w:tabs>
                <w:tab w:val="left" w:pos="1107"/>
                <w:tab w:val="left" w:pos="8093"/>
              </w:tabs>
              <w:spacing w:before="60" w:after="60" w:line="240" w:lineRule="auto"/>
              <w:ind w:firstLine="311"/>
              <w:jc w:val="both"/>
              <w:rPr>
                <w:rFonts w:cs="Times New Roman"/>
                <w:color w:val="000000" w:themeColor="text1"/>
                <w:sz w:val="28"/>
                <w:szCs w:val="28"/>
              </w:rPr>
            </w:pPr>
            <w:bookmarkStart w:id="138" w:name="bookmark222"/>
            <w:bookmarkEnd w:id="138"/>
            <w:r>
              <w:rPr>
                <w:rStyle w:val="Vnbnnidung"/>
                <w:rFonts w:cs="Times New Roman"/>
                <w:color w:val="000000"/>
                <w:sz w:val="28"/>
                <w:szCs w:val="28"/>
              </w:rPr>
              <w:t>a)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c</w:t>
            </w:r>
            <w:r>
              <w:rPr>
                <w:rStyle w:val="Vnbnnidung"/>
                <w:rFonts w:cs="Times New Roman"/>
                <w:color w:val="000000"/>
                <w:sz w:val="28"/>
                <w:szCs w:val="28"/>
              </w:rPr>
              <w:t>ấ</w:t>
            </w:r>
            <w:r>
              <w:rPr>
                <w:rStyle w:val="Vnbnnidung"/>
                <w:rFonts w:cs="Times New Roman"/>
                <w:color w:val="000000"/>
                <w:sz w:val="28"/>
                <w:szCs w:val="28"/>
              </w:rPr>
              <w:t>p nư</w:t>
            </w:r>
            <w:r>
              <w:rPr>
                <w:rStyle w:val="Vnbnnidung"/>
                <w:rFonts w:cs="Times New Roman"/>
                <w:color w:val="000000"/>
                <w:sz w:val="28"/>
                <w:szCs w:val="28"/>
              </w:rPr>
              <w:t>ớ</w:t>
            </w:r>
            <w:r>
              <w:rPr>
                <w:rStyle w:val="Vnbnnidung"/>
                <w:rFonts w:cs="Times New Roman"/>
                <w:color w:val="000000"/>
                <w:sz w:val="28"/>
                <w:szCs w:val="28"/>
              </w:rPr>
              <w:t>c s</w:t>
            </w:r>
            <w:r>
              <w:rPr>
                <w:rStyle w:val="Vnbnnidung"/>
                <w:rFonts w:cs="Times New Roman"/>
                <w:color w:val="000000"/>
                <w:sz w:val="28"/>
                <w:szCs w:val="28"/>
              </w:rPr>
              <w:t>ạ</w:t>
            </w:r>
            <w:r>
              <w:rPr>
                <w:rStyle w:val="Vnbnnidung"/>
                <w:rFonts w:cs="Times New Roman"/>
                <w:color w:val="000000"/>
                <w:sz w:val="28"/>
                <w:szCs w:val="28"/>
              </w:rPr>
              <w:t xml:space="preserve">ch: đáp </w:t>
            </w:r>
            <w:r>
              <w:rPr>
                <w:rStyle w:val="Vnbnnidung"/>
                <w:rFonts w:cs="Times New Roman"/>
                <w:color w:val="000000"/>
                <w:sz w:val="28"/>
                <w:szCs w:val="28"/>
              </w:rPr>
              <w:t>ứ</w:t>
            </w:r>
            <w:r>
              <w:rPr>
                <w:rStyle w:val="Vnbnnidung"/>
                <w:rFonts w:cs="Times New Roman"/>
                <w:color w:val="000000"/>
                <w:sz w:val="28"/>
                <w:szCs w:val="28"/>
              </w:rPr>
              <w:t>ng nhu c</w:t>
            </w:r>
            <w:r>
              <w:rPr>
                <w:rStyle w:val="Vnbnnidung"/>
                <w:rFonts w:cs="Times New Roman"/>
                <w:color w:val="000000"/>
                <w:sz w:val="28"/>
                <w:szCs w:val="28"/>
              </w:rPr>
              <w:t>ầ</w:t>
            </w:r>
            <w:r>
              <w:rPr>
                <w:rStyle w:val="Vnbnnidung"/>
                <w:rFonts w:cs="Times New Roman"/>
                <w:color w:val="000000"/>
                <w:sz w:val="28"/>
                <w:szCs w:val="28"/>
              </w:rPr>
              <w:t>u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nh và tiêu chu</w:t>
            </w:r>
            <w:r>
              <w:rPr>
                <w:rStyle w:val="Vnbnnidung"/>
                <w:rFonts w:cs="Times New Roman"/>
                <w:color w:val="000000"/>
                <w:sz w:val="28"/>
                <w:szCs w:val="28"/>
              </w:rPr>
              <w:t>ẩ</w:t>
            </w:r>
            <w:r>
              <w:rPr>
                <w:rStyle w:val="Vnbnnidung"/>
                <w:rFonts w:cs="Times New Roman"/>
                <w:color w:val="000000"/>
                <w:sz w:val="28"/>
                <w:szCs w:val="28"/>
              </w:rPr>
              <w:t>n ch</w:t>
            </w:r>
            <w:r>
              <w:rPr>
                <w:rStyle w:val="Vnbnnidung"/>
                <w:rFonts w:cs="Times New Roman"/>
                <w:color w:val="000000"/>
                <w:sz w:val="28"/>
                <w:szCs w:val="28"/>
              </w:rPr>
              <w:t>ấ</w:t>
            </w:r>
            <w:r>
              <w:rPr>
                <w:rStyle w:val="Vnbnnidung"/>
                <w:rFonts w:cs="Times New Roman"/>
                <w:color w:val="000000"/>
                <w:sz w:val="28"/>
                <w:szCs w:val="28"/>
              </w:rPr>
              <w:t>t lư</w:t>
            </w:r>
            <w:r>
              <w:rPr>
                <w:rStyle w:val="Vnbnnidung"/>
                <w:rFonts w:cs="Times New Roman"/>
                <w:color w:val="000000"/>
                <w:sz w:val="28"/>
                <w:szCs w:val="28"/>
              </w:rPr>
              <w:t>ợ</w:t>
            </w:r>
            <w:r>
              <w:rPr>
                <w:rStyle w:val="Vnbnnidung"/>
                <w:rFonts w:cs="Times New Roman"/>
                <w:color w:val="000000"/>
                <w:sz w:val="28"/>
                <w:szCs w:val="28"/>
              </w:rPr>
              <w:t>ng nư</w:t>
            </w:r>
            <w:r>
              <w:rPr>
                <w:rStyle w:val="Vnbnnidung"/>
                <w:rFonts w:cs="Times New Roman"/>
                <w:color w:val="000000"/>
                <w:sz w:val="28"/>
                <w:szCs w:val="28"/>
              </w:rPr>
              <w:t>ớ</w:t>
            </w:r>
            <w:r>
              <w:rPr>
                <w:rStyle w:val="Vnbnnidung"/>
                <w:rFonts w:cs="Times New Roman"/>
                <w:color w:val="000000"/>
                <w:sz w:val="28"/>
                <w:szCs w:val="28"/>
              </w:rPr>
              <w:t>c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thoát nư</w:t>
            </w:r>
            <w:r>
              <w:rPr>
                <w:rStyle w:val="Vnbnnidung"/>
                <w:rFonts w:cs="Times New Roman"/>
                <w:color w:val="000000"/>
                <w:sz w:val="28"/>
                <w:szCs w:val="28"/>
              </w:rPr>
              <w:t>ớ</w:t>
            </w:r>
            <w:r>
              <w:rPr>
                <w:rStyle w:val="Vnbnnidung"/>
                <w:rFonts w:cs="Times New Roman"/>
                <w:color w:val="000000"/>
                <w:sz w:val="28"/>
                <w:szCs w:val="28"/>
              </w:rPr>
              <w:t>c, c</w:t>
            </w:r>
            <w:r>
              <w:rPr>
                <w:rStyle w:val="Vnbnnidung"/>
                <w:rFonts w:cs="Times New Roman"/>
                <w:color w:val="000000"/>
                <w:sz w:val="28"/>
                <w:szCs w:val="28"/>
              </w:rPr>
              <w:t>ố</w:t>
            </w:r>
            <w:r>
              <w:rPr>
                <w:rStyle w:val="Vnbnnidung"/>
                <w:rFonts w:cs="Times New Roman"/>
                <w:color w:val="000000"/>
                <w:sz w:val="28"/>
                <w:szCs w:val="28"/>
              </w:rPr>
              <w:t>ng thu gom k</w:t>
            </w:r>
            <w:r>
              <w:rPr>
                <w:rStyle w:val="Vnbnnidung"/>
                <w:rFonts w:cs="Times New Roman"/>
                <w:color w:val="000000"/>
                <w:sz w:val="28"/>
                <w:szCs w:val="28"/>
              </w:rPr>
              <w:t>ế</w:t>
            </w:r>
            <w:r>
              <w:rPr>
                <w:rStyle w:val="Vnbnnidung"/>
                <w:rFonts w:cs="Times New Roman"/>
                <w:color w:val="000000"/>
                <w:sz w:val="28"/>
                <w:szCs w:val="28"/>
              </w:rPr>
              <w:t>t h</w:t>
            </w:r>
            <w:r>
              <w:rPr>
                <w:rStyle w:val="Vnbnnidung"/>
                <w:rFonts w:cs="Times New Roman"/>
                <w:color w:val="000000"/>
                <w:sz w:val="28"/>
                <w:szCs w:val="28"/>
              </w:rPr>
              <w:t>ợ</w:t>
            </w:r>
            <w:r>
              <w:rPr>
                <w:rStyle w:val="Vnbnnidung"/>
                <w:rFonts w:cs="Times New Roman"/>
                <w:color w:val="000000"/>
                <w:sz w:val="28"/>
                <w:szCs w:val="28"/>
              </w:rPr>
              <w:t>p rãnh có n</w:t>
            </w:r>
            <w:r>
              <w:rPr>
                <w:rStyle w:val="Vnbnnidung"/>
                <w:rFonts w:cs="Times New Roman"/>
                <w:color w:val="000000"/>
                <w:sz w:val="28"/>
                <w:szCs w:val="28"/>
              </w:rPr>
              <w:t>ắ</w:t>
            </w:r>
            <w:r>
              <w:rPr>
                <w:rStyle w:val="Vnbnnidung"/>
                <w:rFonts w:cs="Times New Roman"/>
                <w:color w:val="000000"/>
                <w:sz w:val="28"/>
                <w:szCs w:val="28"/>
              </w:rPr>
              <w:t>p đ</w:t>
            </w:r>
            <w:r>
              <w:rPr>
                <w:rStyle w:val="Vnbnnidung"/>
                <w:rFonts w:cs="Times New Roman"/>
                <w:color w:val="000000"/>
                <w:sz w:val="28"/>
                <w:szCs w:val="28"/>
              </w:rPr>
              <w:t>ậ</w:t>
            </w:r>
            <w:r>
              <w:rPr>
                <w:rStyle w:val="Vnbnnidung"/>
                <w:rFonts w:cs="Times New Roman"/>
                <w:color w:val="000000"/>
                <w:sz w:val="28"/>
                <w:szCs w:val="28"/>
              </w:rPr>
              <w:t>y và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x</w:t>
            </w:r>
            <w:r>
              <w:rPr>
                <w:rStyle w:val="Vnbnnidung"/>
                <w:rFonts w:cs="Times New Roman"/>
                <w:color w:val="000000"/>
                <w:sz w:val="28"/>
                <w:szCs w:val="28"/>
              </w:rPr>
              <w:t>ử</w:t>
            </w:r>
            <w:r>
              <w:rPr>
                <w:rStyle w:val="Vnbnnidung"/>
                <w:rFonts w:cs="Times New Roman"/>
                <w:color w:val="000000"/>
                <w:sz w:val="28"/>
                <w:szCs w:val="28"/>
              </w:rPr>
              <w:t xml:space="preserve"> lý nư</w:t>
            </w:r>
            <w:r>
              <w:rPr>
                <w:rStyle w:val="Vnbnnidung"/>
                <w:rFonts w:cs="Times New Roman"/>
                <w:color w:val="000000"/>
                <w:sz w:val="28"/>
                <w:szCs w:val="28"/>
              </w:rPr>
              <w:t>ớ</w:t>
            </w:r>
            <w:r>
              <w:rPr>
                <w:rStyle w:val="Vnbnnidung"/>
                <w:rFonts w:cs="Times New Roman"/>
                <w:color w:val="000000"/>
                <w:sz w:val="28"/>
                <w:szCs w:val="28"/>
              </w:rPr>
              <w:t>c th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ch</w:t>
            </w:r>
            <w:r>
              <w:rPr>
                <w:rStyle w:val="Vnbnnidung"/>
                <w:rFonts w:cs="Times New Roman"/>
                <w:color w:val="000000"/>
                <w:sz w:val="28"/>
                <w:szCs w:val="28"/>
              </w:rPr>
              <w:t>ấ</w:t>
            </w:r>
            <w:r>
              <w:rPr>
                <w:rStyle w:val="Vnbnnidung"/>
                <w:rFonts w:cs="Times New Roman"/>
                <w:color w:val="000000"/>
                <w:sz w:val="28"/>
                <w:szCs w:val="28"/>
              </w:rPr>
              <w:t>t lư</w:t>
            </w:r>
            <w:r>
              <w:rPr>
                <w:rStyle w:val="Vnbnnidung"/>
                <w:rFonts w:cs="Times New Roman"/>
                <w:color w:val="000000"/>
                <w:sz w:val="28"/>
                <w:szCs w:val="28"/>
              </w:rPr>
              <w:t>ợ</w:t>
            </w:r>
            <w:r>
              <w:rPr>
                <w:rStyle w:val="Vnbnnidung"/>
                <w:rFonts w:cs="Times New Roman"/>
                <w:color w:val="000000"/>
                <w:sz w:val="28"/>
                <w:szCs w:val="28"/>
              </w:rPr>
              <w:t>ng nư</w:t>
            </w:r>
            <w:r>
              <w:rPr>
                <w:rStyle w:val="Vnbnnidung"/>
                <w:rFonts w:cs="Times New Roman"/>
                <w:color w:val="000000"/>
                <w:sz w:val="28"/>
                <w:szCs w:val="28"/>
              </w:rPr>
              <w:t>ớ</w:t>
            </w:r>
            <w:r>
              <w:rPr>
                <w:rStyle w:val="Vnbnnidung"/>
                <w:rFonts w:cs="Times New Roman"/>
                <w:color w:val="000000"/>
                <w:sz w:val="28"/>
                <w:szCs w:val="28"/>
              </w:rPr>
              <w:t>c th</w:t>
            </w:r>
            <w:r>
              <w:rPr>
                <w:rStyle w:val="Vnbnnidung"/>
                <w:rFonts w:cs="Times New Roman"/>
                <w:color w:val="000000"/>
                <w:sz w:val="28"/>
                <w:szCs w:val="28"/>
              </w:rPr>
              <w:t>ả</w:t>
            </w:r>
            <w:r>
              <w:rPr>
                <w:rStyle w:val="Vnbnnidung"/>
                <w:rFonts w:cs="Times New Roman"/>
                <w:color w:val="000000"/>
                <w:sz w:val="28"/>
                <w:szCs w:val="28"/>
              </w:rPr>
              <w:t>i theo quy đ</w:t>
            </w:r>
            <w:r>
              <w:rPr>
                <w:rStyle w:val="Vnbnnidung"/>
                <w:rFonts w:cs="Times New Roman"/>
                <w:color w:val="000000"/>
                <w:sz w:val="28"/>
                <w:szCs w:val="28"/>
              </w:rPr>
              <w:t>ị</w:t>
            </w:r>
            <w:r>
              <w:rPr>
                <w:rStyle w:val="Vnbnnidung"/>
                <w:rFonts w:cs="Times New Roman"/>
                <w:color w:val="000000"/>
                <w:sz w:val="28"/>
                <w:szCs w:val="28"/>
              </w:rPr>
              <w:t>nh trư</w:t>
            </w:r>
            <w:r>
              <w:rPr>
                <w:rStyle w:val="Vnbnnidung"/>
                <w:rFonts w:cs="Times New Roman"/>
                <w:color w:val="000000"/>
                <w:sz w:val="28"/>
                <w:szCs w:val="28"/>
              </w:rPr>
              <w:t>ớ</w:t>
            </w:r>
            <w:r>
              <w:rPr>
                <w:rStyle w:val="Vnbnnidung"/>
                <w:rFonts w:cs="Times New Roman"/>
                <w:color w:val="000000"/>
                <w:sz w:val="28"/>
                <w:szCs w:val="28"/>
              </w:rPr>
              <w:t>c khi th</w:t>
            </w:r>
            <w:r>
              <w:rPr>
                <w:rStyle w:val="Vnbnnidung"/>
                <w:rFonts w:cs="Times New Roman"/>
                <w:color w:val="000000"/>
                <w:sz w:val="28"/>
                <w:szCs w:val="28"/>
              </w:rPr>
              <w:t>ả</w:t>
            </w:r>
            <w:r>
              <w:rPr>
                <w:rStyle w:val="Vnbnnidung"/>
                <w:rFonts w:cs="Times New Roman"/>
                <w:color w:val="000000"/>
                <w:sz w:val="28"/>
                <w:szCs w:val="28"/>
              </w:rPr>
              <w:t>i ra môi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139" w:name="bookmark223"/>
            <w:bookmarkEnd w:id="139"/>
            <w:r>
              <w:rPr>
                <w:rStyle w:val="Vnbnnidung"/>
                <w:rFonts w:cs="Times New Roman"/>
                <w:color w:val="000000"/>
                <w:sz w:val="28"/>
                <w:szCs w:val="28"/>
              </w:rPr>
              <w:t>b)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c</w:t>
            </w:r>
            <w:r>
              <w:rPr>
                <w:rStyle w:val="Vnbnnidung"/>
                <w:rFonts w:cs="Times New Roman"/>
                <w:color w:val="000000"/>
                <w:sz w:val="28"/>
                <w:szCs w:val="28"/>
              </w:rPr>
              <w:t>ấ</w:t>
            </w:r>
            <w:r>
              <w:rPr>
                <w:rStyle w:val="Vnbnnidung"/>
                <w:rFonts w:cs="Times New Roman"/>
                <w:color w:val="000000"/>
                <w:sz w:val="28"/>
                <w:szCs w:val="28"/>
              </w:rPr>
              <w:t>p đi</w:t>
            </w:r>
            <w:r>
              <w:rPr>
                <w:rStyle w:val="Vnbnnidung"/>
                <w:rFonts w:cs="Times New Roman"/>
                <w:color w:val="000000"/>
                <w:sz w:val="28"/>
                <w:szCs w:val="28"/>
              </w:rPr>
              <w:t>ệ</w:t>
            </w:r>
            <w:r>
              <w:rPr>
                <w:rStyle w:val="Vnbnnidung"/>
                <w:rFonts w:cs="Times New Roman"/>
                <w:color w:val="000000"/>
                <w:sz w:val="28"/>
                <w:szCs w:val="28"/>
              </w:rPr>
              <w:t>n: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đ</w:t>
            </w:r>
            <w:r>
              <w:rPr>
                <w:rStyle w:val="Vnbnnidung"/>
                <w:rFonts w:cs="Times New Roman"/>
                <w:color w:val="000000"/>
                <w:sz w:val="28"/>
                <w:szCs w:val="28"/>
              </w:rPr>
              <w:t>ủ</w:t>
            </w:r>
            <w:r>
              <w:rPr>
                <w:rStyle w:val="Vnbnnidung"/>
                <w:rFonts w:cs="Times New Roman"/>
                <w:color w:val="000000"/>
                <w:sz w:val="28"/>
                <w:szCs w:val="28"/>
              </w:rPr>
              <w:t xml:space="preserve"> công su</w:t>
            </w:r>
            <w:r>
              <w:rPr>
                <w:rStyle w:val="Vnbnnidung"/>
                <w:rFonts w:cs="Times New Roman"/>
                <w:color w:val="000000"/>
                <w:sz w:val="28"/>
                <w:szCs w:val="28"/>
              </w:rPr>
              <w:t>ấ</w:t>
            </w:r>
            <w:r>
              <w:rPr>
                <w:rStyle w:val="Vnbnnidung"/>
                <w:rFonts w:cs="Times New Roman"/>
                <w:color w:val="000000"/>
                <w:sz w:val="28"/>
                <w:szCs w:val="28"/>
              </w:rPr>
              <w:t>t và an toàn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nhà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136"/>
              </w:tabs>
              <w:spacing w:before="60" w:after="60" w:line="240" w:lineRule="auto"/>
              <w:ind w:firstLine="311"/>
              <w:jc w:val="both"/>
              <w:rPr>
                <w:rFonts w:cs="Times New Roman"/>
                <w:color w:val="000000" w:themeColor="text1"/>
                <w:sz w:val="28"/>
                <w:szCs w:val="28"/>
              </w:rPr>
            </w:pPr>
            <w:bookmarkStart w:id="140" w:name="bookmark224"/>
            <w:bookmarkEnd w:id="140"/>
            <w:r>
              <w:rPr>
                <w:rStyle w:val="Vnbnnidung"/>
                <w:rFonts w:cs="Times New Roman"/>
                <w:color w:val="000000"/>
                <w:sz w:val="28"/>
                <w:szCs w:val="28"/>
              </w:rPr>
              <w:t>c</w:t>
            </w:r>
            <w:r>
              <w:rPr>
                <w:rStyle w:val="Vnbnnidung"/>
                <w:rFonts w:cs="Times New Roman"/>
                <w:color w:val="000000"/>
                <w:sz w:val="28"/>
                <w:szCs w:val="28"/>
              </w:rPr>
              <w:t>)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phòng cháy, ch</w:t>
            </w:r>
            <w:r>
              <w:rPr>
                <w:rStyle w:val="Vnbnnidung"/>
                <w:rFonts w:cs="Times New Roman"/>
                <w:color w:val="000000"/>
                <w:sz w:val="28"/>
                <w:szCs w:val="28"/>
              </w:rPr>
              <w:t>ữ</w:t>
            </w:r>
            <w:r>
              <w:rPr>
                <w:rStyle w:val="Vnbnnidung"/>
                <w:rFonts w:cs="Times New Roman"/>
                <w:color w:val="000000"/>
                <w:sz w:val="28"/>
                <w:szCs w:val="28"/>
              </w:rPr>
              <w:t>a cháy: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theo các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141" w:name="bookmark225"/>
            <w:bookmarkEnd w:id="141"/>
            <w:r>
              <w:rPr>
                <w:rStyle w:val="Vnbnnidung"/>
                <w:rFonts w:cs="Times New Roman"/>
                <w:color w:val="000000"/>
                <w:sz w:val="28"/>
                <w:szCs w:val="28"/>
              </w:rPr>
              <w:t>d) H</w:t>
            </w:r>
            <w:r>
              <w:rPr>
                <w:rStyle w:val="Vnbnnidung"/>
                <w:rFonts w:cs="Times New Roman"/>
                <w:color w:val="000000"/>
                <w:sz w:val="28"/>
                <w:szCs w:val="28"/>
              </w:rPr>
              <w:t>ạ</w:t>
            </w:r>
            <w:r>
              <w:rPr>
                <w:rStyle w:val="Vnbnnidung"/>
                <w:rFonts w:cs="Times New Roman"/>
                <w:color w:val="000000"/>
                <w:sz w:val="28"/>
                <w:szCs w:val="28"/>
              </w:rPr>
              <w:t xml:space="preserve"> t</w:t>
            </w:r>
            <w:r>
              <w:rPr>
                <w:rStyle w:val="Vnbnnidung"/>
                <w:rFonts w:cs="Times New Roman"/>
                <w:color w:val="000000"/>
                <w:sz w:val="28"/>
                <w:szCs w:val="28"/>
              </w:rPr>
              <w:t>ầ</w:t>
            </w:r>
            <w:r>
              <w:rPr>
                <w:rStyle w:val="Vnbnnidung"/>
                <w:rFonts w:cs="Times New Roman"/>
                <w:color w:val="000000"/>
                <w:sz w:val="28"/>
                <w:szCs w:val="28"/>
              </w:rPr>
              <w:t>ng công ngh</w:t>
            </w:r>
            <w:r>
              <w:rPr>
                <w:rStyle w:val="Vnbnnidung"/>
                <w:rFonts w:cs="Times New Roman"/>
                <w:color w:val="000000"/>
                <w:sz w:val="28"/>
                <w:szCs w:val="28"/>
              </w:rPr>
              <w:t>ệ</w:t>
            </w:r>
            <w:r>
              <w:rPr>
                <w:rStyle w:val="Vnbnnidung"/>
                <w:rFonts w:cs="Times New Roman"/>
                <w:color w:val="000000"/>
                <w:sz w:val="28"/>
                <w:szCs w:val="28"/>
              </w:rPr>
              <w:t xml:space="preserve"> thông tin, liên l</w:t>
            </w:r>
            <w:r>
              <w:rPr>
                <w:rStyle w:val="Vnbnnidung"/>
                <w:rFonts w:cs="Times New Roman"/>
                <w:color w:val="000000"/>
                <w:sz w:val="28"/>
                <w:szCs w:val="28"/>
              </w:rPr>
              <w:t>ạ</w:t>
            </w:r>
            <w:r>
              <w:rPr>
                <w:rStyle w:val="Vnbnnidung"/>
                <w:rFonts w:cs="Times New Roman"/>
                <w:color w:val="000000"/>
                <w:sz w:val="28"/>
                <w:szCs w:val="28"/>
              </w:rPr>
              <w:t>c: đi</w:t>
            </w:r>
            <w:r>
              <w:rPr>
                <w:rStyle w:val="Vnbnnidung"/>
                <w:rFonts w:cs="Times New Roman"/>
                <w:color w:val="000000"/>
                <w:sz w:val="28"/>
                <w:szCs w:val="28"/>
              </w:rPr>
              <w:t>ệ</w:t>
            </w:r>
            <w:r>
              <w:rPr>
                <w:rStyle w:val="Vnbnnidung"/>
                <w:rFonts w:cs="Times New Roman"/>
                <w:color w:val="000000"/>
                <w:sz w:val="28"/>
                <w:szCs w:val="28"/>
              </w:rPr>
              <w:t>n tho</w:t>
            </w:r>
            <w:r>
              <w:rPr>
                <w:rStyle w:val="Vnbnnidung"/>
                <w:rFonts w:cs="Times New Roman"/>
                <w:color w:val="000000"/>
                <w:sz w:val="28"/>
                <w:szCs w:val="28"/>
              </w:rPr>
              <w:t>ạ</w:t>
            </w:r>
            <w:r>
              <w:rPr>
                <w:rStyle w:val="Vnbnnidung"/>
                <w:rFonts w:cs="Times New Roman"/>
                <w:color w:val="000000"/>
                <w:sz w:val="28"/>
                <w:szCs w:val="28"/>
              </w:rPr>
              <w:t>i; k</w:t>
            </w:r>
            <w:r>
              <w:rPr>
                <w:rStyle w:val="Vnbnnidung"/>
                <w:rFonts w:cs="Times New Roman"/>
                <w:color w:val="000000"/>
                <w:sz w:val="28"/>
                <w:szCs w:val="28"/>
              </w:rPr>
              <w:t>ế</w:t>
            </w:r>
            <w:r>
              <w:rPr>
                <w:rStyle w:val="Vnbnnidung"/>
                <w:rFonts w:cs="Times New Roman"/>
                <w:color w:val="000000"/>
                <w:sz w:val="28"/>
                <w:szCs w:val="28"/>
              </w:rPr>
              <w:t>t n</w:t>
            </w:r>
            <w:r>
              <w:rPr>
                <w:rStyle w:val="Vnbnnidung"/>
                <w:rFonts w:cs="Times New Roman"/>
                <w:color w:val="000000"/>
                <w:sz w:val="28"/>
                <w:szCs w:val="28"/>
              </w:rPr>
              <w:t>ố</w:t>
            </w:r>
            <w:r>
              <w:rPr>
                <w:rStyle w:val="Vnbnnidung"/>
                <w:rFonts w:cs="Times New Roman"/>
                <w:color w:val="000000"/>
                <w:sz w:val="28"/>
                <w:szCs w:val="28"/>
              </w:rPr>
              <w:t>i m</w:t>
            </w:r>
            <w:r>
              <w:rPr>
                <w:rStyle w:val="Vnbnnidung"/>
                <w:rFonts w:cs="Times New Roman"/>
                <w:color w:val="000000"/>
                <w:sz w:val="28"/>
                <w:szCs w:val="28"/>
              </w:rPr>
              <w:t>ạ</w:t>
            </w:r>
            <w:r>
              <w:rPr>
                <w:rStyle w:val="Vnbnnidung"/>
                <w:rFonts w:cs="Times New Roman"/>
                <w:color w:val="000000"/>
                <w:sz w:val="28"/>
                <w:szCs w:val="28"/>
              </w:rPr>
              <w:t>ng internet ph</w:t>
            </w:r>
            <w:r>
              <w:rPr>
                <w:rStyle w:val="Vnbnnidung"/>
                <w:rFonts w:cs="Times New Roman"/>
                <w:color w:val="000000"/>
                <w:sz w:val="28"/>
                <w:szCs w:val="28"/>
              </w:rPr>
              <w:t>ụ</w:t>
            </w:r>
            <w:r>
              <w:rPr>
                <w:rStyle w:val="Vnbnnidung"/>
                <w:rFonts w:cs="Times New Roman"/>
                <w:color w:val="000000"/>
                <w:sz w:val="28"/>
                <w:szCs w:val="28"/>
              </w:rPr>
              <w:t>c v</w:t>
            </w:r>
            <w:r>
              <w:rPr>
                <w:rStyle w:val="Vnbnnidung"/>
                <w:rFonts w:cs="Times New Roman"/>
                <w:color w:val="000000"/>
                <w:sz w:val="28"/>
                <w:szCs w:val="28"/>
              </w:rPr>
              <w:t>ụ</w:t>
            </w:r>
            <w:r>
              <w:rPr>
                <w:rStyle w:val="Vnbnnidung"/>
                <w:rFonts w:cs="Times New Roman"/>
                <w:color w:val="000000"/>
                <w:sz w:val="28"/>
                <w:szCs w:val="28"/>
              </w:rPr>
              <w:t xml:space="preserve">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đ) Khu thu gom rác th</w:t>
            </w:r>
            <w:r>
              <w:rPr>
                <w:rStyle w:val="Vnbnnidung"/>
                <w:rFonts w:cs="Times New Roman"/>
                <w:color w:val="000000"/>
                <w:sz w:val="28"/>
                <w:szCs w:val="28"/>
              </w:rPr>
              <w:t>ả</w:t>
            </w:r>
            <w:r>
              <w:rPr>
                <w:rStyle w:val="Vnbnnidung"/>
                <w:rFonts w:cs="Times New Roman"/>
                <w:color w:val="000000"/>
                <w:sz w:val="28"/>
                <w:szCs w:val="28"/>
              </w:rPr>
              <w:t>i: b</w:t>
            </w:r>
            <w:r>
              <w:rPr>
                <w:rStyle w:val="Vnbnnidung"/>
                <w:rFonts w:cs="Times New Roman"/>
                <w:color w:val="000000"/>
                <w:sz w:val="28"/>
                <w:szCs w:val="28"/>
              </w:rPr>
              <w:t>ố</w:t>
            </w:r>
            <w:r>
              <w:rPr>
                <w:rStyle w:val="Vnbnnidung"/>
                <w:rFonts w:cs="Times New Roman"/>
                <w:color w:val="000000"/>
                <w:sz w:val="28"/>
                <w:szCs w:val="28"/>
              </w:rPr>
              <w:t xml:space="preserve"> trí đ</w:t>
            </w:r>
            <w:r>
              <w:rPr>
                <w:rStyle w:val="Vnbnnidung"/>
                <w:rFonts w:cs="Times New Roman"/>
                <w:color w:val="000000"/>
                <w:sz w:val="28"/>
                <w:szCs w:val="28"/>
              </w:rPr>
              <w:t>ộ</w:t>
            </w:r>
            <w:r>
              <w:rPr>
                <w:rStyle w:val="Vnbnnidung"/>
                <w:rFonts w:cs="Times New Roman"/>
                <w:color w:val="000000"/>
                <w:sz w:val="28"/>
                <w:szCs w:val="28"/>
              </w:rPr>
              <w:t>c l</w:t>
            </w:r>
            <w:r>
              <w:rPr>
                <w:rStyle w:val="Vnbnnidung"/>
                <w:rFonts w:cs="Times New Roman"/>
                <w:color w:val="000000"/>
                <w:sz w:val="28"/>
                <w:szCs w:val="28"/>
              </w:rPr>
              <w:t>ậ</w:t>
            </w:r>
            <w:r>
              <w:rPr>
                <w:rStyle w:val="Vnbnnidung"/>
                <w:rFonts w:cs="Times New Roman"/>
                <w:color w:val="000000"/>
                <w:sz w:val="28"/>
                <w:szCs w:val="28"/>
              </w:rPr>
              <w:t>p, cách xa 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 xml:space="preserve">c năng, </w:t>
            </w:r>
            <w:r>
              <w:rPr>
                <w:rStyle w:val="Vnbnnidung"/>
                <w:rFonts w:cs="Times New Roman"/>
                <w:color w:val="000000"/>
                <w:sz w:val="28"/>
                <w:szCs w:val="28"/>
              </w:rPr>
              <w:t>ở</w:t>
            </w:r>
            <w:r>
              <w:rPr>
                <w:rStyle w:val="Vnbnnidung"/>
                <w:rFonts w:cs="Times New Roman"/>
                <w:color w:val="000000"/>
                <w:sz w:val="28"/>
                <w:szCs w:val="28"/>
              </w:rPr>
              <w:t xml:space="preserve"> cu</w:t>
            </w:r>
            <w:r>
              <w:rPr>
                <w:rStyle w:val="Vnbnnidung"/>
                <w:rFonts w:cs="Times New Roman"/>
                <w:color w:val="000000"/>
                <w:sz w:val="28"/>
                <w:szCs w:val="28"/>
              </w:rPr>
              <w:t>ố</w:t>
            </w:r>
            <w:r>
              <w:rPr>
                <w:rStyle w:val="Vnbnnidung"/>
                <w:rFonts w:cs="Times New Roman"/>
                <w:color w:val="000000"/>
                <w:sz w:val="28"/>
                <w:szCs w:val="28"/>
              </w:rPr>
              <w:t>i hư</w:t>
            </w:r>
            <w:r>
              <w:rPr>
                <w:rStyle w:val="Vnbnnidung"/>
                <w:rFonts w:cs="Times New Roman"/>
                <w:color w:val="000000"/>
                <w:sz w:val="28"/>
                <w:szCs w:val="28"/>
              </w:rPr>
              <w:t>ớ</w:t>
            </w:r>
            <w:r>
              <w:rPr>
                <w:rStyle w:val="Vnbnnidung"/>
                <w:rFonts w:cs="Times New Roman"/>
                <w:color w:val="000000"/>
                <w:sz w:val="28"/>
                <w:szCs w:val="28"/>
              </w:rPr>
              <w:t>ng gió; có l</w:t>
            </w:r>
            <w:r>
              <w:rPr>
                <w:rStyle w:val="Vnbnnidung"/>
                <w:rFonts w:cs="Times New Roman"/>
                <w:color w:val="000000"/>
                <w:sz w:val="28"/>
                <w:szCs w:val="28"/>
              </w:rPr>
              <w:t>ố</w:t>
            </w:r>
            <w:r>
              <w:rPr>
                <w:rStyle w:val="Vnbnnidung"/>
                <w:rFonts w:cs="Times New Roman"/>
                <w:color w:val="000000"/>
                <w:sz w:val="28"/>
                <w:szCs w:val="28"/>
              </w:rPr>
              <w:t>i ra vào riêng, thu</w:t>
            </w:r>
            <w:r>
              <w:rPr>
                <w:rStyle w:val="Vnbnnidung"/>
                <w:rFonts w:cs="Times New Roman"/>
                <w:color w:val="000000"/>
                <w:sz w:val="28"/>
                <w:szCs w:val="28"/>
              </w:rPr>
              <w:t>ậ</w:t>
            </w:r>
            <w:r>
              <w:rPr>
                <w:rStyle w:val="Vnbnnidung"/>
                <w:rFonts w:cs="Times New Roman"/>
                <w:color w:val="000000"/>
                <w:sz w:val="28"/>
                <w:szCs w:val="28"/>
              </w:rPr>
              <w:t>n l</w:t>
            </w:r>
            <w:r>
              <w:rPr>
                <w:rStyle w:val="Vnbnnidung"/>
                <w:rFonts w:cs="Times New Roman"/>
                <w:color w:val="000000"/>
                <w:sz w:val="28"/>
                <w:szCs w:val="28"/>
              </w:rPr>
              <w:t>ợ</w:t>
            </w:r>
            <w:r>
              <w:rPr>
                <w:rStyle w:val="Vnbnnidung"/>
                <w:rFonts w:cs="Times New Roman"/>
                <w:color w:val="000000"/>
                <w:sz w:val="28"/>
                <w:szCs w:val="28"/>
              </w:rPr>
              <w:t>i cho vi</w:t>
            </w:r>
            <w:r>
              <w:rPr>
                <w:rStyle w:val="Vnbnnidung"/>
                <w:rFonts w:cs="Times New Roman"/>
                <w:color w:val="000000"/>
                <w:sz w:val="28"/>
                <w:szCs w:val="28"/>
              </w:rPr>
              <w:t>ệ</w:t>
            </w:r>
            <w:r>
              <w:rPr>
                <w:rStyle w:val="Vnbnnidung"/>
                <w:rFonts w:cs="Times New Roman"/>
                <w:color w:val="000000"/>
                <w:sz w:val="28"/>
                <w:szCs w:val="28"/>
              </w:rPr>
              <w:t>c thu gom, v</w:t>
            </w:r>
            <w:r>
              <w:rPr>
                <w:rStyle w:val="Vnbnnidung"/>
                <w:rFonts w:cs="Times New Roman"/>
                <w:color w:val="000000"/>
                <w:sz w:val="28"/>
                <w:szCs w:val="28"/>
              </w:rPr>
              <w:t>ậ</w:t>
            </w:r>
            <w:r>
              <w:rPr>
                <w:rStyle w:val="Vnbnnidung"/>
                <w:rFonts w:cs="Times New Roman"/>
                <w:color w:val="000000"/>
                <w:sz w:val="28"/>
                <w:szCs w:val="28"/>
              </w:rPr>
              <w:t>n chuy</w:t>
            </w:r>
            <w:r>
              <w:rPr>
                <w:rStyle w:val="Vnbnnidung"/>
                <w:rFonts w:cs="Times New Roman"/>
                <w:color w:val="000000"/>
                <w:sz w:val="28"/>
                <w:szCs w:val="28"/>
              </w:rPr>
              <w:t>ể</w:t>
            </w:r>
            <w:r>
              <w:rPr>
                <w:rStyle w:val="Vnbnnidung"/>
                <w:rFonts w:cs="Times New Roman"/>
                <w:color w:val="000000"/>
                <w:sz w:val="28"/>
                <w:szCs w:val="28"/>
              </w:rPr>
              <w:t>n rác; có h</w:t>
            </w:r>
            <w:r>
              <w:rPr>
                <w:rStyle w:val="Vnbnnidung"/>
                <w:rFonts w:cs="Times New Roman"/>
                <w:color w:val="000000"/>
                <w:sz w:val="28"/>
                <w:szCs w:val="28"/>
              </w:rPr>
              <w:t>ệ</w:t>
            </w:r>
            <w:r>
              <w:rPr>
                <w:rStyle w:val="Vnbnnidung"/>
                <w:rFonts w:cs="Times New Roman"/>
                <w:color w:val="000000"/>
                <w:sz w:val="28"/>
                <w:szCs w:val="28"/>
              </w:rPr>
              <w:t xml:space="preserve"> th</w:t>
            </w:r>
            <w:r>
              <w:rPr>
                <w:rStyle w:val="Vnbnnidung"/>
                <w:rFonts w:cs="Times New Roman"/>
                <w:color w:val="000000"/>
                <w:sz w:val="28"/>
                <w:szCs w:val="28"/>
              </w:rPr>
              <w:t>ố</w:t>
            </w:r>
            <w:r>
              <w:rPr>
                <w:rStyle w:val="Vnbnnidung"/>
                <w:rFonts w:cs="Times New Roman"/>
                <w:color w:val="000000"/>
                <w:sz w:val="28"/>
                <w:szCs w:val="28"/>
              </w:rPr>
              <w:t>ng thoát nư</w:t>
            </w:r>
            <w:r>
              <w:rPr>
                <w:rStyle w:val="Vnbnnidung"/>
                <w:rFonts w:cs="Times New Roman"/>
                <w:color w:val="000000"/>
                <w:sz w:val="28"/>
                <w:szCs w:val="28"/>
              </w:rPr>
              <w:t>ớ</w:t>
            </w:r>
            <w:r>
              <w:rPr>
                <w:rStyle w:val="Vnbnnidung"/>
                <w:rFonts w:cs="Times New Roman"/>
                <w:color w:val="000000"/>
                <w:sz w:val="28"/>
                <w:szCs w:val="28"/>
              </w:rPr>
              <w:t xml:space="preserve">c riêng, không </w:t>
            </w:r>
            <w:r>
              <w:rPr>
                <w:rStyle w:val="Vnbnnidung"/>
                <w:rFonts w:cs="Times New Roman"/>
                <w:color w:val="000000"/>
                <w:sz w:val="28"/>
                <w:szCs w:val="28"/>
              </w:rPr>
              <w:t>ả</w:t>
            </w:r>
            <w:r>
              <w:rPr>
                <w:rStyle w:val="Vnbnnidung"/>
                <w:rFonts w:cs="Times New Roman"/>
                <w:color w:val="000000"/>
                <w:sz w:val="28"/>
                <w:szCs w:val="28"/>
              </w:rPr>
              <w:t>nh hư</w:t>
            </w:r>
            <w:r>
              <w:rPr>
                <w:rStyle w:val="Vnbnnidung"/>
                <w:rFonts w:cs="Times New Roman"/>
                <w:color w:val="000000"/>
                <w:sz w:val="28"/>
                <w:szCs w:val="28"/>
              </w:rPr>
              <w:t>ở</w:t>
            </w:r>
            <w:r>
              <w:rPr>
                <w:rStyle w:val="Vnbnnidung"/>
                <w:rFonts w:cs="Times New Roman"/>
                <w:color w:val="000000"/>
                <w:sz w:val="28"/>
                <w:szCs w:val="28"/>
              </w:rPr>
              <w:t>ng đ</w:t>
            </w:r>
            <w:r>
              <w:rPr>
                <w:rStyle w:val="Vnbnnidung"/>
                <w:rFonts w:cs="Times New Roman"/>
                <w:color w:val="000000"/>
                <w:sz w:val="28"/>
                <w:szCs w:val="28"/>
              </w:rPr>
              <w:t>ế</w:t>
            </w:r>
            <w:r>
              <w:rPr>
                <w:rStyle w:val="Vnbnnidung"/>
                <w:rFonts w:cs="Times New Roman"/>
                <w:color w:val="000000"/>
                <w:sz w:val="28"/>
                <w:szCs w:val="28"/>
              </w:rPr>
              <w:t>n môi trư</w:t>
            </w:r>
            <w:r>
              <w:rPr>
                <w:rStyle w:val="Vnbnnidung"/>
                <w:rFonts w:cs="Times New Roman"/>
                <w:color w:val="000000"/>
                <w:sz w:val="28"/>
                <w:szCs w:val="28"/>
              </w:rPr>
              <w:t>ờ</w:t>
            </w:r>
            <w:r>
              <w:rPr>
                <w:rStyle w:val="Vnbnnidung"/>
                <w:rFonts w:cs="Times New Roman"/>
                <w:color w:val="000000"/>
                <w:sz w:val="28"/>
                <w:szCs w:val="28"/>
              </w:rPr>
              <w:t>ng. Có khu thu gom riêng các hóa ch</w:t>
            </w:r>
            <w:r>
              <w:rPr>
                <w:rStyle w:val="Vnbnnidung"/>
                <w:rFonts w:cs="Times New Roman"/>
                <w:color w:val="000000"/>
                <w:sz w:val="28"/>
                <w:szCs w:val="28"/>
              </w:rPr>
              <w:t>ấ</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c h</w:t>
            </w:r>
            <w:r>
              <w:rPr>
                <w:rStyle w:val="Vnbnnidung"/>
                <w:rFonts w:cs="Times New Roman"/>
                <w:color w:val="000000"/>
                <w:sz w:val="28"/>
                <w:szCs w:val="28"/>
              </w:rPr>
              <w:t>ạ</w:t>
            </w:r>
            <w:r>
              <w:rPr>
                <w:rStyle w:val="Vnbnnidung"/>
                <w:rFonts w:cs="Times New Roman"/>
                <w:color w:val="000000"/>
                <w:sz w:val="28"/>
                <w:szCs w:val="28"/>
              </w:rPr>
              <w:t>i, các ch</w:t>
            </w:r>
            <w:r>
              <w:rPr>
                <w:rStyle w:val="Vnbnnidung"/>
                <w:rFonts w:cs="Times New Roman"/>
                <w:color w:val="000000"/>
                <w:sz w:val="28"/>
                <w:szCs w:val="28"/>
              </w:rPr>
              <w:t>ấ</w:t>
            </w:r>
            <w:r>
              <w:rPr>
                <w:rStyle w:val="Vnbnnidung"/>
                <w:rFonts w:cs="Times New Roman"/>
                <w:color w:val="000000"/>
                <w:sz w:val="28"/>
                <w:szCs w:val="28"/>
              </w:rPr>
              <w:t>t th</w:t>
            </w:r>
            <w:r>
              <w:rPr>
                <w:rStyle w:val="Vnbnnidung"/>
                <w:rFonts w:cs="Times New Roman"/>
                <w:color w:val="000000"/>
                <w:sz w:val="28"/>
                <w:szCs w:val="28"/>
              </w:rPr>
              <w:t>ả</w:t>
            </w:r>
            <w:r>
              <w:rPr>
                <w:rStyle w:val="Vnbnnidung"/>
                <w:rFonts w:cs="Times New Roman"/>
                <w:color w:val="000000"/>
                <w:sz w:val="28"/>
                <w:szCs w:val="28"/>
              </w:rPr>
              <w:t>i thí nghi</w:t>
            </w:r>
            <w:r>
              <w:rPr>
                <w:rStyle w:val="Vnbnnidung"/>
                <w:rFonts w:cs="Times New Roman"/>
                <w:color w:val="000000"/>
                <w:sz w:val="28"/>
                <w:szCs w:val="28"/>
              </w:rPr>
              <w:t>ệ</w:t>
            </w:r>
            <w:r>
              <w:rPr>
                <w:rStyle w:val="Vnbnnidung"/>
                <w:rFonts w:cs="Times New Roman"/>
                <w:color w:val="000000"/>
                <w:sz w:val="28"/>
                <w:szCs w:val="28"/>
              </w:rPr>
              <w:t>m.</w:t>
            </w:r>
          </w:p>
          <w:p w:rsidR="00B87EDD" w:rsidRDefault="005F0886">
            <w:pPr>
              <w:pStyle w:val="Vnbnnidung0"/>
              <w:tabs>
                <w:tab w:val="left" w:pos="1078"/>
              </w:tabs>
              <w:spacing w:before="60" w:after="60" w:line="240" w:lineRule="auto"/>
              <w:ind w:firstLine="311"/>
              <w:jc w:val="both"/>
              <w:rPr>
                <w:rFonts w:cs="Times New Roman"/>
                <w:color w:val="000000" w:themeColor="text1"/>
                <w:sz w:val="28"/>
                <w:szCs w:val="28"/>
              </w:rPr>
            </w:pPr>
            <w:bookmarkStart w:id="142" w:name="bookmark226"/>
            <w:bookmarkEnd w:id="142"/>
            <w:r>
              <w:rPr>
                <w:rStyle w:val="Vnbnnidung"/>
                <w:rFonts w:cs="Times New Roman"/>
                <w:color w:val="000000"/>
                <w:sz w:val="28"/>
                <w:szCs w:val="28"/>
              </w:rPr>
              <w:t>8.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ho</w:t>
            </w:r>
            <w:r>
              <w:rPr>
                <w:rStyle w:val="Vnbnnidung"/>
                <w:rFonts w:cs="Times New Roman"/>
                <w:color w:val="000000"/>
                <w:sz w:val="28"/>
                <w:szCs w:val="28"/>
              </w:rPr>
              <w:t>ặ</w:t>
            </w:r>
            <w:r>
              <w:rPr>
                <w:rStyle w:val="Vnbnnidung"/>
                <w:rFonts w:cs="Times New Roman"/>
                <w:color w:val="000000"/>
                <w:sz w:val="28"/>
                <w:szCs w:val="28"/>
              </w:rPr>
              <w:t>c bán kiên c</w:t>
            </w:r>
            <w:r>
              <w:rPr>
                <w:rStyle w:val="Vnbnnidung"/>
                <w:rFonts w:cs="Times New Roman"/>
                <w:color w:val="000000"/>
                <w:sz w:val="28"/>
                <w:szCs w:val="28"/>
              </w:rPr>
              <w:t>ố</w:t>
            </w:r>
            <w:r>
              <w:rPr>
                <w:rStyle w:val="Vnbnnidung"/>
                <w:rFonts w:cs="Times New Roman"/>
                <w:color w:val="000000"/>
                <w:sz w:val="28"/>
                <w:szCs w:val="28"/>
              </w:rPr>
              <w:t>. T</w:t>
            </w:r>
            <w:r>
              <w:rPr>
                <w:rStyle w:val="Vnbnnidung"/>
                <w:rFonts w:cs="Times New Roman"/>
                <w:color w:val="000000"/>
                <w:sz w:val="28"/>
                <w:szCs w:val="28"/>
              </w:rPr>
              <w:t>ỷ</w:t>
            </w:r>
            <w:r>
              <w:rPr>
                <w:rStyle w:val="Vnbnnidung"/>
                <w:rFonts w:cs="Times New Roman"/>
                <w:color w:val="000000"/>
                <w:sz w:val="28"/>
                <w:szCs w:val="28"/>
              </w:rPr>
              <w:t xml:space="preserve"> l</w:t>
            </w:r>
            <w:r>
              <w:rPr>
                <w:rStyle w:val="Vnbnnidung"/>
                <w:rFonts w:cs="Times New Roman"/>
                <w:color w:val="000000"/>
                <w:sz w:val="28"/>
                <w:szCs w:val="28"/>
              </w:rPr>
              <w:t>ệ</w:t>
            </w:r>
            <w:r>
              <w:rPr>
                <w:rStyle w:val="Vnbnnidung"/>
                <w:rFonts w:cs="Times New Roman"/>
                <w:color w:val="000000"/>
                <w:sz w:val="28"/>
                <w:szCs w:val="28"/>
              </w:rPr>
              <w:t xml:space="preserve"> công trình kiên c</w:t>
            </w:r>
            <w:r>
              <w:rPr>
                <w:rStyle w:val="Vnbnnidung"/>
                <w:rFonts w:cs="Times New Roman"/>
                <w:color w:val="000000"/>
                <w:sz w:val="28"/>
                <w:szCs w:val="28"/>
              </w:rPr>
              <w:t>ố</w:t>
            </w:r>
            <w:r>
              <w:rPr>
                <w:rStyle w:val="Vnbnnidung"/>
                <w:rFonts w:cs="Times New Roman"/>
                <w:color w:val="000000"/>
                <w:sz w:val="28"/>
                <w:szCs w:val="28"/>
              </w:rPr>
              <w:t xml:space="preserve"> không dư</w:t>
            </w:r>
            <w:r>
              <w:rPr>
                <w:rStyle w:val="Vnbnnidung"/>
                <w:rFonts w:cs="Times New Roman"/>
                <w:color w:val="000000"/>
                <w:sz w:val="28"/>
                <w:szCs w:val="28"/>
              </w:rPr>
              <w:t>ớ</w:t>
            </w:r>
            <w:r>
              <w:rPr>
                <w:rStyle w:val="Vnbnnidung"/>
                <w:rFonts w:cs="Times New Roman"/>
                <w:color w:val="000000"/>
                <w:sz w:val="28"/>
                <w:szCs w:val="28"/>
              </w:rPr>
              <w:t xml:space="preserve">i </w:t>
            </w:r>
            <w:r>
              <w:rPr>
                <w:rStyle w:val="Vnbnnidung"/>
                <w:rFonts w:cs="Times New Roman"/>
                <w:color w:val="000000"/>
                <w:sz w:val="28"/>
                <w:szCs w:val="28"/>
              </w:rPr>
              <w:lastRenderedPageBreak/>
              <w:t>40%.</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143" w:name="bookmark227"/>
            <w:bookmarkEnd w:id="143"/>
            <w:r>
              <w:rPr>
                <w:rStyle w:val="Vnbnnidung"/>
                <w:rFonts w:cs="Times New Roman"/>
                <w:color w:val="000000"/>
                <w:sz w:val="28"/>
                <w:szCs w:val="28"/>
              </w:rPr>
              <w:t>9.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44" w:name="bookmark228"/>
            <w:bookmarkEnd w:id="144"/>
            <w:r>
              <w:rPr>
                <w:rStyle w:val="Vnbnnidung"/>
                <w:rFonts w:cs="Times New Roman"/>
                <w:color w:val="000000"/>
                <w:sz w:val="28"/>
                <w:szCs w:val="28"/>
              </w:rPr>
              <w:t>a)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h</w:t>
            </w:r>
            <w:r>
              <w:rPr>
                <w:rStyle w:val="Vnbnnidung"/>
                <w:rFonts w:cs="Times New Roman"/>
                <w:color w:val="000000"/>
                <w:sz w:val="28"/>
                <w:szCs w:val="28"/>
              </w:rPr>
              <w:t>ọ</w:t>
            </w:r>
            <w:r>
              <w:rPr>
                <w:rStyle w:val="Vnbnnidung"/>
                <w:rFonts w:cs="Times New Roman"/>
                <w:color w:val="000000"/>
                <w:sz w:val="28"/>
                <w:szCs w:val="28"/>
              </w:rPr>
              <w:t>c đư</w:t>
            </w:r>
            <w:r>
              <w:rPr>
                <w:rStyle w:val="Vnbnnidung"/>
                <w:rFonts w:cs="Times New Roman"/>
                <w:color w:val="000000"/>
                <w:sz w:val="28"/>
                <w:szCs w:val="28"/>
              </w:rPr>
              <w:t>ợ</w:t>
            </w:r>
            <w:r>
              <w:rPr>
                <w:rStyle w:val="Vnbnnidung"/>
                <w:rFonts w:cs="Times New Roman"/>
                <w:color w:val="000000"/>
                <w:sz w:val="28"/>
                <w:szCs w:val="28"/>
              </w:rPr>
              <w:t>c trang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c</w:t>
            </w:r>
            <w:r>
              <w:rPr>
                <w:rStyle w:val="Vnbnnidung"/>
                <w:rFonts w:cs="Times New Roman"/>
                <w:color w:val="000000"/>
                <w:sz w:val="28"/>
                <w:szCs w:val="28"/>
              </w:rPr>
              <w:t>ủ</w:t>
            </w:r>
            <w:r>
              <w:rPr>
                <w:rStyle w:val="Vnbnnidung"/>
                <w:rFonts w:cs="Times New Roman"/>
                <w:color w:val="000000"/>
                <w:sz w:val="28"/>
                <w:szCs w:val="28"/>
              </w:rPr>
              <w:t>a B</w:t>
            </w:r>
            <w:r>
              <w:rPr>
                <w:rStyle w:val="Vnbnnidung"/>
                <w:rFonts w:cs="Times New Roman"/>
                <w:color w:val="000000"/>
                <w:sz w:val="28"/>
                <w:szCs w:val="28"/>
              </w:rPr>
              <w:t>ộ</w:t>
            </w:r>
            <w:r>
              <w:rPr>
                <w:rStyle w:val="Vnbnnidung"/>
                <w:rFonts w:cs="Times New Roman"/>
                <w:color w:val="000000"/>
                <w:sz w:val="28"/>
                <w:szCs w:val="28"/>
              </w:rPr>
              <w:t xml:space="preserve"> Giáo d</w:t>
            </w:r>
            <w:r>
              <w:rPr>
                <w:rStyle w:val="Vnbnnidung"/>
                <w:rFonts w:cs="Times New Roman"/>
                <w:color w:val="000000"/>
                <w:sz w:val="28"/>
                <w:szCs w:val="28"/>
              </w:rPr>
              <w:t>ụ</w:t>
            </w:r>
            <w:r>
              <w:rPr>
                <w:rStyle w:val="Vnbnnidung"/>
                <w:rFonts w:cs="Times New Roman"/>
                <w:color w:val="000000"/>
                <w:sz w:val="28"/>
                <w:szCs w:val="28"/>
              </w:rPr>
              <w:t>c và Đào t</w:t>
            </w:r>
            <w:r>
              <w:rPr>
                <w:rStyle w:val="Vnbnnidung"/>
                <w:rFonts w:cs="Times New Roman"/>
                <w:color w:val="000000"/>
                <w:sz w:val="28"/>
                <w:szCs w:val="28"/>
              </w:rPr>
              <w:t>ạ</w:t>
            </w:r>
            <w:r>
              <w:rPr>
                <w:rStyle w:val="Vnbnnidung"/>
                <w:rFonts w:cs="Times New Roman"/>
                <w:color w:val="000000"/>
                <w:sz w:val="28"/>
                <w:szCs w:val="28"/>
              </w:rPr>
              <w:t>o;</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145" w:name="bookmark229"/>
            <w:bookmarkEnd w:id="145"/>
            <w:r>
              <w:rPr>
                <w:rStyle w:val="Vnbnnidung"/>
                <w:rFonts w:cs="Times New Roman"/>
                <w:color w:val="000000"/>
                <w:sz w:val="28"/>
                <w:szCs w:val="28"/>
              </w:rPr>
              <w:t>b) Các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đư</w:t>
            </w:r>
            <w:r>
              <w:rPr>
                <w:rStyle w:val="Vnbnnidung"/>
                <w:rFonts w:cs="Times New Roman"/>
                <w:color w:val="000000"/>
                <w:sz w:val="28"/>
                <w:szCs w:val="28"/>
              </w:rPr>
              <w:t>ợ</w:t>
            </w:r>
            <w:r>
              <w:rPr>
                <w:rStyle w:val="Vnbnnidung"/>
                <w:rFonts w:cs="Times New Roman"/>
                <w:color w:val="000000"/>
                <w:sz w:val="28"/>
                <w:szCs w:val="28"/>
              </w:rPr>
              <w:t>c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trang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và tính ch</w:t>
            </w:r>
            <w:r>
              <w:rPr>
                <w:rStyle w:val="Vnbnnidung"/>
                <w:rFonts w:cs="Times New Roman"/>
                <w:color w:val="000000"/>
                <w:sz w:val="28"/>
                <w:szCs w:val="28"/>
              </w:rPr>
              <w:t>ấ</w:t>
            </w:r>
            <w:r>
              <w:rPr>
                <w:rStyle w:val="Vnbnnidung"/>
                <w:rFonts w:cs="Times New Roman"/>
                <w:color w:val="000000"/>
                <w:sz w:val="28"/>
                <w:szCs w:val="28"/>
              </w:rPr>
              <w:t>t đ</w:t>
            </w:r>
            <w:r>
              <w:rPr>
                <w:rStyle w:val="Vnbnnidung"/>
                <w:rFonts w:cs="Times New Roman"/>
                <w:color w:val="000000"/>
                <w:sz w:val="28"/>
                <w:szCs w:val="28"/>
              </w:rPr>
              <w:t>ặ</w:t>
            </w:r>
            <w:r>
              <w:rPr>
                <w:rStyle w:val="Vnbnnidung"/>
                <w:rFonts w:cs="Times New Roman"/>
                <w:color w:val="000000"/>
                <w:sz w:val="28"/>
                <w:szCs w:val="28"/>
              </w:rPr>
              <w:t>c thù c</w:t>
            </w:r>
            <w:r>
              <w:rPr>
                <w:rStyle w:val="Vnbnnidung"/>
                <w:rFonts w:cs="Times New Roman"/>
                <w:color w:val="000000"/>
                <w:sz w:val="28"/>
                <w:szCs w:val="28"/>
              </w:rPr>
              <w:t>ủ</w:t>
            </w:r>
            <w:r>
              <w:rPr>
                <w:rStyle w:val="Vnbnnidung"/>
                <w:rFonts w:cs="Times New Roman"/>
                <w:color w:val="000000"/>
                <w:sz w:val="28"/>
                <w:szCs w:val="28"/>
              </w:rPr>
              <w:t>a t</w:t>
            </w:r>
            <w:r>
              <w:rPr>
                <w:rStyle w:val="Vnbnnidung"/>
                <w:rFonts w:cs="Times New Roman"/>
                <w:color w:val="000000"/>
                <w:sz w:val="28"/>
                <w:szCs w:val="28"/>
              </w:rPr>
              <w:t>ừ</w:t>
            </w:r>
            <w:r>
              <w:rPr>
                <w:rStyle w:val="Vnbnnidung"/>
                <w:rFonts w:cs="Times New Roman"/>
                <w:color w:val="000000"/>
                <w:sz w:val="28"/>
                <w:szCs w:val="28"/>
              </w:rPr>
              <w:t>ng b</w:t>
            </w:r>
            <w:r>
              <w:rPr>
                <w:rStyle w:val="Vnbnnidung"/>
                <w:rFonts w:cs="Times New Roman"/>
                <w:color w:val="000000"/>
                <w:sz w:val="28"/>
                <w:szCs w:val="28"/>
              </w:rPr>
              <w:t>ộ</w:t>
            </w:r>
            <w:r>
              <w:rPr>
                <w:rStyle w:val="Vnbnnidung"/>
                <w:rFonts w:cs="Times New Roman"/>
                <w:color w:val="000000"/>
                <w:sz w:val="28"/>
                <w:szCs w:val="28"/>
              </w:rPr>
              <w:t xml:space="preserve"> môn. </w:t>
            </w:r>
          </w:p>
        </w:tc>
        <w:tc>
          <w:tcPr>
            <w:tcW w:w="708"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134"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c>
          <w:tcPr>
            <w:tcW w:w="1134" w:type="dxa"/>
            <w:tcBorders>
              <w:top w:val="single" w:sz="4" w:space="0" w:color="auto"/>
              <w:left w:val="single" w:sz="4" w:space="0" w:color="auto"/>
              <w:right w:val="single" w:sz="4" w:space="0" w:color="auto"/>
            </w:tcBorders>
          </w:tcPr>
          <w:p w:rsidR="00B87EDD" w:rsidRDefault="00B87EDD">
            <w:pPr>
              <w:spacing w:before="60" w:after="60"/>
              <w:jc w:val="center"/>
              <w:rPr>
                <w:rFonts w:ascii="Times New Roman" w:hAnsi="Times New Roman" w:cs="Times New Roman"/>
                <w:color w:val="000000" w:themeColor="text1"/>
                <w:sz w:val="28"/>
                <w:szCs w:val="28"/>
              </w:rPr>
            </w:pPr>
          </w:p>
        </w:tc>
      </w:tr>
      <w:tr w:rsidR="00B87EDD">
        <w:trPr>
          <w:jc w:val="center"/>
        </w:trPr>
        <w:tc>
          <w:tcPr>
            <w:tcW w:w="540" w:type="dxa"/>
            <w:shd w:val="clear" w:color="auto" w:fill="auto"/>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III</w:t>
            </w:r>
          </w:p>
        </w:tc>
        <w:tc>
          <w:tcPr>
            <w:tcW w:w="6685" w:type="dxa"/>
            <w:shd w:val="clear" w:color="auto" w:fill="auto"/>
          </w:tcPr>
          <w:p w:rsidR="00B87EDD" w:rsidRDefault="005F0886">
            <w:pPr>
              <w:spacing w:before="60" w:after="60"/>
              <w:jc w:val="both"/>
              <w:rPr>
                <w:rFonts w:ascii="Times New Roman" w:hAnsi="Times New Roman" w:cs="Times New Roman"/>
                <w:b/>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m</w:t>
            </w:r>
            <w:r>
              <w:rPr>
                <w:rStyle w:val="Vnbnnidung"/>
                <w:rFonts w:cs="Times New Roman"/>
                <w:b/>
                <w:bCs/>
                <w:color w:val="000000"/>
                <w:sz w:val="28"/>
                <w:szCs w:val="28"/>
              </w:rPr>
              <w:t>ứ</w:t>
            </w:r>
            <w:r>
              <w:rPr>
                <w:rStyle w:val="Vnbnnidung"/>
                <w:rFonts w:cs="Times New Roman"/>
                <w:b/>
                <w:bCs/>
                <w:color w:val="000000"/>
                <w:sz w:val="28"/>
                <w:szCs w:val="28"/>
              </w:rPr>
              <w:t>c đ</w:t>
            </w:r>
            <w:r>
              <w:rPr>
                <w:rStyle w:val="Vnbnnidung"/>
                <w:rFonts w:cs="Times New Roman"/>
                <w:b/>
                <w:bCs/>
                <w:color w:val="000000"/>
                <w:sz w:val="28"/>
                <w:szCs w:val="28"/>
              </w:rPr>
              <w:t>ộ</w:t>
            </w:r>
            <w:r>
              <w:rPr>
                <w:rStyle w:val="Vnbnnidung"/>
                <w:rFonts w:cs="Times New Roman"/>
                <w:b/>
                <w:bCs/>
                <w:color w:val="000000"/>
                <w:sz w:val="28"/>
                <w:szCs w:val="28"/>
              </w:rPr>
              <w:t xml:space="preserve"> 1</w:t>
            </w:r>
          </w:p>
        </w:tc>
        <w:tc>
          <w:tcPr>
            <w:tcW w:w="708" w:type="dxa"/>
          </w:tcPr>
          <w:p w:rsidR="00B87EDD" w:rsidRDefault="00B87EDD">
            <w:pPr>
              <w:spacing w:before="60" w:after="60"/>
              <w:jc w:val="center"/>
              <w:rPr>
                <w:rFonts w:ascii="Times New Roman" w:hAnsi="Times New Roman" w:cs="Times New Roman"/>
                <w:b/>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
                <w:color w:val="000000" w:themeColor="text1"/>
                <w:sz w:val="28"/>
                <w:szCs w:val="28"/>
              </w:rPr>
            </w:pPr>
          </w:p>
        </w:tc>
      </w:tr>
      <w:tr w:rsidR="00B87EDD">
        <w:trPr>
          <w:trHeight w:val="843"/>
          <w:jc w:val="center"/>
        </w:trPr>
        <w:tc>
          <w:tcPr>
            <w:tcW w:w="540" w:type="dxa"/>
            <w:shd w:val="clear" w:color="auto" w:fill="auto"/>
          </w:tcPr>
          <w:p w:rsidR="00B87EDD" w:rsidRDefault="00B87EDD">
            <w:pPr>
              <w:spacing w:before="60" w:after="60"/>
              <w:jc w:val="center"/>
              <w:rPr>
                <w:rFonts w:ascii="Times New Roman" w:hAnsi="Times New Roman" w:cs="Times New Roman"/>
                <w:color w:val="000000" w:themeColor="text1"/>
                <w:sz w:val="28"/>
                <w:szCs w:val="28"/>
              </w:rPr>
            </w:pPr>
          </w:p>
        </w:tc>
        <w:tc>
          <w:tcPr>
            <w:tcW w:w="6685" w:type="dxa"/>
            <w:shd w:val="clear" w:color="auto" w:fill="auto"/>
          </w:tcPr>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Trư</w:t>
            </w:r>
            <w:r>
              <w:rPr>
                <w:rStyle w:val="Vnbnnidung"/>
                <w:rFonts w:cs="Times New Roman"/>
                <w:color w:val="000000"/>
                <w:sz w:val="28"/>
                <w:szCs w:val="28"/>
              </w:rPr>
              <w:t>ờ</w:t>
            </w:r>
            <w:r>
              <w:rPr>
                <w:rStyle w:val="Vnbnnidung"/>
                <w:rFonts w:cs="Times New Roman"/>
                <w:color w:val="000000"/>
                <w:sz w:val="28"/>
                <w:szCs w:val="28"/>
              </w:rPr>
              <w:t>ng trung h</w:t>
            </w:r>
            <w:r>
              <w:rPr>
                <w:rStyle w:val="Vnbnnidung"/>
                <w:rFonts w:cs="Times New Roman"/>
                <w:color w:val="000000"/>
                <w:sz w:val="28"/>
                <w:szCs w:val="28"/>
              </w:rPr>
              <w:t>ọ</w:t>
            </w:r>
            <w:r>
              <w:rPr>
                <w:rStyle w:val="Vnbnnidung"/>
                <w:rFonts w:cs="Times New Roman"/>
                <w:color w:val="000000"/>
                <w:sz w:val="28"/>
                <w:szCs w:val="28"/>
              </w:rPr>
              <w:t>c cơ s</w:t>
            </w:r>
            <w:r>
              <w:rPr>
                <w:rStyle w:val="Vnbnnidung"/>
                <w:rFonts w:cs="Times New Roman"/>
                <w:color w:val="000000"/>
                <w:sz w:val="28"/>
                <w:szCs w:val="28"/>
              </w:rPr>
              <w:t>ở</w:t>
            </w:r>
            <w:r>
              <w:rPr>
                <w:rStyle w:val="Vnbnnidung"/>
                <w:rFonts w:cs="Times New Roman"/>
                <w:color w:val="000000"/>
                <w:sz w:val="28"/>
                <w:szCs w:val="28"/>
              </w:rPr>
              <w:t xml:space="preserve"> đ</w:t>
            </w:r>
            <w:r>
              <w:rPr>
                <w:rStyle w:val="Vnbnnidung"/>
                <w:rFonts w:cs="Times New Roman"/>
                <w:color w:val="000000"/>
                <w:sz w:val="28"/>
                <w:szCs w:val="28"/>
              </w:rPr>
              <w:t>ạ</w:t>
            </w:r>
            <w:r>
              <w:rPr>
                <w:rStyle w:val="Vnbnnidung"/>
                <w:rFonts w:cs="Times New Roman"/>
                <w:color w:val="000000"/>
                <w:sz w:val="28"/>
                <w:szCs w:val="28"/>
              </w:rPr>
              <w:t>t tiêu chu</w:t>
            </w:r>
            <w:r>
              <w:rPr>
                <w:rStyle w:val="Vnbnnidung"/>
                <w:rFonts w:cs="Times New Roman"/>
                <w:color w:val="000000"/>
                <w:sz w:val="28"/>
                <w:szCs w:val="28"/>
              </w:rPr>
              <w:t>ẩ</w:t>
            </w:r>
            <w:r>
              <w:rPr>
                <w:rStyle w:val="Vnbnnidung"/>
                <w:rFonts w:cs="Times New Roman"/>
                <w:color w:val="000000"/>
                <w:sz w:val="28"/>
                <w:szCs w:val="28"/>
              </w:rPr>
              <w:t>n CSVC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1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nh tiêu chu</w:t>
            </w:r>
            <w:r>
              <w:rPr>
                <w:rStyle w:val="Vnbnnidung"/>
                <w:rFonts w:cs="Times New Roman"/>
                <w:color w:val="000000"/>
                <w:sz w:val="28"/>
                <w:szCs w:val="28"/>
              </w:rPr>
              <w:t>ẩ</w:t>
            </w:r>
            <w:r>
              <w:rPr>
                <w:rStyle w:val="Vnbnnidung"/>
                <w:rFonts w:cs="Times New Roman"/>
                <w:color w:val="000000"/>
                <w:sz w:val="28"/>
                <w:szCs w:val="28"/>
              </w:rPr>
              <w:t>n CSVC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và các quy đ</w:t>
            </w:r>
            <w:r>
              <w:rPr>
                <w:rStyle w:val="Vnbnnidung"/>
                <w:rFonts w:cs="Times New Roman"/>
                <w:color w:val="000000"/>
                <w:sz w:val="28"/>
                <w:szCs w:val="28"/>
              </w:rPr>
              <w:t>ị</w:t>
            </w:r>
            <w:r>
              <w:rPr>
                <w:rStyle w:val="Vnbnnidung"/>
                <w:rFonts w:cs="Times New Roman"/>
                <w:color w:val="000000"/>
                <w:sz w:val="28"/>
                <w:szCs w:val="28"/>
              </w:rPr>
              <w:t>nh sau:</w:t>
            </w:r>
          </w:p>
          <w:p w:rsidR="00B87EDD" w:rsidRDefault="005F0886">
            <w:pPr>
              <w:pStyle w:val="Vnbnnidung0"/>
              <w:tabs>
                <w:tab w:val="left" w:pos="1078"/>
              </w:tabs>
              <w:spacing w:before="60" w:after="60" w:line="240" w:lineRule="auto"/>
              <w:ind w:firstLine="311"/>
              <w:jc w:val="both"/>
              <w:rPr>
                <w:rFonts w:cs="Times New Roman"/>
                <w:color w:val="000000" w:themeColor="text1"/>
                <w:sz w:val="28"/>
                <w:szCs w:val="28"/>
              </w:rPr>
            </w:pPr>
            <w:bookmarkStart w:id="146" w:name="bookmark230"/>
            <w:bookmarkEnd w:id="146"/>
            <w:r>
              <w:rPr>
                <w:rStyle w:val="Vnbnnidung"/>
                <w:rFonts w:cs="Times New Roman"/>
                <w:color w:val="000000"/>
                <w:sz w:val="28"/>
                <w:szCs w:val="28"/>
              </w:rPr>
              <w:t>1. Kh</w:t>
            </w:r>
            <w:r>
              <w:rPr>
                <w:rStyle w:val="Vnbnnidung"/>
                <w:rFonts w:cs="Times New Roman"/>
                <w:color w:val="000000"/>
                <w:sz w:val="28"/>
                <w:szCs w:val="28"/>
              </w:rPr>
              <w:t>ố</w:t>
            </w:r>
            <w:r>
              <w:rPr>
                <w:rStyle w:val="Vnbnnidung"/>
                <w:rFonts w:cs="Times New Roman"/>
                <w:color w:val="000000"/>
                <w:sz w:val="28"/>
                <w:szCs w:val="28"/>
              </w:rPr>
              <w:t>i phòng hành chính qu</w:t>
            </w:r>
            <w:r>
              <w:rPr>
                <w:rStyle w:val="Vnbnnidung"/>
                <w:rFonts w:cs="Times New Roman"/>
                <w:color w:val="000000"/>
                <w:sz w:val="28"/>
                <w:szCs w:val="28"/>
              </w:rPr>
              <w:t>ả</w:t>
            </w:r>
            <w:r>
              <w:rPr>
                <w:rStyle w:val="Vnbnnidung"/>
                <w:rFonts w:cs="Times New Roman"/>
                <w:color w:val="000000"/>
                <w:sz w:val="28"/>
                <w:szCs w:val="28"/>
              </w:rPr>
              <w:t>n tr</w:t>
            </w:r>
            <w:r>
              <w:rPr>
                <w:rStyle w:val="Vnbnnidung"/>
                <w:rFonts w:cs="Times New Roman"/>
                <w:color w:val="000000"/>
                <w:sz w:val="28"/>
                <w:szCs w:val="28"/>
              </w:rPr>
              <w:t>ị</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147" w:name="bookmark231"/>
            <w:bookmarkEnd w:id="147"/>
            <w:r>
              <w:rPr>
                <w:rStyle w:val="Vnbnnidung"/>
                <w:rFonts w:cs="Times New Roman"/>
                <w:color w:val="000000"/>
                <w:sz w:val="28"/>
                <w:szCs w:val="28"/>
              </w:rPr>
              <w:t>a) Có phòng làm vi</w:t>
            </w:r>
            <w:r>
              <w:rPr>
                <w:rStyle w:val="Vnbnnidung"/>
                <w:rFonts w:cs="Times New Roman"/>
                <w:color w:val="000000"/>
                <w:sz w:val="28"/>
                <w:szCs w:val="28"/>
              </w:rPr>
              <w:t>ệ</w:t>
            </w:r>
            <w:r>
              <w:rPr>
                <w:rStyle w:val="Vnbnnidung"/>
                <w:rFonts w:cs="Times New Roman"/>
                <w:color w:val="000000"/>
                <w:sz w:val="28"/>
                <w:szCs w:val="28"/>
              </w:rPr>
              <w:t>c riêng cho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 và các Phó Hi</w:t>
            </w:r>
            <w:r>
              <w:rPr>
                <w:rStyle w:val="Vnbnnidung"/>
                <w:rFonts w:cs="Times New Roman"/>
                <w:color w:val="000000"/>
                <w:sz w:val="28"/>
                <w:szCs w:val="28"/>
              </w:rPr>
              <w:t>ệ</w:t>
            </w:r>
            <w:r>
              <w:rPr>
                <w:rStyle w:val="Vnbnnidung"/>
                <w:rFonts w:cs="Times New Roman"/>
                <w:color w:val="000000"/>
                <w:sz w:val="28"/>
                <w:szCs w:val="28"/>
              </w:rPr>
              <w:t>u trư</w:t>
            </w:r>
            <w:r>
              <w:rPr>
                <w:rStyle w:val="Vnbnnidung"/>
                <w:rFonts w:cs="Times New Roman"/>
                <w:color w:val="000000"/>
                <w:sz w:val="28"/>
                <w:szCs w:val="28"/>
              </w:rPr>
              <w:t>ở</w:t>
            </w:r>
            <w:r>
              <w:rPr>
                <w:rStyle w:val="Vnbnnidung"/>
                <w:rFonts w:cs="Times New Roman"/>
                <w:color w:val="000000"/>
                <w:sz w:val="28"/>
                <w:szCs w:val="28"/>
              </w:rPr>
              <w:t>ng;</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148" w:name="bookmark232"/>
            <w:bookmarkEnd w:id="148"/>
            <w:r>
              <w:rPr>
                <w:rStyle w:val="Vnbnnidung"/>
                <w:rFonts w:cs="Times New Roman"/>
                <w:color w:val="000000"/>
                <w:sz w:val="28"/>
                <w:szCs w:val="28"/>
              </w:rPr>
              <w:t>b) Phòng c</w:t>
            </w:r>
            <w:r>
              <w:rPr>
                <w:rStyle w:val="Vnbnnidung"/>
                <w:rFonts w:cs="Times New Roman"/>
                <w:color w:val="000000"/>
                <w:sz w:val="28"/>
                <w:szCs w:val="28"/>
              </w:rPr>
              <w:t>ủ</w:t>
            </w:r>
            <w:r>
              <w:rPr>
                <w:rStyle w:val="Vnbnnidung"/>
                <w:rFonts w:cs="Times New Roman"/>
                <w:color w:val="000000"/>
                <w:sz w:val="28"/>
                <w:szCs w:val="28"/>
              </w:rPr>
              <w:t>a các t</w:t>
            </w:r>
            <w:r>
              <w:rPr>
                <w:rStyle w:val="Vnbnnidung"/>
                <w:rFonts w:cs="Times New Roman"/>
                <w:color w:val="000000"/>
                <w:sz w:val="28"/>
                <w:szCs w:val="28"/>
              </w:rPr>
              <w:t>ổ</w:t>
            </w:r>
            <w:r>
              <w:rPr>
                <w:rStyle w:val="Vnbnnidung"/>
                <w:rFonts w:cs="Times New Roman"/>
                <w:color w:val="000000"/>
                <w:sz w:val="28"/>
                <w:szCs w:val="28"/>
              </w:rPr>
              <w:t xml:space="preserve"> ch</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ả</w:t>
            </w:r>
            <w:r>
              <w:rPr>
                <w:rStyle w:val="Vnbnnidung"/>
                <w:rFonts w:cs="Times New Roman"/>
                <w:color w:val="000000"/>
                <w:sz w:val="28"/>
                <w:szCs w:val="28"/>
              </w:rPr>
              <w:t>ng, đoàn</w:t>
            </w:r>
            <w:r>
              <w:rPr>
                <w:rStyle w:val="Vnbnnidung"/>
                <w:rFonts w:cs="Times New Roman"/>
                <w:color w:val="000000"/>
                <w:sz w:val="28"/>
                <w:szCs w:val="28"/>
              </w:rPr>
              <w:t xml:space="preserve"> th</w:t>
            </w:r>
            <w:r>
              <w:rPr>
                <w:rStyle w:val="Vnbnnidung"/>
                <w:rFonts w:cs="Times New Roman"/>
                <w:color w:val="000000"/>
                <w:sz w:val="28"/>
                <w:szCs w:val="28"/>
              </w:rPr>
              <w:t>ể</w:t>
            </w:r>
            <w:r>
              <w:rPr>
                <w:rStyle w:val="Vnbnnidung"/>
                <w:rFonts w:cs="Times New Roman"/>
                <w:color w:val="000000"/>
                <w:sz w:val="28"/>
                <w:szCs w:val="28"/>
              </w:rPr>
              <w:t>: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có 01 phòng,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 hi</w:t>
            </w:r>
            <w:r>
              <w:rPr>
                <w:rStyle w:val="Vnbnnidung"/>
                <w:rFonts w:cs="Times New Roman"/>
                <w:color w:val="000000"/>
                <w:sz w:val="28"/>
                <w:szCs w:val="28"/>
              </w:rPr>
              <w:t>ệ</w:t>
            </w:r>
            <w:r>
              <w:rPr>
                <w:rStyle w:val="Vnbnnidung"/>
                <w:rFonts w:cs="Times New Roman"/>
                <w:color w:val="000000"/>
                <w:sz w:val="28"/>
                <w:szCs w:val="28"/>
              </w:rPr>
              <w:t>n hành.</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49" w:name="bookmark233"/>
            <w:bookmarkEnd w:id="149"/>
            <w:r>
              <w:rPr>
                <w:rStyle w:val="Vnbnnidung"/>
                <w:rFonts w:cs="Times New Roman"/>
                <w:color w:val="000000"/>
                <w:sz w:val="28"/>
                <w:szCs w:val="28"/>
              </w:rPr>
              <w:t>2.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150" w:name="bookmark234"/>
            <w:bookmarkEnd w:id="150"/>
            <w:r>
              <w:rPr>
                <w:rStyle w:val="Vnbnnidung"/>
                <w:rFonts w:cs="Times New Roman"/>
                <w:color w:val="000000"/>
                <w:sz w:val="28"/>
                <w:szCs w:val="28"/>
              </w:rPr>
              <w:t>a)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Khoa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ự</w:t>
            </w:r>
            <w:r>
              <w:rPr>
                <w:rStyle w:val="Vnbnnidung"/>
                <w:rFonts w:cs="Times New Roman"/>
                <w:color w:val="000000"/>
                <w:sz w:val="28"/>
                <w:szCs w:val="28"/>
              </w:rPr>
              <w:t xml:space="preserve"> nhiên: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20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03 phòng;</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51" w:name="bookmark235"/>
            <w:bookmarkEnd w:id="151"/>
            <w:r>
              <w:rPr>
                <w:rStyle w:val="Vnbnnidung"/>
                <w:rFonts w:cs="Times New Roman"/>
                <w:color w:val="000000"/>
                <w:sz w:val="28"/>
                <w:szCs w:val="28"/>
              </w:rPr>
              <w:t>b)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Ngo</w:t>
            </w:r>
            <w:r>
              <w:rPr>
                <w:rStyle w:val="Vnbnnidung"/>
                <w:rFonts w:cs="Times New Roman"/>
                <w:color w:val="000000"/>
                <w:sz w:val="28"/>
                <w:szCs w:val="28"/>
              </w:rPr>
              <w:t>ạ</w:t>
            </w:r>
            <w:r>
              <w:rPr>
                <w:rStyle w:val="Vnbnnidung"/>
                <w:rFonts w:cs="Times New Roman"/>
                <w:color w:val="000000"/>
                <w:sz w:val="28"/>
                <w:szCs w:val="28"/>
              </w:rPr>
              <w:t>i ng</w:t>
            </w:r>
            <w:r>
              <w:rPr>
                <w:rStyle w:val="Vnbnnidung"/>
                <w:rFonts w:cs="Times New Roman"/>
                <w:color w:val="000000"/>
                <w:sz w:val="28"/>
                <w:szCs w:val="28"/>
              </w:rPr>
              <w:t>ữ</w:t>
            </w:r>
            <w:r>
              <w:rPr>
                <w:rStyle w:val="Vnbnnidung"/>
                <w:rFonts w:cs="Times New Roman"/>
                <w:color w:val="000000"/>
                <w:sz w:val="28"/>
                <w:szCs w:val="28"/>
              </w:rPr>
              <w:t>: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20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p>
          <w:p w:rsidR="00B87EDD" w:rsidRDefault="005F0886">
            <w:pPr>
              <w:pStyle w:val="Vnbnnidung0"/>
              <w:tabs>
                <w:tab w:val="left" w:pos="1131"/>
              </w:tabs>
              <w:spacing w:before="60" w:after="60" w:line="240" w:lineRule="auto"/>
              <w:ind w:firstLine="311"/>
              <w:jc w:val="both"/>
              <w:rPr>
                <w:rStyle w:val="Vnbnnidung"/>
                <w:rFonts w:cs="Times New Roman"/>
                <w:color w:val="000000" w:themeColor="text1"/>
                <w:sz w:val="28"/>
                <w:szCs w:val="28"/>
              </w:rPr>
            </w:pPr>
            <w:bookmarkStart w:id="152" w:name="bookmark236"/>
            <w:bookmarkEnd w:id="152"/>
            <w:r>
              <w:rPr>
                <w:rStyle w:val="Vnbnnidung"/>
                <w:rFonts w:cs="Times New Roman"/>
                <w:color w:val="000000"/>
                <w:sz w:val="28"/>
                <w:szCs w:val="28"/>
              </w:rPr>
              <w:t>c) Phòng đa ch</w:t>
            </w:r>
            <w:r>
              <w:rPr>
                <w:rStyle w:val="Vnbnnidung"/>
                <w:rFonts w:cs="Times New Roman"/>
                <w:color w:val="000000"/>
                <w:sz w:val="28"/>
                <w:szCs w:val="28"/>
              </w:rPr>
              <w:t>ứ</w:t>
            </w:r>
            <w:r>
              <w:rPr>
                <w:rStyle w:val="Vnbnnidung"/>
                <w:rFonts w:cs="Times New Roman"/>
                <w:color w:val="000000"/>
                <w:sz w:val="28"/>
                <w:szCs w:val="28"/>
              </w:rPr>
              <w:t>c năng: đ</w:t>
            </w:r>
            <w:r>
              <w:rPr>
                <w:rStyle w:val="Vnbnnidung"/>
                <w:rFonts w:cs="Times New Roman"/>
                <w:color w:val="000000"/>
                <w:sz w:val="28"/>
                <w:szCs w:val="28"/>
              </w:rPr>
              <w:t>ố</w:t>
            </w:r>
            <w:r>
              <w:rPr>
                <w:rStyle w:val="Vnbnnidung"/>
                <w:rFonts w:cs="Times New Roman"/>
                <w:color w:val="000000"/>
                <w:sz w:val="28"/>
                <w:szCs w:val="28"/>
              </w:rPr>
              <w:t>i v</w:t>
            </w:r>
            <w:r>
              <w:rPr>
                <w:rStyle w:val="Vnbnnidung"/>
                <w:rFonts w:cs="Times New Roman"/>
                <w:color w:val="000000"/>
                <w:sz w:val="28"/>
                <w:szCs w:val="28"/>
              </w:rPr>
              <w:t>ớ</w:t>
            </w:r>
            <w:r>
              <w:rPr>
                <w:rStyle w:val="Vnbnnidung"/>
                <w:rFonts w:cs="Times New Roman"/>
                <w:color w:val="000000"/>
                <w:sz w:val="28"/>
                <w:szCs w:val="28"/>
              </w:rPr>
              <w:t>i trư</w:t>
            </w:r>
            <w:r>
              <w:rPr>
                <w:rStyle w:val="Vnbnnidung"/>
                <w:rFonts w:cs="Times New Roman"/>
                <w:color w:val="000000"/>
                <w:sz w:val="28"/>
                <w:szCs w:val="28"/>
              </w:rPr>
              <w:t>ờ</w:t>
            </w:r>
            <w:r>
              <w:rPr>
                <w:rStyle w:val="Vnbnnidung"/>
                <w:rFonts w:cs="Times New Roman"/>
                <w:color w:val="000000"/>
                <w:sz w:val="28"/>
                <w:szCs w:val="28"/>
              </w:rPr>
              <w:t>ng có quy mô l</w:t>
            </w:r>
            <w:r>
              <w:rPr>
                <w:rStyle w:val="Vnbnnidung"/>
                <w:rFonts w:cs="Times New Roman"/>
                <w:color w:val="000000"/>
                <w:sz w:val="28"/>
                <w:szCs w:val="28"/>
              </w:rPr>
              <w:t>ớ</w:t>
            </w:r>
            <w:r>
              <w:rPr>
                <w:rStyle w:val="Vnbnnidung"/>
                <w:rFonts w:cs="Times New Roman"/>
                <w:color w:val="000000"/>
                <w:sz w:val="28"/>
                <w:szCs w:val="28"/>
              </w:rPr>
              <w:t>n hơn 20 l</w:t>
            </w:r>
            <w:r>
              <w:rPr>
                <w:rStyle w:val="Vnbnnidung"/>
                <w:rFonts w:cs="Times New Roman"/>
                <w:color w:val="000000"/>
                <w:sz w:val="28"/>
                <w:szCs w:val="28"/>
              </w:rPr>
              <w:t>ớ</w:t>
            </w:r>
            <w:r>
              <w:rPr>
                <w:rStyle w:val="Vnbnnidung"/>
                <w:rFonts w:cs="Times New Roman"/>
                <w:color w:val="000000"/>
                <w:sz w:val="28"/>
                <w:szCs w:val="28"/>
              </w:rPr>
              <w:t>p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bookmarkStart w:id="153" w:name="bookmark237"/>
            <w:bookmarkEnd w:id="153"/>
          </w:p>
          <w:p w:rsidR="00B87EDD" w:rsidRDefault="005F0886">
            <w:pPr>
              <w:pStyle w:val="Vnbnnidung0"/>
              <w:tabs>
                <w:tab w:val="left" w:pos="1131"/>
              </w:tabs>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d) 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Khoa h</w:t>
            </w:r>
            <w:r>
              <w:rPr>
                <w:rStyle w:val="Vnbnnidung"/>
                <w:rFonts w:cs="Times New Roman"/>
                <w:color w:val="000000"/>
                <w:sz w:val="28"/>
                <w:szCs w:val="28"/>
              </w:rPr>
              <w:t>ọ</w:t>
            </w:r>
            <w:r>
              <w:rPr>
                <w:rStyle w:val="Vnbnnidung"/>
                <w:rFonts w:cs="Times New Roman"/>
                <w:color w:val="000000"/>
                <w:sz w:val="28"/>
                <w:szCs w:val="28"/>
              </w:rPr>
              <w:t>c xã h</w:t>
            </w:r>
            <w:r>
              <w:rPr>
                <w:rStyle w:val="Vnbnnidung"/>
                <w:rFonts w:cs="Times New Roman"/>
                <w:color w:val="000000"/>
                <w:sz w:val="28"/>
                <w:szCs w:val="28"/>
              </w:rPr>
              <w:t>ộ</w:t>
            </w:r>
            <w:r>
              <w:rPr>
                <w:rStyle w:val="Vnbnnidung"/>
                <w:rFonts w:cs="Times New Roman"/>
                <w:color w:val="000000"/>
                <w:sz w:val="28"/>
                <w:szCs w:val="28"/>
              </w:rPr>
              <w:t>i: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01 phòng.</w:t>
            </w:r>
          </w:p>
          <w:p w:rsidR="00B87EDD" w:rsidRDefault="005F0886">
            <w:pPr>
              <w:pStyle w:val="Vnbnnidung0"/>
              <w:tabs>
                <w:tab w:val="left" w:pos="1098"/>
              </w:tabs>
              <w:spacing w:before="60" w:after="60" w:line="240" w:lineRule="auto"/>
              <w:ind w:firstLine="311"/>
              <w:jc w:val="both"/>
              <w:rPr>
                <w:rFonts w:cs="Times New Roman"/>
                <w:color w:val="000000" w:themeColor="text1"/>
                <w:sz w:val="28"/>
                <w:szCs w:val="28"/>
              </w:rPr>
            </w:pPr>
            <w:bookmarkStart w:id="154" w:name="bookmark238"/>
            <w:bookmarkEnd w:id="154"/>
            <w:r>
              <w:rPr>
                <w:rStyle w:val="Vnbnnidung"/>
                <w:rFonts w:cs="Times New Roman"/>
                <w:color w:val="000000"/>
                <w:sz w:val="28"/>
                <w:szCs w:val="28"/>
              </w:rPr>
              <w:t>3.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Thư vi</w:t>
            </w:r>
            <w:r>
              <w:rPr>
                <w:rStyle w:val="Vnbnnidung"/>
                <w:rFonts w:cs="Times New Roman"/>
                <w:color w:val="000000"/>
                <w:sz w:val="28"/>
                <w:szCs w:val="28"/>
              </w:rPr>
              <w:t>ệ</w:t>
            </w:r>
            <w:r>
              <w:rPr>
                <w:rStyle w:val="Vnbnnidung"/>
                <w:rFonts w:cs="Times New Roman"/>
                <w:color w:val="000000"/>
                <w:sz w:val="28"/>
                <w:szCs w:val="28"/>
              </w:rPr>
              <w:t>n: có phòng đ</w:t>
            </w:r>
            <w:r>
              <w:rPr>
                <w:rStyle w:val="Vnbnnidung"/>
                <w:rFonts w:cs="Times New Roman"/>
                <w:color w:val="000000"/>
                <w:sz w:val="28"/>
                <w:szCs w:val="28"/>
              </w:rPr>
              <w:t>ọ</w:t>
            </w:r>
            <w:r>
              <w:rPr>
                <w:rStyle w:val="Vnbnnidung"/>
                <w:rFonts w:cs="Times New Roman"/>
                <w:color w:val="000000"/>
                <w:sz w:val="28"/>
                <w:szCs w:val="28"/>
              </w:rPr>
              <w:t>c cho h</w:t>
            </w:r>
            <w:r>
              <w:rPr>
                <w:rStyle w:val="Vnbnnidung"/>
                <w:rFonts w:cs="Times New Roman"/>
                <w:color w:val="000000"/>
                <w:sz w:val="28"/>
                <w:szCs w:val="28"/>
              </w:rPr>
              <w:t>ọ</w:t>
            </w:r>
            <w:r>
              <w:rPr>
                <w:rStyle w:val="Vnbnnidung"/>
                <w:rFonts w:cs="Times New Roman"/>
                <w:color w:val="000000"/>
                <w:sz w:val="28"/>
                <w:szCs w:val="28"/>
              </w:rPr>
              <w:t>c sinh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45 ch</w:t>
            </w:r>
            <w:r>
              <w:rPr>
                <w:rStyle w:val="Vnbnnidung"/>
                <w:rFonts w:cs="Times New Roman"/>
                <w:color w:val="000000"/>
                <w:sz w:val="28"/>
                <w:szCs w:val="28"/>
              </w:rPr>
              <w:t>ỗ</w:t>
            </w:r>
            <w:r>
              <w:rPr>
                <w:rStyle w:val="Vnbnnidung"/>
                <w:rFonts w:cs="Times New Roman"/>
                <w:color w:val="000000"/>
                <w:sz w:val="28"/>
                <w:szCs w:val="28"/>
              </w:rPr>
              <w:t>, phòng đ</w:t>
            </w:r>
            <w:r>
              <w:rPr>
                <w:rStyle w:val="Vnbnnidung"/>
                <w:rFonts w:cs="Times New Roman"/>
                <w:color w:val="000000"/>
                <w:sz w:val="28"/>
                <w:szCs w:val="28"/>
              </w:rPr>
              <w:t>ọ</w:t>
            </w:r>
            <w:r>
              <w:rPr>
                <w:rStyle w:val="Vnbnnidung"/>
                <w:rFonts w:cs="Times New Roman"/>
                <w:color w:val="000000"/>
                <w:sz w:val="28"/>
                <w:szCs w:val="28"/>
              </w:rPr>
              <w:t>c giáo viên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20 ch</w:t>
            </w:r>
            <w:r>
              <w:rPr>
                <w:rStyle w:val="Vnbnnidung"/>
                <w:rFonts w:cs="Times New Roman"/>
                <w:color w:val="000000"/>
                <w:sz w:val="28"/>
                <w:szCs w:val="28"/>
              </w:rPr>
              <w:t>ỗ</w:t>
            </w:r>
            <w:r>
              <w:rPr>
                <w:rStyle w:val="Vnbnnidung"/>
                <w:rFonts w:cs="Times New Roman"/>
                <w:color w:val="000000"/>
                <w:sz w:val="28"/>
                <w:szCs w:val="28"/>
              </w:rPr>
              <w:t>.</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55" w:name="bookmark239"/>
            <w:bookmarkEnd w:id="155"/>
            <w:r>
              <w:rPr>
                <w:rStyle w:val="Vnbnnidung"/>
                <w:rFonts w:cs="Times New Roman"/>
                <w:color w:val="000000"/>
                <w:sz w:val="28"/>
                <w:szCs w:val="28"/>
              </w:rPr>
              <w:t>4.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156" w:name="bookmark240"/>
            <w:bookmarkEnd w:id="156"/>
            <w:r>
              <w:rPr>
                <w:rStyle w:val="Vnbnnidung"/>
                <w:rFonts w:cs="Times New Roman"/>
                <w:color w:val="000000"/>
                <w:sz w:val="28"/>
                <w:szCs w:val="28"/>
              </w:rPr>
              <w:t>a) Phòng các t</w:t>
            </w:r>
            <w:r>
              <w:rPr>
                <w:rStyle w:val="Vnbnnidung"/>
                <w:rFonts w:cs="Times New Roman"/>
                <w:color w:val="000000"/>
                <w:sz w:val="28"/>
                <w:szCs w:val="28"/>
              </w:rPr>
              <w:t>ổ</w:t>
            </w:r>
            <w:r>
              <w:rPr>
                <w:rStyle w:val="Vnbnnidung"/>
                <w:rFonts w:cs="Times New Roman"/>
                <w:color w:val="000000"/>
                <w:sz w:val="28"/>
                <w:szCs w:val="28"/>
              </w:rPr>
              <w:t xml:space="preserve"> chuyên môn: có đ</w:t>
            </w:r>
            <w:r>
              <w:rPr>
                <w:rStyle w:val="Vnbnnidung"/>
                <w:rFonts w:cs="Times New Roman"/>
                <w:color w:val="000000"/>
                <w:sz w:val="28"/>
                <w:szCs w:val="28"/>
              </w:rPr>
              <w:t>ủ</w:t>
            </w:r>
            <w:r>
              <w:rPr>
                <w:rStyle w:val="Vnbnnidung"/>
                <w:rFonts w:cs="Times New Roman"/>
                <w:color w:val="000000"/>
                <w:sz w:val="28"/>
                <w:szCs w:val="28"/>
              </w:rPr>
              <w:t xml:space="preserve"> s</w:t>
            </w:r>
            <w:r>
              <w:rPr>
                <w:rStyle w:val="Vnbnnidung"/>
                <w:rFonts w:cs="Times New Roman"/>
                <w:color w:val="000000"/>
                <w:sz w:val="28"/>
                <w:szCs w:val="28"/>
              </w:rPr>
              <w:t>ố</w:t>
            </w:r>
            <w:r>
              <w:rPr>
                <w:rStyle w:val="Vnbnnidung"/>
                <w:rFonts w:cs="Times New Roman"/>
                <w:color w:val="000000"/>
                <w:sz w:val="28"/>
                <w:szCs w:val="28"/>
              </w:rPr>
              <w:t xml:space="preserve"> phòng tương </w:t>
            </w:r>
            <w:r>
              <w:rPr>
                <w:rStyle w:val="Vnbnnidung"/>
                <w:rFonts w:cs="Times New Roman"/>
                <w:color w:val="000000"/>
                <w:sz w:val="28"/>
                <w:szCs w:val="28"/>
              </w:rPr>
              <w:t>ứ</w:t>
            </w:r>
            <w:r>
              <w:rPr>
                <w:rStyle w:val="Vnbnnidung"/>
                <w:rFonts w:cs="Times New Roman"/>
                <w:color w:val="000000"/>
                <w:sz w:val="28"/>
                <w:szCs w:val="28"/>
              </w:rPr>
              <w:t>ng v</w:t>
            </w:r>
            <w:r>
              <w:rPr>
                <w:rStyle w:val="Vnbnnidung"/>
                <w:rFonts w:cs="Times New Roman"/>
                <w:color w:val="000000"/>
                <w:sz w:val="28"/>
                <w:szCs w:val="28"/>
              </w:rPr>
              <w:t>ớ</w:t>
            </w:r>
            <w:r>
              <w:rPr>
                <w:rStyle w:val="Vnbnnidung"/>
                <w:rFonts w:cs="Times New Roman"/>
                <w:color w:val="000000"/>
                <w:sz w:val="28"/>
                <w:szCs w:val="28"/>
              </w:rPr>
              <w:t>i s</w:t>
            </w:r>
            <w:r>
              <w:rPr>
                <w:rStyle w:val="Vnbnnidung"/>
                <w:rFonts w:cs="Times New Roman"/>
                <w:color w:val="000000"/>
                <w:sz w:val="28"/>
                <w:szCs w:val="28"/>
              </w:rPr>
              <w:t>ố</w:t>
            </w:r>
            <w:r>
              <w:rPr>
                <w:rStyle w:val="Vnbnnidung"/>
                <w:rFonts w:cs="Times New Roman"/>
                <w:color w:val="000000"/>
                <w:sz w:val="28"/>
                <w:szCs w:val="28"/>
              </w:rPr>
              <w:t xml:space="preserve"> t</w:t>
            </w:r>
            <w:r>
              <w:rPr>
                <w:rStyle w:val="Vnbnnidung"/>
                <w:rFonts w:cs="Times New Roman"/>
                <w:color w:val="000000"/>
                <w:sz w:val="28"/>
                <w:szCs w:val="28"/>
              </w:rPr>
              <w:t>ổ</w:t>
            </w:r>
            <w:r>
              <w:rPr>
                <w:rStyle w:val="Vnbnnidung"/>
                <w:rFonts w:cs="Times New Roman"/>
                <w:color w:val="000000"/>
                <w:sz w:val="28"/>
                <w:szCs w:val="28"/>
              </w:rPr>
              <w:t xml:space="preserve"> chuyên môn;</w:t>
            </w:r>
          </w:p>
          <w:p w:rsidR="00B87EDD" w:rsidRDefault="005F0886">
            <w:pPr>
              <w:pStyle w:val="Vnbnnidung0"/>
              <w:tabs>
                <w:tab w:val="left" w:pos="1122"/>
              </w:tabs>
              <w:spacing w:before="60" w:after="60" w:line="240" w:lineRule="auto"/>
              <w:ind w:firstLine="311"/>
              <w:jc w:val="both"/>
              <w:rPr>
                <w:rFonts w:cs="Times New Roman"/>
                <w:color w:val="000000" w:themeColor="text1"/>
                <w:sz w:val="28"/>
                <w:szCs w:val="28"/>
              </w:rPr>
            </w:pPr>
            <w:bookmarkStart w:id="157" w:name="bookmark241"/>
            <w:bookmarkEnd w:id="157"/>
            <w:r>
              <w:rPr>
                <w:rStyle w:val="Vnbnnidung"/>
                <w:rFonts w:cs="Times New Roman"/>
                <w:color w:val="000000"/>
                <w:sz w:val="28"/>
                <w:szCs w:val="28"/>
              </w:rPr>
              <w:t>b) Phòng ngh</w:t>
            </w:r>
            <w:r>
              <w:rPr>
                <w:rStyle w:val="Vnbnnidung"/>
                <w:rFonts w:cs="Times New Roman"/>
                <w:color w:val="000000"/>
                <w:sz w:val="28"/>
                <w:szCs w:val="28"/>
              </w:rPr>
              <w:t>ỉ</w:t>
            </w:r>
            <w:r>
              <w:rPr>
                <w:rStyle w:val="Vnbnnidung"/>
                <w:rFonts w:cs="Times New Roman"/>
                <w:color w:val="000000"/>
                <w:sz w:val="28"/>
                <w:szCs w:val="28"/>
              </w:rPr>
              <w:t xml:space="preserve"> giáo viên: b</w:t>
            </w:r>
            <w:r>
              <w:rPr>
                <w:rStyle w:val="Vnbnnidung"/>
                <w:rFonts w:cs="Times New Roman"/>
                <w:color w:val="000000"/>
                <w:sz w:val="28"/>
                <w:szCs w:val="28"/>
              </w:rPr>
              <w:t>ố</w:t>
            </w:r>
            <w:r>
              <w:rPr>
                <w:rStyle w:val="Vnbnnidung"/>
                <w:rFonts w:cs="Times New Roman"/>
                <w:color w:val="000000"/>
                <w:sz w:val="28"/>
                <w:szCs w:val="28"/>
              </w:rPr>
              <w:t xml:space="preserve"> trí li</w:t>
            </w:r>
            <w:r>
              <w:rPr>
                <w:rStyle w:val="Vnbnnidung"/>
                <w:rFonts w:cs="Times New Roman"/>
                <w:color w:val="000000"/>
                <w:sz w:val="28"/>
                <w:szCs w:val="28"/>
              </w:rPr>
              <w:t>ề</w:t>
            </w:r>
            <w:r>
              <w:rPr>
                <w:rStyle w:val="Vnbnnidung"/>
                <w:rFonts w:cs="Times New Roman"/>
                <w:color w:val="000000"/>
                <w:sz w:val="28"/>
                <w:szCs w:val="28"/>
              </w:rPr>
              <w:t>n k</w:t>
            </w:r>
            <w:r>
              <w:rPr>
                <w:rStyle w:val="Vnbnnidung"/>
                <w:rFonts w:cs="Times New Roman"/>
                <w:color w:val="000000"/>
                <w:sz w:val="28"/>
                <w:szCs w:val="28"/>
              </w:rPr>
              <w:t>ề</w:t>
            </w:r>
            <w:r>
              <w:rPr>
                <w:rStyle w:val="Vnbnnidung"/>
                <w:rFonts w:cs="Times New Roman"/>
                <w:color w:val="000000"/>
                <w:sz w:val="28"/>
                <w:szCs w:val="28"/>
              </w:rPr>
              <w:t xml:space="preserve"> v</w:t>
            </w:r>
            <w:r>
              <w:rPr>
                <w:rStyle w:val="Vnbnnidung"/>
                <w:rFonts w:cs="Times New Roman"/>
                <w:color w:val="000000"/>
                <w:sz w:val="28"/>
                <w:szCs w:val="28"/>
              </w:rPr>
              <w:t>ớ</w:t>
            </w:r>
            <w:r>
              <w:rPr>
                <w:rStyle w:val="Vnbnnidung"/>
                <w:rFonts w:cs="Times New Roman"/>
                <w:color w:val="000000"/>
                <w:sz w:val="28"/>
                <w:szCs w:val="28"/>
              </w:rPr>
              <w:t>i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10 l</w:t>
            </w:r>
            <w:r>
              <w:rPr>
                <w:rStyle w:val="Vnbnnidung"/>
                <w:rFonts w:cs="Times New Roman"/>
                <w:color w:val="000000"/>
                <w:sz w:val="28"/>
                <w:szCs w:val="28"/>
              </w:rPr>
              <w:t>ớ</w:t>
            </w:r>
            <w:r>
              <w:rPr>
                <w:rStyle w:val="Vnbnnidung"/>
                <w:rFonts w:cs="Times New Roman"/>
                <w:color w:val="000000"/>
                <w:sz w:val="28"/>
                <w:szCs w:val="28"/>
              </w:rPr>
              <w:t>p có 01 phòng;</w:t>
            </w:r>
          </w:p>
          <w:p w:rsidR="00B87EDD" w:rsidRDefault="005F0886">
            <w:pPr>
              <w:pStyle w:val="Vnbnnidung0"/>
              <w:tabs>
                <w:tab w:val="left" w:pos="1141"/>
              </w:tabs>
              <w:spacing w:before="60" w:after="60" w:line="240" w:lineRule="auto"/>
              <w:ind w:firstLine="311"/>
              <w:jc w:val="both"/>
              <w:rPr>
                <w:rFonts w:cs="Times New Roman"/>
                <w:color w:val="000000" w:themeColor="text1"/>
                <w:sz w:val="28"/>
                <w:szCs w:val="28"/>
              </w:rPr>
            </w:pPr>
            <w:bookmarkStart w:id="158" w:name="bookmark242"/>
            <w:bookmarkEnd w:id="158"/>
            <w:r>
              <w:rPr>
                <w:rStyle w:val="Vnbnnidung"/>
                <w:rFonts w:cs="Times New Roman"/>
                <w:color w:val="000000"/>
                <w:sz w:val="28"/>
                <w:szCs w:val="28"/>
              </w:rPr>
              <w:t>c) Khu v</w:t>
            </w:r>
            <w:r>
              <w:rPr>
                <w:rStyle w:val="Vnbnnidung"/>
                <w:rFonts w:cs="Times New Roman"/>
                <w:color w:val="000000"/>
                <w:sz w:val="28"/>
                <w:szCs w:val="28"/>
              </w:rPr>
              <w:t>ệ</w:t>
            </w:r>
            <w:r>
              <w:rPr>
                <w:rStyle w:val="Vnbnnidung"/>
                <w:rFonts w:cs="Times New Roman"/>
                <w:color w:val="000000"/>
                <w:sz w:val="28"/>
                <w:szCs w:val="28"/>
              </w:rPr>
              <w:t xml:space="preserve"> sinh h</w:t>
            </w:r>
            <w:r>
              <w:rPr>
                <w:rStyle w:val="Vnbnnidung"/>
                <w:rFonts w:cs="Times New Roman"/>
                <w:color w:val="000000"/>
                <w:sz w:val="28"/>
                <w:szCs w:val="28"/>
              </w:rPr>
              <w:t>ọ</w:t>
            </w:r>
            <w:r>
              <w:rPr>
                <w:rStyle w:val="Vnbnnidung"/>
                <w:rFonts w:cs="Times New Roman"/>
                <w:color w:val="000000"/>
                <w:sz w:val="28"/>
                <w:szCs w:val="28"/>
              </w:rPr>
              <w:t>c sinh: khu v</w:t>
            </w:r>
            <w:r>
              <w:rPr>
                <w:rStyle w:val="Vnbnnidung"/>
                <w:rFonts w:cs="Times New Roman"/>
                <w:color w:val="000000"/>
                <w:sz w:val="28"/>
                <w:szCs w:val="28"/>
              </w:rPr>
              <w:t>ệ</w:t>
            </w:r>
            <w:r>
              <w:rPr>
                <w:rStyle w:val="Vnbnnidung"/>
                <w:rFonts w:cs="Times New Roman"/>
                <w:color w:val="000000"/>
                <w:sz w:val="28"/>
                <w:szCs w:val="28"/>
              </w:rPr>
              <w:t xml:space="preserve"> sinh riêng cho m</w:t>
            </w:r>
            <w:r>
              <w:rPr>
                <w:rStyle w:val="Vnbnnidung"/>
                <w:rFonts w:cs="Times New Roman"/>
                <w:color w:val="000000"/>
                <w:sz w:val="28"/>
                <w:szCs w:val="28"/>
              </w:rPr>
              <w:t>ỗ</w:t>
            </w:r>
            <w:r>
              <w:rPr>
                <w:rStyle w:val="Vnbnnidung"/>
                <w:rFonts w:cs="Times New Roman"/>
                <w:color w:val="000000"/>
                <w:sz w:val="28"/>
                <w:szCs w:val="28"/>
              </w:rPr>
              <w:t>i t</w:t>
            </w:r>
            <w:r>
              <w:rPr>
                <w:rStyle w:val="Vnbnnidung"/>
                <w:rFonts w:cs="Times New Roman"/>
                <w:color w:val="000000"/>
                <w:sz w:val="28"/>
                <w:szCs w:val="28"/>
              </w:rPr>
              <w:t>ầ</w:t>
            </w:r>
            <w:r>
              <w:rPr>
                <w:rStyle w:val="Vnbnnidung"/>
                <w:rFonts w:cs="Times New Roman"/>
                <w:color w:val="000000"/>
                <w:sz w:val="28"/>
                <w:szCs w:val="28"/>
              </w:rPr>
              <w:t>ng.</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59" w:name="bookmark243"/>
            <w:bookmarkEnd w:id="159"/>
            <w:r>
              <w:rPr>
                <w:rStyle w:val="Vnbnnidung"/>
                <w:rFonts w:cs="Times New Roman"/>
                <w:color w:val="000000"/>
                <w:sz w:val="28"/>
                <w:szCs w:val="28"/>
              </w:rPr>
              <w:t>5. Khu sân chơi, bãi t</w:t>
            </w:r>
            <w:r>
              <w:rPr>
                <w:rStyle w:val="Vnbnnidung"/>
                <w:rFonts w:cs="Times New Roman"/>
                <w:color w:val="000000"/>
                <w:sz w:val="28"/>
                <w:szCs w:val="28"/>
              </w:rPr>
              <w:t>ậ</w:t>
            </w:r>
            <w:r>
              <w:rPr>
                <w:rStyle w:val="Vnbnnidung"/>
                <w:rFonts w:cs="Times New Roman"/>
                <w:color w:val="000000"/>
                <w:sz w:val="28"/>
                <w:szCs w:val="28"/>
              </w:rPr>
              <w:t>p,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Sân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ngăn cách v</w:t>
            </w:r>
            <w:r>
              <w:rPr>
                <w:rStyle w:val="Vnbnnidung"/>
                <w:rFonts w:cs="Times New Roman"/>
                <w:color w:val="000000"/>
                <w:sz w:val="28"/>
                <w:szCs w:val="28"/>
              </w:rPr>
              <w:t>ớ</w:t>
            </w:r>
            <w:r>
              <w:rPr>
                <w:rStyle w:val="Vnbnnidung"/>
                <w:rFonts w:cs="Times New Roman"/>
                <w:color w:val="000000"/>
                <w:sz w:val="28"/>
                <w:szCs w:val="28"/>
              </w:rPr>
              <w:t>i các kh</w:t>
            </w:r>
            <w:r>
              <w:rPr>
                <w:rStyle w:val="Vnbnnidung"/>
                <w:rFonts w:cs="Times New Roman"/>
                <w:color w:val="000000"/>
                <w:sz w:val="28"/>
                <w:szCs w:val="28"/>
              </w:rPr>
              <w:t>ố</w:t>
            </w:r>
            <w:r>
              <w:rPr>
                <w:rStyle w:val="Vnbnnidung"/>
                <w:rFonts w:cs="Times New Roman"/>
                <w:color w:val="000000"/>
                <w:sz w:val="28"/>
                <w:szCs w:val="28"/>
              </w:rPr>
              <w:t>i phòng ch</w:t>
            </w:r>
            <w:r>
              <w:rPr>
                <w:rStyle w:val="Vnbnnidung"/>
                <w:rFonts w:cs="Times New Roman"/>
                <w:color w:val="000000"/>
                <w:sz w:val="28"/>
                <w:szCs w:val="28"/>
              </w:rPr>
              <w:t>ứ</w:t>
            </w:r>
            <w:r>
              <w:rPr>
                <w:rStyle w:val="Vnbnnidung"/>
                <w:rFonts w:cs="Times New Roman"/>
                <w:color w:val="000000"/>
                <w:sz w:val="28"/>
                <w:szCs w:val="28"/>
              </w:rPr>
              <w:t>c năng b</w:t>
            </w:r>
            <w:r>
              <w:rPr>
                <w:rStyle w:val="Vnbnnidung"/>
                <w:rFonts w:cs="Times New Roman"/>
                <w:color w:val="000000"/>
                <w:sz w:val="28"/>
                <w:szCs w:val="28"/>
              </w:rPr>
              <w:t>ằ</w:t>
            </w:r>
            <w:r>
              <w:rPr>
                <w:rStyle w:val="Vnbnnidung"/>
                <w:rFonts w:cs="Times New Roman"/>
                <w:color w:val="000000"/>
                <w:sz w:val="28"/>
                <w:szCs w:val="28"/>
              </w:rPr>
              <w:t>ng d</w:t>
            </w:r>
            <w:r>
              <w:rPr>
                <w:rStyle w:val="Vnbnnidung"/>
                <w:rFonts w:cs="Times New Roman"/>
                <w:color w:val="000000"/>
                <w:sz w:val="28"/>
                <w:szCs w:val="28"/>
              </w:rPr>
              <w:t>ả</w:t>
            </w:r>
            <w:r>
              <w:rPr>
                <w:rStyle w:val="Vnbnnidung"/>
                <w:rFonts w:cs="Times New Roman"/>
                <w:color w:val="000000"/>
                <w:sz w:val="28"/>
                <w:szCs w:val="28"/>
              </w:rPr>
              <w:t>i cây xanh cách ly, có khu v</w:t>
            </w:r>
            <w:r>
              <w:rPr>
                <w:rStyle w:val="Vnbnnidung"/>
                <w:rFonts w:cs="Times New Roman"/>
                <w:color w:val="000000"/>
                <w:sz w:val="28"/>
                <w:szCs w:val="28"/>
              </w:rPr>
              <w:t>ự</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 th</w:t>
            </w:r>
            <w:r>
              <w:rPr>
                <w:rStyle w:val="Vnbnnidung"/>
                <w:rFonts w:cs="Times New Roman"/>
                <w:color w:val="000000"/>
                <w:sz w:val="28"/>
                <w:szCs w:val="28"/>
              </w:rPr>
              <w:t>ể</w:t>
            </w:r>
            <w:r>
              <w:rPr>
                <w:rStyle w:val="Vnbnnidung"/>
                <w:rFonts w:cs="Times New Roman"/>
                <w:color w:val="000000"/>
                <w:sz w:val="28"/>
                <w:szCs w:val="28"/>
              </w:rPr>
              <w:t xml:space="preserve"> </w:t>
            </w:r>
            <w:r>
              <w:rPr>
                <w:rStyle w:val="Vnbnnidung"/>
                <w:rFonts w:cs="Times New Roman"/>
                <w:color w:val="000000"/>
                <w:sz w:val="28"/>
                <w:szCs w:val="28"/>
              </w:rPr>
              <w:lastRenderedPageBreak/>
              <w:t>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có mái che.</w:t>
            </w:r>
          </w:p>
          <w:p w:rsidR="00B87EDD" w:rsidRDefault="005F0886">
            <w:pPr>
              <w:pStyle w:val="Vnbnnidung0"/>
              <w:tabs>
                <w:tab w:val="left" w:pos="1088"/>
              </w:tabs>
              <w:spacing w:before="60" w:after="60" w:line="240" w:lineRule="auto"/>
              <w:ind w:firstLine="311"/>
              <w:jc w:val="both"/>
              <w:rPr>
                <w:rFonts w:cs="Times New Roman"/>
                <w:color w:val="000000" w:themeColor="text1"/>
                <w:sz w:val="28"/>
                <w:szCs w:val="28"/>
              </w:rPr>
            </w:pPr>
            <w:bookmarkStart w:id="160" w:name="bookmark244"/>
            <w:bookmarkEnd w:id="160"/>
            <w:r>
              <w:rPr>
                <w:rStyle w:val="Vnbnnidung"/>
                <w:rFonts w:cs="Times New Roman"/>
                <w:color w:val="000000"/>
                <w:sz w:val="28"/>
                <w:szCs w:val="28"/>
              </w:rPr>
              <w:t>6.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ho</w:t>
            </w:r>
            <w:r>
              <w:rPr>
                <w:rStyle w:val="Vnbnnidung"/>
                <w:rFonts w:cs="Times New Roman"/>
                <w:color w:val="000000"/>
                <w:sz w:val="28"/>
                <w:szCs w:val="28"/>
              </w:rPr>
              <w:t>ặ</w:t>
            </w:r>
            <w:r>
              <w:rPr>
                <w:rStyle w:val="Vnbnnidung"/>
                <w:rFonts w:cs="Times New Roman"/>
                <w:color w:val="000000"/>
                <w:sz w:val="28"/>
                <w:szCs w:val="28"/>
              </w:rPr>
              <w:t>c bán kiên c</w:t>
            </w:r>
            <w:r>
              <w:rPr>
                <w:rStyle w:val="Vnbnnidung"/>
                <w:rFonts w:cs="Times New Roman"/>
                <w:color w:val="000000"/>
                <w:sz w:val="28"/>
                <w:szCs w:val="28"/>
              </w:rPr>
              <w:t>ố</w:t>
            </w:r>
            <w:r>
              <w:rPr>
                <w:rStyle w:val="Vnbnnidung"/>
                <w:rFonts w:cs="Times New Roman"/>
                <w:color w:val="000000"/>
                <w:sz w:val="28"/>
                <w:szCs w:val="28"/>
              </w:rPr>
              <w:t>. T</w:t>
            </w:r>
            <w:r>
              <w:rPr>
                <w:rStyle w:val="Vnbnnidung"/>
                <w:rFonts w:cs="Times New Roman"/>
                <w:color w:val="000000"/>
                <w:sz w:val="28"/>
                <w:szCs w:val="28"/>
              </w:rPr>
              <w:t>ỷ</w:t>
            </w:r>
            <w:r>
              <w:rPr>
                <w:rStyle w:val="Vnbnnidung"/>
                <w:rFonts w:cs="Times New Roman"/>
                <w:color w:val="000000"/>
                <w:sz w:val="28"/>
                <w:szCs w:val="28"/>
              </w:rPr>
              <w:t xml:space="preserve"> l</w:t>
            </w:r>
            <w:r>
              <w:rPr>
                <w:rStyle w:val="Vnbnnidung"/>
                <w:rFonts w:cs="Times New Roman"/>
                <w:color w:val="000000"/>
                <w:sz w:val="28"/>
                <w:szCs w:val="28"/>
              </w:rPr>
              <w:t>ệ</w:t>
            </w:r>
            <w:r>
              <w:rPr>
                <w:rStyle w:val="Vnbnnidung"/>
                <w:rFonts w:cs="Times New Roman"/>
                <w:color w:val="000000"/>
                <w:sz w:val="28"/>
                <w:szCs w:val="28"/>
              </w:rPr>
              <w:t xml:space="preserve"> các công trình kiên c</w:t>
            </w:r>
            <w:r>
              <w:rPr>
                <w:rStyle w:val="Vnbnnidung"/>
                <w:rFonts w:cs="Times New Roman"/>
                <w:color w:val="000000"/>
                <w:sz w:val="28"/>
                <w:szCs w:val="28"/>
              </w:rPr>
              <w:t>ố</w:t>
            </w:r>
            <w:r>
              <w:rPr>
                <w:rStyle w:val="Vnbnnidung"/>
                <w:rFonts w:cs="Times New Roman"/>
                <w:color w:val="000000"/>
                <w:sz w:val="28"/>
                <w:szCs w:val="28"/>
              </w:rPr>
              <w:t xml:space="preserve"> không dư</w:t>
            </w:r>
            <w:r>
              <w:rPr>
                <w:rStyle w:val="Vnbnnidung"/>
                <w:rFonts w:cs="Times New Roman"/>
                <w:color w:val="000000"/>
                <w:sz w:val="28"/>
                <w:szCs w:val="28"/>
              </w:rPr>
              <w:t>ớ</w:t>
            </w:r>
            <w:r>
              <w:rPr>
                <w:rStyle w:val="Vnbnnidung"/>
                <w:rFonts w:cs="Times New Roman"/>
                <w:color w:val="000000"/>
                <w:sz w:val="28"/>
                <w:szCs w:val="28"/>
              </w:rPr>
              <w:t>i 70%.</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61" w:name="bookmark246"/>
            <w:bookmarkEnd w:id="161"/>
            <w:r>
              <w:rPr>
                <w:rStyle w:val="Vnbnnidung"/>
                <w:rFonts w:cs="Times New Roman"/>
                <w:color w:val="000000"/>
                <w:sz w:val="28"/>
                <w:szCs w:val="28"/>
              </w:rPr>
              <w:t>7. M</w:t>
            </w:r>
            <w:r>
              <w:rPr>
                <w:rStyle w:val="Vnbnnidung"/>
                <w:rFonts w:cs="Times New Roman"/>
                <w:color w:val="000000"/>
                <w:sz w:val="28"/>
                <w:szCs w:val="28"/>
              </w:rPr>
              <w:t>ậ</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 xml:space="preserve"> s</w:t>
            </w:r>
            <w:r>
              <w:rPr>
                <w:rStyle w:val="Vnbnnidung"/>
                <w:rFonts w:cs="Times New Roman"/>
                <w:color w:val="000000"/>
                <w:sz w:val="28"/>
                <w:szCs w:val="28"/>
              </w:rPr>
              <w:t>ử</w:t>
            </w:r>
            <w:r>
              <w:rPr>
                <w:rStyle w:val="Vnbnnidung"/>
                <w:rFonts w:cs="Times New Roman"/>
                <w:color w:val="000000"/>
                <w:sz w:val="28"/>
                <w:szCs w:val="28"/>
              </w:rPr>
              <w:t xml:space="preserve"> </w:t>
            </w:r>
            <w:r>
              <w:rPr>
                <w:rStyle w:val="Vnbnnidung"/>
                <w:rFonts w:cs="Times New Roman"/>
                <w:color w:val="000000"/>
                <w:sz w:val="28"/>
                <w:szCs w:val="28"/>
              </w:rPr>
              <w:t>d</w:t>
            </w:r>
            <w:r>
              <w:rPr>
                <w:rStyle w:val="Vnbnnidung"/>
                <w:rFonts w:cs="Times New Roman"/>
                <w:color w:val="000000"/>
                <w:sz w:val="28"/>
                <w:szCs w:val="28"/>
              </w:rPr>
              <w:t>ụ</w:t>
            </w:r>
            <w:r>
              <w:rPr>
                <w:rStyle w:val="Vnbnnidung"/>
                <w:rFonts w:cs="Times New Roman"/>
                <w:color w:val="000000"/>
                <w:sz w:val="28"/>
                <w:szCs w:val="28"/>
              </w:rPr>
              <w:t>ng đ</w:t>
            </w:r>
            <w:r>
              <w:rPr>
                <w:rStyle w:val="Vnbnnidung"/>
                <w:rFonts w:cs="Times New Roman"/>
                <w:color w:val="000000"/>
                <w:sz w:val="28"/>
                <w:szCs w:val="28"/>
              </w:rPr>
              <w:t>ấ</w:t>
            </w:r>
            <w:r>
              <w:rPr>
                <w:rStyle w:val="Vnbnnidung"/>
                <w:rFonts w:cs="Times New Roman"/>
                <w:color w:val="000000"/>
                <w:sz w:val="28"/>
                <w:szCs w:val="28"/>
              </w:rPr>
              <w:t>t</w:t>
            </w:r>
          </w:p>
          <w:p w:rsidR="00B87EDD" w:rsidRDefault="005F0886">
            <w:pPr>
              <w:pStyle w:val="Vnbnnidung0"/>
              <w:tabs>
                <w:tab w:val="left" w:pos="1112"/>
              </w:tabs>
              <w:spacing w:before="60" w:after="60" w:line="240" w:lineRule="auto"/>
              <w:ind w:firstLine="311"/>
              <w:jc w:val="both"/>
              <w:rPr>
                <w:rFonts w:cs="Times New Roman"/>
                <w:color w:val="000000" w:themeColor="text1"/>
                <w:sz w:val="28"/>
                <w:szCs w:val="28"/>
              </w:rPr>
            </w:pPr>
            <w:bookmarkStart w:id="162" w:name="bookmark247"/>
            <w:bookmarkEnd w:id="162"/>
            <w:r>
              <w:rPr>
                <w:rStyle w:val="Vnbnnidung"/>
                <w:rFonts w:cs="Times New Roman"/>
                <w:color w:val="000000"/>
                <w:sz w:val="28"/>
                <w:szCs w:val="28"/>
              </w:rPr>
              <w:t>a) Di</w:t>
            </w:r>
            <w:r>
              <w:rPr>
                <w:rStyle w:val="Vnbnnidung"/>
                <w:rFonts w:cs="Times New Roman"/>
                <w:color w:val="000000"/>
                <w:sz w:val="28"/>
                <w:szCs w:val="28"/>
              </w:rPr>
              <w:t>ệ</w:t>
            </w:r>
            <w:r>
              <w:rPr>
                <w:rStyle w:val="Vnbnnidung"/>
                <w:rFonts w:cs="Times New Roman"/>
                <w:color w:val="000000"/>
                <w:sz w:val="28"/>
                <w:szCs w:val="28"/>
              </w:rPr>
              <w:t>n tích xây d</w:t>
            </w:r>
            <w:r>
              <w:rPr>
                <w:rStyle w:val="Vnbnnidung"/>
                <w:rFonts w:cs="Times New Roman"/>
                <w:color w:val="000000"/>
                <w:sz w:val="28"/>
                <w:szCs w:val="28"/>
              </w:rPr>
              <w:t>ự</w:t>
            </w:r>
            <w:r>
              <w:rPr>
                <w:rStyle w:val="Vnbnnidung"/>
                <w:rFonts w:cs="Times New Roman"/>
                <w:color w:val="000000"/>
                <w:sz w:val="28"/>
                <w:szCs w:val="28"/>
              </w:rPr>
              <w:t>ng công trình: không quá 45%;</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163" w:name="bookmark248"/>
            <w:bookmarkEnd w:id="163"/>
            <w:r>
              <w:rPr>
                <w:rStyle w:val="Vnbnnidung"/>
                <w:rFonts w:cs="Times New Roman"/>
                <w:color w:val="000000"/>
                <w:sz w:val="28"/>
                <w:szCs w:val="28"/>
              </w:rPr>
              <w:t>b) Di</w:t>
            </w:r>
            <w:r>
              <w:rPr>
                <w:rStyle w:val="Vnbnnidung"/>
                <w:rFonts w:cs="Times New Roman"/>
                <w:color w:val="000000"/>
                <w:sz w:val="28"/>
                <w:szCs w:val="28"/>
              </w:rPr>
              <w:t>ệ</w:t>
            </w:r>
            <w:r>
              <w:rPr>
                <w:rStyle w:val="Vnbnnidung"/>
                <w:rFonts w:cs="Times New Roman"/>
                <w:color w:val="000000"/>
                <w:sz w:val="28"/>
                <w:szCs w:val="28"/>
              </w:rPr>
              <w:t>n tích sân vư</w:t>
            </w:r>
            <w:r>
              <w:rPr>
                <w:rStyle w:val="Vnbnnidung"/>
                <w:rFonts w:cs="Times New Roman"/>
                <w:color w:val="000000"/>
                <w:sz w:val="28"/>
                <w:szCs w:val="28"/>
              </w:rPr>
              <w:t>ờ</w:t>
            </w:r>
            <w:r>
              <w:rPr>
                <w:rStyle w:val="Vnbnnidung"/>
                <w:rFonts w:cs="Times New Roman"/>
                <w:color w:val="000000"/>
                <w:sz w:val="28"/>
                <w:szCs w:val="28"/>
              </w:rPr>
              <w:t>n (cây xanh, sân chơi, sân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không dư</w:t>
            </w:r>
            <w:r>
              <w:rPr>
                <w:rStyle w:val="Vnbnnidung"/>
                <w:rFonts w:cs="Times New Roman"/>
                <w:color w:val="000000"/>
                <w:sz w:val="28"/>
                <w:szCs w:val="28"/>
              </w:rPr>
              <w:t>ớ</w:t>
            </w:r>
            <w:r>
              <w:rPr>
                <w:rStyle w:val="Vnbnnidung"/>
                <w:rFonts w:cs="Times New Roman"/>
                <w:color w:val="000000"/>
                <w:sz w:val="28"/>
                <w:szCs w:val="28"/>
              </w:rPr>
              <w:t>i 30%;</w:t>
            </w:r>
          </w:p>
          <w:p w:rsidR="00B87EDD" w:rsidRDefault="005F0886">
            <w:pPr>
              <w:pStyle w:val="Vnbnnidung0"/>
              <w:tabs>
                <w:tab w:val="left" w:pos="1126"/>
              </w:tabs>
              <w:spacing w:before="60" w:after="60" w:line="240" w:lineRule="auto"/>
              <w:ind w:firstLine="311"/>
              <w:jc w:val="both"/>
              <w:rPr>
                <w:rFonts w:cs="Times New Roman"/>
                <w:color w:val="000000" w:themeColor="text1"/>
                <w:sz w:val="28"/>
                <w:szCs w:val="28"/>
              </w:rPr>
            </w:pPr>
            <w:bookmarkStart w:id="164" w:name="bookmark249"/>
            <w:bookmarkEnd w:id="164"/>
            <w:r>
              <w:rPr>
                <w:rStyle w:val="Vnbnnidung"/>
                <w:rFonts w:cs="Times New Roman"/>
                <w:color w:val="000000"/>
                <w:sz w:val="28"/>
                <w:szCs w:val="28"/>
              </w:rPr>
              <w:t>c) Di</w:t>
            </w:r>
            <w:r>
              <w:rPr>
                <w:rStyle w:val="Vnbnnidung"/>
                <w:rFonts w:cs="Times New Roman"/>
                <w:color w:val="000000"/>
                <w:sz w:val="28"/>
                <w:szCs w:val="28"/>
              </w:rPr>
              <w:t>ệ</w:t>
            </w:r>
            <w:r>
              <w:rPr>
                <w:rStyle w:val="Vnbnnidung"/>
                <w:rFonts w:cs="Times New Roman"/>
                <w:color w:val="000000"/>
                <w:sz w:val="28"/>
                <w:szCs w:val="28"/>
              </w:rPr>
              <w:t>n tích giao thông n</w:t>
            </w:r>
            <w:r>
              <w:rPr>
                <w:rStyle w:val="Vnbnnidung"/>
                <w:rFonts w:cs="Times New Roman"/>
                <w:color w:val="000000"/>
                <w:sz w:val="28"/>
                <w:szCs w:val="28"/>
              </w:rPr>
              <w:t>ộ</w:t>
            </w:r>
            <w:r>
              <w:rPr>
                <w:rStyle w:val="Vnbnnidung"/>
                <w:rFonts w:cs="Times New Roman"/>
                <w:color w:val="000000"/>
                <w:sz w:val="28"/>
                <w:szCs w:val="28"/>
              </w:rPr>
              <w:t>i b</w:t>
            </w:r>
            <w:r>
              <w:rPr>
                <w:rStyle w:val="Vnbnnidung"/>
                <w:rFonts w:cs="Times New Roman"/>
                <w:color w:val="000000"/>
                <w:sz w:val="28"/>
                <w:szCs w:val="28"/>
              </w:rPr>
              <w:t>ộ</w:t>
            </w:r>
            <w:r>
              <w:rPr>
                <w:rStyle w:val="Vnbnnidung"/>
                <w:rFonts w:cs="Times New Roman"/>
                <w:color w:val="000000"/>
                <w:sz w:val="28"/>
                <w:szCs w:val="28"/>
              </w:rPr>
              <w:t>: không dư</w:t>
            </w:r>
            <w:r>
              <w:rPr>
                <w:rStyle w:val="Vnbnnidung"/>
                <w:rFonts w:cs="Times New Roman"/>
                <w:color w:val="000000"/>
                <w:sz w:val="28"/>
                <w:szCs w:val="28"/>
              </w:rPr>
              <w:t>ớ</w:t>
            </w:r>
            <w:r>
              <w:rPr>
                <w:rStyle w:val="Vnbnnidung"/>
                <w:rFonts w:cs="Times New Roman"/>
                <w:color w:val="000000"/>
                <w:sz w:val="28"/>
                <w:szCs w:val="28"/>
              </w:rPr>
              <w:t>i 25%.</w:t>
            </w:r>
          </w:p>
        </w:tc>
        <w:tc>
          <w:tcPr>
            <w:tcW w:w="708" w:type="dxa"/>
          </w:tcPr>
          <w:p w:rsidR="00B87EDD" w:rsidRDefault="00B87EDD">
            <w:pPr>
              <w:spacing w:before="60" w:after="60"/>
              <w:jc w:val="center"/>
              <w:rPr>
                <w:rFonts w:ascii="Times New Roman" w:hAnsi="Times New Roman" w:cs="Times New Roman"/>
                <w:color w:val="000000" w:themeColor="text1"/>
                <w:sz w:val="28"/>
                <w:szCs w:val="28"/>
              </w:rPr>
            </w:pPr>
          </w:p>
        </w:tc>
        <w:tc>
          <w:tcPr>
            <w:tcW w:w="1134" w:type="dxa"/>
          </w:tcPr>
          <w:p w:rsidR="00B87EDD" w:rsidRDefault="00B87EDD">
            <w:pPr>
              <w:spacing w:before="60" w:after="60"/>
              <w:jc w:val="center"/>
              <w:rPr>
                <w:rFonts w:ascii="Times New Roman" w:hAnsi="Times New Roman" w:cs="Times New Roman"/>
                <w:color w:val="000000" w:themeColor="text1"/>
                <w:sz w:val="28"/>
                <w:szCs w:val="28"/>
              </w:rPr>
            </w:pPr>
          </w:p>
        </w:tc>
        <w:tc>
          <w:tcPr>
            <w:tcW w:w="1134" w:type="dxa"/>
          </w:tcPr>
          <w:p w:rsidR="00B87EDD" w:rsidRDefault="00B87EDD">
            <w:pPr>
              <w:spacing w:before="60" w:after="60"/>
              <w:jc w:val="center"/>
              <w:rPr>
                <w:rFonts w:ascii="Times New Roman" w:hAnsi="Times New Roman" w:cs="Times New Roman"/>
                <w:color w:val="000000" w:themeColor="text1"/>
                <w:sz w:val="28"/>
                <w:szCs w:val="28"/>
              </w:rPr>
            </w:pPr>
          </w:p>
        </w:tc>
      </w:tr>
      <w:tr w:rsidR="00B87EDD">
        <w:trPr>
          <w:trHeight w:val="409"/>
          <w:jc w:val="center"/>
        </w:trPr>
        <w:tc>
          <w:tcPr>
            <w:tcW w:w="540" w:type="dxa"/>
            <w:shd w:val="clear" w:color="auto" w:fill="auto"/>
          </w:tcPr>
          <w:p w:rsidR="00B87EDD" w:rsidRDefault="005F0886">
            <w:pPr>
              <w:spacing w:before="60" w:after="6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lastRenderedPageBreak/>
              <w:t>IV</w:t>
            </w:r>
          </w:p>
        </w:tc>
        <w:tc>
          <w:tcPr>
            <w:tcW w:w="6685" w:type="dxa"/>
            <w:shd w:val="clear" w:color="auto" w:fill="auto"/>
          </w:tcPr>
          <w:p w:rsidR="00B87EDD" w:rsidRDefault="005F0886">
            <w:pPr>
              <w:spacing w:before="60" w:after="60"/>
              <w:jc w:val="both"/>
              <w:rPr>
                <w:rFonts w:ascii="Times New Roman" w:hAnsi="Times New Roman" w:cs="Times New Roman"/>
                <w:bCs/>
                <w:color w:val="000000" w:themeColor="text1"/>
                <w:sz w:val="28"/>
                <w:szCs w:val="28"/>
              </w:rPr>
            </w:pPr>
            <w:r>
              <w:rPr>
                <w:rStyle w:val="Vnbnnidung"/>
                <w:rFonts w:cs="Times New Roman"/>
                <w:b/>
                <w:bCs/>
                <w:color w:val="000000"/>
                <w:sz w:val="28"/>
                <w:szCs w:val="28"/>
              </w:rPr>
              <w:t>Tiêu chu</w:t>
            </w:r>
            <w:r>
              <w:rPr>
                <w:rStyle w:val="Vnbnnidung"/>
                <w:rFonts w:cs="Times New Roman"/>
                <w:b/>
                <w:bCs/>
                <w:color w:val="000000"/>
                <w:sz w:val="28"/>
                <w:szCs w:val="28"/>
              </w:rPr>
              <w:t>ẩ</w:t>
            </w:r>
            <w:r>
              <w:rPr>
                <w:rStyle w:val="Vnbnnidung"/>
                <w:rFonts w:cs="Times New Roman"/>
                <w:b/>
                <w:bCs/>
                <w:color w:val="000000"/>
                <w:sz w:val="28"/>
                <w:szCs w:val="28"/>
              </w:rPr>
              <w:t>n cơ s</w:t>
            </w:r>
            <w:r>
              <w:rPr>
                <w:rStyle w:val="Vnbnnidung"/>
                <w:rFonts w:cs="Times New Roman"/>
                <w:b/>
                <w:bCs/>
                <w:color w:val="000000"/>
                <w:sz w:val="28"/>
                <w:szCs w:val="28"/>
              </w:rPr>
              <w:t>ở</w:t>
            </w:r>
            <w:r>
              <w:rPr>
                <w:rStyle w:val="Vnbnnidung"/>
                <w:rFonts w:cs="Times New Roman"/>
                <w:b/>
                <w:bCs/>
                <w:color w:val="000000"/>
                <w:sz w:val="28"/>
                <w:szCs w:val="28"/>
              </w:rPr>
              <w:t xml:space="preserve"> v</w:t>
            </w:r>
            <w:r>
              <w:rPr>
                <w:rStyle w:val="Vnbnnidung"/>
                <w:rFonts w:cs="Times New Roman"/>
                <w:b/>
                <w:bCs/>
                <w:color w:val="000000"/>
                <w:sz w:val="28"/>
                <w:szCs w:val="28"/>
              </w:rPr>
              <w:t>ậ</w:t>
            </w:r>
            <w:r>
              <w:rPr>
                <w:rStyle w:val="Vnbnnidung"/>
                <w:rFonts w:cs="Times New Roman"/>
                <w:b/>
                <w:bCs/>
                <w:color w:val="000000"/>
                <w:sz w:val="28"/>
                <w:szCs w:val="28"/>
              </w:rPr>
              <w:t>t ch</w:t>
            </w:r>
            <w:r>
              <w:rPr>
                <w:rStyle w:val="Vnbnnidung"/>
                <w:rFonts w:cs="Times New Roman"/>
                <w:b/>
                <w:bCs/>
                <w:color w:val="000000"/>
                <w:sz w:val="28"/>
                <w:szCs w:val="28"/>
              </w:rPr>
              <w:t>ấ</w:t>
            </w:r>
            <w:r>
              <w:rPr>
                <w:rStyle w:val="Vnbnnidung"/>
                <w:rFonts w:cs="Times New Roman"/>
                <w:b/>
                <w:bCs/>
                <w:color w:val="000000"/>
                <w:sz w:val="28"/>
                <w:szCs w:val="28"/>
              </w:rPr>
              <w:t>t m</w:t>
            </w:r>
            <w:r>
              <w:rPr>
                <w:rStyle w:val="Vnbnnidung"/>
                <w:rFonts w:cs="Times New Roman"/>
                <w:b/>
                <w:bCs/>
                <w:color w:val="000000"/>
                <w:sz w:val="28"/>
                <w:szCs w:val="28"/>
              </w:rPr>
              <w:t>ứ</w:t>
            </w:r>
            <w:r>
              <w:rPr>
                <w:rStyle w:val="Vnbnnidung"/>
                <w:rFonts w:cs="Times New Roman"/>
                <w:b/>
                <w:bCs/>
                <w:color w:val="000000"/>
                <w:sz w:val="28"/>
                <w:szCs w:val="28"/>
              </w:rPr>
              <w:t>c đ</w:t>
            </w:r>
            <w:r>
              <w:rPr>
                <w:rStyle w:val="Vnbnnidung"/>
                <w:rFonts w:cs="Times New Roman"/>
                <w:b/>
                <w:bCs/>
                <w:color w:val="000000"/>
                <w:sz w:val="28"/>
                <w:szCs w:val="28"/>
              </w:rPr>
              <w:t>ộ</w:t>
            </w:r>
            <w:r>
              <w:rPr>
                <w:rStyle w:val="Vnbnnidung"/>
                <w:rFonts w:cs="Times New Roman"/>
                <w:b/>
                <w:bCs/>
                <w:color w:val="000000"/>
                <w:sz w:val="28"/>
                <w:szCs w:val="28"/>
              </w:rPr>
              <w:t xml:space="preserve"> 2</w:t>
            </w:r>
          </w:p>
        </w:tc>
        <w:tc>
          <w:tcPr>
            <w:tcW w:w="708" w:type="dxa"/>
          </w:tcPr>
          <w:p w:rsidR="00B87EDD" w:rsidRDefault="00B87EDD">
            <w:pPr>
              <w:spacing w:before="60" w:after="60"/>
              <w:jc w:val="center"/>
              <w:rPr>
                <w:rFonts w:ascii="Times New Roman" w:hAnsi="Times New Roman" w:cs="Times New Roman"/>
                <w:bCs/>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Cs/>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Cs/>
                <w:color w:val="000000" w:themeColor="text1"/>
                <w:sz w:val="28"/>
                <w:szCs w:val="28"/>
              </w:rPr>
            </w:pPr>
          </w:p>
        </w:tc>
      </w:tr>
      <w:tr w:rsidR="00B87EDD">
        <w:trPr>
          <w:trHeight w:val="647"/>
          <w:jc w:val="center"/>
        </w:trPr>
        <w:tc>
          <w:tcPr>
            <w:tcW w:w="540" w:type="dxa"/>
            <w:shd w:val="clear" w:color="auto" w:fill="auto"/>
          </w:tcPr>
          <w:p w:rsidR="00B87EDD" w:rsidRDefault="00B87EDD">
            <w:pPr>
              <w:spacing w:before="60" w:after="60"/>
              <w:jc w:val="center"/>
              <w:rPr>
                <w:rFonts w:ascii="Times New Roman" w:hAnsi="Times New Roman" w:cs="Times New Roman"/>
                <w:b/>
                <w:bCs/>
                <w:color w:val="000000" w:themeColor="text1"/>
                <w:sz w:val="28"/>
                <w:szCs w:val="28"/>
              </w:rPr>
            </w:pPr>
          </w:p>
        </w:tc>
        <w:tc>
          <w:tcPr>
            <w:tcW w:w="6685" w:type="dxa"/>
            <w:shd w:val="clear" w:color="auto" w:fill="auto"/>
          </w:tcPr>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Trư</w:t>
            </w:r>
            <w:r>
              <w:rPr>
                <w:rStyle w:val="Vnbnnidung"/>
                <w:rFonts w:cs="Times New Roman"/>
                <w:color w:val="000000"/>
                <w:sz w:val="28"/>
                <w:szCs w:val="28"/>
              </w:rPr>
              <w:t>ờ</w:t>
            </w:r>
            <w:r>
              <w:rPr>
                <w:rStyle w:val="Vnbnnidung"/>
                <w:rFonts w:cs="Times New Roman"/>
                <w:color w:val="000000"/>
                <w:sz w:val="28"/>
                <w:szCs w:val="28"/>
              </w:rPr>
              <w:t>ng trung h</w:t>
            </w:r>
            <w:r>
              <w:rPr>
                <w:rStyle w:val="Vnbnnidung"/>
                <w:rFonts w:cs="Times New Roman"/>
                <w:color w:val="000000"/>
                <w:sz w:val="28"/>
                <w:szCs w:val="28"/>
              </w:rPr>
              <w:t>ọ</w:t>
            </w:r>
            <w:r>
              <w:rPr>
                <w:rStyle w:val="Vnbnnidung"/>
                <w:rFonts w:cs="Times New Roman"/>
                <w:color w:val="000000"/>
                <w:sz w:val="28"/>
                <w:szCs w:val="28"/>
              </w:rPr>
              <w:t>c cơ s</w:t>
            </w:r>
            <w:r>
              <w:rPr>
                <w:rStyle w:val="Vnbnnidung"/>
                <w:rFonts w:cs="Times New Roman"/>
                <w:color w:val="000000"/>
                <w:sz w:val="28"/>
                <w:szCs w:val="28"/>
              </w:rPr>
              <w:t>ở</w:t>
            </w:r>
            <w:r>
              <w:rPr>
                <w:rStyle w:val="Vnbnnidung"/>
                <w:rFonts w:cs="Times New Roman"/>
                <w:color w:val="000000"/>
                <w:sz w:val="28"/>
                <w:szCs w:val="28"/>
              </w:rPr>
              <w:t xml:space="preserve"> đ</w:t>
            </w:r>
            <w:r>
              <w:rPr>
                <w:rStyle w:val="Vnbnnidung"/>
                <w:rFonts w:cs="Times New Roman"/>
                <w:color w:val="000000"/>
                <w:sz w:val="28"/>
                <w:szCs w:val="28"/>
              </w:rPr>
              <w:t>ạ</w:t>
            </w:r>
            <w:r>
              <w:rPr>
                <w:rStyle w:val="Vnbnnidung"/>
                <w:rFonts w:cs="Times New Roman"/>
                <w:color w:val="000000"/>
                <w:sz w:val="28"/>
                <w:szCs w:val="28"/>
              </w:rPr>
              <w:t>t tiêu chu</w:t>
            </w:r>
            <w:r>
              <w:rPr>
                <w:rStyle w:val="Vnbnnidung"/>
                <w:rFonts w:cs="Times New Roman"/>
                <w:color w:val="000000"/>
                <w:sz w:val="28"/>
                <w:szCs w:val="28"/>
              </w:rPr>
              <w:t>ẩ</w:t>
            </w:r>
            <w:r>
              <w:rPr>
                <w:rStyle w:val="Vnbnnidung"/>
                <w:rFonts w:cs="Times New Roman"/>
                <w:color w:val="000000"/>
                <w:sz w:val="28"/>
                <w:szCs w:val="28"/>
              </w:rPr>
              <w:t>n CSVC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2 b</w:t>
            </w:r>
            <w:r>
              <w:rPr>
                <w:rStyle w:val="Vnbnnidung"/>
                <w:rFonts w:cs="Times New Roman"/>
                <w:color w:val="000000"/>
                <w:sz w:val="28"/>
                <w:szCs w:val="28"/>
              </w:rPr>
              <w:t>ả</w:t>
            </w:r>
            <w:r>
              <w:rPr>
                <w:rStyle w:val="Vnbnnidung"/>
                <w:rFonts w:cs="Times New Roman"/>
                <w:color w:val="000000"/>
                <w:sz w:val="28"/>
                <w:szCs w:val="28"/>
              </w:rPr>
              <w:t>o đ</w:t>
            </w:r>
            <w:r>
              <w:rPr>
                <w:rStyle w:val="Vnbnnidung"/>
                <w:rFonts w:cs="Times New Roman"/>
                <w:color w:val="000000"/>
                <w:sz w:val="28"/>
                <w:szCs w:val="28"/>
              </w:rPr>
              <w:t>ả</w:t>
            </w:r>
            <w:r>
              <w:rPr>
                <w:rStyle w:val="Vnbnnidung"/>
                <w:rFonts w:cs="Times New Roman"/>
                <w:color w:val="000000"/>
                <w:sz w:val="28"/>
                <w:szCs w:val="28"/>
              </w:rPr>
              <w:t>m các quy đ</w:t>
            </w:r>
            <w:r>
              <w:rPr>
                <w:rStyle w:val="Vnbnnidung"/>
                <w:rFonts w:cs="Times New Roman"/>
                <w:color w:val="000000"/>
                <w:sz w:val="28"/>
                <w:szCs w:val="28"/>
              </w:rPr>
              <w:t>ị</w:t>
            </w:r>
            <w:r>
              <w:rPr>
                <w:rStyle w:val="Vnbnnidung"/>
                <w:rFonts w:cs="Times New Roman"/>
                <w:color w:val="000000"/>
                <w:sz w:val="28"/>
                <w:szCs w:val="28"/>
              </w:rPr>
              <w:t>nh tiêu chu</w:t>
            </w:r>
            <w:r>
              <w:rPr>
                <w:rStyle w:val="Vnbnnidung"/>
                <w:rFonts w:cs="Times New Roman"/>
                <w:color w:val="000000"/>
                <w:sz w:val="28"/>
                <w:szCs w:val="28"/>
              </w:rPr>
              <w:t>ẩ</w:t>
            </w:r>
            <w:r>
              <w:rPr>
                <w:rStyle w:val="Vnbnnidung"/>
                <w:rFonts w:cs="Times New Roman"/>
                <w:color w:val="000000"/>
                <w:sz w:val="28"/>
                <w:szCs w:val="28"/>
              </w:rPr>
              <w:t>n CSVC m</w:t>
            </w:r>
            <w:r>
              <w:rPr>
                <w:rStyle w:val="Vnbnnidung"/>
                <w:rFonts w:cs="Times New Roman"/>
                <w:color w:val="000000"/>
                <w:sz w:val="28"/>
                <w:szCs w:val="28"/>
              </w:rPr>
              <w:t>ứ</w:t>
            </w:r>
            <w:r>
              <w:rPr>
                <w:rStyle w:val="Vnbnnidung"/>
                <w:rFonts w:cs="Times New Roman"/>
                <w:color w:val="000000"/>
                <w:sz w:val="28"/>
                <w:szCs w:val="28"/>
              </w:rPr>
              <w:t>c đ</w:t>
            </w:r>
            <w:r>
              <w:rPr>
                <w:rStyle w:val="Vnbnnidung"/>
                <w:rFonts w:cs="Times New Roman"/>
                <w:color w:val="000000"/>
                <w:sz w:val="28"/>
                <w:szCs w:val="28"/>
              </w:rPr>
              <w:t>ộ</w:t>
            </w:r>
            <w:r>
              <w:rPr>
                <w:rStyle w:val="Vnbnnidung"/>
                <w:rFonts w:cs="Times New Roman"/>
                <w:color w:val="000000"/>
                <w:sz w:val="28"/>
                <w:szCs w:val="28"/>
              </w:rPr>
              <w:t xml:space="preserve"> 1 và các quy đ</w:t>
            </w:r>
            <w:r>
              <w:rPr>
                <w:rStyle w:val="Vnbnnidung"/>
                <w:rFonts w:cs="Times New Roman"/>
                <w:color w:val="000000"/>
                <w:sz w:val="28"/>
                <w:szCs w:val="28"/>
              </w:rPr>
              <w:t>ị</w:t>
            </w:r>
            <w:r>
              <w:rPr>
                <w:rStyle w:val="Vnbnnidung"/>
                <w:rFonts w:cs="Times New Roman"/>
                <w:color w:val="000000"/>
                <w:sz w:val="28"/>
                <w:szCs w:val="28"/>
              </w:rPr>
              <w:t>nh sau:</w:t>
            </w:r>
          </w:p>
          <w:p w:rsidR="00B87EDD" w:rsidRDefault="005F0886">
            <w:pPr>
              <w:pStyle w:val="Vnbnnidung0"/>
              <w:tabs>
                <w:tab w:val="left" w:pos="1074"/>
              </w:tabs>
              <w:spacing w:before="60" w:after="60" w:line="240" w:lineRule="auto"/>
              <w:ind w:firstLine="311"/>
              <w:jc w:val="both"/>
              <w:rPr>
                <w:rFonts w:cs="Times New Roman"/>
                <w:color w:val="000000" w:themeColor="text1"/>
                <w:sz w:val="28"/>
                <w:szCs w:val="28"/>
              </w:rPr>
            </w:pPr>
            <w:bookmarkStart w:id="165" w:name="bookmark250"/>
            <w:bookmarkEnd w:id="165"/>
            <w:r>
              <w:rPr>
                <w:rStyle w:val="Vnbnnidung"/>
                <w:rFonts w:cs="Times New Roman"/>
                <w:color w:val="000000"/>
                <w:sz w:val="28"/>
                <w:szCs w:val="28"/>
              </w:rPr>
              <w:t>1.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Phòng h</w:t>
            </w:r>
            <w:r>
              <w:rPr>
                <w:rStyle w:val="Vnbnnidung"/>
                <w:rFonts w:cs="Times New Roman"/>
                <w:color w:val="000000"/>
                <w:sz w:val="28"/>
                <w:szCs w:val="28"/>
              </w:rPr>
              <w:t>ọ</w:t>
            </w:r>
            <w:r>
              <w:rPr>
                <w:rStyle w:val="Vnbnnidung"/>
                <w:rFonts w:cs="Times New Roman"/>
                <w:color w:val="000000"/>
                <w:sz w:val="28"/>
                <w:szCs w:val="28"/>
              </w:rPr>
              <w:t>c b</w:t>
            </w:r>
            <w:r>
              <w:rPr>
                <w:rStyle w:val="Vnbnnidung"/>
                <w:rFonts w:cs="Times New Roman"/>
                <w:color w:val="000000"/>
                <w:sz w:val="28"/>
                <w:szCs w:val="28"/>
              </w:rPr>
              <w:t>ộ</w:t>
            </w:r>
            <w:r>
              <w:rPr>
                <w:rStyle w:val="Vnbnnidung"/>
                <w:rFonts w:cs="Times New Roman"/>
                <w:color w:val="000000"/>
                <w:sz w:val="28"/>
                <w:szCs w:val="28"/>
              </w:rPr>
              <w:t xml:space="preserve"> môn Khoa h</w:t>
            </w:r>
            <w:r>
              <w:rPr>
                <w:rStyle w:val="Vnbnnidung"/>
                <w:rFonts w:cs="Times New Roman"/>
                <w:color w:val="000000"/>
                <w:sz w:val="28"/>
                <w:szCs w:val="28"/>
              </w:rPr>
              <w:t>ọ</w:t>
            </w:r>
            <w:r>
              <w:rPr>
                <w:rStyle w:val="Vnbnnidung"/>
                <w:rFonts w:cs="Times New Roman"/>
                <w:color w:val="000000"/>
                <w:sz w:val="28"/>
                <w:szCs w:val="28"/>
              </w:rPr>
              <w:t>c xã h</w:t>
            </w:r>
            <w:r>
              <w:rPr>
                <w:rStyle w:val="Vnbnnidung"/>
                <w:rFonts w:cs="Times New Roman"/>
                <w:color w:val="000000"/>
                <w:sz w:val="28"/>
                <w:szCs w:val="28"/>
              </w:rPr>
              <w:t>ộ</w:t>
            </w:r>
            <w:r>
              <w:rPr>
                <w:rStyle w:val="Vnbnnidung"/>
                <w:rFonts w:cs="Times New Roman"/>
                <w:color w:val="000000"/>
                <w:sz w:val="28"/>
                <w:szCs w:val="28"/>
              </w:rPr>
              <w:t>i: có t</w:t>
            </w:r>
            <w:r>
              <w:rPr>
                <w:rStyle w:val="Vnbnnidung"/>
                <w:rFonts w:cs="Times New Roman"/>
                <w:color w:val="000000"/>
                <w:sz w:val="28"/>
                <w:szCs w:val="28"/>
              </w:rPr>
              <w:t>ố</w:t>
            </w:r>
            <w:r>
              <w:rPr>
                <w:rStyle w:val="Vnbnnidung"/>
                <w:rFonts w:cs="Times New Roman"/>
                <w:color w:val="000000"/>
                <w:sz w:val="28"/>
                <w:szCs w:val="28"/>
              </w:rPr>
              <w:t>i thi</w:t>
            </w:r>
            <w:r>
              <w:rPr>
                <w:rStyle w:val="Vnbnnidung"/>
                <w:rFonts w:cs="Times New Roman"/>
                <w:color w:val="000000"/>
                <w:sz w:val="28"/>
                <w:szCs w:val="28"/>
              </w:rPr>
              <w:t>ể</w:t>
            </w:r>
            <w:r>
              <w:rPr>
                <w:rStyle w:val="Vnbnnidung"/>
                <w:rFonts w:cs="Times New Roman"/>
                <w:color w:val="000000"/>
                <w:sz w:val="28"/>
                <w:szCs w:val="28"/>
              </w:rPr>
              <w:t>u 02 phòng.</w:t>
            </w:r>
          </w:p>
          <w:p w:rsidR="00B87EDD" w:rsidRDefault="005F0886">
            <w:pPr>
              <w:pStyle w:val="Vnbnnidung0"/>
              <w:tabs>
                <w:tab w:val="left" w:pos="1107"/>
              </w:tabs>
              <w:spacing w:before="60" w:after="60" w:line="240" w:lineRule="auto"/>
              <w:ind w:firstLine="311"/>
              <w:jc w:val="both"/>
              <w:rPr>
                <w:rFonts w:cs="Times New Roman"/>
                <w:color w:val="000000" w:themeColor="text1"/>
                <w:sz w:val="28"/>
                <w:szCs w:val="28"/>
              </w:rPr>
            </w:pPr>
            <w:bookmarkStart w:id="166" w:name="bookmark251"/>
            <w:bookmarkEnd w:id="166"/>
            <w:r>
              <w:rPr>
                <w:rStyle w:val="Vnbnnidung"/>
                <w:rFonts w:cs="Times New Roman"/>
                <w:color w:val="000000"/>
                <w:sz w:val="28"/>
                <w:szCs w:val="28"/>
              </w:rPr>
              <w:t>2. Kh</w:t>
            </w:r>
            <w:r>
              <w:rPr>
                <w:rStyle w:val="Vnbnnidung"/>
                <w:rFonts w:cs="Times New Roman"/>
                <w:color w:val="000000"/>
                <w:sz w:val="28"/>
                <w:szCs w:val="28"/>
              </w:rPr>
              <w:t>ố</w:t>
            </w:r>
            <w:r>
              <w:rPr>
                <w:rStyle w:val="Vnbnnidung"/>
                <w:rFonts w:cs="Times New Roman"/>
                <w:color w:val="000000"/>
                <w:sz w:val="28"/>
                <w:szCs w:val="28"/>
              </w:rPr>
              <w:t>i phòng h</w:t>
            </w:r>
            <w:r>
              <w:rPr>
                <w:rStyle w:val="Vnbnnidung"/>
                <w:rFonts w:cs="Times New Roman"/>
                <w:color w:val="000000"/>
                <w:sz w:val="28"/>
                <w:szCs w:val="28"/>
              </w:rPr>
              <w:t>ỗ</w:t>
            </w:r>
            <w:r>
              <w:rPr>
                <w:rStyle w:val="Vnbnnidung"/>
                <w:rFonts w:cs="Times New Roman"/>
                <w:color w:val="000000"/>
                <w:sz w:val="28"/>
                <w:szCs w:val="28"/>
              </w:rPr>
              <w:t xml:space="preserve"> tr</w:t>
            </w:r>
            <w:r>
              <w:rPr>
                <w:rStyle w:val="Vnbnnidung"/>
                <w:rFonts w:cs="Times New Roman"/>
                <w:color w:val="000000"/>
                <w:sz w:val="28"/>
                <w:szCs w:val="28"/>
              </w:rPr>
              <w:t>ợ</w:t>
            </w:r>
            <w:r>
              <w:rPr>
                <w:rStyle w:val="Vnbnnidung"/>
                <w:rFonts w:cs="Times New Roman"/>
                <w:color w:val="000000"/>
                <w:sz w:val="28"/>
                <w:szCs w:val="28"/>
              </w:rPr>
              <w:t xml:space="preserve"> h</w:t>
            </w:r>
            <w:r>
              <w:rPr>
                <w:rStyle w:val="Vnbnnidung"/>
                <w:rFonts w:cs="Times New Roman"/>
                <w:color w:val="000000"/>
                <w:sz w:val="28"/>
                <w:szCs w:val="28"/>
              </w:rPr>
              <w:t>ọ</w:t>
            </w:r>
            <w:r>
              <w:rPr>
                <w:rStyle w:val="Vnbnnidung"/>
                <w:rFonts w:cs="Times New Roman"/>
                <w:color w:val="000000"/>
                <w:sz w:val="28"/>
                <w:szCs w:val="28"/>
              </w:rPr>
              <w:t>c t</w:t>
            </w:r>
            <w:r>
              <w:rPr>
                <w:rStyle w:val="Vnbnnidung"/>
                <w:rFonts w:cs="Times New Roman"/>
                <w:color w:val="000000"/>
                <w:sz w:val="28"/>
                <w:szCs w:val="28"/>
              </w:rPr>
              <w:t>ậ</w:t>
            </w:r>
            <w:r>
              <w:rPr>
                <w:rStyle w:val="Vnbnnidung"/>
                <w:rFonts w:cs="Times New Roman"/>
                <w:color w:val="000000"/>
                <w:sz w:val="28"/>
                <w:szCs w:val="28"/>
              </w:rPr>
              <w:t>p</w:t>
            </w:r>
          </w:p>
          <w:p w:rsidR="00B87EDD" w:rsidRDefault="005F0886">
            <w:pPr>
              <w:pStyle w:val="Vnbnnidung0"/>
              <w:spacing w:before="60" w:after="60" w:line="240" w:lineRule="auto"/>
              <w:ind w:firstLine="311"/>
              <w:jc w:val="both"/>
              <w:rPr>
                <w:rStyle w:val="Vnbnnidung"/>
                <w:rFonts w:cs="Times New Roman"/>
                <w:color w:val="000000" w:themeColor="text1"/>
                <w:sz w:val="28"/>
                <w:szCs w:val="28"/>
              </w:rPr>
            </w:pPr>
            <w:r>
              <w:rPr>
                <w:rStyle w:val="Vnbnnidung"/>
                <w:rFonts w:cs="Times New Roman"/>
                <w:color w:val="000000"/>
                <w:sz w:val="28"/>
                <w:szCs w:val="28"/>
              </w:rPr>
              <w:t>Phòng truy</w:t>
            </w:r>
            <w:r>
              <w:rPr>
                <w:rStyle w:val="Vnbnnidung"/>
                <w:rFonts w:cs="Times New Roman"/>
                <w:color w:val="000000"/>
                <w:sz w:val="28"/>
                <w:szCs w:val="28"/>
              </w:rPr>
              <w:t>ề</w:t>
            </w:r>
            <w:r>
              <w:rPr>
                <w:rStyle w:val="Vnbnnidung"/>
                <w:rFonts w:cs="Times New Roman"/>
                <w:color w:val="000000"/>
                <w:sz w:val="28"/>
                <w:szCs w:val="28"/>
              </w:rPr>
              <w:t>n th</w:t>
            </w:r>
            <w:r>
              <w:rPr>
                <w:rStyle w:val="Vnbnnidung"/>
                <w:rFonts w:cs="Times New Roman"/>
                <w:color w:val="000000"/>
                <w:sz w:val="28"/>
                <w:szCs w:val="28"/>
              </w:rPr>
              <w:t>ố</w:t>
            </w:r>
            <w:r>
              <w:rPr>
                <w:rStyle w:val="Vnbnnidung"/>
                <w:rFonts w:cs="Times New Roman"/>
                <w:color w:val="000000"/>
                <w:sz w:val="28"/>
                <w:szCs w:val="28"/>
              </w:rPr>
              <w:t>ng và Phòng Đoàn, Đ</w:t>
            </w:r>
            <w:r>
              <w:rPr>
                <w:rStyle w:val="Vnbnnidung"/>
                <w:rFonts w:cs="Times New Roman"/>
                <w:color w:val="000000"/>
                <w:sz w:val="28"/>
                <w:szCs w:val="28"/>
              </w:rPr>
              <w:t>ộ</w:t>
            </w:r>
            <w:r>
              <w:rPr>
                <w:rStyle w:val="Vnbnnidung"/>
                <w:rFonts w:cs="Times New Roman"/>
                <w:color w:val="000000"/>
                <w:sz w:val="28"/>
                <w:szCs w:val="28"/>
              </w:rPr>
              <w:t>i b</w:t>
            </w:r>
            <w:r>
              <w:rPr>
                <w:rStyle w:val="Vnbnnidung"/>
                <w:rFonts w:cs="Times New Roman"/>
                <w:color w:val="000000"/>
                <w:sz w:val="28"/>
                <w:szCs w:val="28"/>
              </w:rPr>
              <w:t>ố</w:t>
            </w:r>
            <w:r>
              <w:rPr>
                <w:rStyle w:val="Vnbnnidung"/>
                <w:rFonts w:cs="Times New Roman"/>
                <w:color w:val="000000"/>
                <w:sz w:val="28"/>
                <w:szCs w:val="28"/>
              </w:rPr>
              <w:t xml:space="preserve"> trí riêng bi</w:t>
            </w:r>
            <w:r>
              <w:rPr>
                <w:rStyle w:val="Vnbnnidung"/>
                <w:rFonts w:cs="Times New Roman"/>
                <w:color w:val="000000"/>
                <w:sz w:val="28"/>
                <w:szCs w:val="28"/>
              </w:rPr>
              <w:t>ệ</w:t>
            </w:r>
            <w:r>
              <w:rPr>
                <w:rStyle w:val="Vnbnnidung"/>
                <w:rFonts w:cs="Times New Roman"/>
                <w:color w:val="000000"/>
                <w:sz w:val="28"/>
                <w:szCs w:val="28"/>
              </w:rPr>
              <w:t>t.</w:t>
            </w:r>
            <w:bookmarkStart w:id="167" w:name="bookmark252"/>
            <w:bookmarkEnd w:id="167"/>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3. Kh</w:t>
            </w:r>
            <w:r>
              <w:rPr>
                <w:rStyle w:val="Vnbnnidung"/>
                <w:rFonts w:cs="Times New Roman"/>
                <w:color w:val="000000"/>
                <w:sz w:val="28"/>
                <w:szCs w:val="28"/>
              </w:rPr>
              <w:t>ố</w:t>
            </w:r>
            <w:r>
              <w:rPr>
                <w:rStyle w:val="Vnbnnidung"/>
                <w:rFonts w:cs="Times New Roman"/>
                <w:color w:val="000000"/>
                <w:sz w:val="28"/>
                <w:szCs w:val="28"/>
              </w:rPr>
              <w:t>i ph</w:t>
            </w:r>
            <w:r>
              <w:rPr>
                <w:rStyle w:val="Vnbnnidung"/>
                <w:rFonts w:cs="Times New Roman"/>
                <w:color w:val="000000"/>
                <w:sz w:val="28"/>
                <w:szCs w:val="28"/>
              </w:rPr>
              <w:t>ụ</w:t>
            </w:r>
            <w:r>
              <w:rPr>
                <w:rStyle w:val="Vnbnnidung"/>
                <w:rFonts w:cs="Times New Roman"/>
                <w:color w:val="000000"/>
                <w:sz w:val="28"/>
                <w:szCs w:val="28"/>
              </w:rPr>
              <w:t xml:space="preserve"> tr</w:t>
            </w:r>
            <w:r>
              <w:rPr>
                <w:rStyle w:val="Vnbnnidung"/>
                <w:rFonts w:cs="Times New Roman"/>
                <w:color w:val="000000"/>
                <w:sz w:val="28"/>
                <w:szCs w:val="28"/>
              </w:rPr>
              <w:t>ợ</w:t>
            </w:r>
          </w:p>
          <w:p w:rsidR="00B87EDD" w:rsidRDefault="005F0886">
            <w:pPr>
              <w:pStyle w:val="Vnbnnidung0"/>
              <w:spacing w:before="60" w:after="60" w:line="240" w:lineRule="auto"/>
              <w:ind w:firstLine="311"/>
              <w:jc w:val="both"/>
              <w:rPr>
                <w:rFonts w:cs="Times New Roman"/>
                <w:color w:val="000000" w:themeColor="text1"/>
                <w:sz w:val="28"/>
                <w:szCs w:val="28"/>
              </w:rPr>
            </w:pPr>
            <w:r>
              <w:rPr>
                <w:rStyle w:val="Vnbnnidung"/>
                <w:rFonts w:cs="Times New Roman"/>
                <w:color w:val="000000"/>
                <w:sz w:val="28"/>
                <w:szCs w:val="28"/>
              </w:rPr>
              <w:t>Phòng giáo viên: s</w:t>
            </w:r>
            <w:r>
              <w:rPr>
                <w:rStyle w:val="Vnbnnidung"/>
                <w:rFonts w:cs="Times New Roman"/>
                <w:color w:val="000000"/>
                <w:sz w:val="28"/>
                <w:szCs w:val="28"/>
              </w:rPr>
              <w:t>ử</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ng làm nơi làm vi</w:t>
            </w:r>
            <w:r>
              <w:rPr>
                <w:rStyle w:val="Vnbnnidung"/>
                <w:rFonts w:cs="Times New Roman"/>
                <w:color w:val="000000"/>
                <w:sz w:val="28"/>
                <w:szCs w:val="28"/>
              </w:rPr>
              <w:t>ệ</w:t>
            </w:r>
            <w:r>
              <w:rPr>
                <w:rStyle w:val="Vnbnnidung"/>
                <w:rFonts w:cs="Times New Roman"/>
                <w:color w:val="000000"/>
                <w:sz w:val="28"/>
                <w:szCs w:val="28"/>
              </w:rPr>
              <w:t>c c</w:t>
            </w:r>
            <w:r>
              <w:rPr>
                <w:rStyle w:val="Vnbnnidung"/>
                <w:rFonts w:cs="Times New Roman"/>
                <w:color w:val="000000"/>
                <w:sz w:val="28"/>
                <w:szCs w:val="28"/>
              </w:rPr>
              <w:t>ủ</w:t>
            </w:r>
            <w:r>
              <w:rPr>
                <w:rStyle w:val="Vnbnnidung"/>
                <w:rFonts w:cs="Times New Roman"/>
                <w:color w:val="000000"/>
                <w:sz w:val="28"/>
                <w:szCs w:val="28"/>
              </w:rPr>
              <w:t>a giáo viên ngoài gi</w:t>
            </w:r>
            <w:r>
              <w:rPr>
                <w:rStyle w:val="Vnbnnidung"/>
                <w:rFonts w:cs="Times New Roman"/>
                <w:color w:val="000000"/>
                <w:sz w:val="28"/>
                <w:szCs w:val="28"/>
              </w:rPr>
              <w:t>ờ</w:t>
            </w:r>
            <w:r>
              <w:rPr>
                <w:rStyle w:val="Vnbnnidung"/>
                <w:rFonts w:cs="Times New Roman"/>
                <w:color w:val="000000"/>
                <w:sz w:val="28"/>
                <w:szCs w:val="28"/>
              </w:rPr>
              <w:t xml:space="preserve"> d</w:t>
            </w:r>
            <w:r>
              <w:rPr>
                <w:rStyle w:val="Vnbnnidung"/>
                <w:rFonts w:cs="Times New Roman"/>
                <w:color w:val="000000"/>
                <w:sz w:val="28"/>
                <w:szCs w:val="28"/>
              </w:rPr>
              <w:t>ạ</w:t>
            </w:r>
            <w:r>
              <w:rPr>
                <w:rStyle w:val="Vnbnnidung"/>
                <w:rFonts w:cs="Times New Roman"/>
                <w:color w:val="000000"/>
                <w:sz w:val="28"/>
                <w:szCs w:val="28"/>
              </w:rPr>
              <w:t>y, trang b</w:t>
            </w:r>
            <w:r>
              <w:rPr>
                <w:rStyle w:val="Vnbnnidung"/>
                <w:rFonts w:cs="Times New Roman"/>
                <w:color w:val="000000"/>
                <w:sz w:val="28"/>
                <w:szCs w:val="28"/>
              </w:rPr>
              <w:t>ị</w:t>
            </w:r>
            <w:r>
              <w:rPr>
                <w:rStyle w:val="Vnbnnidung"/>
                <w:rFonts w:cs="Times New Roman"/>
                <w:color w:val="000000"/>
                <w:sz w:val="28"/>
                <w:szCs w:val="28"/>
              </w:rPr>
              <w:t xml:space="preserve"> đ</w:t>
            </w:r>
            <w:r>
              <w:rPr>
                <w:rStyle w:val="Vnbnnidung"/>
                <w:rFonts w:cs="Times New Roman"/>
                <w:color w:val="000000"/>
                <w:sz w:val="28"/>
                <w:szCs w:val="28"/>
              </w:rPr>
              <w:t>ầ</w:t>
            </w:r>
            <w:r>
              <w:rPr>
                <w:rStyle w:val="Vnbnnidung"/>
                <w:rFonts w:cs="Times New Roman"/>
                <w:color w:val="000000"/>
                <w:sz w:val="28"/>
                <w:szCs w:val="28"/>
              </w:rPr>
              <w:t>y đ</w:t>
            </w:r>
            <w:r>
              <w:rPr>
                <w:rStyle w:val="Vnbnnidung"/>
                <w:rFonts w:cs="Times New Roman"/>
                <w:color w:val="000000"/>
                <w:sz w:val="28"/>
                <w:szCs w:val="28"/>
              </w:rPr>
              <w:t>ủ</w:t>
            </w:r>
            <w:r>
              <w:rPr>
                <w:rStyle w:val="Vnbnnidung"/>
                <w:rFonts w:cs="Times New Roman"/>
                <w:color w:val="000000"/>
                <w:sz w:val="28"/>
                <w:szCs w:val="28"/>
              </w:rPr>
              <w:t xml:space="preserve"> các thi</w:t>
            </w:r>
            <w:r>
              <w:rPr>
                <w:rStyle w:val="Vnbnnidung"/>
                <w:rFonts w:cs="Times New Roman"/>
                <w:color w:val="000000"/>
                <w:sz w:val="28"/>
                <w:szCs w:val="28"/>
              </w:rPr>
              <w:t>ế</w:t>
            </w:r>
            <w:r>
              <w:rPr>
                <w:rStyle w:val="Vnbnnidung"/>
                <w:rFonts w:cs="Times New Roman"/>
                <w:color w:val="000000"/>
                <w:sz w:val="28"/>
                <w:szCs w:val="28"/>
              </w:rPr>
              <w:t>t b</w:t>
            </w:r>
            <w:r>
              <w:rPr>
                <w:rStyle w:val="Vnbnnidung"/>
                <w:rFonts w:cs="Times New Roman"/>
                <w:color w:val="000000"/>
                <w:sz w:val="28"/>
                <w:szCs w:val="28"/>
              </w:rPr>
              <w:t>ị</w:t>
            </w:r>
            <w:r>
              <w:rPr>
                <w:rStyle w:val="Vnbnnidung"/>
                <w:rFonts w:cs="Times New Roman"/>
                <w:color w:val="000000"/>
                <w:sz w:val="28"/>
                <w:szCs w:val="28"/>
              </w:rPr>
              <w:t xml:space="preserve"> theo quy đ</w:t>
            </w:r>
            <w:r>
              <w:rPr>
                <w:rStyle w:val="Vnbnnidung"/>
                <w:rFonts w:cs="Times New Roman"/>
                <w:color w:val="000000"/>
                <w:sz w:val="28"/>
                <w:szCs w:val="28"/>
              </w:rPr>
              <w:t>ị</w:t>
            </w:r>
            <w:r>
              <w:rPr>
                <w:rStyle w:val="Vnbnnidung"/>
                <w:rFonts w:cs="Times New Roman"/>
                <w:color w:val="000000"/>
                <w:sz w:val="28"/>
                <w:szCs w:val="28"/>
              </w:rPr>
              <w:t>nh.</w:t>
            </w:r>
          </w:p>
          <w:p w:rsidR="00B87EDD" w:rsidRDefault="005F0886">
            <w:pPr>
              <w:pStyle w:val="Vnbnnidung0"/>
              <w:tabs>
                <w:tab w:val="left" w:pos="1102"/>
              </w:tabs>
              <w:spacing w:before="60" w:after="60" w:line="240" w:lineRule="auto"/>
              <w:ind w:firstLine="311"/>
              <w:jc w:val="both"/>
              <w:rPr>
                <w:rFonts w:cs="Times New Roman"/>
                <w:color w:val="000000" w:themeColor="text1"/>
                <w:sz w:val="28"/>
                <w:szCs w:val="28"/>
              </w:rPr>
            </w:pPr>
            <w:bookmarkStart w:id="168" w:name="bookmark253"/>
            <w:bookmarkEnd w:id="168"/>
            <w:r>
              <w:rPr>
                <w:rStyle w:val="Vnbnnidung"/>
                <w:rFonts w:cs="Times New Roman"/>
                <w:color w:val="000000"/>
                <w:sz w:val="28"/>
                <w:szCs w:val="28"/>
              </w:rPr>
              <w:t>4. Khu sân chơi,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169" w:name="bookmark254"/>
            <w:bookmarkEnd w:id="169"/>
            <w:r>
              <w:rPr>
                <w:rStyle w:val="Vnbnnidung"/>
                <w:rFonts w:cs="Times New Roman"/>
                <w:color w:val="000000"/>
                <w:sz w:val="28"/>
                <w:szCs w:val="28"/>
              </w:rPr>
              <w:t>a) B</w:t>
            </w:r>
            <w:r>
              <w:rPr>
                <w:rStyle w:val="Vnbnnidung"/>
                <w:rFonts w:cs="Times New Roman"/>
                <w:color w:val="000000"/>
                <w:sz w:val="28"/>
                <w:szCs w:val="28"/>
              </w:rPr>
              <w:t>ố</w:t>
            </w:r>
            <w:r>
              <w:rPr>
                <w:rStyle w:val="Vnbnnidung"/>
                <w:rFonts w:cs="Times New Roman"/>
                <w:color w:val="000000"/>
                <w:sz w:val="28"/>
                <w:szCs w:val="28"/>
              </w:rPr>
              <w:t xml:space="preserve"> trí các sân t</w:t>
            </w:r>
            <w:r>
              <w:rPr>
                <w:rStyle w:val="Vnbnnidung"/>
                <w:rFonts w:cs="Times New Roman"/>
                <w:color w:val="000000"/>
                <w:sz w:val="28"/>
                <w:szCs w:val="28"/>
              </w:rPr>
              <w:t>ậ</w:t>
            </w:r>
            <w:r>
              <w:rPr>
                <w:rStyle w:val="Vnbnnidung"/>
                <w:rFonts w:cs="Times New Roman"/>
                <w:color w:val="000000"/>
                <w:sz w:val="28"/>
                <w:szCs w:val="28"/>
              </w:rPr>
              <w:t>p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riêng cho t</w:t>
            </w:r>
            <w:r>
              <w:rPr>
                <w:rStyle w:val="Vnbnnidung"/>
                <w:rFonts w:cs="Times New Roman"/>
                <w:color w:val="000000"/>
                <w:sz w:val="28"/>
                <w:szCs w:val="28"/>
              </w:rPr>
              <w:t>ừ</w:t>
            </w:r>
            <w:r>
              <w:rPr>
                <w:rStyle w:val="Vnbnnidung"/>
                <w:rFonts w:cs="Times New Roman"/>
                <w:color w:val="000000"/>
                <w:sz w:val="28"/>
                <w:szCs w:val="28"/>
              </w:rPr>
              <w:t>ng môn;</w:t>
            </w:r>
          </w:p>
          <w:p w:rsidR="00B87EDD" w:rsidRDefault="005F0886">
            <w:pPr>
              <w:pStyle w:val="Vnbnnidung0"/>
              <w:tabs>
                <w:tab w:val="left" w:pos="1117"/>
              </w:tabs>
              <w:spacing w:before="60" w:after="60" w:line="240" w:lineRule="auto"/>
              <w:ind w:firstLine="311"/>
              <w:jc w:val="both"/>
              <w:rPr>
                <w:rFonts w:cs="Times New Roman"/>
                <w:color w:val="000000" w:themeColor="text1"/>
                <w:sz w:val="28"/>
                <w:szCs w:val="28"/>
              </w:rPr>
            </w:pPr>
            <w:bookmarkStart w:id="170" w:name="bookmark255"/>
            <w:bookmarkEnd w:id="170"/>
            <w:r>
              <w:rPr>
                <w:rStyle w:val="Vnbnnidung"/>
                <w:rFonts w:cs="Times New Roman"/>
                <w:color w:val="000000"/>
                <w:sz w:val="28"/>
                <w:szCs w:val="28"/>
              </w:rPr>
              <w:t xml:space="preserve">b) Nhà đa năng: đáp </w:t>
            </w:r>
            <w:r>
              <w:rPr>
                <w:rStyle w:val="Vnbnnidung"/>
                <w:rFonts w:cs="Times New Roman"/>
                <w:color w:val="000000"/>
                <w:sz w:val="28"/>
                <w:szCs w:val="28"/>
              </w:rPr>
              <w:t>ứ</w:t>
            </w:r>
            <w:r>
              <w:rPr>
                <w:rStyle w:val="Vnbnnidung"/>
                <w:rFonts w:cs="Times New Roman"/>
                <w:color w:val="000000"/>
                <w:sz w:val="28"/>
                <w:szCs w:val="28"/>
              </w:rPr>
              <w:t>ng các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th</w:t>
            </w:r>
            <w:r>
              <w:rPr>
                <w:rStyle w:val="Vnbnnidung"/>
                <w:rFonts w:cs="Times New Roman"/>
                <w:color w:val="000000"/>
                <w:sz w:val="28"/>
                <w:szCs w:val="28"/>
              </w:rPr>
              <w:t>ể</w:t>
            </w:r>
            <w:r>
              <w:rPr>
                <w:rStyle w:val="Vnbnnidung"/>
                <w:rFonts w:cs="Times New Roman"/>
                <w:color w:val="000000"/>
                <w:sz w:val="28"/>
                <w:szCs w:val="28"/>
              </w:rPr>
              <w:t xml:space="preserve"> d</w:t>
            </w:r>
            <w:r>
              <w:rPr>
                <w:rStyle w:val="Vnbnnidung"/>
                <w:rFonts w:cs="Times New Roman"/>
                <w:color w:val="000000"/>
                <w:sz w:val="28"/>
                <w:szCs w:val="28"/>
              </w:rPr>
              <w:t>ụ</w:t>
            </w:r>
            <w:r>
              <w:rPr>
                <w:rStyle w:val="Vnbnnidung"/>
                <w:rFonts w:cs="Times New Roman"/>
                <w:color w:val="000000"/>
                <w:sz w:val="28"/>
                <w:szCs w:val="28"/>
              </w:rPr>
              <w:t>c th</w:t>
            </w:r>
            <w:r>
              <w:rPr>
                <w:rStyle w:val="Vnbnnidung"/>
                <w:rFonts w:cs="Times New Roman"/>
                <w:color w:val="000000"/>
                <w:sz w:val="28"/>
                <w:szCs w:val="28"/>
              </w:rPr>
              <w:t>ể</w:t>
            </w:r>
            <w:r>
              <w:rPr>
                <w:rStyle w:val="Vnbnnidung"/>
                <w:rFonts w:cs="Times New Roman"/>
                <w:color w:val="000000"/>
                <w:sz w:val="28"/>
                <w:szCs w:val="28"/>
              </w:rPr>
              <w:t xml:space="preserve"> thao và ho</w:t>
            </w:r>
            <w:r>
              <w:rPr>
                <w:rStyle w:val="Vnbnnidung"/>
                <w:rFonts w:cs="Times New Roman"/>
                <w:color w:val="000000"/>
                <w:sz w:val="28"/>
                <w:szCs w:val="28"/>
              </w:rPr>
              <w:t>ạ</w:t>
            </w:r>
            <w:r>
              <w:rPr>
                <w:rStyle w:val="Vnbnnidung"/>
                <w:rFonts w:cs="Times New Roman"/>
                <w:color w:val="000000"/>
                <w:sz w:val="28"/>
                <w:szCs w:val="28"/>
              </w:rPr>
              <w:t>t đ</w:t>
            </w:r>
            <w:r>
              <w:rPr>
                <w:rStyle w:val="Vnbnnidung"/>
                <w:rFonts w:cs="Times New Roman"/>
                <w:color w:val="000000"/>
                <w:sz w:val="28"/>
                <w:szCs w:val="28"/>
              </w:rPr>
              <w:t>ộ</w:t>
            </w:r>
            <w:r>
              <w:rPr>
                <w:rStyle w:val="Vnbnnidung"/>
                <w:rFonts w:cs="Times New Roman"/>
                <w:color w:val="000000"/>
                <w:sz w:val="28"/>
                <w:szCs w:val="28"/>
              </w:rPr>
              <w:t>ng chung c</w:t>
            </w:r>
            <w:r>
              <w:rPr>
                <w:rStyle w:val="Vnbnnidung"/>
                <w:rFonts w:cs="Times New Roman"/>
                <w:color w:val="000000"/>
                <w:sz w:val="28"/>
                <w:szCs w:val="28"/>
              </w:rPr>
              <w:t>ủ</w:t>
            </w:r>
            <w:r>
              <w:rPr>
                <w:rStyle w:val="Vnbnnidung"/>
                <w:rFonts w:cs="Times New Roman"/>
                <w:color w:val="000000"/>
                <w:sz w:val="28"/>
                <w:szCs w:val="28"/>
              </w:rPr>
              <w:t>a trư</w:t>
            </w:r>
            <w:r>
              <w:rPr>
                <w:rStyle w:val="Vnbnnidung"/>
                <w:rFonts w:cs="Times New Roman"/>
                <w:color w:val="000000"/>
                <w:sz w:val="28"/>
                <w:szCs w:val="28"/>
              </w:rPr>
              <w:t>ờ</w:t>
            </w:r>
            <w:r>
              <w:rPr>
                <w:rStyle w:val="Vnbnnidung"/>
                <w:rFonts w:cs="Times New Roman"/>
                <w:color w:val="000000"/>
                <w:sz w:val="28"/>
                <w:szCs w:val="28"/>
              </w:rPr>
              <w:t>ng.</w:t>
            </w:r>
          </w:p>
          <w:p w:rsidR="00B87EDD" w:rsidRDefault="005F0886">
            <w:pPr>
              <w:pStyle w:val="Vnbnnidung0"/>
              <w:tabs>
                <w:tab w:val="left" w:pos="1098"/>
              </w:tabs>
              <w:spacing w:before="60" w:after="60" w:line="240" w:lineRule="auto"/>
              <w:ind w:firstLine="311"/>
              <w:jc w:val="both"/>
              <w:rPr>
                <w:rStyle w:val="Vnbnnidung"/>
                <w:rFonts w:cs="Times New Roman"/>
                <w:b/>
                <w:bCs/>
                <w:color w:val="000000" w:themeColor="text1"/>
                <w:sz w:val="28"/>
                <w:szCs w:val="28"/>
              </w:rPr>
            </w:pPr>
            <w:bookmarkStart w:id="171" w:name="bookmark256"/>
            <w:bookmarkEnd w:id="171"/>
            <w:r>
              <w:rPr>
                <w:rStyle w:val="Vnbnnidung"/>
                <w:rFonts w:cs="Times New Roman"/>
                <w:color w:val="000000"/>
                <w:sz w:val="28"/>
                <w:szCs w:val="28"/>
              </w:rPr>
              <w:t>5. T</w:t>
            </w:r>
            <w:r>
              <w:rPr>
                <w:rStyle w:val="Vnbnnidung"/>
                <w:rFonts w:cs="Times New Roman"/>
                <w:color w:val="000000"/>
                <w:sz w:val="28"/>
                <w:szCs w:val="28"/>
              </w:rPr>
              <w:t>ấ</w:t>
            </w:r>
            <w:r>
              <w:rPr>
                <w:rStyle w:val="Vnbnnidung"/>
                <w:rFonts w:cs="Times New Roman"/>
                <w:color w:val="000000"/>
                <w:sz w:val="28"/>
                <w:szCs w:val="28"/>
              </w:rPr>
              <w:t>t c</w:t>
            </w:r>
            <w:r>
              <w:rPr>
                <w:rStyle w:val="Vnbnnidung"/>
                <w:rFonts w:cs="Times New Roman"/>
                <w:color w:val="000000"/>
                <w:sz w:val="28"/>
                <w:szCs w:val="28"/>
              </w:rPr>
              <w:t>ả</w:t>
            </w:r>
            <w:r>
              <w:rPr>
                <w:rStyle w:val="Vnbnnidung"/>
                <w:rFonts w:cs="Times New Roman"/>
                <w:color w:val="000000"/>
                <w:sz w:val="28"/>
                <w:szCs w:val="28"/>
              </w:rPr>
              <w:t xml:space="preserve"> các h</w:t>
            </w:r>
            <w:r>
              <w:rPr>
                <w:rStyle w:val="Vnbnnidung"/>
                <w:rFonts w:cs="Times New Roman"/>
                <w:color w:val="000000"/>
                <w:sz w:val="28"/>
                <w:szCs w:val="28"/>
              </w:rPr>
              <w:t>ạ</w:t>
            </w:r>
            <w:r>
              <w:rPr>
                <w:rStyle w:val="Vnbnnidung"/>
                <w:rFonts w:cs="Times New Roman"/>
                <w:color w:val="000000"/>
                <w:sz w:val="28"/>
                <w:szCs w:val="28"/>
              </w:rPr>
              <w:t>ng m</w:t>
            </w:r>
            <w:r>
              <w:rPr>
                <w:rStyle w:val="Vnbnnidung"/>
                <w:rFonts w:cs="Times New Roman"/>
                <w:color w:val="000000"/>
                <w:sz w:val="28"/>
                <w:szCs w:val="28"/>
              </w:rPr>
              <w:t>ụ</w:t>
            </w:r>
            <w:r>
              <w:rPr>
                <w:rStyle w:val="Vnbnnidung"/>
                <w:rFonts w:cs="Times New Roman"/>
                <w:color w:val="000000"/>
                <w:sz w:val="28"/>
                <w:szCs w:val="28"/>
              </w:rPr>
              <w:t>c công trình đư</w:t>
            </w:r>
            <w:r>
              <w:rPr>
                <w:rStyle w:val="Vnbnnidung"/>
                <w:rFonts w:cs="Times New Roman"/>
                <w:color w:val="000000"/>
                <w:sz w:val="28"/>
                <w:szCs w:val="28"/>
              </w:rPr>
              <w:t>ợ</w:t>
            </w:r>
            <w:r>
              <w:rPr>
                <w:rStyle w:val="Vnbnnidung"/>
                <w:rFonts w:cs="Times New Roman"/>
                <w:color w:val="000000"/>
                <w:sz w:val="28"/>
                <w:szCs w:val="28"/>
              </w:rPr>
              <w:t>c xây d</w:t>
            </w:r>
            <w:r>
              <w:rPr>
                <w:rStyle w:val="Vnbnnidung"/>
                <w:rFonts w:cs="Times New Roman"/>
                <w:color w:val="000000"/>
                <w:sz w:val="28"/>
                <w:szCs w:val="28"/>
              </w:rPr>
              <w:t>ự</w:t>
            </w:r>
            <w:r>
              <w:rPr>
                <w:rStyle w:val="Vnbnnidung"/>
                <w:rFonts w:cs="Times New Roman"/>
                <w:color w:val="000000"/>
                <w:sz w:val="28"/>
                <w:szCs w:val="28"/>
              </w:rPr>
              <w:t>ng kiên c</w:t>
            </w:r>
            <w:r>
              <w:rPr>
                <w:rStyle w:val="Vnbnnidung"/>
                <w:rFonts w:cs="Times New Roman"/>
                <w:color w:val="000000"/>
                <w:sz w:val="28"/>
                <w:szCs w:val="28"/>
              </w:rPr>
              <w:t>ố</w:t>
            </w:r>
            <w:r>
              <w:rPr>
                <w:rStyle w:val="Vnbnnidung"/>
                <w:rFonts w:cs="Times New Roman"/>
                <w:color w:val="000000"/>
                <w:sz w:val="28"/>
                <w:szCs w:val="28"/>
              </w:rPr>
              <w:t xml:space="preserve"> và c</w:t>
            </w:r>
            <w:r>
              <w:rPr>
                <w:rStyle w:val="Vnbnnidung"/>
                <w:rFonts w:cs="Times New Roman"/>
                <w:color w:val="000000"/>
                <w:sz w:val="28"/>
                <w:szCs w:val="28"/>
              </w:rPr>
              <w:t>ấ</w:t>
            </w:r>
            <w:r>
              <w:rPr>
                <w:rStyle w:val="Vnbnnidung"/>
                <w:rFonts w:cs="Times New Roman"/>
                <w:color w:val="000000"/>
                <w:sz w:val="28"/>
                <w:szCs w:val="28"/>
              </w:rPr>
              <w:t>p công trình xây d</w:t>
            </w:r>
            <w:r>
              <w:rPr>
                <w:rStyle w:val="Vnbnnidung"/>
                <w:rFonts w:cs="Times New Roman"/>
                <w:color w:val="000000"/>
                <w:sz w:val="28"/>
                <w:szCs w:val="28"/>
              </w:rPr>
              <w:t>ự</w:t>
            </w:r>
            <w:r>
              <w:rPr>
                <w:rStyle w:val="Vnbnnidung"/>
                <w:rFonts w:cs="Times New Roman"/>
                <w:color w:val="000000"/>
                <w:sz w:val="28"/>
                <w:szCs w:val="28"/>
              </w:rPr>
              <w:t>ng t</w:t>
            </w:r>
            <w:r>
              <w:rPr>
                <w:rStyle w:val="Vnbnnidung"/>
                <w:rFonts w:cs="Times New Roman"/>
                <w:color w:val="000000"/>
                <w:sz w:val="28"/>
                <w:szCs w:val="28"/>
              </w:rPr>
              <w:t>ừ</w:t>
            </w:r>
            <w:r>
              <w:rPr>
                <w:rStyle w:val="Vnbnnidung"/>
                <w:rFonts w:cs="Times New Roman"/>
                <w:color w:val="000000"/>
                <w:sz w:val="28"/>
                <w:szCs w:val="28"/>
              </w:rPr>
              <w:t xml:space="preserve"> c</w:t>
            </w:r>
            <w:r>
              <w:rPr>
                <w:rStyle w:val="Vnbnnidung"/>
                <w:rFonts w:cs="Times New Roman"/>
                <w:color w:val="000000"/>
                <w:sz w:val="28"/>
                <w:szCs w:val="28"/>
              </w:rPr>
              <w:t>ấ</w:t>
            </w:r>
            <w:r>
              <w:rPr>
                <w:rStyle w:val="Vnbnnidung"/>
                <w:rFonts w:cs="Times New Roman"/>
                <w:color w:val="000000"/>
                <w:sz w:val="28"/>
                <w:szCs w:val="28"/>
              </w:rPr>
              <w:t>p IV tr</w:t>
            </w:r>
            <w:r>
              <w:rPr>
                <w:rStyle w:val="Vnbnnidung"/>
                <w:rFonts w:cs="Times New Roman"/>
                <w:color w:val="000000"/>
                <w:sz w:val="28"/>
                <w:szCs w:val="28"/>
              </w:rPr>
              <w:t>ở</w:t>
            </w:r>
            <w:r>
              <w:rPr>
                <w:rStyle w:val="Vnbnnidung"/>
                <w:rFonts w:cs="Times New Roman"/>
                <w:color w:val="000000"/>
                <w:sz w:val="28"/>
                <w:szCs w:val="28"/>
              </w:rPr>
              <w:t xml:space="preserve"> lên.</w:t>
            </w:r>
          </w:p>
        </w:tc>
        <w:tc>
          <w:tcPr>
            <w:tcW w:w="708" w:type="dxa"/>
          </w:tcPr>
          <w:p w:rsidR="00B87EDD" w:rsidRDefault="00B87EDD">
            <w:pPr>
              <w:spacing w:before="60" w:after="60"/>
              <w:jc w:val="center"/>
              <w:rPr>
                <w:rFonts w:ascii="Times New Roman" w:hAnsi="Times New Roman" w:cs="Times New Roman"/>
                <w:bCs/>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Cs/>
                <w:color w:val="000000" w:themeColor="text1"/>
                <w:sz w:val="28"/>
                <w:szCs w:val="28"/>
              </w:rPr>
            </w:pPr>
          </w:p>
        </w:tc>
        <w:tc>
          <w:tcPr>
            <w:tcW w:w="1134" w:type="dxa"/>
          </w:tcPr>
          <w:p w:rsidR="00B87EDD" w:rsidRDefault="00B87EDD">
            <w:pPr>
              <w:spacing w:before="60" w:after="60"/>
              <w:jc w:val="center"/>
              <w:rPr>
                <w:rFonts w:ascii="Times New Roman" w:hAnsi="Times New Roman" w:cs="Times New Roman"/>
                <w:bCs/>
                <w:color w:val="000000" w:themeColor="text1"/>
                <w:sz w:val="28"/>
                <w:szCs w:val="28"/>
              </w:rPr>
            </w:pPr>
          </w:p>
        </w:tc>
      </w:tr>
    </w:tbl>
    <w:p w:rsidR="00B87EDD" w:rsidRDefault="00B87EDD">
      <w:pPr>
        <w:sectPr w:rsidR="00B87EDD" w:rsidSect="00D2667D">
          <w:pgSz w:w="11907" w:h="16840"/>
          <w:pgMar w:top="1134" w:right="1134" w:bottom="1134" w:left="1701" w:header="720" w:footer="720" w:gutter="0"/>
          <w:cols w:space="720"/>
        </w:sectPr>
      </w:pPr>
    </w:p>
    <w:p w:rsidR="00B87EDD" w:rsidRDefault="005F0886">
      <w:pPr>
        <w:pStyle w:val="TIEUCHI"/>
        <w:spacing w:line="276" w:lineRule="auto"/>
        <w:rPr>
          <w:color w:val="000000" w:themeColor="text1"/>
        </w:rPr>
      </w:pPr>
      <w:bookmarkStart w:id="172" w:name="_Toc120027725"/>
      <w:r>
        <w:rPr>
          <w:color w:val="000000"/>
        </w:rPr>
        <w:lastRenderedPageBreak/>
        <w:t>VI. TIÊU CHÍ 6: CƠ S</w:t>
      </w:r>
      <w:r>
        <w:rPr>
          <w:color w:val="000000"/>
        </w:rPr>
        <w:t>Ở</w:t>
      </w:r>
      <w:r>
        <w:rPr>
          <w:color w:val="000000"/>
        </w:rPr>
        <w:t xml:space="preserve"> V</w:t>
      </w:r>
      <w:r>
        <w:rPr>
          <w:color w:val="000000"/>
        </w:rPr>
        <w:t>Ậ</w:t>
      </w:r>
      <w:r>
        <w:rPr>
          <w:color w:val="000000"/>
        </w:rPr>
        <w:t>T CH</w:t>
      </w:r>
      <w:r>
        <w:rPr>
          <w:color w:val="000000"/>
        </w:rPr>
        <w:t>Ấ</w:t>
      </w:r>
      <w:r>
        <w:rPr>
          <w:color w:val="000000"/>
        </w:rPr>
        <w:t>T VĂN HÓA</w:t>
      </w:r>
      <w:bookmarkEnd w:id="172"/>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highlight w:val="yellow"/>
        </w:rPr>
      </w:pPr>
      <w:r>
        <w:rPr>
          <w:rFonts w:ascii="Times New Roman" w:hAnsi="Times New Roman" w:cs="Times New Roman"/>
          <w:b/>
          <w:i/>
          <w:color w:val="000000"/>
          <w:sz w:val="28"/>
          <w:szCs w:val="28"/>
          <w:highlight w:val="yellow"/>
        </w:rPr>
        <w:t>1.1 Ch</w:t>
      </w:r>
      <w:r>
        <w:rPr>
          <w:rFonts w:ascii="Times New Roman" w:hAnsi="Times New Roman" w:cs="Times New Roman"/>
          <w:b/>
          <w:i/>
          <w:color w:val="000000"/>
          <w:sz w:val="28"/>
          <w:szCs w:val="28"/>
          <w:highlight w:val="yellow"/>
        </w:rPr>
        <w:t>ỉ</w:t>
      </w:r>
      <w:r>
        <w:rPr>
          <w:rFonts w:ascii="Times New Roman" w:hAnsi="Times New Roman" w:cs="Times New Roman"/>
          <w:b/>
          <w:i/>
          <w:color w:val="000000"/>
          <w:sz w:val="28"/>
          <w:szCs w:val="28"/>
          <w:highlight w:val="yellow"/>
        </w:rPr>
        <w:t xml:space="preserve"> tiêu 6.1. Xã có nhà văn hóa ho</w:t>
      </w:r>
      <w:r>
        <w:rPr>
          <w:rFonts w:ascii="Times New Roman" w:hAnsi="Times New Roman" w:cs="Times New Roman"/>
          <w:b/>
          <w:i/>
          <w:color w:val="000000"/>
          <w:sz w:val="28"/>
          <w:szCs w:val="28"/>
          <w:highlight w:val="yellow"/>
        </w:rPr>
        <w:t>ặ</w:t>
      </w:r>
      <w:r>
        <w:rPr>
          <w:rFonts w:ascii="Times New Roman" w:hAnsi="Times New Roman" w:cs="Times New Roman"/>
          <w:b/>
          <w:i/>
          <w:color w:val="000000"/>
          <w:sz w:val="28"/>
          <w:szCs w:val="28"/>
          <w:highlight w:val="yellow"/>
        </w:rPr>
        <w:t>c h</w:t>
      </w:r>
      <w:r>
        <w:rPr>
          <w:rFonts w:ascii="Times New Roman" w:hAnsi="Times New Roman" w:cs="Times New Roman"/>
          <w:b/>
          <w:i/>
          <w:color w:val="000000"/>
          <w:sz w:val="28"/>
          <w:szCs w:val="28"/>
          <w:highlight w:val="yellow"/>
        </w:rPr>
        <w:t>ộ</w:t>
      </w:r>
      <w:r>
        <w:rPr>
          <w:rFonts w:ascii="Times New Roman" w:hAnsi="Times New Roman" w:cs="Times New Roman"/>
          <w:b/>
          <w:i/>
          <w:color w:val="000000"/>
          <w:sz w:val="28"/>
          <w:szCs w:val="28"/>
          <w:highlight w:val="yellow"/>
        </w:rPr>
        <w:t>i trư</w:t>
      </w:r>
      <w:r>
        <w:rPr>
          <w:rFonts w:ascii="Times New Roman" w:hAnsi="Times New Roman" w:cs="Times New Roman"/>
          <w:b/>
          <w:i/>
          <w:color w:val="000000"/>
          <w:sz w:val="28"/>
          <w:szCs w:val="28"/>
          <w:highlight w:val="yellow"/>
        </w:rPr>
        <w:t>ờ</w:t>
      </w:r>
      <w:r>
        <w:rPr>
          <w:rFonts w:ascii="Times New Roman" w:hAnsi="Times New Roman" w:cs="Times New Roman"/>
          <w:b/>
          <w:i/>
          <w:color w:val="000000"/>
          <w:sz w:val="28"/>
          <w:szCs w:val="28"/>
          <w:highlight w:val="yellow"/>
        </w:rPr>
        <w:t>ng đa năng và sân th</w:t>
      </w:r>
      <w:r>
        <w:rPr>
          <w:rFonts w:ascii="Times New Roman" w:hAnsi="Times New Roman" w:cs="Times New Roman"/>
          <w:b/>
          <w:i/>
          <w:color w:val="000000"/>
          <w:sz w:val="28"/>
          <w:szCs w:val="28"/>
          <w:highlight w:val="yellow"/>
        </w:rPr>
        <w:t>ể</w:t>
      </w:r>
      <w:r>
        <w:rPr>
          <w:rFonts w:ascii="Times New Roman" w:hAnsi="Times New Roman" w:cs="Times New Roman"/>
          <w:b/>
          <w:i/>
          <w:color w:val="000000"/>
          <w:sz w:val="28"/>
          <w:szCs w:val="28"/>
          <w:highlight w:val="yellow"/>
        </w:rPr>
        <w:t xml:space="preserve"> thao ph</w:t>
      </w:r>
      <w:r>
        <w:rPr>
          <w:rFonts w:ascii="Times New Roman" w:hAnsi="Times New Roman" w:cs="Times New Roman"/>
          <w:b/>
          <w:i/>
          <w:color w:val="000000"/>
          <w:sz w:val="28"/>
          <w:szCs w:val="28"/>
          <w:highlight w:val="yellow"/>
        </w:rPr>
        <w:t>ụ</w:t>
      </w:r>
      <w:r>
        <w:rPr>
          <w:rFonts w:ascii="Times New Roman" w:hAnsi="Times New Roman" w:cs="Times New Roman"/>
          <w:b/>
          <w:i/>
          <w:color w:val="000000"/>
          <w:sz w:val="28"/>
          <w:szCs w:val="28"/>
          <w:highlight w:val="yellow"/>
        </w:rPr>
        <w:t>c v</w:t>
      </w:r>
      <w:r>
        <w:rPr>
          <w:rFonts w:ascii="Times New Roman" w:hAnsi="Times New Roman" w:cs="Times New Roman"/>
          <w:b/>
          <w:i/>
          <w:color w:val="000000"/>
          <w:sz w:val="28"/>
          <w:szCs w:val="28"/>
          <w:highlight w:val="yellow"/>
        </w:rPr>
        <w:t>ụ</w:t>
      </w:r>
      <w:r>
        <w:rPr>
          <w:rFonts w:ascii="Times New Roman" w:hAnsi="Times New Roman" w:cs="Times New Roman"/>
          <w:b/>
          <w:i/>
          <w:color w:val="000000"/>
          <w:sz w:val="28"/>
          <w:szCs w:val="28"/>
          <w:highlight w:val="yellow"/>
        </w:rPr>
        <w:t xml:space="preserve"> sinh ho</w:t>
      </w:r>
      <w:r>
        <w:rPr>
          <w:rFonts w:ascii="Times New Roman" w:hAnsi="Times New Roman" w:cs="Times New Roman"/>
          <w:b/>
          <w:i/>
          <w:color w:val="000000"/>
          <w:sz w:val="28"/>
          <w:szCs w:val="28"/>
          <w:highlight w:val="yellow"/>
        </w:rPr>
        <w:t>ạ</w:t>
      </w:r>
      <w:r>
        <w:rPr>
          <w:rFonts w:ascii="Times New Roman" w:hAnsi="Times New Roman" w:cs="Times New Roman"/>
          <w:b/>
          <w:i/>
          <w:color w:val="000000"/>
          <w:sz w:val="28"/>
          <w:szCs w:val="28"/>
          <w:highlight w:val="yellow"/>
        </w:rPr>
        <w:t>t văn hóa, th</w:t>
      </w:r>
      <w:r>
        <w:rPr>
          <w:rFonts w:ascii="Times New Roman" w:hAnsi="Times New Roman" w:cs="Times New Roman"/>
          <w:b/>
          <w:i/>
          <w:color w:val="000000"/>
          <w:sz w:val="28"/>
          <w:szCs w:val="28"/>
          <w:highlight w:val="yellow"/>
        </w:rPr>
        <w:t>ể</w:t>
      </w:r>
      <w:r>
        <w:rPr>
          <w:rFonts w:ascii="Times New Roman" w:hAnsi="Times New Roman" w:cs="Times New Roman"/>
          <w:b/>
          <w:i/>
          <w:color w:val="000000"/>
          <w:sz w:val="28"/>
          <w:szCs w:val="28"/>
          <w:highlight w:val="yellow"/>
        </w:rPr>
        <w:t xml:space="preserve"> thao c</w:t>
      </w:r>
      <w:r>
        <w:rPr>
          <w:rFonts w:ascii="Times New Roman" w:hAnsi="Times New Roman" w:cs="Times New Roman"/>
          <w:b/>
          <w:i/>
          <w:color w:val="000000"/>
          <w:sz w:val="28"/>
          <w:szCs w:val="28"/>
          <w:highlight w:val="yellow"/>
        </w:rPr>
        <w:t>ủ</w:t>
      </w:r>
      <w:r>
        <w:rPr>
          <w:rFonts w:ascii="Times New Roman" w:hAnsi="Times New Roman" w:cs="Times New Roman"/>
          <w:b/>
          <w:i/>
          <w:color w:val="000000"/>
          <w:sz w:val="28"/>
          <w:szCs w:val="28"/>
          <w:highlight w:val="yellow"/>
        </w:rPr>
        <w:t>a toàn xã (đ</w:t>
      </w:r>
      <w:r>
        <w:rPr>
          <w:rFonts w:ascii="Times New Roman" w:hAnsi="Times New Roman" w:cs="Times New Roman"/>
          <w:b/>
          <w:i/>
          <w:color w:val="000000"/>
          <w:sz w:val="28"/>
          <w:szCs w:val="28"/>
          <w:highlight w:val="yellow"/>
        </w:rPr>
        <w:t>ạ</w:t>
      </w:r>
      <w:r>
        <w:rPr>
          <w:rFonts w:ascii="Times New Roman" w:hAnsi="Times New Roman" w:cs="Times New Roman"/>
          <w:b/>
          <w:i/>
          <w:color w:val="000000"/>
          <w:sz w:val="28"/>
          <w:szCs w:val="28"/>
          <w:highlight w:val="yellow"/>
        </w:rPr>
        <w:t>t)</w:t>
      </w:r>
    </w:p>
    <w:p w:rsidR="00B87EDD" w:rsidRDefault="005F0886">
      <w:pPr>
        <w:spacing w:before="120" w:after="120" w:line="276" w:lineRule="auto"/>
        <w:ind w:firstLine="567"/>
        <w:jc w:val="both"/>
        <w:rPr>
          <w:rFonts w:ascii="Times New Roman" w:hAnsi="Times New Roman"/>
          <w:color w:val="000000" w:themeColor="text1"/>
          <w:sz w:val="28"/>
          <w:szCs w:val="28"/>
          <w:highlight w:val="yellow"/>
          <w:shd w:val="clear" w:color="auto" w:fill="FFFFFF"/>
        </w:rPr>
      </w:pPr>
      <w:r>
        <w:rPr>
          <w:rFonts w:ascii="Times New Roman" w:hAnsi="Times New Roman"/>
          <w:color w:val="000000"/>
          <w:sz w:val="28"/>
          <w:szCs w:val="28"/>
          <w:highlight w:val="yellow"/>
          <w:shd w:val="clear" w:color="auto" w:fill="FFFFFF"/>
        </w:rPr>
        <w:t>-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a đi</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m: </w:t>
      </w:r>
      <w:r>
        <w:rPr>
          <w:rFonts w:ascii="Times New Roman" w:hAnsi="Times New Roman"/>
          <w:color w:val="000000"/>
          <w:sz w:val="28"/>
          <w:szCs w:val="28"/>
          <w:highlight w:val="yellow"/>
          <w:shd w:val="clear" w:color="auto" w:fill="FFFFFF"/>
        </w:rPr>
        <w:t>Ở</w:t>
      </w:r>
      <w:r>
        <w:rPr>
          <w:rFonts w:ascii="Times New Roman" w:hAnsi="Times New Roman"/>
          <w:color w:val="000000"/>
          <w:sz w:val="28"/>
          <w:szCs w:val="28"/>
          <w:highlight w:val="yellow"/>
          <w:shd w:val="clear" w:color="auto" w:fill="FFFFFF"/>
        </w:rPr>
        <w:t xml:space="preserve"> v</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 xml:space="preserve"> trí trung tâm đ</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m b</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o m</w:t>
      </w:r>
      <w:r>
        <w:rPr>
          <w:rFonts w:ascii="Times New Roman" w:hAnsi="Times New Roman"/>
          <w:color w:val="000000"/>
          <w:sz w:val="28"/>
          <w:szCs w:val="28"/>
          <w:highlight w:val="yellow"/>
          <w:shd w:val="clear" w:color="auto" w:fill="FFFFFF"/>
        </w:rPr>
        <w:t>ọ</w:t>
      </w:r>
      <w:r>
        <w:rPr>
          <w:rFonts w:ascii="Times New Roman" w:hAnsi="Times New Roman"/>
          <w:color w:val="000000"/>
          <w:sz w:val="28"/>
          <w:szCs w:val="28"/>
          <w:highlight w:val="yellow"/>
          <w:shd w:val="clear" w:color="auto" w:fill="FFFFFF"/>
        </w:rPr>
        <w:t>i ngư</w:t>
      </w:r>
      <w:r>
        <w:rPr>
          <w:rFonts w:ascii="Times New Roman" w:hAnsi="Times New Roman"/>
          <w:color w:val="000000"/>
          <w:sz w:val="28"/>
          <w:szCs w:val="28"/>
          <w:highlight w:val="yellow"/>
          <w:shd w:val="clear" w:color="auto" w:fill="FFFFFF"/>
        </w:rPr>
        <w:t>ờ</w:t>
      </w:r>
      <w:r>
        <w:rPr>
          <w:rFonts w:ascii="Times New Roman" w:hAnsi="Times New Roman"/>
          <w:color w:val="000000"/>
          <w:sz w:val="28"/>
          <w:szCs w:val="28"/>
          <w:highlight w:val="yellow"/>
          <w:shd w:val="clear" w:color="auto" w:fill="FFFFFF"/>
        </w:rPr>
        <w:t>i dân trong vùng đ</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đư</w:t>
      </w:r>
      <w:r>
        <w:rPr>
          <w:rFonts w:ascii="Times New Roman" w:hAnsi="Times New Roman"/>
          <w:color w:val="000000"/>
          <w:sz w:val="28"/>
          <w:szCs w:val="28"/>
          <w:highlight w:val="yellow"/>
          <w:shd w:val="clear" w:color="auto" w:fill="FFFFFF"/>
        </w:rPr>
        <w:t>ợ</w:t>
      </w:r>
      <w:r>
        <w:rPr>
          <w:rFonts w:ascii="Times New Roman" w:hAnsi="Times New Roman"/>
          <w:color w:val="000000"/>
          <w:sz w:val="28"/>
          <w:szCs w:val="28"/>
          <w:highlight w:val="yellow"/>
          <w:shd w:val="clear" w:color="auto" w:fill="FFFFFF"/>
        </w:rPr>
        <w:t>c s</w:t>
      </w:r>
      <w:r>
        <w:rPr>
          <w:rFonts w:ascii="Times New Roman" w:hAnsi="Times New Roman"/>
          <w:color w:val="000000"/>
          <w:sz w:val="28"/>
          <w:szCs w:val="28"/>
          <w:highlight w:val="yellow"/>
          <w:shd w:val="clear" w:color="auto" w:fill="FFFFFF"/>
        </w:rPr>
        <w:t>ử</w:t>
      </w:r>
      <w:r>
        <w:rPr>
          <w:rFonts w:ascii="Times New Roman" w:hAnsi="Times New Roman"/>
          <w:color w:val="000000"/>
          <w:sz w:val="28"/>
          <w:szCs w:val="28"/>
          <w:highlight w:val="yellow"/>
          <w:shd w:val="clear" w:color="auto" w:fill="FFFFFF"/>
        </w:rPr>
        <w:t xml:space="preserve"> d</w:t>
      </w:r>
      <w:r>
        <w:rPr>
          <w:rFonts w:ascii="Times New Roman" w:hAnsi="Times New Roman"/>
          <w:color w:val="000000"/>
          <w:sz w:val="28"/>
          <w:szCs w:val="28"/>
          <w:highlight w:val="yellow"/>
          <w:shd w:val="clear" w:color="auto" w:fill="FFFFFF"/>
        </w:rPr>
        <w:t>ụ</w:t>
      </w:r>
      <w:r>
        <w:rPr>
          <w:rFonts w:ascii="Times New Roman" w:hAnsi="Times New Roman"/>
          <w:color w:val="000000"/>
          <w:sz w:val="28"/>
          <w:szCs w:val="28"/>
          <w:highlight w:val="yellow"/>
          <w:shd w:val="clear" w:color="auto" w:fill="FFFFFF"/>
        </w:rPr>
        <w:t>ng thu</w:t>
      </w:r>
      <w:r>
        <w:rPr>
          <w:rFonts w:ascii="Times New Roman" w:hAnsi="Times New Roman"/>
          <w:color w:val="000000"/>
          <w:sz w:val="28"/>
          <w:szCs w:val="28"/>
          <w:highlight w:val="yellow"/>
          <w:shd w:val="clear" w:color="auto" w:fill="FFFFFF"/>
        </w:rPr>
        <w:t>ậ</w:t>
      </w:r>
      <w:r>
        <w:rPr>
          <w:rFonts w:ascii="Times New Roman" w:hAnsi="Times New Roman"/>
          <w:color w:val="000000"/>
          <w:sz w:val="28"/>
          <w:szCs w:val="28"/>
          <w:highlight w:val="yellow"/>
          <w:shd w:val="clear" w:color="auto" w:fill="FFFFFF"/>
        </w:rPr>
        <w:t>n l</w:t>
      </w:r>
      <w:r>
        <w:rPr>
          <w:rFonts w:ascii="Times New Roman" w:hAnsi="Times New Roman"/>
          <w:color w:val="000000"/>
          <w:sz w:val="28"/>
          <w:szCs w:val="28"/>
          <w:highlight w:val="yellow"/>
          <w:shd w:val="clear" w:color="auto" w:fill="FFFFFF"/>
        </w:rPr>
        <w:t>ợ</w:t>
      </w:r>
      <w:r>
        <w:rPr>
          <w:rFonts w:ascii="Times New Roman" w:hAnsi="Times New Roman"/>
          <w:color w:val="000000"/>
          <w:sz w:val="28"/>
          <w:szCs w:val="28"/>
          <w:highlight w:val="yellow"/>
          <w:shd w:val="clear" w:color="auto" w:fill="FFFFFF"/>
        </w:rPr>
        <w:t>i và d</w:t>
      </w:r>
      <w:r>
        <w:rPr>
          <w:rFonts w:ascii="Times New Roman" w:hAnsi="Times New Roman"/>
          <w:color w:val="000000"/>
          <w:sz w:val="28"/>
          <w:szCs w:val="28"/>
          <w:highlight w:val="yellow"/>
          <w:shd w:val="clear" w:color="auto" w:fill="FFFFFF"/>
        </w:rPr>
        <w:t>ễ</w:t>
      </w:r>
      <w:r>
        <w:rPr>
          <w:rFonts w:ascii="Times New Roman" w:hAnsi="Times New Roman"/>
          <w:color w:val="000000"/>
          <w:sz w:val="28"/>
          <w:szCs w:val="28"/>
          <w:highlight w:val="yellow"/>
          <w:shd w:val="clear" w:color="auto" w:fill="FFFFFF"/>
        </w:rPr>
        <w:t xml:space="preserve"> dàng ti</w:t>
      </w:r>
      <w:r>
        <w:rPr>
          <w:rFonts w:ascii="Times New Roman" w:hAnsi="Times New Roman"/>
          <w:color w:val="000000"/>
          <w:sz w:val="28"/>
          <w:szCs w:val="28"/>
          <w:highlight w:val="yellow"/>
          <w:shd w:val="clear" w:color="auto" w:fill="FFFFFF"/>
        </w:rPr>
        <w:t>ế</w:t>
      </w:r>
      <w:r>
        <w:rPr>
          <w:rFonts w:ascii="Times New Roman" w:hAnsi="Times New Roman"/>
          <w:color w:val="000000"/>
          <w:sz w:val="28"/>
          <w:szCs w:val="28"/>
          <w:highlight w:val="yellow"/>
          <w:shd w:val="clear" w:color="auto" w:fill="FFFFFF"/>
        </w:rPr>
        <w:t>p c</w:t>
      </w:r>
      <w:r>
        <w:rPr>
          <w:rFonts w:ascii="Times New Roman" w:hAnsi="Times New Roman"/>
          <w:color w:val="000000"/>
          <w:sz w:val="28"/>
          <w:szCs w:val="28"/>
          <w:highlight w:val="yellow"/>
          <w:shd w:val="clear" w:color="auto" w:fill="FFFFFF"/>
        </w:rPr>
        <w:t>ậ</w:t>
      </w:r>
      <w:r>
        <w:rPr>
          <w:rFonts w:ascii="Times New Roman" w:hAnsi="Times New Roman"/>
          <w:color w:val="000000"/>
          <w:sz w:val="28"/>
          <w:szCs w:val="28"/>
          <w:highlight w:val="yellow"/>
          <w:shd w:val="clear" w:color="auto" w:fill="FFFFFF"/>
        </w:rPr>
        <w:t>n;</w:t>
      </w:r>
    </w:p>
    <w:p w:rsidR="00B87EDD" w:rsidRDefault="005F0886">
      <w:pPr>
        <w:spacing w:before="120" w:after="120" w:line="276" w:lineRule="auto"/>
        <w:ind w:firstLine="567"/>
        <w:jc w:val="both"/>
        <w:rPr>
          <w:rFonts w:ascii="Times New Roman" w:hAnsi="Times New Roman"/>
          <w:color w:val="000000" w:themeColor="text1"/>
          <w:sz w:val="28"/>
          <w:szCs w:val="28"/>
          <w:highlight w:val="yellow"/>
          <w:shd w:val="clear" w:color="auto" w:fill="FFFFFF"/>
        </w:rPr>
      </w:pPr>
      <w:r>
        <w:rPr>
          <w:rFonts w:ascii="Times New Roman" w:hAnsi="Times New Roman"/>
          <w:color w:val="000000"/>
          <w:sz w:val="28"/>
          <w:szCs w:val="28"/>
          <w:highlight w:val="yellow"/>
          <w:shd w:val="clear" w:color="auto" w:fill="FFFFFF"/>
        </w:rPr>
        <w:t>- Di</w:t>
      </w:r>
      <w:r>
        <w:rPr>
          <w:rFonts w:ascii="Times New Roman" w:hAnsi="Times New Roman"/>
          <w:color w:val="000000"/>
          <w:sz w:val="28"/>
          <w:szCs w:val="28"/>
          <w:highlight w:val="yellow"/>
          <w:shd w:val="clear" w:color="auto" w:fill="FFFFFF"/>
        </w:rPr>
        <w:t>ệ</w:t>
      </w:r>
      <w:r>
        <w:rPr>
          <w:rFonts w:ascii="Times New Roman" w:hAnsi="Times New Roman"/>
          <w:color w:val="000000"/>
          <w:sz w:val="28"/>
          <w:szCs w:val="28"/>
          <w:highlight w:val="yellow"/>
          <w:shd w:val="clear" w:color="auto" w:fill="FFFFFF"/>
        </w:rPr>
        <w:t>n tích: Th</w:t>
      </w:r>
      <w:r>
        <w:rPr>
          <w:rFonts w:ascii="Times New Roman" w:hAnsi="Times New Roman"/>
          <w:color w:val="000000"/>
          <w:sz w:val="28"/>
          <w:szCs w:val="28"/>
          <w:highlight w:val="yellow"/>
          <w:shd w:val="clear" w:color="auto" w:fill="FFFFFF"/>
        </w:rPr>
        <w:t>ự</w:t>
      </w:r>
      <w:r>
        <w:rPr>
          <w:rFonts w:ascii="Times New Roman" w:hAnsi="Times New Roman"/>
          <w:color w:val="000000"/>
          <w:sz w:val="28"/>
          <w:szCs w:val="28"/>
          <w:highlight w:val="yellow"/>
          <w:shd w:val="clear" w:color="auto" w:fill="FFFFFF"/>
        </w:rPr>
        <w:t>c hi</w:t>
      </w:r>
      <w:r>
        <w:rPr>
          <w:rFonts w:ascii="Times New Roman" w:hAnsi="Times New Roman"/>
          <w:color w:val="000000"/>
          <w:sz w:val="28"/>
          <w:szCs w:val="28"/>
          <w:highlight w:val="yellow"/>
          <w:shd w:val="clear" w:color="auto" w:fill="FFFFFF"/>
        </w:rPr>
        <w:t>ệ</w:t>
      </w:r>
      <w:r>
        <w:rPr>
          <w:rFonts w:ascii="Times New Roman" w:hAnsi="Times New Roman"/>
          <w:color w:val="000000"/>
          <w:sz w:val="28"/>
          <w:szCs w:val="28"/>
          <w:highlight w:val="yellow"/>
          <w:shd w:val="clear" w:color="auto" w:fill="FFFFFF"/>
        </w:rPr>
        <w:t>n theo quy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nh t</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i kho</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n 1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6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12/2010/TT-BVHTTDL ngày 22/12/2010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B</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 xml:space="preserve"> Văn hóa,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và Du l</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ch quy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nh m</w:t>
      </w:r>
      <w:r>
        <w:rPr>
          <w:rFonts w:ascii="Times New Roman" w:hAnsi="Times New Roman"/>
          <w:color w:val="000000"/>
          <w:sz w:val="28"/>
          <w:szCs w:val="28"/>
          <w:highlight w:val="yellow"/>
          <w:shd w:val="clear" w:color="auto" w:fill="FFFFFF"/>
        </w:rPr>
        <w:t>ẫ</w:t>
      </w:r>
      <w:r>
        <w:rPr>
          <w:rFonts w:ascii="Times New Roman" w:hAnsi="Times New Roman"/>
          <w:color w:val="000000"/>
          <w:sz w:val="28"/>
          <w:szCs w:val="28"/>
          <w:highlight w:val="yellow"/>
          <w:shd w:val="clear" w:color="auto" w:fill="FFFFFF"/>
        </w:rPr>
        <w:t>u v</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 xml:space="preserve"> t</w:t>
      </w:r>
      <w:r>
        <w:rPr>
          <w:rFonts w:ascii="Times New Roman" w:hAnsi="Times New Roman"/>
          <w:color w:val="000000"/>
          <w:sz w:val="28"/>
          <w:szCs w:val="28"/>
          <w:highlight w:val="yellow"/>
          <w:shd w:val="clear" w:color="auto" w:fill="FFFFFF"/>
        </w:rPr>
        <w:t>ổ</w:t>
      </w:r>
      <w:r>
        <w:rPr>
          <w:rFonts w:ascii="Times New Roman" w:hAnsi="Times New Roman"/>
          <w:color w:val="000000"/>
          <w:sz w:val="28"/>
          <w:szCs w:val="28"/>
          <w:highlight w:val="yellow"/>
          <w:shd w:val="clear" w:color="auto" w:fill="FFFFFF"/>
        </w:rPr>
        <w:t xml:space="preserve"> ch</w:t>
      </w:r>
      <w:r>
        <w:rPr>
          <w:rFonts w:ascii="Times New Roman" w:hAnsi="Times New Roman"/>
          <w:color w:val="000000"/>
          <w:sz w:val="28"/>
          <w:szCs w:val="28"/>
          <w:highlight w:val="yellow"/>
          <w:shd w:val="clear" w:color="auto" w:fill="FFFFFF"/>
        </w:rPr>
        <w:t>ứ</w:t>
      </w:r>
      <w:r>
        <w:rPr>
          <w:rFonts w:ascii="Times New Roman" w:hAnsi="Times New Roman"/>
          <w:color w:val="000000"/>
          <w:sz w:val="28"/>
          <w:szCs w:val="28"/>
          <w:highlight w:val="yellow"/>
          <w:shd w:val="clear" w:color="auto" w:fill="FFFFFF"/>
        </w:rPr>
        <w:t>c, ho</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t đ</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ng và tiêu chí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Trung tâm Văn hóa-Th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xã (sau đây g</w:t>
      </w:r>
      <w:r>
        <w:rPr>
          <w:rFonts w:ascii="Times New Roman" w:hAnsi="Times New Roman"/>
          <w:color w:val="000000"/>
          <w:sz w:val="28"/>
          <w:szCs w:val="28"/>
          <w:highlight w:val="yellow"/>
          <w:shd w:val="clear" w:color="auto" w:fill="FFFFFF"/>
        </w:rPr>
        <w:t>ọ</w:t>
      </w:r>
      <w:r>
        <w:rPr>
          <w:rFonts w:ascii="Times New Roman" w:hAnsi="Times New Roman"/>
          <w:color w:val="000000"/>
          <w:sz w:val="28"/>
          <w:szCs w:val="28"/>
          <w:highlight w:val="yellow"/>
          <w:shd w:val="clear" w:color="auto" w:fill="FFFFFF"/>
        </w:rPr>
        <w:t>i t</w:t>
      </w:r>
      <w:r>
        <w:rPr>
          <w:rFonts w:ascii="Times New Roman" w:hAnsi="Times New Roman"/>
          <w:color w:val="000000"/>
          <w:sz w:val="28"/>
          <w:szCs w:val="28"/>
          <w:highlight w:val="yellow"/>
          <w:shd w:val="clear" w:color="auto" w:fill="FFFFFF"/>
        </w:rPr>
        <w:t>ắ</w:t>
      </w:r>
      <w:r>
        <w:rPr>
          <w:rFonts w:ascii="Times New Roman" w:hAnsi="Times New Roman"/>
          <w:color w:val="000000"/>
          <w:sz w:val="28"/>
          <w:szCs w:val="28"/>
          <w:highlight w:val="yellow"/>
          <w:shd w:val="clear" w:color="auto" w:fill="FFFFFF"/>
        </w:rPr>
        <w:t>t là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12/2010/TT-BVHTTDL); kho</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n 1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1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05/2014/TT-BVHTTDL ngày 30/4/2014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B</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 xml:space="preserve"> Văn hóa,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và Du l</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ch s</w:t>
      </w:r>
      <w:r>
        <w:rPr>
          <w:rFonts w:ascii="Times New Roman" w:hAnsi="Times New Roman"/>
          <w:color w:val="000000"/>
          <w:sz w:val="28"/>
          <w:szCs w:val="28"/>
          <w:highlight w:val="yellow"/>
          <w:shd w:val="clear" w:color="auto" w:fill="FFFFFF"/>
        </w:rPr>
        <w:t>ử</w:t>
      </w:r>
      <w:r>
        <w:rPr>
          <w:rFonts w:ascii="Times New Roman" w:hAnsi="Times New Roman"/>
          <w:color w:val="000000"/>
          <w:sz w:val="28"/>
          <w:szCs w:val="28"/>
          <w:highlight w:val="yellow"/>
          <w:shd w:val="clear" w:color="auto" w:fill="FFFFFF"/>
        </w:rPr>
        <w:t>a đ</w:t>
      </w:r>
      <w:r>
        <w:rPr>
          <w:rFonts w:ascii="Times New Roman" w:hAnsi="Times New Roman"/>
          <w:color w:val="000000"/>
          <w:sz w:val="28"/>
          <w:szCs w:val="28"/>
          <w:highlight w:val="yellow"/>
          <w:shd w:val="clear" w:color="auto" w:fill="FFFFFF"/>
        </w:rPr>
        <w:t>ổ</w:t>
      </w:r>
      <w:r>
        <w:rPr>
          <w:rFonts w:ascii="Times New Roman" w:hAnsi="Times New Roman"/>
          <w:color w:val="000000"/>
          <w:sz w:val="28"/>
          <w:szCs w:val="28"/>
          <w:highlight w:val="yellow"/>
          <w:shd w:val="clear" w:color="auto" w:fill="FFFFFF"/>
        </w:rPr>
        <w:t>i, b</w:t>
      </w:r>
      <w:r>
        <w:rPr>
          <w:rFonts w:ascii="Times New Roman" w:hAnsi="Times New Roman"/>
          <w:color w:val="000000"/>
          <w:sz w:val="28"/>
          <w:szCs w:val="28"/>
          <w:highlight w:val="yellow"/>
          <w:shd w:val="clear" w:color="auto" w:fill="FFFFFF"/>
        </w:rPr>
        <w:t>ổ</w:t>
      </w:r>
      <w:r>
        <w:rPr>
          <w:rFonts w:ascii="Times New Roman" w:hAnsi="Times New Roman"/>
          <w:color w:val="000000"/>
          <w:sz w:val="28"/>
          <w:szCs w:val="28"/>
          <w:highlight w:val="yellow"/>
          <w:shd w:val="clear" w:color="auto" w:fill="FFFFFF"/>
        </w:rPr>
        <w:t xml:space="preserve"> sung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 xml:space="preserve">u 6 Thông </w:t>
      </w:r>
      <w:r>
        <w:rPr>
          <w:rFonts w:ascii="Times New Roman" w:hAnsi="Times New Roman"/>
          <w:color w:val="000000"/>
          <w:sz w:val="28"/>
          <w:szCs w:val="28"/>
          <w:highlight w:val="yellow"/>
          <w:shd w:val="clear" w:color="auto" w:fill="FFFFFF"/>
        </w:rPr>
        <w:t>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12/2010/TT- BVHTTDL ngày 22 tháng 12 năm 2010 quy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nh m</w:t>
      </w:r>
      <w:r>
        <w:rPr>
          <w:rFonts w:ascii="Times New Roman" w:hAnsi="Times New Roman"/>
          <w:color w:val="000000"/>
          <w:sz w:val="28"/>
          <w:szCs w:val="28"/>
          <w:highlight w:val="yellow"/>
          <w:shd w:val="clear" w:color="auto" w:fill="FFFFFF"/>
        </w:rPr>
        <w:t>ẫ</w:t>
      </w:r>
      <w:r>
        <w:rPr>
          <w:rFonts w:ascii="Times New Roman" w:hAnsi="Times New Roman"/>
          <w:color w:val="000000"/>
          <w:sz w:val="28"/>
          <w:szCs w:val="28"/>
          <w:highlight w:val="yellow"/>
          <w:shd w:val="clear" w:color="auto" w:fill="FFFFFF"/>
        </w:rPr>
        <w:t>u v</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 xml:space="preserve"> t</w:t>
      </w:r>
      <w:r>
        <w:rPr>
          <w:rFonts w:ascii="Times New Roman" w:hAnsi="Times New Roman"/>
          <w:color w:val="000000"/>
          <w:sz w:val="28"/>
          <w:szCs w:val="28"/>
          <w:highlight w:val="yellow"/>
          <w:shd w:val="clear" w:color="auto" w:fill="FFFFFF"/>
        </w:rPr>
        <w:t>ổ</w:t>
      </w:r>
      <w:r>
        <w:rPr>
          <w:rFonts w:ascii="Times New Roman" w:hAnsi="Times New Roman"/>
          <w:color w:val="000000"/>
          <w:sz w:val="28"/>
          <w:szCs w:val="28"/>
          <w:highlight w:val="yellow"/>
          <w:shd w:val="clear" w:color="auto" w:fill="FFFFFF"/>
        </w:rPr>
        <w:t xml:space="preserve"> ch</w:t>
      </w:r>
      <w:r>
        <w:rPr>
          <w:rFonts w:ascii="Times New Roman" w:hAnsi="Times New Roman"/>
          <w:color w:val="000000"/>
          <w:sz w:val="28"/>
          <w:szCs w:val="28"/>
          <w:highlight w:val="yellow"/>
          <w:shd w:val="clear" w:color="auto" w:fill="FFFFFF"/>
        </w:rPr>
        <w:t>ứ</w:t>
      </w:r>
      <w:r>
        <w:rPr>
          <w:rFonts w:ascii="Times New Roman" w:hAnsi="Times New Roman"/>
          <w:color w:val="000000"/>
          <w:sz w:val="28"/>
          <w:szCs w:val="28"/>
          <w:highlight w:val="yellow"/>
          <w:shd w:val="clear" w:color="auto" w:fill="FFFFFF"/>
        </w:rPr>
        <w:t>c, ho</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t đ</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ng và tiêu chí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Trung tâm Văn hóa-Th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xã và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06/2011/TT-BVHTTDL ngày 08 tháng 3 năm 2011 quy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nh m</w:t>
      </w:r>
      <w:r>
        <w:rPr>
          <w:rFonts w:ascii="Times New Roman" w:hAnsi="Times New Roman"/>
          <w:color w:val="000000"/>
          <w:sz w:val="28"/>
          <w:szCs w:val="28"/>
          <w:highlight w:val="yellow"/>
          <w:shd w:val="clear" w:color="auto" w:fill="FFFFFF"/>
        </w:rPr>
        <w:t>ẫ</w:t>
      </w:r>
      <w:r>
        <w:rPr>
          <w:rFonts w:ascii="Times New Roman" w:hAnsi="Times New Roman"/>
          <w:color w:val="000000"/>
          <w:sz w:val="28"/>
          <w:szCs w:val="28"/>
          <w:highlight w:val="yellow"/>
          <w:shd w:val="clear" w:color="auto" w:fill="FFFFFF"/>
        </w:rPr>
        <w:t>u v</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 xml:space="preserve"> t</w:t>
      </w:r>
      <w:r>
        <w:rPr>
          <w:rFonts w:ascii="Times New Roman" w:hAnsi="Times New Roman"/>
          <w:color w:val="000000"/>
          <w:sz w:val="28"/>
          <w:szCs w:val="28"/>
          <w:highlight w:val="yellow"/>
          <w:shd w:val="clear" w:color="auto" w:fill="FFFFFF"/>
        </w:rPr>
        <w:t>ổ</w:t>
      </w:r>
      <w:r>
        <w:rPr>
          <w:rFonts w:ascii="Times New Roman" w:hAnsi="Times New Roman"/>
          <w:color w:val="000000"/>
          <w:sz w:val="28"/>
          <w:szCs w:val="28"/>
          <w:highlight w:val="yellow"/>
          <w:shd w:val="clear" w:color="auto" w:fill="FFFFFF"/>
        </w:rPr>
        <w:t xml:space="preserve"> ch</w:t>
      </w:r>
      <w:r>
        <w:rPr>
          <w:rFonts w:ascii="Times New Roman" w:hAnsi="Times New Roman"/>
          <w:color w:val="000000"/>
          <w:sz w:val="28"/>
          <w:szCs w:val="28"/>
          <w:highlight w:val="yellow"/>
          <w:shd w:val="clear" w:color="auto" w:fill="FFFFFF"/>
        </w:rPr>
        <w:t>ứ</w:t>
      </w:r>
      <w:r>
        <w:rPr>
          <w:rFonts w:ascii="Times New Roman" w:hAnsi="Times New Roman"/>
          <w:color w:val="000000"/>
          <w:sz w:val="28"/>
          <w:szCs w:val="28"/>
          <w:highlight w:val="yellow"/>
          <w:shd w:val="clear" w:color="auto" w:fill="FFFFFF"/>
        </w:rPr>
        <w:t>c ho</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t đ</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ng và tiêu chí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Nhà Văn hóa-Kh</w:t>
      </w:r>
      <w:r>
        <w:rPr>
          <w:rFonts w:ascii="Times New Roman" w:hAnsi="Times New Roman"/>
          <w:color w:val="000000"/>
          <w:sz w:val="28"/>
          <w:szCs w:val="28"/>
          <w:highlight w:val="yellow"/>
          <w:shd w:val="clear" w:color="auto" w:fill="FFFFFF"/>
        </w:rPr>
        <w:t>u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thôn (sau đây g</w:t>
      </w:r>
      <w:r>
        <w:rPr>
          <w:rFonts w:ascii="Times New Roman" w:hAnsi="Times New Roman"/>
          <w:color w:val="000000"/>
          <w:sz w:val="28"/>
          <w:szCs w:val="28"/>
          <w:highlight w:val="yellow"/>
          <w:shd w:val="clear" w:color="auto" w:fill="FFFFFF"/>
        </w:rPr>
        <w:t>ọ</w:t>
      </w:r>
      <w:r>
        <w:rPr>
          <w:rFonts w:ascii="Times New Roman" w:hAnsi="Times New Roman"/>
          <w:color w:val="000000"/>
          <w:sz w:val="28"/>
          <w:szCs w:val="28"/>
          <w:highlight w:val="yellow"/>
          <w:shd w:val="clear" w:color="auto" w:fill="FFFFFF"/>
        </w:rPr>
        <w:t>i t</w:t>
      </w:r>
      <w:r>
        <w:rPr>
          <w:rFonts w:ascii="Times New Roman" w:hAnsi="Times New Roman"/>
          <w:color w:val="000000"/>
          <w:sz w:val="28"/>
          <w:szCs w:val="28"/>
          <w:highlight w:val="yellow"/>
          <w:shd w:val="clear" w:color="auto" w:fill="FFFFFF"/>
        </w:rPr>
        <w:t>ắ</w:t>
      </w:r>
      <w:r>
        <w:rPr>
          <w:rFonts w:ascii="Times New Roman" w:hAnsi="Times New Roman"/>
          <w:color w:val="000000"/>
          <w:sz w:val="28"/>
          <w:szCs w:val="28"/>
          <w:highlight w:val="yellow"/>
          <w:shd w:val="clear" w:color="auto" w:fill="FFFFFF"/>
        </w:rPr>
        <w:t>t là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05/2014/TT-BVHTTDL), kho</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n 2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4 và kho</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n 2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7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01/2017/TT-BTNMT ngày 09 ngày 02/2017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B</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 xml:space="preserve"> trư</w:t>
      </w:r>
      <w:r>
        <w:rPr>
          <w:rFonts w:ascii="Times New Roman" w:hAnsi="Times New Roman"/>
          <w:color w:val="000000"/>
          <w:sz w:val="28"/>
          <w:szCs w:val="28"/>
          <w:highlight w:val="yellow"/>
          <w:shd w:val="clear" w:color="auto" w:fill="FFFFFF"/>
        </w:rPr>
        <w:t>ở</w:t>
      </w:r>
      <w:r>
        <w:rPr>
          <w:rFonts w:ascii="Times New Roman" w:hAnsi="Times New Roman"/>
          <w:color w:val="000000"/>
          <w:sz w:val="28"/>
          <w:szCs w:val="28"/>
          <w:highlight w:val="yellow"/>
          <w:shd w:val="clear" w:color="auto" w:fill="FFFFFF"/>
        </w:rPr>
        <w:t>ng B</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 xml:space="preserve"> Tài nguyên và Môi trư</w:t>
      </w:r>
      <w:r>
        <w:rPr>
          <w:rFonts w:ascii="Times New Roman" w:hAnsi="Times New Roman"/>
          <w:color w:val="000000"/>
          <w:sz w:val="28"/>
          <w:szCs w:val="28"/>
          <w:highlight w:val="yellow"/>
          <w:shd w:val="clear" w:color="auto" w:fill="FFFFFF"/>
        </w:rPr>
        <w:t>ờ</w:t>
      </w:r>
      <w:r>
        <w:rPr>
          <w:rFonts w:ascii="Times New Roman" w:hAnsi="Times New Roman"/>
          <w:color w:val="000000"/>
          <w:sz w:val="28"/>
          <w:szCs w:val="28"/>
          <w:highlight w:val="yellow"/>
          <w:shd w:val="clear" w:color="auto" w:fill="FFFFFF"/>
        </w:rPr>
        <w:t>ng quy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nh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nh m</w:t>
      </w:r>
      <w:r>
        <w:rPr>
          <w:rFonts w:ascii="Times New Roman" w:hAnsi="Times New Roman"/>
          <w:color w:val="000000"/>
          <w:sz w:val="28"/>
          <w:szCs w:val="28"/>
          <w:highlight w:val="yellow"/>
          <w:shd w:val="clear" w:color="auto" w:fill="FFFFFF"/>
        </w:rPr>
        <w:t>ứ</w:t>
      </w:r>
      <w:r>
        <w:rPr>
          <w:rFonts w:ascii="Times New Roman" w:hAnsi="Times New Roman"/>
          <w:color w:val="000000"/>
          <w:sz w:val="28"/>
          <w:szCs w:val="28"/>
          <w:highlight w:val="yellow"/>
          <w:shd w:val="clear" w:color="auto" w:fill="FFFFFF"/>
        </w:rPr>
        <w:t>c s</w:t>
      </w:r>
      <w:r>
        <w:rPr>
          <w:rFonts w:ascii="Times New Roman" w:hAnsi="Times New Roman"/>
          <w:color w:val="000000"/>
          <w:sz w:val="28"/>
          <w:szCs w:val="28"/>
          <w:highlight w:val="yellow"/>
          <w:shd w:val="clear" w:color="auto" w:fill="FFFFFF"/>
        </w:rPr>
        <w:t>ử</w:t>
      </w:r>
      <w:r>
        <w:rPr>
          <w:rFonts w:ascii="Times New Roman" w:hAnsi="Times New Roman"/>
          <w:color w:val="000000"/>
          <w:sz w:val="28"/>
          <w:szCs w:val="28"/>
          <w:highlight w:val="yellow"/>
          <w:shd w:val="clear" w:color="auto" w:fill="FFFFFF"/>
        </w:rPr>
        <w:t xml:space="preserve"> d</w:t>
      </w:r>
      <w:r>
        <w:rPr>
          <w:rFonts w:ascii="Times New Roman" w:hAnsi="Times New Roman"/>
          <w:color w:val="000000"/>
          <w:sz w:val="28"/>
          <w:szCs w:val="28"/>
          <w:highlight w:val="yellow"/>
          <w:shd w:val="clear" w:color="auto" w:fill="FFFFFF"/>
        </w:rPr>
        <w:t>ụ</w:t>
      </w:r>
      <w:r>
        <w:rPr>
          <w:rFonts w:ascii="Times New Roman" w:hAnsi="Times New Roman"/>
          <w:color w:val="000000"/>
          <w:sz w:val="28"/>
          <w:szCs w:val="28"/>
          <w:highlight w:val="yellow"/>
          <w:shd w:val="clear" w:color="auto" w:fill="FFFFFF"/>
        </w:rPr>
        <w:t>ng đ</w:t>
      </w:r>
      <w:r>
        <w:rPr>
          <w:rFonts w:ascii="Times New Roman" w:hAnsi="Times New Roman"/>
          <w:color w:val="000000"/>
          <w:sz w:val="28"/>
          <w:szCs w:val="28"/>
          <w:highlight w:val="yellow"/>
          <w:shd w:val="clear" w:color="auto" w:fill="FFFFFF"/>
        </w:rPr>
        <w:t>ấ</w:t>
      </w:r>
      <w:r>
        <w:rPr>
          <w:rFonts w:ascii="Times New Roman" w:hAnsi="Times New Roman"/>
          <w:color w:val="000000"/>
          <w:sz w:val="28"/>
          <w:szCs w:val="28"/>
          <w:highlight w:val="yellow"/>
          <w:shd w:val="clear" w:color="auto" w:fill="FFFFFF"/>
        </w:rPr>
        <w:t>t xây d</w:t>
      </w:r>
      <w:r>
        <w:rPr>
          <w:rFonts w:ascii="Times New Roman" w:hAnsi="Times New Roman"/>
          <w:color w:val="000000"/>
          <w:sz w:val="28"/>
          <w:szCs w:val="28"/>
          <w:highlight w:val="yellow"/>
          <w:shd w:val="clear" w:color="auto" w:fill="FFFFFF"/>
        </w:rPr>
        <w:t>ự</w:t>
      </w:r>
      <w:r>
        <w:rPr>
          <w:rFonts w:ascii="Times New Roman" w:hAnsi="Times New Roman"/>
          <w:color w:val="000000"/>
          <w:sz w:val="28"/>
          <w:szCs w:val="28"/>
          <w:highlight w:val="yellow"/>
          <w:shd w:val="clear" w:color="auto" w:fill="FFFFFF"/>
        </w:rPr>
        <w:t>ng cơ s</w:t>
      </w:r>
      <w:r>
        <w:rPr>
          <w:rFonts w:ascii="Times New Roman" w:hAnsi="Times New Roman"/>
          <w:color w:val="000000"/>
          <w:sz w:val="28"/>
          <w:szCs w:val="28"/>
          <w:highlight w:val="yellow"/>
          <w:shd w:val="clear" w:color="auto" w:fill="FFFFFF"/>
        </w:rPr>
        <w:t>ở</w:t>
      </w:r>
      <w:r>
        <w:rPr>
          <w:rFonts w:ascii="Times New Roman" w:hAnsi="Times New Roman"/>
          <w:color w:val="000000"/>
          <w:sz w:val="28"/>
          <w:szCs w:val="28"/>
          <w:highlight w:val="yellow"/>
          <w:shd w:val="clear" w:color="auto" w:fill="FFFFFF"/>
        </w:rPr>
        <w:t xml:space="preserve"> văn hóa, cơ s</w:t>
      </w:r>
      <w:r>
        <w:rPr>
          <w:rFonts w:ascii="Times New Roman" w:hAnsi="Times New Roman"/>
          <w:color w:val="000000"/>
          <w:sz w:val="28"/>
          <w:szCs w:val="28"/>
          <w:highlight w:val="yellow"/>
          <w:shd w:val="clear" w:color="auto" w:fill="FFFFFF"/>
        </w:rPr>
        <w:t>ở</w:t>
      </w:r>
      <w:r>
        <w:rPr>
          <w:rFonts w:ascii="Times New Roman" w:hAnsi="Times New Roman"/>
          <w:color w:val="000000"/>
          <w:sz w:val="28"/>
          <w:szCs w:val="28"/>
          <w:highlight w:val="yellow"/>
          <w:shd w:val="clear" w:color="auto" w:fill="FFFFFF"/>
        </w:rPr>
        <w:t xml:space="preserve"> y </w:t>
      </w:r>
      <w:r>
        <w:rPr>
          <w:rFonts w:ascii="Times New Roman" w:hAnsi="Times New Roman"/>
          <w:color w:val="000000"/>
          <w:sz w:val="28"/>
          <w:szCs w:val="28"/>
          <w:highlight w:val="yellow"/>
          <w:shd w:val="clear" w:color="auto" w:fill="FFFFFF"/>
        </w:rPr>
        <w:t>t</w:t>
      </w:r>
      <w:r>
        <w:rPr>
          <w:rFonts w:ascii="Times New Roman" w:hAnsi="Times New Roman"/>
          <w:color w:val="000000"/>
          <w:sz w:val="28"/>
          <w:szCs w:val="28"/>
          <w:highlight w:val="yellow"/>
          <w:shd w:val="clear" w:color="auto" w:fill="FFFFFF"/>
        </w:rPr>
        <w:t>ế</w:t>
      </w:r>
      <w:r>
        <w:rPr>
          <w:rFonts w:ascii="Times New Roman" w:hAnsi="Times New Roman"/>
          <w:color w:val="000000"/>
          <w:sz w:val="28"/>
          <w:szCs w:val="28"/>
          <w:highlight w:val="yellow"/>
          <w:shd w:val="clear" w:color="auto" w:fill="FFFFFF"/>
        </w:rPr>
        <w:t>, cơ s</w:t>
      </w:r>
      <w:r>
        <w:rPr>
          <w:rFonts w:ascii="Times New Roman" w:hAnsi="Times New Roman"/>
          <w:color w:val="000000"/>
          <w:sz w:val="28"/>
          <w:szCs w:val="28"/>
          <w:highlight w:val="yellow"/>
          <w:shd w:val="clear" w:color="auto" w:fill="FFFFFF"/>
        </w:rPr>
        <w:t>ở</w:t>
      </w:r>
      <w:r>
        <w:rPr>
          <w:rFonts w:ascii="Times New Roman" w:hAnsi="Times New Roman"/>
          <w:color w:val="000000"/>
          <w:sz w:val="28"/>
          <w:szCs w:val="28"/>
          <w:highlight w:val="yellow"/>
          <w:shd w:val="clear" w:color="auto" w:fill="FFFFFF"/>
        </w:rPr>
        <w:t xml:space="preserve"> giáo d</w:t>
      </w:r>
      <w:r>
        <w:rPr>
          <w:rFonts w:ascii="Times New Roman" w:hAnsi="Times New Roman"/>
          <w:color w:val="000000"/>
          <w:sz w:val="28"/>
          <w:szCs w:val="28"/>
          <w:highlight w:val="yellow"/>
          <w:shd w:val="clear" w:color="auto" w:fill="FFFFFF"/>
        </w:rPr>
        <w:t>ụ</w:t>
      </w:r>
      <w:r>
        <w:rPr>
          <w:rFonts w:ascii="Times New Roman" w:hAnsi="Times New Roman"/>
          <w:color w:val="000000"/>
          <w:sz w:val="28"/>
          <w:szCs w:val="28"/>
          <w:highlight w:val="yellow"/>
          <w:shd w:val="clear" w:color="auto" w:fill="FFFFFF"/>
        </w:rPr>
        <w:t>c và đào t</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o, cơ s</w:t>
      </w:r>
      <w:r>
        <w:rPr>
          <w:rFonts w:ascii="Times New Roman" w:hAnsi="Times New Roman"/>
          <w:color w:val="000000"/>
          <w:sz w:val="28"/>
          <w:szCs w:val="28"/>
          <w:highlight w:val="yellow"/>
          <w:shd w:val="clear" w:color="auto" w:fill="FFFFFF"/>
        </w:rPr>
        <w:t>ở</w:t>
      </w:r>
      <w:r>
        <w:rPr>
          <w:rFonts w:ascii="Times New Roman" w:hAnsi="Times New Roman"/>
          <w:color w:val="000000"/>
          <w:sz w:val="28"/>
          <w:szCs w:val="28"/>
          <w:highlight w:val="yellow"/>
          <w:shd w:val="clear" w:color="auto" w:fill="FFFFFF"/>
        </w:rPr>
        <w:t xml:space="preserve">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d</w:t>
      </w:r>
      <w:r>
        <w:rPr>
          <w:rFonts w:ascii="Times New Roman" w:hAnsi="Times New Roman"/>
          <w:color w:val="000000"/>
          <w:sz w:val="28"/>
          <w:szCs w:val="28"/>
          <w:highlight w:val="yellow"/>
          <w:shd w:val="clear" w:color="auto" w:fill="FFFFFF"/>
        </w:rPr>
        <w:t>ụ</w:t>
      </w:r>
      <w:r>
        <w:rPr>
          <w:rFonts w:ascii="Times New Roman" w:hAnsi="Times New Roman"/>
          <w:color w:val="000000"/>
          <w:sz w:val="28"/>
          <w:szCs w:val="28"/>
          <w:highlight w:val="yellow"/>
          <w:shd w:val="clear" w:color="auto" w:fill="FFFFFF"/>
        </w:rPr>
        <w:t>c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(sau đây g</w:t>
      </w:r>
      <w:r>
        <w:rPr>
          <w:rFonts w:ascii="Times New Roman" w:hAnsi="Times New Roman"/>
          <w:color w:val="000000"/>
          <w:sz w:val="28"/>
          <w:szCs w:val="28"/>
          <w:highlight w:val="yellow"/>
          <w:shd w:val="clear" w:color="auto" w:fill="FFFFFF"/>
        </w:rPr>
        <w:t>ọ</w:t>
      </w:r>
      <w:r>
        <w:rPr>
          <w:rFonts w:ascii="Times New Roman" w:hAnsi="Times New Roman"/>
          <w:color w:val="000000"/>
          <w:sz w:val="28"/>
          <w:szCs w:val="28"/>
          <w:highlight w:val="yellow"/>
          <w:shd w:val="clear" w:color="auto" w:fill="FFFFFF"/>
        </w:rPr>
        <w:t>i t</w:t>
      </w:r>
      <w:r>
        <w:rPr>
          <w:rFonts w:ascii="Times New Roman" w:hAnsi="Times New Roman"/>
          <w:color w:val="000000"/>
          <w:sz w:val="28"/>
          <w:szCs w:val="28"/>
          <w:highlight w:val="yellow"/>
          <w:shd w:val="clear" w:color="auto" w:fill="FFFFFF"/>
        </w:rPr>
        <w:t>ắ</w:t>
      </w:r>
      <w:r>
        <w:rPr>
          <w:rFonts w:ascii="Times New Roman" w:hAnsi="Times New Roman"/>
          <w:color w:val="000000"/>
          <w:sz w:val="28"/>
          <w:szCs w:val="28"/>
          <w:highlight w:val="yellow"/>
          <w:shd w:val="clear" w:color="auto" w:fill="FFFFFF"/>
        </w:rPr>
        <w:t>t là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01/2017/TT-BTNMT).</w:t>
      </w:r>
    </w:p>
    <w:p w:rsidR="00B87EDD" w:rsidRDefault="005F0886">
      <w:pPr>
        <w:spacing w:before="120" w:after="120" w:line="276" w:lineRule="auto"/>
        <w:ind w:firstLine="567"/>
        <w:jc w:val="both"/>
        <w:rPr>
          <w:rFonts w:ascii="Times New Roman" w:hAnsi="Times New Roman"/>
          <w:color w:val="000000" w:themeColor="text1"/>
          <w:sz w:val="28"/>
          <w:szCs w:val="28"/>
          <w:highlight w:val="yellow"/>
          <w:shd w:val="clear" w:color="auto" w:fill="FFFFFF"/>
        </w:rPr>
      </w:pPr>
      <w:r>
        <w:rPr>
          <w:rFonts w:ascii="Times New Roman" w:hAnsi="Times New Roman"/>
          <w:color w:val="000000"/>
          <w:sz w:val="28"/>
          <w:szCs w:val="28"/>
          <w:highlight w:val="yellow"/>
          <w:shd w:val="clear" w:color="auto" w:fill="FFFFFF"/>
        </w:rPr>
        <w:t>- Quy mô xây d</w:t>
      </w:r>
      <w:r>
        <w:rPr>
          <w:rFonts w:ascii="Times New Roman" w:hAnsi="Times New Roman"/>
          <w:color w:val="000000"/>
          <w:sz w:val="28"/>
          <w:szCs w:val="28"/>
          <w:highlight w:val="yellow"/>
          <w:shd w:val="clear" w:color="auto" w:fill="FFFFFF"/>
        </w:rPr>
        <w:t>ự</w:t>
      </w:r>
      <w:r>
        <w:rPr>
          <w:rFonts w:ascii="Times New Roman" w:hAnsi="Times New Roman"/>
          <w:color w:val="000000"/>
          <w:sz w:val="28"/>
          <w:szCs w:val="28"/>
          <w:highlight w:val="yellow"/>
          <w:shd w:val="clear" w:color="auto" w:fill="FFFFFF"/>
        </w:rPr>
        <w:t>ng: Th</w:t>
      </w:r>
      <w:r>
        <w:rPr>
          <w:rFonts w:ascii="Times New Roman" w:hAnsi="Times New Roman"/>
          <w:color w:val="000000"/>
          <w:sz w:val="28"/>
          <w:szCs w:val="28"/>
          <w:highlight w:val="yellow"/>
          <w:shd w:val="clear" w:color="auto" w:fill="FFFFFF"/>
        </w:rPr>
        <w:t>ự</w:t>
      </w:r>
      <w:r>
        <w:rPr>
          <w:rFonts w:ascii="Times New Roman" w:hAnsi="Times New Roman"/>
          <w:color w:val="000000"/>
          <w:sz w:val="28"/>
          <w:szCs w:val="28"/>
          <w:highlight w:val="yellow"/>
          <w:shd w:val="clear" w:color="auto" w:fill="FFFFFF"/>
        </w:rPr>
        <w:t>c hi</w:t>
      </w:r>
      <w:r>
        <w:rPr>
          <w:rFonts w:ascii="Times New Roman" w:hAnsi="Times New Roman"/>
          <w:color w:val="000000"/>
          <w:sz w:val="28"/>
          <w:szCs w:val="28"/>
          <w:highlight w:val="yellow"/>
          <w:shd w:val="clear" w:color="auto" w:fill="FFFFFF"/>
        </w:rPr>
        <w:t>ệ</w:t>
      </w:r>
      <w:r>
        <w:rPr>
          <w:rFonts w:ascii="Times New Roman" w:hAnsi="Times New Roman"/>
          <w:color w:val="000000"/>
          <w:sz w:val="28"/>
          <w:szCs w:val="28"/>
          <w:highlight w:val="yellow"/>
          <w:shd w:val="clear" w:color="auto" w:fill="FFFFFF"/>
        </w:rPr>
        <w:t>n theo quy đ</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nh t</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i đi</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m 2.1 kho</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n 2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6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12/2010/TT-BVHTTDL; kho</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n 2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1 Thông tư s</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 xml:space="preserve"> 05/2014/TT-BVHTTDL.</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highlight w:val="yellow"/>
        </w:rPr>
      </w:pPr>
      <w:r>
        <w:rPr>
          <w:rFonts w:ascii="Times New Roman" w:hAnsi="Times New Roman" w:cs="Times New Roman"/>
          <w:b/>
          <w:i/>
          <w:color w:val="000000"/>
          <w:sz w:val="28"/>
          <w:szCs w:val="28"/>
          <w:highlight w:val="yellow"/>
        </w:rPr>
        <w:t>1</w:t>
      </w:r>
      <w:r>
        <w:rPr>
          <w:rFonts w:ascii="Times New Roman" w:hAnsi="Times New Roman" w:cs="Times New Roman"/>
          <w:b/>
          <w:i/>
          <w:color w:val="000000"/>
          <w:sz w:val="28"/>
          <w:szCs w:val="28"/>
          <w:highlight w:val="yellow"/>
        </w:rPr>
        <w:t>.2 Ch</w:t>
      </w:r>
      <w:r>
        <w:rPr>
          <w:rFonts w:ascii="Times New Roman" w:hAnsi="Times New Roman" w:cs="Times New Roman"/>
          <w:b/>
          <w:i/>
          <w:color w:val="000000"/>
          <w:sz w:val="28"/>
          <w:szCs w:val="28"/>
          <w:highlight w:val="yellow"/>
        </w:rPr>
        <w:t>ỉ</w:t>
      </w:r>
      <w:r>
        <w:rPr>
          <w:rFonts w:ascii="Times New Roman" w:hAnsi="Times New Roman" w:cs="Times New Roman"/>
          <w:b/>
          <w:i/>
          <w:color w:val="000000"/>
          <w:sz w:val="28"/>
          <w:szCs w:val="28"/>
          <w:highlight w:val="yellow"/>
        </w:rPr>
        <w:t xml:space="preserve"> tiêu 6.2. Xã có đi</w:t>
      </w:r>
      <w:r>
        <w:rPr>
          <w:rFonts w:ascii="Times New Roman" w:hAnsi="Times New Roman" w:cs="Times New Roman"/>
          <w:b/>
          <w:i/>
          <w:color w:val="000000"/>
          <w:sz w:val="28"/>
          <w:szCs w:val="28"/>
          <w:highlight w:val="yellow"/>
        </w:rPr>
        <w:t>ể</w:t>
      </w:r>
      <w:r>
        <w:rPr>
          <w:rFonts w:ascii="Times New Roman" w:hAnsi="Times New Roman" w:cs="Times New Roman"/>
          <w:b/>
          <w:i/>
          <w:color w:val="000000"/>
          <w:sz w:val="28"/>
          <w:szCs w:val="28"/>
          <w:highlight w:val="yellow"/>
        </w:rPr>
        <w:t>m vui chơi, gi</w:t>
      </w:r>
      <w:r>
        <w:rPr>
          <w:rFonts w:ascii="Times New Roman" w:hAnsi="Times New Roman" w:cs="Times New Roman"/>
          <w:b/>
          <w:i/>
          <w:color w:val="000000"/>
          <w:sz w:val="28"/>
          <w:szCs w:val="28"/>
          <w:highlight w:val="yellow"/>
        </w:rPr>
        <w:t>ả</w:t>
      </w:r>
      <w:r>
        <w:rPr>
          <w:rFonts w:ascii="Times New Roman" w:hAnsi="Times New Roman" w:cs="Times New Roman"/>
          <w:b/>
          <w:i/>
          <w:color w:val="000000"/>
          <w:sz w:val="28"/>
          <w:szCs w:val="28"/>
          <w:highlight w:val="yellow"/>
        </w:rPr>
        <w:t>i trí và th</w:t>
      </w:r>
      <w:r>
        <w:rPr>
          <w:rFonts w:ascii="Times New Roman" w:hAnsi="Times New Roman" w:cs="Times New Roman"/>
          <w:b/>
          <w:i/>
          <w:color w:val="000000"/>
          <w:sz w:val="28"/>
          <w:szCs w:val="28"/>
          <w:highlight w:val="yellow"/>
        </w:rPr>
        <w:t>ể</w:t>
      </w:r>
      <w:r>
        <w:rPr>
          <w:rFonts w:ascii="Times New Roman" w:hAnsi="Times New Roman" w:cs="Times New Roman"/>
          <w:b/>
          <w:i/>
          <w:color w:val="000000"/>
          <w:sz w:val="28"/>
          <w:szCs w:val="28"/>
          <w:highlight w:val="yellow"/>
        </w:rPr>
        <w:t xml:space="preserve"> thao cho tr</w:t>
      </w:r>
      <w:r>
        <w:rPr>
          <w:rFonts w:ascii="Times New Roman" w:hAnsi="Times New Roman" w:cs="Times New Roman"/>
          <w:b/>
          <w:i/>
          <w:color w:val="000000"/>
          <w:sz w:val="28"/>
          <w:szCs w:val="28"/>
          <w:highlight w:val="yellow"/>
        </w:rPr>
        <w:t>ẻ</w:t>
      </w:r>
      <w:r>
        <w:rPr>
          <w:rFonts w:ascii="Times New Roman" w:hAnsi="Times New Roman" w:cs="Times New Roman"/>
          <w:b/>
          <w:i/>
          <w:color w:val="000000"/>
          <w:sz w:val="28"/>
          <w:szCs w:val="28"/>
          <w:highlight w:val="yellow"/>
        </w:rPr>
        <w:t xml:space="preserve"> em và ngư</w:t>
      </w:r>
      <w:r>
        <w:rPr>
          <w:rFonts w:ascii="Times New Roman" w:hAnsi="Times New Roman" w:cs="Times New Roman"/>
          <w:b/>
          <w:i/>
          <w:color w:val="000000"/>
          <w:sz w:val="28"/>
          <w:szCs w:val="28"/>
          <w:highlight w:val="yellow"/>
        </w:rPr>
        <w:t>ờ</w:t>
      </w:r>
      <w:r>
        <w:rPr>
          <w:rFonts w:ascii="Times New Roman" w:hAnsi="Times New Roman" w:cs="Times New Roman"/>
          <w:b/>
          <w:i/>
          <w:color w:val="000000"/>
          <w:sz w:val="28"/>
          <w:szCs w:val="28"/>
          <w:highlight w:val="yellow"/>
        </w:rPr>
        <w:t>i cao tu</w:t>
      </w:r>
      <w:r>
        <w:rPr>
          <w:rFonts w:ascii="Times New Roman" w:hAnsi="Times New Roman" w:cs="Times New Roman"/>
          <w:b/>
          <w:i/>
          <w:color w:val="000000"/>
          <w:sz w:val="28"/>
          <w:szCs w:val="28"/>
          <w:highlight w:val="yellow"/>
        </w:rPr>
        <w:t>ổ</w:t>
      </w:r>
      <w:r>
        <w:rPr>
          <w:rFonts w:ascii="Times New Roman" w:hAnsi="Times New Roman" w:cs="Times New Roman"/>
          <w:b/>
          <w:i/>
          <w:color w:val="000000"/>
          <w:sz w:val="28"/>
          <w:szCs w:val="28"/>
          <w:highlight w:val="yellow"/>
        </w:rPr>
        <w:t>i theo quy đ</w:t>
      </w:r>
      <w:r>
        <w:rPr>
          <w:rFonts w:ascii="Times New Roman" w:hAnsi="Times New Roman" w:cs="Times New Roman"/>
          <w:b/>
          <w:i/>
          <w:color w:val="000000"/>
          <w:sz w:val="28"/>
          <w:szCs w:val="28"/>
          <w:highlight w:val="yellow"/>
        </w:rPr>
        <w:t>ị</w:t>
      </w:r>
      <w:r>
        <w:rPr>
          <w:rFonts w:ascii="Times New Roman" w:hAnsi="Times New Roman" w:cs="Times New Roman"/>
          <w:b/>
          <w:i/>
          <w:color w:val="000000"/>
          <w:sz w:val="28"/>
          <w:szCs w:val="28"/>
          <w:highlight w:val="yellow"/>
        </w:rPr>
        <w:t>nh (đ</w:t>
      </w:r>
      <w:r>
        <w:rPr>
          <w:rFonts w:ascii="Times New Roman" w:hAnsi="Times New Roman" w:cs="Times New Roman"/>
          <w:b/>
          <w:i/>
          <w:color w:val="000000"/>
          <w:sz w:val="28"/>
          <w:szCs w:val="28"/>
          <w:highlight w:val="yellow"/>
        </w:rPr>
        <w:t>ạ</w:t>
      </w:r>
      <w:r>
        <w:rPr>
          <w:rFonts w:ascii="Times New Roman" w:hAnsi="Times New Roman" w:cs="Times New Roman"/>
          <w:b/>
          <w:i/>
          <w:color w:val="000000"/>
          <w:sz w:val="28"/>
          <w:szCs w:val="28"/>
          <w:highlight w:val="yellow"/>
        </w:rPr>
        <w:t xml:space="preserve">t) </w:t>
      </w:r>
    </w:p>
    <w:p w:rsidR="00B87EDD" w:rsidRDefault="005F0886">
      <w:pPr>
        <w:spacing w:before="120" w:after="120" w:line="276" w:lineRule="auto"/>
        <w:ind w:firstLine="567"/>
        <w:jc w:val="both"/>
        <w:rPr>
          <w:rFonts w:ascii="Times New Roman" w:hAnsi="Times New Roman"/>
          <w:color w:val="000000" w:themeColor="text1"/>
          <w:sz w:val="28"/>
          <w:szCs w:val="28"/>
          <w:highlight w:val="yellow"/>
          <w:shd w:val="clear" w:color="auto" w:fill="FFFFFF"/>
        </w:rPr>
      </w:pPr>
      <w:r>
        <w:rPr>
          <w:rFonts w:ascii="Times New Roman" w:hAnsi="Times New Roman"/>
          <w:color w:val="000000"/>
          <w:sz w:val="28"/>
          <w:szCs w:val="28"/>
          <w:highlight w:val="yellow"/>
          <w:shd w:val="clear" w:color="auto" w:fill="FFFFFF"/>
        </w:rPr>
        <w:t>- M</w:t>
      </w:r>
      <w:r>
        <w:rPr>
          <w:rFonts w:ascii="Times New Roman" w:hAnsi="Times New Roman"/>
          <w:color w:val="000000"/>
          <w:sz w:val="28"/>
          <w:szCs w:val="28"/>
          <w:highlight w:val="yellow"/>
          <w:shd w:val="clear" w:color="auto" w:fill="FFFFFF"/>
        </w:rPr>
        <w:t>ỗ</w:t>
      </w:r>
      <w:r>
        <w:rPr>
          <w:rFonts w:ascii="Times New Roman" w:hAnsi="Times New Roman"/>
          <w:color w:val="000000"/>
          <w:sz w:val="28"/>
          <w:szCs w:val="28"/>
          <w:highlight w:val="yellow"/>
          <w:shd w:val="clear" w:color="auto" w:fill="FFFFFF"/>
        </w:rPr>
        <w:t>i xã có ít nh</w:t>
      </w:r>
      <w:r>
        <w:rPr>
          <w:rFonts w:ascii="Times New Roman" w:hAnsi="Times New Roman"/>
          <w:color w:val="000000"/>
          <w:sz w:val="28"/>
          <w:szCs w:val="28"/>
          <w:highlight w:val="yellow"/>
          <w:shd w:val="clear" w:color="auto" w:fill="FFFFFF"/>
        </w:rPr>
        <w:t>ấ</w:t>
      </w:r>
      <w:r>
        <w:rPr>
          <w:rFonts w:ascii="Times New Roman" w:hAnsi="Times New Roman"/>
          <w:color w:val="000000"/>
          <w:sz w:val="28"/>
          <w:szCs w:val="28"/>
          <w:highlight w:val="yellow"/>
          <w:shd w:val="clear" w:color="auto" w:fill="FFFFFF"/>
        </w:rPr>
        <w:t>t 01 đi</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m vui chơi, gi</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trí đ</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c l</w:t>
      </w:r>
      <w:r>
        <w:rPr>
          <w:rFonts w:ascii="Times New Roman" w:hAnsi="Times New Roman"/>
          <w:color w:val="000000"/>
          <w:sz w:val="28"/>
          <w:szCs w:val="28"/>
          <w:highlight w:val="yellow"/>
          <w:shd w:val="clear" w:color="auto" w:fill="FFFFFF"/>
        </w:rPr>
        <w:t>ậ</w:t>
      </w:r>
      <w:r>
        <w:rPr>
          <w:rFonts w:ascii="Times New Roman" w:hAnsi="Times New Roman"/>
          <w:color w:val="000000"/>
          <w:sz w:val="28"/>
          <w:szCs w:val="28"/>
          <w:highlight w:val="yellow"/>
          <w:shd w:val="clear" w:color="auto" w:fill="FFFFFF"/>
        </w:rPr>
        <w:t>p cho ngư</w:t>
      </w:r>
      <w:r>
        <w:rPr>
          <w:rFonts w:ascii="Times New Roman" w:hAnsi="Times New Roman"/>
          <w:color w:val="000000"/>
          <w:sz w:val="28"/>
          <w:szCs w:val="28"/>
          <w:highlight w:val="yellow"/>
          <w:shd w:val="clear" w:color="auto" w:fill="FFFFFF"/>
        </w:rPr>
        <w:t>ờ</w:t>
      </w:r>
      <w:r>
        <w:rPr>
          <w:rFonts w:ascii="Times New Roman" w:hAnsi="Times New Roman"/>
          <w:color w:val="000000"/>
          <w:sz w:val="28"/>
          <w:szCs w:val="28"/>
          <w:highlight w:val="yellow"/>
          <w:shd w:val="clear" w:color="auto" w:fill="FFFFFF"/>
        </w:rPr>
        <w:t>i già và tr</w:t>
      </w:r>
      <w:r>
        <w:rPr>
          <w:rFonts w:ascii="Times New Roman" w:hAnsi="Times New Roman"/>
          <w:color w:val="000000"/>
          <w:sz w:val="28"/>
          <w:szCs w:val="28"/>
          <w:highlight w:val="yellow"/>
          <w:shd w:val="clear" w:color="auto" w:fill="FFFFFF"/>
        </w:rPr>
        <w:t>ẻ</w:t>
      </w:r>
      <w:r>
        <w:rPr>
          <w:rFonts w:ascii="Times New Roman" w:hAnsi="Times New Roman"/>
          <w:color w:val="000000"/>
          <w:sz w:val="28"/>
          <w:szCs w:val="28"/>
          <w:highlight w:val="yellow"/>
          <w:shd w:val="clear" w:color="auto" w:fill="FFFFFF"/>
        </w:rPr>
        <w:t xml:space="preserve"> em. Trong trư</w:t>
      </w:r>
      <w:r>
        <w:rPr>
          <w:rFonts w:ascii="Times New Roman" w:hAnsi="Times New Roman"/>
          <w:color w:val="000000"/>
          <w:sz w:val="28"/>
          <w:szCs w:val="28"/>
          <w:highlight w:val="yellow"/>
          <w:shd w:val="clear" w:color="auto" w:fill="FFFFFF"/>
        </w:rPr>
        <w:t>ờ</w:t>
      </w:r>
      <w:r>
        <w:rPr>
          <w:rFonts w:ascii="Times New Roman" w:hAnsi="Times New Roman"/>
          <w:color w:val="000000"/>
          <w:sz w:val="28"/>
          <w:szCs w:val="28"/>
          <w:highlight w:val="yellow"/>
          <w:shd w:val="clear" w:color="auto" w:fill="FFFFFF"/>
        </w:rPr>
        <w:t>ng h</w:t>
      </w:r>
      <w:r>
        <w:rPr>
          <w:rFonts w:ascii="Times New Roman" w:hAnsi="Times New Roman"/>
          <w:color w:val="000000"/>
          <w:sz w:val="28"/>
          <w:szCs w:val="28"/>
          <w:highlight w:val="yellow"/>
          <w:shd w:val="clear" w:color="auto" w:fill="FFFFFF"/>
        </w:rPr>
        <w:t>ợ</w:t>
      </w:r>
      <w:r>
        <w:rPr>
          <w:rFonts w:ascii="Times New Roman" w:hAnsi="Times New Roman"/>
          <w:color w:val="000000"/>
          <w:sz w:val="28"/>
          <w:szCs w:val="28"/>
          <w:highlight w:val="yellow"/>
          <w:shd w:val="clear" w:color="auto" w:fill="FFFFFF"/>
        </w:rPr>
        <w:t>p chưa có có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ki</w:t>
      </w:r>
      <w:r>
        <w:rPr>
          <w:rFonts w:ascii="Times New Roman" w:hAnsi="Times New Roman"/>
          <w:color w:val="000000"/>
          <w:sz w:val="28"/>
          <w:szCs w:val="28"/>
          <w:highlight w:val="yellow"/>
          <w:shd w:val="clear" w:color="auto" w:fill="FFFFFF"/>
        </w:rPr>
        <w:t>ệ</w:t>
      </w:r>
      <w:r>
        <w:rPr>
          <w:rFonts w:ascii="Times New Roman" w:hAnsi="Times New Roman"/>
          <w:color w:val="000000"/>
          <w:sz w:val="28"/>
          <w:szCs w:val="28"/>
          <w:highlight w:val="yellow"/>
          <w:shd w:val="clear" w:color="auto" w:fill="FFFFFF"/>
        </w:rPr>
        <w:t>n đ</w:t>
      </w:r>
      <w:r>
        <w:rPr>
          <w:rFonts w:ascii="Times New Roman" w:hAnsi="Times New Roman"/>
          <w:color w:val="000000"/>
          <w:sz w:val="28"/>
          <w:szCs w:val="28"/>
          <w:highlight w:val="yellow"/>
          <w:shd w:val="clear" w:color="auto" w:fill="FFFFFF"/>
        </w:rPr>
        <w:t>ầ</w:t>
      </w:r>
      <w:r>
        <w:rPr>
          <w:rFonts w:ascii="Times New Roman" w:hAnsi="Times New Roman"/>
          <w:color w:val="000000"/>
          <w:sz w:val="28"/>
          <w:szCs w:val="28"/>
          <w:highlight w:val="yellow"/>
          <w:shd w:val="clear" w:color="auto" w:fill="FFFFFF"/>
        </w:rPr>
        <w:t>u tư riêng bi</w:t>
      </w:r>
      <w:r>
        <w:rPr>
          <w:rFonts w:ascii="Times New Roman" w:hAnsi="Times New Roman"/>
          <w:color w:val="000000"/>
          <w:sz w:val="28"/>
          <w:szCs w:val="28"/>
          <w:highlight w:val="yellow"/>
          <w:shd w:val="clear" w:color="auto" w:fill="FFFFFF"/>
        </w:rPr>
        <w:t>ệ</w:t>
      </w:r>
      <w:r>
        <w:rPr>
          <w:rFonts w:ascii="Times New Roman" w:hAnsi="Times New Roman"/>
          <w:color w:val="000000"/>
          <w:sz w:val="28"/>
          <w:szCs w:val="28"/>
          <w:highlight w:val="yellow"/>
          <w:shd w:val="clear" w:color="auto" w:fill="FFFFFF"/>
        </w:rPr>
        <w:t>t đi</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m vui ch</w:t>
      </w:r>
      <w:r>
        <w:rPr>
          <w:rFonts w:ascii="Times New Roman" w:hAnsi="Times New Roman"/>
          <w:color w:val="000000"/>
          <w:sz w:val="28"/>
          <w:szCs w:val="28"/>
          <w:highlight w:val="yellow"/>
          <w:shd w:val="clear" w:color="auto" w:fill="FFFFFF"/>
        </w:rPr>
        <w:t>ơi, gi</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trí và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có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đ</w:t>
      </w:r>
      <w:r>
        <w:rPr>
          <w:rFonts w:ascii="Times New Roman" w:hAnsi="Times New Roman"/>
          <w:color w:val="000000"/>
          <w:sz w:val="28"/>
          <w:szCs w:val="28"/>
          <w:highlight w:val="yellow"/>
          <w:shd w:val="clear" w:color="auto" w:fill="FFFFFF"/>
        </w:rPr>
        <w:t>ặ</w:t>
      </w:r>
      <w:r>
        <w:rPr>
          <w:rFonts w:ascii="Times New Roman" w:hAnsi="Times New Roman"/>
          <w:color w:val="000000"/>
          <w:sz w:val="28"/>
          <w:szCs w:val="28"/>
          <w:highlight w:val="yellow"/>
          <w:shd w:val="clear" w:color="auto" w:fill="FFFFFF"/>
        </w:rPr>
        <w:t>t trong khuôn viên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Trung tâm Văn hóa-Th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và ph</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có trang thi</w:t>
      </w:r>
      <w:r>
        <w:rPr>
          <w:rFonts w:ascii="Times New Roman" w:hAnsi="Times New Roman"/>
          <w:color w:val="000000"/>
          <w:sz w:val="28"/>
          <w:szCs w:val="28"/>
          <w:highlight w:val="yellow"/>
          <w:shd w:val="clear" w:color="auto" w:fill="FFFFFF"/>
        </w:rPr>
        <w:t>ế</w:t>
      </w:r>
      <w:r>
        <w:rPr>
          <w:rFonts w:ascii="Times New Roman" w:hAnsi="Times New Roman"/>
          <w:color w:val="000000"/>
          <w:sz w:val="28"/>
          <w:szCs w:val="28"/>
          <w:highlight w:val="yellow"/>
          <w:shd w:val="clear" w:color="auto" w:fill="FFFFFF"/>
        </w:rPr>
        <w:t>t b</w:t>
      </w:r>
      <w:r>
        <w:rPr>
          <w:rFonts w:ascii="Times New Roman" w:hAnsi="Times New Roman"/>
          <w:color w:val="000000"/>
          <w:sz w:val="28"/>
          <w:szCs w:val="28"/>
          <w:highlight w:val="yellow"/>
          <w:shd w:val="clear" w:color="auto" w:fill="FFFFFF"/>
        </w:rPr>
        <w:t>ị</w:t>
      </w:r>
      <w:r>
        <w:rPr>
          <w:rFonts w:ascii="Times New Roman" w:hAnsi="Times New Roman"/>
          <w:color w:val="000000"/>
          <w:sz w:val="28"/>
          <w:szCs w:val="28"/>
          <w:highlight w:val="yellow"/>
          <w:shd w:val="clear" w:color="auto" w:fill="FFFFFF"/>
        </w:rPr>
        <w:t xml:space="preserve"> ho</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t đ</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ng phù h</w:t>
      </w:r>
      <w:r>
        <w:rPr>
          <w:rFonts w:ascii="Times New Roman" w:hAnsi="Times New Roman"/>
          <w:color w:val="000000"/>
          <w:sz w:val="28"/>
          <w:szCs w:val="28"/>
          <w:highlight w:val="yellow"/>
          <w:shd w:val="clear" w:color="auto" w:fill="FFFFFF"/>
        </w:rPr>
        <w:t>ợ</w:t>
      </w:r>
      <w:r>
        <w:rPr>
          <w:rFonts w:ascii="Times New Roman" w:hAnsi="Times New Roman"/>
          <w:color w:val="000000"/>
          <w:sz w:val="28"/>
          <w:szCs w:val="28"/>
          <w:highlight w:val="yellow"/>
          <w:shd w:val="clear" w:color="auto" w:fill="FFFFFF"/>
        </w:rPr>
        <w:t>p. Đ</w:t>
      </w:r>
      <w:r>
        <w:rPr>
          <w:rFonts w:ascii="Times New Roman" w:hAnsi="Times New Roman"/>
          <w:color w:val="000000"/>
          <w:sz w:val="28"/>
          <w:szCs w:val="28"/>
          <w:highlight w:val="yellow"/>
          <w:shd w:val="clear" w:color="auto" w:fill="FFFFFF"/>
        </w:rPr>
        <w:t>ồ</w:t>
      </w:r>
      <w:r>
        <w:rPr>
          <w:rFonts w:ascii="Times New Roman" w:hAnsi="Times New Roman"/>
          <w:color w:val="000000"/>
          <w:sz w:val="28"/>
          <w:szCs w:val="28"/>
          <w:highlight w:val="yellow"/>
          <w:shd w:val="clear" w:color="auto" w:fill="FFFFFF"/>
        </w:rPr>
        <w:t>ng th</w:t>
      </w:r>
      <w:r>
        <w:rPr>
          <w:rFonts w:ascii="Times New Roman" w:hAnsi="Times New Roman"/>
          <w:color w:val="000000"/>
          <w:sz w:val="28"/>
          <w:szCs w:val="28"/>
          <w:highlight w:val="yellow"/>
          <w:shd w:val="clear" w:color="auto" w:fill="FFFFFF"/>
        </w:rPr>
        <w:t>ờ</w:t>
      </w:r>
      <w:r>
        <w:rPr>
          <w:rFonts w:ascii="Times New Roman" w:hAnsi="Times New Roman"/>
          <w:color w:val="000000"/>
          <w:sz w:val="28"/>
          <w:szCs w:val="28"/>
          <w:highlight w:val="yellow"/>
          <w:shd w:val="clear" w:color="auto" w:fill="FFFFFF"/>
        </w:rPr>
        <w:t>i, ph</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cam k</w:t>
      </w:r>
      <w:r>
        <w:rPr>
          <w:rFonts w:ascii="Times New Roman" w:hAnsi="Times New Roman"/>
          <w:color w:val="000000"/>
          <w:sz w:val="28"/>
          <w:szCs w:val="28"/>
          <w:highlight w:val="yellow"/>
          <w:shd w:val="clear" w:color="auto" w:fill="FFFFFF"/>
        </w:rPr>
        <w:t>ế</w:t>
      </w:r>
      <w:r>
        <w:rPr>
          <w:rFonts w:ascii="Times New Roman" w:hAnsi="Times New Roman"/>
          <w:color w:val="000000"/>
          <w:sz w:val="28"/>
          <w:szCs w:val="28"/>
          <w:highlight w:val="yellow"/>
          <w:shd w:val="clear" w:color="auto" w:fill="FFFFFF"/>
        </w:rPr>
        <w:t>t l</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 xml:space="preserve"> trình đ</w:t>
      </w:r>
      <w:r>
        <w:rPr>
          <w:rFonts w:ascii="Times New Roman" w:hAnsi="Times New Roman"/>
          <w:color w:val="000000"/>
          <w:sz w:val="28"/>
          <w:szCs w:val="28"/>
          <w:highlight w:val="yellow"/>
          <w:shd w:val="clear" w:color="auto" w:fill="FFFFFF"/>
        </w:rPr>
        <w:t>ầ</w:t>
      </w:r>
      <w:r>
        <w:rPr>
          <w:rFonts w:ascii="Times New Roman" w:hAnsi="Times New Roman"/>
          <w:color w:val="000000"/>
          <w:sz w:val="28"/>
          <w:szCs w:val="28"/>
          <w:highlight w:val="yellow"/>
          <w:shd w:val="clear" w:color="auto" w:fill="FFFFFF"/>
        </w:rPr>
        <w:t>u tư xây d</w:t>
      </w:r>
      <w:r>
        <w:rPr>
          <w:rFonts w:ascii="Times New Roman" w:hAnsi="Times New Roman"/>
          <w:color w:val="000000"/>
          <w:sz w:val="28"/>
          <w:szCs w:val="28"/>
          <w:highlight w:val="yellow"/>
          <w:shd w:val="clear" w:color="auto" w:fill="FFFFFF"/>
        </w:rPr>
        <w:t>ự</w:t>
      </w:r>
      <w:r>
        <w:rPr>
          <w:rFonts w:ascii="Times New Roman" w:hAnsi="Times New Roman"/>
          <w:color w:val="000000"/>
          <w:sz w:val="28"/>
          <w:szCs w:val="28"/>
          <w:highlight w:val="yellow"/>
          <w:shd w:val="clear" w:color="auto" w:fill="FFFFFF"/>
        </w:rPr>
        <w:t>ng đi</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m vui chơi, gi</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trí và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cho ngư</w:t>
      </w:r>
      <w:r>
        <w:rPr>
          <w:rFonts w:ascii="Times New Roman" w:hAnsi="Times New Roman"/>
          <w:color w:val="000000"/>
          <w:sz w:val="28"/>
          <w:szCs w:val="28"/>
          <w:highlight w:val="yellow"/>
          <w:shd w:val="clear" w:color="auto" w:fill="FFFFFF"/>
        </w:rPr>
        <w:t>ờ</w:t>
      </w:r>
      <w:r>
        <w:rPr>
          <w:rFonts w:ascii="Times New Roman" w:hAnsi="Times New Roman"/>
          <w:color w:val="000000"/>
          <w:sz w:val="28"/>
          <w:szCs w:val="28"/>
          <w:highlight w:val="yellow"/>
          <w:shd w:val="clear" w:color="auto" w:fill="FFFFFF"/>
        </w:rPr>
        <w:t>i già và tr</w:t>
      </w:r>
      <w:r>
        <w:rPr>
          <w:rFonts w:ascii="Times New Roman" w:hAnsi="Times New Roman"/>
          <w:color w:val="000000"/>
          <w:sz w:val="28"/>
          <w:szCs w:val="28"/>
          <w:highlight w:val="yellow"/>
          <w:shd w:val="clear" w:color="auto" w:fill="FFFFFF"/>
        </w:rPr>
        <w:t>ẻ</w:t>
      </w:r>
      <w:r>
        <w:rPr>
          <w:rFonts w:ascii="Times New Roman" w:hAnsi="Times New Roman"/>
          <w:color w:val="000000"/>
          <w:sz w:val="28"/>
          <w:szCs w:val="28"/>
          <w:highlight w:val="yellow"/>
          <w:shd w:val="clear" w:color="auto" w:fill="FFFFFF"/>
        </w:rPr>
        <w:t xml:space="preserve"> em.</w:t>
      </w:r>
    </w:p>
    <w:p w:rsidR="00B87EDD" w:rsidRDefault="005F0886">
      <w:pPr>
        <w:spacing w:before="120" w:after="120" w:line="276" w:lineRule="auto"/>
        <w:ind w:firstLine="567"/>
        <w:jc w:val="both"/>
        <w:rPr>
          <w:rFonts w:ascii="Times New Roman" w:hAnsi="Times New Roman"/>
          <w:color w:val="000000" w:themeColor="text1"/>
          <w:sz w:val="28"/>
          <w:szCs w:val="28"/>
          <w:highlight w:val="yellow"/>
          <w:shd w:val="clear" w:color="auto" w:fill="FFFFFF"/>
        </w:rPr>
      </w:pPr>
      <w:r>
        <w:rPr>
          <w:rFonts w:ascii="Times New Roman" w:hAnsi="Times New Roman"/>
          <w:color w:val="000000"/>
          <w:sz w:val="28"/>
          <w:szCs w:val="28"/>
          <w:highlight w:val="yellow"/>
          <w:shd w:val="clear" w:color="auto" w:fill="FFFFFF"/>
        </w:rPr>
        <w:t>- Đi</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m vui chơi,</w:t>
      </w:r>
      <w:r>
        <w:rPr>
          <w:rFonts w:ascii="Times New Roman" w:hAnsi="Times New Roman"/>
          <w:color w:val="000000"/>
          <w:sz w:val="28"/>
          <w:szCs w:val="28"/>
          <w:highlight w:val="yellow"/>
          <w:shd w:val="clear" w:color="auto" w:fill="FFFFFF"/>
        </w:rPr>
        <w:t xml:space="preserve"> gi</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trí và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cho tr</w:t>
      </w:r>
      <w:r>
        <w:rPr>
          <w:rFonts w:ascii="Times New Roman" w:hAnsi="Times New Roman"/>
          <w:color w:val="000000"/>
          <w:sz w:val="28"/>
          <w:szCs w:val="28"/>
          <w:highlight w:val="yellow"/>
          <w:shd w:val="clear" w:color="auto" w:fill="FFFFFF"/>
        </w:rPr>
        <w:t>ẻ</w:t>
      </w:r>
      <w:r>
        <w:rPr>
          <w:rFonts w:ascii="Times New Roman" w:hAnsi="Times New Roman"/>
          <w:color w:val="000000"/>
          <w:sz w:val="28"/>
          <w:szCs w:val="28"/>
          <w:highlight w:val="yellow"/>
          <w:shd w:val="clear" w:color="auto" w:fill="FFFFFF"/>
        </w:rPr>
        <w:t xml:space="preserve"> em c</w:t>
      </w:r>
      <w:r>
        <w:rPr>
          <w:rFonts w:ascii="Times New Roman" w:hAnsi="Times New Roman"/>
          <w:color w:val="000000"/>
          <w:sz w:val="28"/>
          <w:szCs w:val="28"/>
          <w:highlight w:val="yellow"/>
          <w:shd w:val="clear" w:color="auto" w:fill="FFFFFF"/>
        </w:rPr>
        <w:t>ủ</w:t>
      </w:r>
      <w:r>
        <w:rPr>
          <w:rFonts w:ascii="Times New Roman" w:hAnsi="Times New Roman"/>
          <w:color w:val="000000"/>
          <w:sz w:val="28"/>
          <w:szCs w:val="28"/>
          <w:highlight w:val="yellow"/>
          <w:shd w:val="clear" w:color="auto" w:fill="FFFFFF"/>
        </w:rPr>
        <w:t>a xã ph</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đ</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m b</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o đi</w:t>
      </w:r>
      <w:r>
        <w:rPr>
          <w:rFonts w:ascii="Times New Roman" w:hAnsi="Times New Roman"/>
          <w:color w:val="000000"/>
          <w:sz w:val="28"/>
          <w:szCs w:val="28"/>
          <w:highlight w:val="yellow"/>
          <w:shd w:val="clear" w:color="auto" w:fill="FFFFFF"/>
        </w:rPr>
        <w:t>ề</w:t>
      </w:r>
      <w:r>
        <w:rPr>
          <w:rFonts w:ascii="Times New Roman" w:hAnsi="Times New Roman"/>
          <w:color w:val="000000"/>
          <w:sz w:val="28"/>
          <w:szCs w:val="28"/>
          <w:highlight w:val="yellow"/>
          <w:shd w:val="clear" w:color="auto" w:fill="FFFFFF"/>
        </w:rPr>
        <w:t>u ki</w:t>
      </w:r>
      <w:r>
        <w:rPr>
          <w:rFonts w:ascii="Times New Roman" w:hAnsi="Times New Roman"/>
          <w:color w:val="000000"/>
          <w:sz w:val="28"/>
          <w:szCs w:val="28"/>
          <w:highlight w:val="yellow"/>
          <w:shd w:val="clear" w:color="auto" w:fill="FFFFFF"/>
        </w:rPr>
        <w:t>ệ</w:t>
      </w:r>
      <w:r>
        <w:rPr>
          <w:rFonts w:ascii="Times New Roman" w:hAnsi="Times New Roman"/>
          <w:color w:val="000000"/>
          <w:sz w:val="28"/>
          <w:szCs w:val="28"/>
          <w:highlight w:val="yellow"/>
          <w:shd w:val="clear" w:color="auto" w:fill="FFFFFF"/>
        </w:rPr>
        <w:t>n và có n</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i dung ho</w:t>
      </w:r>
      <w:r>
        <w:rPr>
          <w:rFonts w:ascii="Times New Roman" w:hAnsi="Times New Roman"/>
          <w:color w:val="000000"/>
          <w:sz w:val="28"/>
          <w:szCs w:val="28"/>
          <w:highlight w:val="yellow"/>
          <w:shd w:val="clear" w:color="auto" w:fill="FFFFFF"/>
        </w:rPr>
        <w:t>ạ</w:t>
      </w:r>
      <w:r>
        <w:rPr>
          <w:rFonts w:ascii="Times New Roman" w:hAnsi="Times New Roman"/>
          <w:color w:val="000000"/>
          <w:sz w:val="28"/>
          <w:szCs w:val="28"/>
          <w:highlight w:val="yellow"/>
          <w:shd w:val="clear" w:color="auto" w:fill="FFFFFF"/>
        </w:rPr>
        <w:t>t đ</w:t>
      </w:r>
      <w:r>
        <w:rPr>
          <w:rFonts w:ascii="Times New Roman" w:hAnsi="Times New Roman"/>
          <w:color w:val="000000"/>
          <w:sz w:val="28"/>
          <w:szCs w:val="28"/>
          <w:highlight w:val="yellow"/>
          <w:shd w:val="clear" w:color="auto" w:fill="FFFFFF"/>
        </w:rPr>
        <w:t>ộ</w:t>
      </w:r>
      <w:r>
        <w:rPr>
          <w:rFonts w:ascii="Times New Roman" w:hAnsi="Times New Roman"/>
          <w:color w:val="000000"/>
          <w:sz w:val="28"/>
          <w:szCs w:val="28"/>
          <w:highlight w:val="yellow"/>
          <w:shd w:val="clear" w:color="auto" w:fill="FFFFFF"/>
        </w:rPr>
        <w:t>ng ch</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ng đu</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i nư</w:t>
      </w:r>
      <w:r>
        <w:rPr>
          <w:rFonts w:ascii="Times New Roman" w:hAnsi="Times New Roman"/>
          <w:color w:val="000000"/>
          <w:sz w:val="28"/>
          <w:szCs w:val="28"/>
          <w:highlight w:val="yellow"/>
          <w:shd w:val="clear" w:color="auto" w:fill="FFFFFF"/>
        </w:rPr>
        <w:t>ớ</w:t>
      </w:r>
      <w:r>
        <w:rPr>
          <w:rFonts w:ascii="Times New Roman" w:hAnsi="Times New Roman"/>
          <w:color w:val="000000"/>
          <w:sz w:val="28"/>
          <w:szCs w:val="28"/>
          <w:highlight w:val="yellow"/>
          <w:shd w:val="clear" w:color="auto" w:fill="FFFFFF"/>
        </w:rPr>
        <w:t>c cho tr</w:t>
      </w:r>
      <w:r>
        <w:rPr>
          <w:rFonts w:ascii="Times New Roman" w:hAnsi="Times New Roman"/>
          <w:color w:val="000000"/>
          <w:sz w:val="28"/>
          <w:szCs w:val="28"/>
          <w:highlight w:val="yellow"/>
          <w:shd w:val="clear" w:color="auto" w:fill="FFFFFF"/>
        </w:rPr>
        <w:t>ẻ</w:t>
      </w:r>
      <w:r>
        <w:rPr>
          <w:rFonts w:ascii="Times New Roman" w:hAnsi="Times New Roman"/>
          <w:color w:val="000000"/>
          <w:sz w:val="28"/>
          <w:szCs w:val="28"/>
          <w:highlight w:val="yellow"/>
          <w:shd w:val="clear" w:color="auto" w:fill="FFFFFF"/>
        </w:rPr>
        <w:t xml:space="preserve"> em (Các đi</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m vui chơi, gi</w:t>
      </w:r>
      <w:r>
        <w:rPr>
          <w:rFonts w:ascii="Times New Roman" w:hAnsi="Times New Roman"/>
          <w:color w:val="000000"/>
          <w:sz w:val="28"/>
          <w:szCs w:val="28"/>
          <w:highlight w:val="yellow"/>
          <w:shd w:val="clear" w:color="auto" w:fill="FFFFFF"/>
        </w:rPr>
        <w:t>ả</w:t>
      </w:r>
      <w:r>
        <w:rPr>
          <w:rFonts w:ascii="Times New Roman" w:hAnsi="Times New Roman"/>
          <w:color w:val="000000"/>
          <w:sz w:val="28"/>
          <w:szCs w:val="28"/>
          <w:highlight w:val="yellow"/>
          <w:shd w:val="clear" w:color="auto" w:fill="FFFFFF"/>
        </w:rPr>
        <w:t>i trí và th</w:t>
      </w:r>
      <w:r>
        <w:rPr>
          <w:rFonts w:ascii="Times New Roman" w:hAnsi="Times New Roman"/>
          <w:color w:val="000000"/>
          <w:sz w:val="28"/>
          <w:szCs w:val="28"/>
          <w:highlight w:val="yellow"/>
          <w:shd w:val="clear" w:color="auto" w:fill="FFFFFF"/>
        </w:rPr>
        <w:t>ể</w:t>
      </w:r>
      <w:r>
        <w:rPr>
          <w:rFonts w:ascii="Times New Roman" w:hAnsi="Times New Roman"/>
          <w:color w:val="000000"/>
          <w:sz w:val="28"/>
          <w:szCs w:val="28"/>
          <w:highlight w:val="yellow"/>
          <w:shd w:val="clear" w:color="auto" w:fill="FFFFFF"/>
        </w:rPr>
        <w:t xml:space="preserve"> thao được địa phương đầu tư không phân bi</w:t>
      </w:r>
      <w:r>
        <w:rPr>
          <w:rFonts w:ascii="Times New Roman" w:hAnsi="Times New Roman"/>
          <w:color w:val="000000"/>
          <w:sz w:val="28"/>
          <w:szCs w:val="28"/>
          <w:highlight w:val="yellow"/>
          <w:shd w:val="clear" w:color="auto" w:fill="FFFFFF"/>
        </w:rPr>
        <w:t>ệ</w:t>
      </w:r>
      <w:r>
        <w:rPr>
          <w:rFonts w:ascii="Times New Roman" w:hAnsi="Times New Roman"/>
          <w:color w:val="000000"/>
          <w:sz w:val="28"/>
          <w:szCs w:val="28"/>
          <w:highlight w:val="yellow"/>
          <w:shd w:val="clear" w:color="auto" w:fill="FFFFFF"/>
        </w:rPr>
        <w:t>t ngu</w:t>
      </w:r>
      <w:r>
        <w:rPr>
          <w:rFonts w:ascii="Times New Roman" w:hAnsi="Times New Roman"/>
          <w:color w:val="000000"/>
          <w:sz w:val="28"/>
          <w:szCs w:val="28"/>
          <w:highlight w:val="yellow"/>
          <w:shd w:val="clear" w:color="auto" w:fill="FFFFFF"/>
        </w:rPr>
        <w:t>ồ</w:t>
      </w:r>
      <w:r>
        <w:rPr>
          <w:rFonts w:ascii="Times New Roman" w:hAnsi="Times New Roman"/>
          <w:color w:val="000000"/>
          <w:sz w:val="28"/>
          <w:szCs w:val="28"/>
          <w:highlight w:val="yellow"/>
          <w:shd w:val="clear" w:color="auto" w:fill="FFFFFF"/>
        </w:rPr>
        <w:t>n v</w:t>
      </w:r>
      <w:r>
        <w:rPr>
          <w:rFonts w:ascii="Times New Roman" w:hAnsi="Times New Roman"/>
          <w:color w:val="000000"/>
          <w:sz w:val="28"/>
          <w:szCs w:val="28"/>
          <w:highlight w:val="yellow"/>
          <w:shd w:val="clear" w:color="auto" w:fill="FFFFFF"/>
        </w:rPr>
        <w:t>ố</w:t>
      </w:r>
      <w:r>
        <w:rPr>
          <w:rFonts w:ascii="Times New Roman" w:hAnsi="Times New Roman"/>
          <w:color w:val="000000"/>
          <w:sz w:val="28"/>
          <w:szCs w:val="28"/>
          <w:highlight w:val="yellow"/>
          <w:shd w:val="clear" w:color="auto" w:fill="FFFFFF"/>
        </w:rPr>
        <w:t>n nhà nước hoặc vận động xã hội hóa).</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highlight w:val="yellow"/>
        </w:rPr>
      </w:pPr>
      <w:r>
        <w:rPr>
          <w:rFonts w:ascii="Times New Roman" w:hAnsi="Times New Roman" w:cs="Times New Roman"/>
          <w:b/>
          <w:i/>
          <w:color w:val="000000"/>
          <w:sz w:val="28"/>
          <w:szCs w:val="28"/>
          <w:highlight w:val="yellow"/>
        </w:rPr>
        <w:t xml:space="preserve">1.3 </w:t>
      </w:r>
      <w:r>
        <w:rPr>
          <w:rFonts w:ascii="Times New Roman" w:hAnsi="Times New Roman" w:cs="Times New Roman"/>
          <w:b/>
          <w:i/>
          <w:color w:val="000000"/>
          <w:sz w:val="28"/>
          <w:szCs w:val="28"/>
          <w:highlight w:val="yellow"/>
        </w:rPr>
        <w:t>Ch</w:t>
      </w:r>
      <w:r>
        <w:rPr>
          <w:rFonts w:ascii="Times New Roman" w:hAnsi="Times New Roman" w:cs="Times New Roman"/>
          <w:b/>
          <w:i/>
          <w:color w:val="000000"/>
          <w:sz w:val="28"/>
          <w:szCs w:val="28"/>
          <w:highlight w:val="yellow"/>
        </w:rPr>
        <w:t>ỉ</w:t>
      </w:r>
      <w:r>
        <w:rPr>
          <w:rFonts w:ascii="Times New Roman" w:hAnsi="Times New Roman" w:cs="Times New Roman"/>
          <w:b/>
          <w:i/>
          <w:color w:val="000000"/>
          <w:sz w:val="28"/>
          <w:szCs w:val="28"/>
          <w:highlight w:val="yellow"/>
        </w:rPr>
        <w:t xml:space="preserve"> tiêu 6.3. T</w:t>
      </w:r>
      <w:r>
        <w:rPr>
          <w:rFonts w:ascii="Times New Roman" w:hAnsi="Times New Roman" w:cs="Times New Roman"/>
          <w:b/>
          <w:i/>
          <w:color w:val="000000"/>
          <w:sz w:val="28"/>
          <w:szCs w:val="28"/>
          <w:highlight w:val="yellow"/>
        </w:rPr>
        <w:t>ỷ</w:t>
      </w:r>
      <w:r>
        <w:rPr>
          <w:rFonts w:ascii="Times New Roman" w:hAnsi="Times New Roman" w:cs="Times New Roman"/>
          <w:b/>
          <w:i/>
          <w:color w:val="000000"/>
          <w:sz w:val="28"/>
          <w:szCs w:val="28"/>
          <w:highlight w:val="yellow"/>
        </w:rPr>
        <w:t xml:space="preserve"> l</w:t>
      </w:r>
      <w:r>
        <w:rPr>
          <w:rFonts w:ascii="Times New Roman" w:hAnsi="Times New Roman" w:cs="Times New Roman"/>
          <w:b/>
          <w:i/>
          <w:color w:val="000000"/>
          <w:sz w:val="28"/>
          <w:szCs w:val="28"/>
          <w:highlight w:val="yellow"/>
        </w:rPr>
        <w:t>ệ</w:t>
      </w:r>
      <w:r>
        <w:rPr>
          <w:rFonts w:ascii="Times New Roman" w:hAnsi="Times New Roman" w:cs="Times New Roman"/>
          <w:b/>
          <w:i/>
          <w:color w:val="000000"/>
          <w:sz w:val="28"/>
          <w:szCs w:val="28"/>
          <w:highlight w:val="yellow"/>
        </w:rPr>
        <w:t xml:space="preserve"> thôn, b</w:t>
      </w:r>
      <w:r>
        <w:rPr>
          <w:rFonts w:ascii="Times New Roman" w:hAnsi="Times New Roman" w:cs="Times New Roman"/>
          <w:b/>
          <w:i/>
          <w:color w:val="000000"/>
          <w:sz w:val="28"/>
          <w:szCs w:val="28"/>
          <w:highlight w:val="yellow"/>
        </w:rPr>
        <w:t>ả</w:t>
      </w:r>
      <w:r>
        <w:rPr>
          <w:rFonts w:ascii="Times New Roman" w:hAnsi="Times New Roman" w:cs="Times New Roman"/>
          <w:b/>
          <w:i/>
          <w:color w:val="000000"/>
          <w:sz w:val="28"/>
          <w:szCs w:val="28"/>
          <w:highlight w:val="yellow"/>
        </w:rPr>
        <w:t xml:space="preserve">n, </w:t>
      </w:r>
      <w:r>
        <w:rPr>
          <w:rFonts w:ascii="Times New Roman" w:hAnsi="Times New Roman" w:cs="Times New Roman"/>
          <w:b/>
          <w:i/>
          <w:color w:val="000000"/>
          <w:sz w:val="28"/>
          <w:szCs w:val="28"/>
          <w:highlight w:val="yellow"/>
        </w:rPr>
        <w:t>ấ</w:t>
      </w:r>
      <w:r>
        <w:rPr>
          <w:rFonts w:ascii="Times New Roman" w:hAnsi="Times New Roman" w:cs="Times New Roman"/>
          <w:b/>
          <w:i/>
          <w:color w:val="000000"/>
          <w:sz w:val="28"/>
          <w:szCs w:val="28"/>
          <w:highlight w:val="yellow"/>
        </w:rPr>
        <w:t>p có nhà văn hóa ho</w:t>
      </w:r>
      <w:r>
        <w:rPr>
          <w:rFonts w:ascii="Times New Roman" w:hAnsi="Times New Roman" w:cs="Times New Roman"/>
          <w:b/>
          <w:i/>
          <w:color w:val="000000"/>
          <w:sz w:val="28"/>
          <w:szCs w:val="28"/>
          <w:highlight w:val="yellow"/>
        </w:rPr>
        <w:t>ặ</w:t>
      </w:r>
      <w:r>
        <w:rPr>
          <w:rFonts w:ascii="Times New Roman" w:hAnsi="Times New Roman" w:cs="Times New Roman"/>
          <w:b/>
          <w:i/>
          <w:color w:val="000000"/>
          <w:sz w:val="28"/>
          <w:szCs w:val="28"/>
          <w:highlight w:val="yellow"/>
        </w:rPr>
        <w:t>c nơi sinh ho</w:t>
      </w:r>
      <w:r>
        <w:rPr>
          <w:rFonts w:ascii="Times New Roman" w:hAnsi="Times New Roman" w:cs="Times New Roman"/>
          <w:b/>
          <w:i/>
          <w:color w:val="000000"/>
          <w:sz w:val="28"/>
          <w:szCs w:val="28"/>
          <w:highlight w:val="yellow"/>
        </w:rPr>
        <w:t>ạ</w:t>
      </w:r>
      <w:r>
        <w:rPr>
          <w:rFonts w:ascii="Times New Roman" w:hAnsi="Times New Roman" w:cs="Times New Roman"/>
          <w:b/>
          <w:i/>
          <w:color w:val="000000"/>
          <w:sz w:val="28"/>
          <w:szCs w:val="28"/>
          <w:highlight w:val="yellow"/>
        </w:rPr>
        <w:t>t văn hóa, th</w:t>
      </w:r>
      <w:r>
        <w:rPr>
          <w:rFonts w:ascii="Times New Roman" w:hAnsi="Times New Roman" w:cs="Times New Roman"/>
          <w:b/>
          <w:i/>
          <w:color w:val="000000"/>
          <w:sz w:val="28"/>
          <w:szCs w:val="28"/>
          <w:highlight w:val="yellow"/>
        </w:rPr>
        <w:t>ể</w:t>
      </w:r>
      <w:r>
        <w:rPr>
          <w:rFonts w:ascii="Times New Roman" w:hAnsi="Times New Roman" w:cs="Times New Roman"/>
          <w:b/>
          <w:i/>
          <w:color w:val="000000"/>
          <w:sz w:val="28"/>
          <w:szCs w:val="28"/>
          <w:highlight w:val="yellow"/>
        </w:rPr>
        <w:t xml:space="preserve"> thao ph</w:t>
      </w:r>
      <w:r>
        <w:rPr>
          <w:rFonts w:ascii="Times New Roman" w:hAnsi="Times New Roman" w:cs="Times New Roman"/>
          <w:b/>
          <w:i/>
          <w:color w:val="000000"/>
          <w:sz w:val="28"/>
          <w:szCs w:val="28"/>
          <w:highlight w:val="yellow"/>
        </w:rPr>
        <w:t>ụ</w:t>
      </w:r>
      <w:r>
        <w:rPr>
          <w:rFonts w:ascii="Times New Roman" w:hAnsi="Times New Roman" w:cs="Times New Roman"/>
          <w:b/>
          <w:i/>
          <w:color w:val="000000"/>
          <w:sz w:val="28"/>
          <w:szCs w:val="28"/>
          <w:highlight w:val="yellow"/>
        </w:rPr>
        <w:t>c v</w:t>
      </w:r>
      <w:r>
        <w:rPr>
          <w:rFonts w:ascii="Times New Roman" w:hAnsi="Times New Roman" w:cs="Times New Roman"/>
          <w:b/>
          <w:i/>
          <w:color w:val="000000"/>
          <w:sz w:val="28"/>
          <w:szCs w:val="28"/>
          <w:highlight w:val="yellow"/>
        </w:rPr>
        <w:t>ụ</w:t>
      </w:r>
      <w:r>
        <w:rPr>
          <w:rFonts w:ascii="Times New Roman" w:hAnsi="Times New Roman" w:cs="Times New Roman"/>
          <w:b/>
          <w:i/>
          <w:color w:val="000000"/>
          <w:sz w:val="28"/>
          <w:szCs w:val="28"/>
          <w:highlight w:val="yellow"/>
        </w:rPr>
        <w:t xml:space="preserve"> c</w:t>
      </w:r>
      <w:r>
        <w:rPr>
          <w:rFonts w:ascii="Times New Roman" w:hAnsi="Times New Roman" w:cs="Times New Roman"/>
          <w:b/>
          <w:i/>
          <w:color w:val="000000"/>
          <w:sz w:val="28"/>
          <w:szCs w:val="28"/>
          <w:highlight w:val="yellow"/>
        </w:rPr>
        <w:t>ộ</w:t>
      </w:r>
      <w:r>
        <w:rPr>
          <w:rFonts w:ascii="Times New Roman" w:hAnsi="Times New Roman" w:cs="Times New Roman"/>
          <w:b/>
          <w:i/>
          <w:color w:val="000000"/>
          <w:sz w:val="28"/>
          <w:szCs w:val="28"/>
          <w:highlight w:val="yellow"/>
        </w:rPr>
        <w:t>ng đ</w:t>
      </w:r>
      <w:r>
        <w:rPr>
          <w:rFonts w:ascii="Times New Roman" w:hAnsi="Times New Roman" w:cs="Times New Roman"/>
          <w:b/>
          <w:i/>
          <w:color w:val="000000"/>
          <w:sz w:val="28"/>
          <w:szCs w:val="28"/>
          <w:highlight w:val="yellow"/>
        </w:rPr>
        <w:t>ồ</w:t>
      </w:r>
      <w:r>
        <w:rPr>
          <w:rFonts w:ascii="Times New Roman" w:hAnsi="Times New Roman" w:cs="Times New Roman"/>
          <w:b/>
          <w:i/>
          <w:color w:val="000000"/>
          <w:sz w:val="28"/>
          <w:szCs w:val="28"/>
          <w:highlight w:val="yellow"/>
        </w:rPr>
        <w:t>ng (đ</w:t>
      </w:r>
      <w:r>
        <w:rPr>
          <w:rFonts w:ascii="Times New Roman" w:hAnsi="Times New Roman" w:cs="Times New Roman"/>
          <w:b/>
          <w:i/>
          <w:color w:val="000000"/>
          <w:sz w:val="28"/>
          <w:szCs w:val="28"/>
          <w:highlight w:val="yellow"/>
        </w:rPr>
        <w:t>ạ</w:t>
      </w:r>
      <w:r>
        <w:rPr>
          <w:rFonts w:ascii="Times New Roman" w:hAnsi="Times New Roman" w:cs="Times New Roman"/>
          <w:b/>
          <w:i/>
          <w:color w:val="000000"/>
          <w:sz w:val="28"/>
          <w:szCs w:val="28"/>
          <w:highlight w:val="yellow"/>
        </w:rPr>
        <w:t>t 100%)</w:t>
      </w:r>
    </w:p>
    <w:p w:rsidR="00B87EDD" w:rsidRDefault="005F0886">
      <w:pPr>
        <w:spacing w:before="120" w:after="120" w:line="276" w:lineRule="auto"/>
        <w:ind w:firstLine="601"/>
        <w:jc w:val="both"/>
        <w:rPr>
          <w:rFonts w:ascii="Times New Roman" w:hAnsi="Times New Roman"/>
          <w:color w:val="000000" w:themeColor="text1"/>
          <w:sz w:val="28"/>
          <w:szCs w:val="28"/>
          <w:highlight w:val="yellow"/>
        </w:rPr>
      </w:pPr>
      <w:r>
        <w:rPr>
          <w:rFonts w:ascii="Times New Roman" w:hAnsi="Times New Roman"/>
          <w:color w:val="000000"/>
          <w:sz w:val="28"/>
          <w:szCs w:val="28"/>
          <w:highlight w:val="yellow"/>
        </w:rPr>
        <w:lastRenderedPageBreak/>
        <w:t>Đ</w:t>
      </w:r>
      <w:r>
        <w:rPr>
          <w:rFonts w:ascii="Times New Roman" w:hAnsi="Times New Roman"/>
          <w:color w:val="000000"/>
          <w:sz w:val="28"/>
          <w:szCs w:val="28"/>
          <w:highlight w:val="yellow"/>
        </w:rPr>
        <w:t>ả</w:t>
      </w:r>
      <w:r>
        <w:rPr>
          <w:rFonts w:ascii="Times New Roman" w:hAnsi="Times New Roman"/>
          <w:color w:val="000000"/>
          <w:sz w:val="28"/>
          <w:szCs w:val="28"/>
          <w:highlight w:val="yellow"/>
        </w:rPr>
        <w:t>m b</w:t>
      </w:r>
      <w:r>
        <w:rPr>
          <w:rFonts w:ascii="Times New Roman" w:hAnsi="Times New Roman"/>
          <w:color w:val="000000"/>
          <w:sz w:val="28"/>
          <w:szCs w:val="28"/>
          <w:highlight w:val="yellow"/>
        </w:rPr>
        <w:t>ả</w:t>
      </w:r>
      <w:r>
        <w:rPr>
          <w:rFonts w:ascii="Times New Roman" w:hAnsi="Times New Roman"/>
          <w:color w:val="000000"/>
          <w:sz w:val="28"/>
          <w:szCs w:val="28"/>
          <w:highlight w:val="yellow"/>
        </w:rPr>
        <w:t xml:space="preserve">o 100% </w:t>
      </w:r>
      <w:r>
        <w:rPr>
          <w:rFonts w:ascii="Times New Roman" w:hAnsi="Times New Roman"/>
          <w:color w:val="000000"/>
          <w:sz w:val="28"/>
          <w:szCs w:val="28"/>
          <w:highlight w:val="yellow"/>
        </w:rPr>
        <w:t>ấ</w:t>
      </w:r>
      <w:r>
        <w:rPr>
          <w:rFonts w:ascii="Times New Roman" w:hAnsi="Times New Roman"/>
          <w:color w:val="000000"/>
          <w:sz w:val="28"/>
          <w:szCs w:val="28"/>
          <w:highlight w:val="yellow"/>
        </w:rPr>
        <w:t>p có nhà văn hóa ho</w:t>
      </w:r>
      <w:r>
        <w:rPr>
          <w:rFonts w:ascii="Times New Roman" w:hAnsi="Times New Roman"/>
          <w:color w:val="000000"/>
          <w:sz w:val="28"/>
          <w:szCs w:val="28"/>
          <w:highlight w:val="yellow"/>
        </w:rPr>
        <w:t>ặ</w:t>
      </w:r>
      <w:r>
        <w:rPr>
          <w:rFonts w:ascii="Times New Roman" w:hAnsi="Times New Roman"/>
          <w:color w:val="000000"/>
          <w:sz w:val="28"/>
          <w:szCs w:val="28"/>
          <w:highlight w:val="yellow"/>
        </w:rPr>
        <w:t>c nơi sinh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t văn hóa,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ph</w:t>
      </w:r>
      <w:r>
        <w:rPr>
          <w:rFonts w:ascii="Times New Roman" w:hAnsi="Times New Roman"/>
          <w:color w:val="000000"/>
          <w:sz w:val="28"/>
          <w:szCs w:val="28"/>
          <w:highlight w:val="yellow"/>
        </w:rPr>
        <w:t>ụ</w:t>
      </w:r>
      <w:r>
        <w:rPr>
          <w:rFonts w:ascii="Times New Roman" w:hAnsi="Times New Roman"/>
          <w:color w:val="000000"/>
          <w:sz w:val="28"/>
          <w:szCs w:val="28"/>
          <w:highlight w:val="yellow"/>
        </w:rPr>
        <w:t>c v</w:t>
      </w:r>
      <w:r>
        <w:rPr>
          <w:rFonts w:ascii="Times New Roman" w:hAnsi="Times New Roman"/>
          <w:color w:val="000000"/>
          <w:sz w:val="28"/>
          <w:szCs w:val="28"/>
          <w:highlight w:val="yellow"/>
        </w:rPr>
        <w:t>ụ</w:t>
      </w:r>
      <w:r>
        <w:rPr>
          <w:rFonts w:ascii="Times New Roman" w:hAnsi="Times New Roman"/>
          <w:color w:val="000000"/>
          <w:sz w:val="28"/>
          <w:szCs w:val="28"/>
          <w:highlight w:val="yellow"/>
        </w:rPr>
        <w:t xml:space="preserve"> c</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đ</w:t>
      </w:r>
      <w:r>
        <w:rPr>
          <w:rFonts w:ascii="Times New Roman" w:hAnsi="Times New Roman"/>
          <w:color w:val="000000"/>
          <w:sz w:val="28"/>
          <w:szCs w:val="28"/>
          <w:highlight w:val="yellow"/>
        </w:rPr>
        <w:t>ồ</w:t>
      </w:r>
      <w:r>
        <w:rPr>
          <w:rFonts w:ascii="Times New Roman" w:hAnsi="Times New Roman"/>
          <w:color w:val="000000"/>
          <w:sz w:val="28"/>
          <w:szCs w:val="28"/>
          <w:highlight w:val="yellow"/>
        </w:rPr>
        <w:t>ng. Tùy theo tính ch</w:t>
      </w:r>
      <w:r>
        <w:rPr>
          <w:rFonts w:ascii="Times New Roman" w:hAnsi="Times New Roman"/>
          <w:color w:val="000000"/>
          <w:sz w:val="28"/>
          <w:szCs w:val="28"/>
          <w:highlight w:val="yellow"/>
        </w:rPr>
        <w:t>ấ</w:t>
      </w:r>
      <w:r>
        <w:rPr>
          <w:rFonts w:ascii="Times New Roman" w:hAnsi="Times New Roman"/>
          <w:color w:val="000000"/>
          <w:sz w:val="28"/>
          <w:szCs w:val="28"/>
          <w:highlight w:val="yellow"/>
        </w:rPr>
        <w:t>t, đ</w:t>
      </w:r>
      <w:r>
        <w:rPr>
          <w:rFonts w:ascii="Times New Roman" w:hAnsi="Times New Roman"/>
          <w:color w:val="000000"/>
          <w:sz w:val="28"/>
          <w:szCs w:val="28"/>
          <w:highlight w:val="yellow"/>
        </w:rPr>
        <w:t>ặ</w:t>
      </w:r>
      <w:r>
        <w:rPr>
          <w:rFonts w:ascii="Times New Roman" w:hAnsi="Times New Roman"/>
          <w:color w:val="000000"/>
          <w:sz w:val="28"/>
          <w:szCs w:val="28"/>
          <w:highlight w:val="yellow"/>
        </w:rPr>
        <w:t>c thù c</w:t>
      </w:r>
      <w:r>
        <w:rPr>
          <w:rFonts w:ascii="Times New Roman" w:hAnsi="Times New Roman"/>
          <w:color w:val="000000"/>
          <w:sz w:val="28"/>
          <w:szCs w:val="28"/>
          <w:highlight w:val="yellow"/>
        </w:rPr>
        <w:t>ủ</w:t>
      </w:r>
      <w:r>
        <w:rPr>
          <w:rFonts w:ascii="Times New Roman" w:hAnsi="Times New Roman"/>
          <w:color w:val="000000"/>
          <w:sz w:val="28"/>
          <w:szCs w:val="28"/>
          <w:highlight w:val="yellow"/>
        </w:rPr>
        <w:t>a t</w:t>
      </w:r>
      <w:r>
        <w:rPr>
          <w:rFonts w:ascii="Times New Roman" w:hAnsi="Times New Roman"/>
          <w:color w:val="000000"/>
          <w:sz w:val="28"/>
          <w:szCs w:val="28"/>
          <w:highlight w:val="yellow"/>
        </w:rPr>
        <w:t>ừ</w:t>
      </w:r>
      <w:r>
        <w:rPr>
          <w:rFonts w:ascii="Times New Roman" w:hAnsi="Times New Roman"/>
          <w:color w:val="000000"/>
          <w:sz w:val="28"/>
          <w:szCs w:val="28"/>
          <w:highlight w:val="yellow"/>
        </w:rPr>
        <w:t>ng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a phương, di</w:t>
      </w:r>
      <w:r>
        <w:rPr>
          <w:rFonts w:ascii="Times New Roman" w:hAnsi="Times New Roman"/>
          <w:color w:val="000000"/>
          <w:sz w:val="28"/>
          <w:szCs w:val="28"/>
          <w:highlight w:val="yellow"/>
        </w:rPr>
        <w:t>ệ</w:t>
      </w:r>
      <w:r>
        <w:rPr>
          <w:rFonts w:ascii="Times New Roman" w:hAnsi="Times New Roman"/>
          <w:color w:val="000000"/>
          <w:sz w:val="28"/>
          <w:szCs w:val="28"/>
          <w:highlight w:val="yellow"/>
        </w:rPr>
        <w:t xml:space="preserve">n </w:t>
      </w:r>
      <w:r>
        <w:rPr>
          <w:rFonts w:ascii="Times New Roman" w:hAnsi="Times New Roman"/>
          <w:color w:val="000000"/>
          <w:sz w:val="28"/>
          <w:szCs w:val="28"/>
          <w:highlight w:val="yellow"/>
        </w:rPr>
        <w:t>tích, quy mô xây d</w:t>
      </w:r>
      <w:r>
        <w:rPr>
          <w:rFonts w:ascii="Times New Roman" w:hAnsi="Times New Roman"/>
          <w:color w:val="000000"/>
          <w:sz w:val="28"/>
          <w:szCs w:val="28"/>
          <w:highlight w:val="yellow"/>
        </w:rPr>
        <w:t>ự</w:t>
      </w:r>
      <w:r>
        <w:rPr>
          <w:rFonts w:ascii="Times New Roman" w:hAnsi="Times New Roman"/>
          <w:color w:val="000000"/>
          <w:sz w:val="28"/>
          <w:szCs w:val="28"/>
          <w:highlight w:val="yellow"/>
        </w:rPr>
        <w:t>ng th</w:t>
      </w:r>
      <w:r>
        <w:rPr>
          <w:rFonts w:ascii="Times New Roman" w:hAnsi="Times New Roman"/>
          <w:color w:val="000000"/>
          <w:sz w:val="28"/>
          <w:szCs w:val="28"/>
          <w:highlight w:val="yellow"/>
        </w:rPr>
        <w:t>ự</w:t>
      </w:r>
      <w:r>
        <w:rPr>
          <w:rFonts w:ascii="Times New Roman" w:hAnsi="Times New Roman"/>
          <w:color w:val="000000"/>
          <w:sz w:val="28"/>
          <w:szCs w:val="28"/>
          <w:highlight w:val="yellow"/>
        </w:rPr>
        <w:t>c hi</w:t>
      </w:r>
      <w:r>
        <w:rPr>
          <w:rFonts w:ascii="Times New Roman" w:hAnsi="Times New Roman"/>
          <w:color w:val="000000"/>
          <w:sz w:val="28"/>
          <w:szCs w:val="28"/>
          <w:highlight w:val="yellow"/>
        </w:rPr>
        <w:t>ệ</w:t>
      </w:r>
      <w:r>
        <w:rPr>
          <w:rFonts w:ascii="Times New Roman" w:hAnsi="Times New Roman"/>
          <w:color w:val="000000"/>
          <w:sz w:val="28"/>
          <w:szCs w:val="28"/>
          <w:highlight w:val="yellow"/>
        </w:rPr>
        <w:t>n theo quy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nh t</w:t>
      </w:r>
      <w:r>
        <w:rPr>
          <w:rFonts w:ascii="Times New Roman" w:hAnsi="Times New Roman"/>
          <w:color w:val="000000"/>
          <w:sz w:val="28"/>
          <w:szCs w:val="28"/>
          <w:highlight w:val="yellow"/>
        </w:rPr>
        <w:t>ạ</w:t>
      </w:r>
      <w:r>
        <w:rPr>
          <w:rFonts w:ascii="Times New Roman" w:hAnsi="Times New Roman"/>
          <w:color w:val="000000"/>
          <w:sz w:val="28"/>
          <w:szCs w:val="28"/>
          <w:highlight w:val="yellow"/>
        </w:rPr>
        <w:t>i kho</w:t>
      </w:r>
      <w:r>
        <w:rPr>
          <w:rFonts w:ascii="Times New Roman" w:hAnsi="Times New Roman"/>
          <w:color w:val="000000"/>
          <w:sz w:val="28"/>
          <w:szCs w:val="28"/>
          <w:highlight w:val="yellow"/>
        </w:rPr>
        <w:t>ả</w:t>
      </w:r>
      <w:r>
        <w:rPr>
          <w:rFonts w:ascii="Times New Roman" w:hAnsi="Times New Roman"/>
          <w:color w:val="000000"/>
          <w:sz w:val="28"/>
          <w:szCs w:val="28"/>
          <w:highlight w:val="yellow"/>
        </w:rPr>
        <w:t>n 1, 2 Đi</w:t>
      </w:r>
      <w:r>
        <w:rPr>
          <w:rFonts w:ascii="Times New Roman" w:hAnsi="Times New Roman"/>
          <w:color w:val="000000"/>
          <w:sz w:val="28"/>
          <w:szCs w:val="28"/>
          <w:highlight w:val="yellow"/>
        </w:rPr>
        <w:t>ề</w:t>
      </w:r>
      <w:r>
        <w:rPr>
          <w:rFonts w:ascii="Times New Roman" w:hAnsi="Times New Roman"/>
          <w:color w:val="000000"/>
          <w:sz w:val="28"/>
          <w:szCs w:val="28"/>
          <w:highlight w:val="yellow"/>
        </w:rPr>
        <w:t>u 6 Thông tư s</w:t>
      </w:r>
      <w:r>
        <w:rPr>
          <w:rFonts w:ascii="Times New Roman" w:hAnsi="Times New Roman"/>
          <w:color w:val="000000"/>
          <w:sz w:val="28"/>
          <w:szCs w:val="28"/>
          <w:highlight w:val="yellow"/>
        </w:rPr>
        <w:t>ố</w:t>
      </w:r>
      <w:r>
        <w:rPr>
          <w:rFonts w:ascii="Times New Roman" w:hAnsi="Times New Roman"/>
          <w:color w:val="000000"/>
          <w:sz w:val="28"/>
          <w:szCs w:val="28"/>
          <w:highlight w:val="yellow"/>
        </w:rPr>
        <w:t xml:space="preserve"> 06/2010/TT-BVHTTDL ngày 08/3/2011 c</w:t>
      </w:r>
      <w:r>
        <w:rPr>
          <w:rFonts w:ascii="Times New Roman" w:hAnsi="Times New Roman"/>
          <w:color w:val="000000"/>
          <w:sz w:val="28"/>
          <w:szCs w:val="28"/>
          <w:highlight w:val="yellow"/>
        </w:rPr>
        <w:t>ủ</w:t>
      </w:r>
      <w:r>
        <w:rPr>
          <w:rFonts w:ascii="Times New Roman" w:hAnsi="Times New Roman"/>
          <w:color w:val="000000"/>
          <w:sz w:val="28"/>
          <w:szCs w:val="28"/>
          <w:highlight w:val="yellow"/>
        </w:rPr>
        <w:t>a B</w:t>
      </w:r>
      <w:r>
        <w:rPr>
          <w:rFonts w:ascii="Times New Roman" w:hAnsi="Times New Roman"/>
          <w:color w:val="000000"/>
          <w:sz w:val="28"/>
          <w:szCs w:val="28"/>
          <w:highlight w:val="yellow"/>
        </w:rPr>
        <w:t>ộ</w:t>
      </w:r>
      <w:r>
        <w:rPr>
          <w:rFonts w:ascii="Times New Roman" w:hAnsi="Times New Roman"/>
          <w:color w:val="000000"/>
          <w:sz w:val="28"/>
          <w:szCs w:val="28"/>
          <w:highlight w:val="yellow"/>
        </w:rPr>
        <w:t xml:space="preserve"> Văn hóa,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và Du l</w:t>
      </w:r>
      <w:r>
        <w:rPr>
          <w:rFonts w:ascii="Times New Roman" w:hAnsi="Times New Roman"/>
          <w:color w:val="000000"/>
          <w:sz w:val="28"/>
          <w:szCs w:val="28"/>
          <w:highlight w:val="yellow"/>
        </w:rPr>
        <w:t>ị</w:t>
      </w:r>
      <w:r>
        <w:rPr>
          <w:rFonts w:ascii="Times New Roman" w:hAnsi="Times New Roman"/>
          <w:color w:val="000000"/>
          <w:sz w:val="28"/>
          <w:szCs w:val="28"/>
          <w:highlight w:val="yellow"/>
        </w:rPr>
        <w:t>ch quy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nh m</w:t>
      </w:r>
      <w:r>
        <w:rPr>
          <w:rFonts w:ascii="Times New Roman" w:hAnsi="Times New Roman"/>
          <w:color w:val="000000"/>
          <w:sz w:val="28"/>
          <w:szCs w:val="28"/>
          <w:highlight w:val="yellow"/>
        </w:rPr>
        <w:t>ẫ</w:t>
      </w:r>
      <w:r>
        <w:rPr>
          <w:rFonts w:ascii="Times New Roman" w:hAnsi="Times New Roman"/>
          <w:color w:val="000000"/>
          <w:sz w:val="28"/>
          <w:szCs w:val="28"/>
          <w:highlight w:val="yellow"/>
        </w:rPr>
        <w:t>u v</w:t>
      </w:r>
      <w:r>
        <w:rPr>
          <w:rFonts w:ascii="Times New Roman" w:hAnsi="Times New Roman"/>
          <w:color w:val="000000"/>
          <w:sz w:val="28"/>
          <w:szCs w:val="28"/>
          <w:highlight w:val="yellow"/>
        </w:rPr>
        <w:t>ề</w:t>
      </w:r>
      <w:r>
        <w:rPr>
          <w:rFonts w:ascii="Times New Roman" w:hAnsi="Times New Roman"/>
          <w:color w:val="000000"/>
          <w:sz w:val="28"/>
          <w:szCs w:val="28"/>
          <w:highlight w:val="yellow"/>
        </w:rPr>
        <w:t xml:space="preserve"> t</w:t>
      </w:r>
      <w:r>
        <w:rPr>
          <w:rFonts w:ascii="Times New Roman" w:hAnsi="Times New Roman"/>
          <w:color w:val="000000"/>
          <w:sz w:val="28"/>
          <w:szCs w:val="28"/>
          <w:highlight w:val="yellow"/>
        </w:rPr>
        <w:t>ổ</w:t>
      </w:r>
      <w:r>
        <w:rPr>
          <w:rFonts w:ascii="Times New Roman" w:hAnsi="Times New Roman"/>
          <w:color w:val="000000"/>
          <w:sz w:val="28"/>
          <w:szCs w:val="28"/>
          <w:highlight w:val="yellow"/>
        </w:rPr>
        <w:t xml:space="preserve"> ch</w:t>
      </w:r>
      <w:r>
        <w:rPr>
          <w:rFonts w:ascii="Times New Roman" w:hAnsi="Times New Roman"/>
          <w:color w:val="000000"/>
          <w:sz w:val="28"/>
          <w:szCs w:val="28"/>
          <w:highlight w:val="yellow"/>
        </w:rPr>
        <w:t>ứ</w:t>
      </w:r>
      <w:r>
        <w:rPr>
          <w:rFonts w:ascii="Times New Roman" w:hAnsi="Times New Roman"/>
          <w:color w:val="000000"/>
          <w:sz w:val="28"/>
          <w:szCs w:val="28"/>
          <w:highlight w:val="yellow"/>
        </w:rPr>
        <w:t>c,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và tiêu chí c</w:t>
      </w:r>
      <w:r>
        <w:rPr>
          <w:rFonts w:ascii="Times New Roman" w:hAnsi="Times New Roman"/>
          <w:color w:val="000000"/>
          <w:sz w:val="28"/>
          <w:szCs w:val="28"/>
          <w:highlight w:val="yellow"/>
        </w:rPr>
        <w:t>ủ</w:t>
      </w:r>
      <w:r>
        <w:rPr>
          <w:rFonts w:ascii="Times New Roman" w:hAnsi="Times New Roman"/>
          <w:color w:val="000000"/>
          <w:sz w:val="28"/>
          <w:szCs w:val="28"/>
          <w:highlight w:val="yellow"/>
        </w:rPr>
        <w:t>a Nhà văn hóa-Khu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w:t>
      </w:r>
      <w:r>
        <w:rPr>
          <w:rFonts w:ascii="Times New Roman" w:hAnsi="Times New Roman"/>
          <w:color w:val="000000"/>
          <w:sz w:val="28"/>
          <w:szCs w:val="28"/>
          <w:highlight w:val="yellow"/>
        </w:rPr>
        <w:t>ấ</w:t>
      </w:r>
      <w:r>
        <w:rPr>
          <w:rFonts w:ascii="Times New Roman" w:hAnsi="Times New Roman"/>
          <w:color w:val="000000"/>
          <w:sz w:val="28"/>
          <w:szCs w:val="28"/>
          <w:highlight w:val="yellow"/>
        </w:rPr>
        <w:t>p (sau đây g</w:t>
      </w:r>
      <w:r>
        <w:rPr>
          <w:rFonts w:ascii="Times New Roman" w:hAnsi="Times New Roman"/>
          <w:color w:val="000000"/>
          <w:sz w:val="28"/>
          <w:szCs w:val="28"/>
          <w:highlight w:val="yellow"/>
        </w:rPr>
        <w:t>ọ</w:t>
      </w:r>
      <w:r>
        <w:rPr>
          <w:rFonts w:ascii="Times New Roman" w:hAnsi="Times New Roman"/>
          <w:color w:val="000000"/>
          <w:sz w:val="28"/>
          <w:szCs w:val="28"/>
          <w:highlight w:val="yellow"/>
        </w:rPr>
        <w:t>i t</w:t>
      </w:r>
      <w:r>
        <w:rPr>
          <w:rFonts w:ascii="Times New Roman" w:hAnsi="Times New Roman"/>
          <w:color w:val="000000"/>
          <w:sz w:val="28"/>
          <w:szCs w:val="28"/>
          <w:highlight w:val="yellow"/>
        </w:rPr>
        <w:t>ắ</w:t>
      </w:r>
      <w:r>
        <w:rPr>
          <w:rFonts w:ascii="Times New Roman" w:hAnsi="Times New Roman"/>
          <w:color w:val="000000"/>
          <w:sz w:val="28"/>
          <w:szCs w:val="28"/>
          <w:highlight w:val="yellow"/>
        </w:rPr>
        <w:t>t là Thông t</w:t>
      </w:r>
      <w:r>
        <w:rPr>
          <w:rFonts w:ascii="Times New Roman" w:hAnsi="Times New Roman"/>
          <w:color w:val="000000"/>
          <w:sz w:val="28"/>
          <w:szCs w:val="28"/>
          <w:highlight w:val="yellow"/>
        </w:rPr>
        <w:t>ư s</w:t>
      </w:r>
      <w:r>
        <w:rPr>
          <w:rFonts w:ascii="Times New Roman" w:hAnsi="Times New Roman"/>
          <w:color w:val="000000"/>
          <w:sz w:val="28"/>
          <w:szCs w:val="28"/>
          <w:highlight w:val="yellow"/>
        </w:rPr>
        <w:t>ố</w:t>
      </w:r>
      <w:r>
        <w:rPr>
          <w:rFonts w:ascii="Times New Roman" w:hAnsi="Times New Roman"/>
          <w:color w:val="000000"/>
          <w:sz w:val="28"/>
          <w:szCs w:val="28"/>
          <w:highlight w:val="yellow"/>
        </w:rPr>
        <w:t xml:space="preserve"> 06/2011/TT-BVHTTDL); Đi</w:t>
      </w:r>
      <w:r>
        <w:rPr>
          <w:rFonts w:ascii="Times New Roman" w:hAnsi="Times New Roman"/>
          <w:color w:val="000000"/>
          <w:sz w:val="28"/>
          <w:szCs w:val="28"/>
          <w:highlight w:val="yellow"/>
        </w:rPr>
        <w:t>ề</w:t>
      </w:r>
      <w:r>
        <w:rPr>
          <w:rFonts w:ascii="Times New Roman" w:hAnsi="Times New Roman"/>
          <w:color w:val="000000"/>
          <w:sz w:val="28"/>
          <w:szCs w:val="28"/>
          <w:highlight w:val="yellow"/>
        </w:rPr>
        <w:t>u 2 Thông tư s</w:t>
      </w:r>
      <w:r>
        <w:rPr>
          <w:rFonts w:ascii="Times New Roman" w:hAnsi="Times New Roman"/>
          <w:color w:val="000000"/>
          <w:sz w:val="28"/>
          <w:szCs w:val="28"/>
          <w:highlight w:val="yellow"/>
        </w:rPr>
        <w:t>ố</w:t>
      </w:r>
      <w:r>
        <w:rPr>
          <w:rFonts w:ascii="Times New Roman" w:hAnsi="Times New Roman"/>
          <w:color w:val="000000"/>
          <w:sz w:val="28"/>
          <w:szCs w:val="28"/>
          <w:highlight w:val="yellow"/>
        </w:rPr>
        <w:t xml:space="preserve"> 05/2014/TT-BVHTTDL; Kho</w:t>
      </w:r>
      <w:r>
        <w:rPr>
          <w:rFonts w:ascii="Times New Roman" w:hAnsi="Times New Roman"/>
          <w:color w:val="000000"/>
          <w:sz w:val="28"/>
          <w:szCs w:val="28"/>
          <w:highlight w:val="yellow"/>
        </w:rPr>
        <w:t>ả</w:t>
      </w:r>
      <w:r>
        <w:rPr>
          <w:rFonts w:ascii="Times New Roman" w:hAnsi="Times New Roman"/>
          <w:color w:val="000000"/>
          <w:sz w:val="28"/>
          <w:szCs w:val="28"/>
          <w:highlight w:val="yellow"/>
        </w:rPr>
        <w:t>n 2 Đi</w:t>
      </w:r>
      <w:r>
        <w:rPr>
          <w:rFonts w:ascii="Times New Roman" w:hAnsi="Times New Roman"/>
          <w:color w:val="000000"/>
          <w:sz w:val="28"/>
          <w:szCs w:val="28"/>
          <w:highlight w:val="yellow"/>
        </w:rPr>
        <w:t>ề</w:t>
      </w:r>
      <w:r>
        <w:rPr>
          <w:rFonts w:ascii="Times New Roman" w:hAnsi="Times New Roman"/>
          <w:color w:val="000000"/>
          <w:sz w:val="28"/>
          <w:szCs w:val="28"/>
          <w:highlight w:val="yellow"/>
        </w:rPr>
        <w:t>u 2 Thông tư s</w:t>
      </w:r>
      <w:r>
        <w:rPr>
          <w:rFonts w:ascii="Times New Roman" w:hAnsi="Times New Roman"/>
          <w:color w:val="000000"/>
          <w:sz w:val="28"/>
          <w:szCs w:val="28"/>
          <w:highlight w:val="yellow"/>
        </w:rPr>
        <w:t>ố</w:t>
      </w:r>
      <w:r>
        <w:rPr>
          <w:rFonts w:ascii="Times New Roman" w:hAnsi="Times New Roman"/>
          <w:color w:val="000000"/>
          <w:sz w:val="28"/>
          <w:szCs w:val="28"/>
          <w:highlight w:val="yellow"/>
        </w:rPr>
        <w:t xml:space="preserve"> 01/2017/TT-BTNMT.</w:t>
      </w:r>
    </w:p>
    <w:p w:rsidR="00B87EDD" w:rsidRDefault="005F0886">
      <w:pPr>
        <w:spacing w:before="120" w:after="120" w:line="276" w:lineRule="auto"/>
        <w:ind w:firstLine="567"/>
        <w:jc w:val="both"/>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2. H</w:t>
      </w:r>
      <w:r>
        <w:rPr>
          <w:rFonts w:ascii="Times New Roman" w:hAnsi="Times New Roman" w:cs="Times New Roman"/>
          <w:b/>
          <w:color w:val="000000"/>
          <w:sz w:val="28"/>
          <w:szCs w:val="28"/>
          <w:highlight w:val="yellow"/>
        </w:rPr>
        <w:t>ồ</w:t>
      </w:r>
      <w:r>
        <w:rPr>
          <w:rFonts w:ascii="Times New Roman" w:hAnsi="Times New Roman" w:cs="Times New Roman"/>
          <w:b/>
          <w:color w:val="000000"/>
          <w:sz w:val="28"/>
          <w:szCs w:val="28"/>
          <w:highlight w:val="yellow"/>
        </w:rPr>
        <w:t xml:space="preserve"> sơ, th</w:t>
      </w:r>
      <w:r>
        <w:rPr>
          <w:rFonts w:ascii="Times New Roman" w:hAnsi="Times New Roman" w:cs="Times New Roman"/>
          <w:b/>
          <w:color w:val="000000"/>
          <w:sz w:val="28"/>
          <w:szCs w:val="28"/>
          <w:highlight w:val="yellow"/>
        </w:rPr>
        <w:t>ủ</w:t>
      </w:r>
      <w:r>
        <w:rPr>
          <w:rFonts w:ascii="Times New Roman" w:hAnsi="Times New Roman" w:cs="Times New Roman"/>
          <w:b/>
          <w:color w:val="000000"/>
          <w:sz w:val="28"/>
          <w:szCs w:val="28"/>
          <w:highlight w:val="yellow"/>
        </w:rPr>
        <w:t xml:space="preserve"> t</w:t>
      </w:r>
      <w:r>
        <w:rPr>
          <w:rFonts w:ascii="Times New Roman" w:hAnsi="Times New Roman" w:cs="Times New Roman"/>
          <w:b/>
          <w:color w:val="000000"/>
          <w:sz w:val="28"/>
          <w:szCs w:val="28"/>
          <w:highlight w:val="yellow"/>
        </w:rPr>
        <w:t>ụ</w:t>
      </w:r>
      <w:r>
        <w:rPr>
          <w:rFonts w:ascii="Times New Roman" w:hAnsi="Times New Roman" w:cs="Times New Roman"/>
          <w:b/>
          <w:color w:val="000000"/>
          <w:sz w:val="28"/>
          <w:szCs w:val="28"/>
          <w:highlight w:val="yellow"/>
        </w:rPr>
        <w:t>c công nh</w:t>
      </w:r>
      <w:r>
        <w:rPr>
          <w:rFonts w:ascii="Times New Roman" w:hAnsi="Times New Roman" w:cs="Times New Roman"/>
          <w:b/>
          <w:color w:val="000000"/>
          <w:sz w:val="28"/>
          <w:szCs w:val="28"/>
          <w:highlight w:val="yellow"/>
        </w:rPr>
        <w:t>ậ</w:t>
      </w:r>
      <w:r>
        <w:rPr>
          <w:rFonts w:ascii="Times New Roman" w:hAnsi="Times New Roman" w:cs="Times New Roman"/>
          <w:b/>
          <w:color w:val="000000"/>
          <w:sz w:val="28"/>
          <w:szCs w:val="28"/>
          <w:highlight w:val="yellow"/>
        </w:rPr>
        <w:t>n</w:t>
      </w:r>
    </w:p>
    <w:p w:rsidR="00B87EDD" w:rsidRDefault="005F0886">
      <w:pPr>
        <w:spacing w:before="120" w:after="120" w:line="276" w:lineRule="auto"/>
        <w:ind w:firstLine="567"/>
        <w:jc w:val="both"/>
        <w:rPr>
          <w:rFonts w:ascii="Times New Roman" w:hAnsi="Times New Roman"/>
          <w:color w:val="000000" w:themeColor="text1"/>
          <w:sz w:val="28"/>
          <w:szCs w:val="28"/>
          <w:highlight w:val="yellow"/>
        </w:rPr>
      </w:pPr>
      <w:r>
        <w:rPr>
          <w:rFonts w:ascii="Times New Roman" w:hAnsi="Times New Roman"/>
          <w:color w:val="000000"/>
          <w:sz w:val="28"/>
          <w:szCs w:val="28"/>
          <w:highlight w:val="yellow"/>
        </w:rPr>
        <w:t>- B</w:t>
      </w:r>
      <w:r>
        <w:rPr>
          <w:rFonts w:ascii="Times New Roman" w:hAnsi="Times New Roman"/>
          <w:color w:val="000000"/>
          <w:sz w:val="28"/>
          <w:szCs w:val="28"/>
          <w:highlight w:val="yellow"/>
        </w:rPr>
        <w:t>ả</w:t>
      </w:r>
      <w:r>
        <w:rPr>
          <w:rFonts w:ascii="Times New Roman" w:hAnsi="Times New Roman"/>
          <w:color w:val="000000"/>
          <w:sz w:val="28"/>
          <w:szCs w:val="28"/>
          <w:highlight w:val="yellow"/>
        </w:rPr>
        <w:t>ng v</w:t>
      </w:r>
      <w:r>
        <w:rPr>
          <w:rFonts w:ascii="Times New Roman" w:hAnsi="Times New Roman"/>
          <w:color w:val="000000"/>
          <w:sz w:val="28"/>
          <w:szCs w:val="28"/>
          <w:highlight w:val="yellow"/>
        </w:rPr>
        <w:t>ẽ</w:t>
      </w:r>
      <w:r>
        <w:rPr>
          <w:rFonts w:ascii="Times New Roman" w:hAnsi="Times New Roman"/>
          <w:color w:val="000000"/>
          <w:sz w:val="28"/>
          <w:szCs w:val="28"/>
          <w:highlight w:val="yellow"/>
        </w:rPr>
        <w:t xml:space="preserve"> thi</w:t>
      </w:r>
      <w:r>
        <w:rPr>
          <w:rFonts w:ascii="Times New Roman" w:hAnsi="Times New Roman"/>
          <w:color w:val="000000"/>
          <w:sz w:val="28"/>
          <w:szCs w:val="28"/>
          <w:highlight w:val="yellow"/>
        </w:rPr>
        <w:t>ế</w:t>
      </w:r>
      <w:r>
        <w:rPr>
          <w:rFonts w:ascii="Times New Roman" w:hAnsi="Times New Roman"/>
          <w:color w:val="000000"/>
          <w:sz w:val="28"/>
          <w:szCs w:val="28"/>
          <w:highlight w:val="yellow"/>
        </w:rPr>
        <w:t>t ch</w:t>
      </w:r>
      <w:r>
        <w:rPr>
          <w:rFonts w:ascii="Times New Roman" w:hAnsi="Times New Roman"/>
          <w:color w:val="000000"/>
          <w:sz w:val="28"/>
          <w:szCs w:val="28"/>
          <w:highlight w:val="yellow"/>
        </w:rPr>
        <w:t>ế</w:t>
      </w:r>
      <w:r>
        <w:rPr>
          <w:rFonts w:ascii="Times New Roman" w:hAnsi="Times New Roman"/>
          <w:color w:val="000000"/>
          <w:sz w:val="28"/>
          <w:szCs w:val="28"/>
          <w:highlight w:val="yellow"/>
        </w:rPr>
        <w:t xml:space="preserve"> công trình xây d</w:t>
      </w:r>
      <w:r>
        <w:rPr>
          <w:rFonts w:ascii="Times New Roman" w:hAnsi="Times New Roman"/>
          <w:color w:val="000000"/>
          <w:sz w:val="28"/>
          <w:szCs w:val="28"/>
          <w:highlight w:val="yellow"/>
        </w:rPr>
        <w:t>ự</w:t>
      </w:r>
      <w:r>
        <w:rPr>
          <w:rFonts w:ascii="Times New Roman" w:hAnsi="Times New Roman"/>
          <w:color w:val="000000"/>
          <w:sz w:val="28"/>
          <w:szCs w:val="28"/>
          <w:highlight w:val="yellow"/>
        </w:rPr>
        <w:t>ng m</w:t>
      </w:r>
      <w:r>
        <w:rPr>
          <w:rFonts w:ascii="Times New Roman" w:hAnsi="Times New Roman"/>
          <w:color w:val="000000"/>
          <w:sz w:val="28"/>
          <w:szCs w:val="28"/>
          <w:highlight w:val="yellow"/>
        </w:rPr>
        <w:t>ớ</w:t>
      </w:r>
      <w:r>
        <w:rPr>
          <w:rFonts w:ascii="Times New Roman" w:hAnsi="Times New Roman"/>
          <w:color w:val="000000"/>
          <w:sz w:val="28"/>
          <w:szCs w:val="28"/>
          <w:highlight w:val="yellow"/>
        </w:rPr>
        <w:t>i ho</w:t>
      </w:r>
      <w:r>
        <w:rPr>
          <w:rFonts w:ascii="Times New Roman" w:hAnsi="Times New Roman"/>
          <w:color w:val="000000"/>
          <w:sz w:val="28"/>
          <w:szCs w:val="28"/>
          <w:highlight w:val="yellow"/>
        </w:rPr>
        <w:t>ặ</w:t>
      </w:r>
      <w:r>
        <w:rPr>
          <w:rFonts w:ascii="Times New Roman" w:hAnsi="Times New Roman"/>
          <w:color w:val="000000"/>
          <w:sz w:val="28"/>
          <w:szCs w:val="28"/>
          <w:highlight w:val="yellow"/>
        </w:rPr>
        <w:t>c nâng c</w:t>
      </w:r>
      <w:r>
        <w:rPr>
          <w:rFonts w:ascii="Times New Roman" w:hAnsi="Times New Roman"/>
          <w:color w:val="000000"/>
          <w:sz w:val="28"/>
          <w:szCs w:val="28"/>
          <w:highlight w:val="yellow"/>
        </w:rPr>
        <w:t>ấ</w:t>
      </w:r>
      <w:r>
        <w:rPr>
          <w:rFonts w:ascii="Times New Roman" w:hAnsi="Times New Roman"/>
          <w:color w:val="000000"/>
          <w:sz w:val="28"/>
          <w:szCs w:val="28"/>
          <w:highlight w:val="yellow"/>
        </w:rPr>
        <w:t>p, c</w:t>
      </w:r>
      <w:r>
        <w:rPr>
          <w:rFonts w:ascii="Times New Roman" w:hAnsi="Times New Roman"/>
          <w:color w:val="000000"/>
          <w:sz w:val="28"/>
          <w:szCs w:val="28"/>
          <w:highlight w:val="yellow"/>
        </w:rPr>
        <w:t>ả</w:t>
      </w:r>
      <w:r>
        <w:rPr>
          <w:rFonts w:ascii="Times New Roman" w:hAnsi="Times New Roman"/>
          <w:color w:val="000000"/>
          <w:sz w:val="28"/>
          <w:szCs w:val="28"/>
          <w:highlight w:val="yellow"/>
        </w:rPr>
        <w:t>i t</w:t>
      </w:r>
      <w:r>
        <w:rPr>
          <w:rFonts w:ascii="Times New Roman" w:hAnsi="Times New Roman"/>
          <w:color w:val="000000"/>
          <w:sz w:val="28"/>
          <w:szCs w:val="28"/>
          <w:highlight w:val="yellow"/>
        </w:rPr>
        <w:t>ạ</w:t>
      </w:r>
      <w:r>
        <w:rPr>
          <w:rFonts w:ascii="Times New Roman" w:hAnsi="Times New Roman"/>
          <w:color w:val="000000"/>
          <w:sz w:val="28"/>
          <w:szCs w:val="28"/>
          <w:highlight w:val="yellow"/>
        </w:rPr>
        <w:t>o Trung tâm Văn hóa-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xã; Nhà Văn hóa- Khu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w:t>
      </w:r>
      <w:r>
        <w:rPr>
          <w:rFonts w:ascii="Times New Roman" w:hAnsi="Times New Roman"/>
          <w:color w:val="000000"/>
          <w:sz w:val="28"/>
          <w:szCs w:val="28"/>
          <w:highlight w:val="yellow"/>
        </w:rPr>
        <w:t>ấ</w:t>
      </w:r>
      <w:r>
        <w:rPr>
          <w:rFonts w:ascii="Times New Roman" w:hAnsi="Times New Roman"/>
          <w:color w:val="000000"/>
          <w:sz w:val="28"/>
          <w:szCs w:val="28"/>
          <w:highlight w:val="yellow"/>
        </w:rPr>
        <w:t>p ho</w:t>
      </w:r>
      <w:r>
        <w:rPr>
          <w:rFonts w:ascii="Times New Roman" w:hAnsi="Times New Roman"/>
          <w:color w:val="000000"/>
          <w:sz w:val="28"/>
          <w:szCs w:val="28"/>
          <w:highlight w:val="yellow"/>
        </w:rPr>
        <w:t>ặ</w:t>
      </w:r>
      <w:r>
        <w:rPr>
          <w:rFonts w:ascii="Times New Roman" w:hAnsi="Times New Roman"/>
          <w:color w:val="000000"/>
          <w:sz w:val="28"/>
          <w:szCs w:val="28"/>
          <w:highlight w:val="yellow"/>
        </w:rPr>
        <w:t>c các thi</w:t>
      </w:r>
      <w:r>
        <w:rPr>
          <w:rFonts w:ascii="Times New Roman" w:hAnsi="Times New Roman"/>
          <w:color w:val="000000"/>
          <w:sz w:val="28"/>
          <w:szCs w:val="28"/>
          <w:highlight w:val="yellow"/>
        </w:rPr>
        <w:t>ế</w:t>
      </w:r>
      <w:r>
        <w:rPr>
          <w:rFonts w:ascii="Times New Roman" w:hAnsi="Times New Roman"/>
          <w:color w:val="000000"/>
          <w:sz w:val="28"/>
          <w:szCs w:val="28"/>
          <w:highlight w:val="yellow"/>
        </w:rPr>
        <w:t>t ch</w:t>
      </w:r>
      <w:r>
        <w:rPr>
          <w:rFonts w:ascii="Times New Roman" w:hAnsi="Times New Roman"/>
          <w:color w:val="000000"/>
          <w:sz w:val="28"/>
          <w:szCs w:val="28"/>
          <w:highlight w:val="yellow"/>
        </w:rPr>
        <w:t>ế</w:t>
      </w:r>
      <w:r>
        <w:rPr>
          <w:rFonts w:ascii="Times New Roman" w:hAnsi="Times New Roman"/>
          <w:color w:val="000000"/>
          <w:sz w:val="28"/>
          <w:szCs w:val="28"/>
          <w:highlight w:val="yellow"/>
        </w:rPr>
        <w:t xml:space="preserve"> văn hóa,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trên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a bàn (trư</w:t>
      </w:r>
      <w:r>
        <w:rPr>
          <w:rFonts w:ascii="Times New Roman" w:hAnsi="Times New Roman"/>
          <w:color w:val="000000"/>
          <w:sz w:val="28"/>
          <w:szCs w:val="28"/>
          <w:highlight w:val="yellow"/>
        </w:rPr>
        <w:t>ờ</w:t>
      </w:r>
      <w:r>
        <w:rPr>
          <w:rFonts w:ascii="Times New Roman" w:hAnsi="Times New Roman"/>
          <w:color w:val="000000"/>
          <w:sz w:val="28"/>
          <w:szCs w:val="28"/>
          <w:highlight w:val="yellow"/>
        </w:rPr>
        <w:t>ng h</w:t>
      </w:r>
      <w:r>
        <w:rPr>
          <w:rFonts w:ascii="Times New Roman" w:hAnsi="Times New Roman"/>
          <w:color w:val="000000"/>
          <w:sz w:val="28"/>
          <w:szCs w:val="28"/>
          <w:highlight w:val="yellow"/>
        </w:rPr>
        <w:t>ọ</w:t>
      </w:r>
      <w:r>
        <w:rPr>
          <w:rFonts w:ascii="Times New Roman" w:hAnsi="Times New Roman"/>
          <w:color w:val="000000"/>
          <w:sz w:val="28"/>
          <w:szCs w:val="28"/>
          <w:highlight w:val="yellow"/>
        </w:rPr>
        <w:t xml:space="preserve">c cũ, đình làng…). </w:t>
      </w:r>
    </w:p>
    <w:p w:rsidR="00B87EDD" w:rsidRDefault="005F0886">
      <w:pPr>
        <w:spacing w:before="120" w:after="120" w:line="276" w:lineRule="auto"/>
        <w:ind w:firstLine="567"/>
        <w:jc w:val="both"/>
        <w:rPr>
          <w:rFonts w:ascii="Times New Roman" w:hAnsi="Times New Roman"/>
          <w:color w:val="000000" w:themeColor="text1"/>
          <w:sz w:val="28"/>
          <w:szCs w:val="28"/>
          <w:highlight w:val="yellow"/>
        </w:rPr>
      </w:pPr>
      <w:r>
        <w:rPr>
          <w:rFonts w:ascii="Times New Roman" w:hAnsi="Times New Roman"/>
          <w:color w:val="000000"/>
          <w:sz w:val="28"/>
          <w:szCs w:val="28"/>
          <w:highlight w:val="yellow"/>
        </w:rPr>
        <w:t>- Quy</w:t>
      </w:r>
      <w:r>
        <w:rPr>
          <w:rFonts w:ascii="Times New Roman" w:hAnsi="Times New Roman"/>
          <w:color w:val="000000"/>
          <w:sz w:val="28"/>
          <w:szCs w:val="28"/>
          <w:highlight w:val="yellow"/>
        </w:rPr>
        <w:t>ế</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nh c</w:t>
      </w:r>
      <w:r>
        <w:rPr>
          <w:rFonts w:ascii="Times New Roman" w:hAnsi="Times New Roman"/>
          <w:color w:val="000000"/>
          <w:sz w:val="28"/>
          <w:szCs w:val="28"/>
          <w:highlight w:val="yellow"/>
        </w:rPr>
        <w:t>ủ</w:t>
      </w:r>
      <w:r>
        <w:rPr>
          <w:rFonts w:ascii="Times New Roman" w:hAnsi="Times New Roman"/>
          <w:color w:val="000000"/>
          <w:sz w:val="28"/>
          <w:szCs w:val="28"/>
          <w:highlight w:val="yellow"/>
        </w:rPr>
        <w:t>a UBND xã: Công nh</w:t>
      </w:r>
      <w:r>
        <w:rPr>
          <w:rFonts w:ascii="Times New Roman" w:hAnsi="Times New Roman"/>
          <w:color w:val="000000"/>
          <w:sz w:val="28"/>
          <w:szCs w:val="28"/>
          <w:highlight w:val="yellow"/>
        </w:rPr>
        <w:t>ậ</w:t>
      </w:r>
      <w:r>
        <w:rPr>
          <w:rFonts w:ascii="Times New Roman" w:hAnsi="Times New Roman"/>
          <w:color w:val="000000"/>
          <w:sz w:val="28"/>
          <w:szCs w:val="28"/>
          <w:highlight w:val="yellow"/>
        </w:rPr>
        <w:t>n các công trì</w:t>
      </w:r>
      <w:r>
        <w:rPr>
          <w:rFonts w:ascii="Times New Roman" w:hAnsi="Times New Roman"/>
          <w:color w:val="000000"/>
          <w:sz w:val="28"/>
          <w:szCs w:val="28"/>
          <w:highlight w:val="yellow"/>
        </w:rPr>
        <w:t>nh văn hóa,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trên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 xml:space="preserve">a bàn xã, </w:t>
      </w:r>
      <w:r>
        <w:rPr>
          <w:rFonts w:ascii="Times New Roman" w:hAnsi="Times New Roman"/>
          <w:color w:val="000000"/>
          <w:sz w:val="28"/>
          <w:szCs w:val="28"/>
          <w:highlight w:val="yellow"/>
        </w:rPr>
        <w:t>ấ</w:t>
      </w:r>
      <w:r>
        <w:rPr>
          <w:rFonts w:ascii="Times New Roman" w:hAnsi="Times New Roman"/>
          <w:color w:val="000000"/>
          <w:sz w:val="28"/>
          <w:szCs w:val="28"/>
          <w:highlight w:val="yellow"/>
        </w:rPr>
        <w:t>p (nh</w:t>
      </w:r>
      <w:r>
        <w:rPr>
          <w:rFonts w:ascii="Times New Roman" w:hAnsi="Times New Roman"/>
          <w:color w:val="000000"/>
          <w:sz w:val="28"/>
          <w:szCs w:val="28"/>
          <w:highlight w:val="yellow"/>
        </w:rPr>
        <w:t>ữ</w:t>
      </w:r>
      <w:r>
        <w:rPr>
          <w:rFonts w:ascii="Times New Roman" w:hAnsi="Times New Roman"/>
          <w:color w:val="000000"/>
          <w:sz w:val="28"/>
          <w:szCs w:val="28"/>
          <w:highlight w:val="yellow"/>
        </w:rPr>
        <w:t>ng công trình không n</w:t>
      </w:r>
      <w:r>
        <w:rPr>
          <w:rFonts w:ascii="Times New Roman" w:hAnsi="Times New Roman"/>
          <w:color w:val="000000"/>
          <w:sz w:val="28"/>
          <w:szCs w:val="28"/>
          <w:highlight w:val="yellow"/>
        </w:rPr>
        <w:t>ằ</w:t>
      </w:r>
      <w:r>
        <w:rPr>
          <w:rFonts w:ascii="Times New Roman" w:hAnsi="Times New Roman"/>
          <w:color w:val="000000"/>
          <w:sz w:val="28"/>
          <w:szCs w:val="28"/>
          <w:highlight w:val="yellow"/>
        </w:rPr>
        <w:t>m trên cùng m</w:t>
      </w:r>
      <w:r>
        <w:rPr>
          <w:rFonts w:ascii="Times New Roman" w:hAnsi="Times New Roman"/>
          <w:color w:val="000000"/>
          <w:sz w:val="28"/>
          <w:szCs w:val="28"/>
          <w:highlight w:val="yellow"/>
        </w:rPr>
        <w:t>ộ</w:t>
      </w:r>
      <w:r>
        <w:rPr>
          <w:rFonts w:ascii="Times New Roman" w:hAnsi="Times New Roman"/>
          <w:color w:val="000000"/>
          <w:sz w:val="28"/>
          <w:szCs w:val="28"/>
          <w:highlight w:val="yellow"/>
        </w:rPr>
        <w:t>t v</w:t>
      </w:r>
      <w:r>
        <w:rPr>
          <w:rFonts w:ascii="Times New Roman" w:hAnsi="Times New Roman"/>
          <w:color w:val="000000"/>
          <w:sz w:val="28"/>
          <w:szCs w:val="28"/>
          <w:highlight w:val="yellow"/>
        </w:rPr>
        <w:t>ị</w:t>
      </w:r>
      <w:r>
        <w:rPr>
          <w:rFonts w:ascii="Times New Roman" w:hAnsi="Times New Roman"/>
          <w:color w:val="000000"/>
          <w:sz w:val="28"/>
          <w:szCs w:val="28"/>
          <w:highlight w:val="yellow"/>
        </w:rPr>
        <w:t xml:space="preserve"> trí) s</w:t>
      </w:r>
      <w:r>
        <w:rPr>
          <w:rFonts w:ascii="Times New Roman" w:hAnsi="Times New Roman"/>
          <w:color w:val="000000"/>
          <w:sz w:val="28"/>
          <w:szCs w:val="28"/>
          <w:highlight w:val="yellow"/>
        </w:rPr>
        <w:t>ử</w:t>
      </w:r>
      <w:r>
        <w:rPr>
          <w:rFonts w:ascii="Times New Roman" w:hAnsi="Times New Roman"/>
          <w:color w:val="000000"/>
          <w:sz w:val="28"/>
          <w:szCs w:val="28"/>
          <w:highlight w:val="yellow"/>
        </w:rPr>
        <w:t xml:space="preserve"> d</w:t>
      </w:r>
      <w:r>
        <w:rPr>
          <w:rFonts w:ascii="Times New Roman" w:hAnsi="Times New Roman"/>
          <w:color w:val="000000"/>
          <w:sz w:val="28"/>
          <w:szCs w:val="28"/>
          <w:highlight w:val="yellow"/>
        </w:rPr>
        <w:t>ụ</w:t>
      </w:r>
      <w:r>
        <w:rPr>
          <w:rFonts w:ascii="Times New Roman" w:hAnsi="Times New Roman"/>
          <w:color w:val="000000"/>
          <w:sz w:val="28"/>
          <w:szCs w:val="28"/>
          <w:highlight w:val="yellow"/>
        </w:rPr>
        <w:t>ng cho Trung tâm Văn hóa-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xã; Nhà Văn hóa- Khu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w:t>
      </w:r>
      <w:r>
        <w:rPr>
          <w:rFonts w:ascii="Times New Roman" w:hAnsi="Times New Roman"/>
          <w:color w:val="000000"/>
          <w:sz w:val="28"/>
          <w:szCs w:val="28"/>
          <w:highlight w:val="yellow"/>
        </w:rPr>
        <w:t>ấ</w:t>
      </w:r>
      <w:r>
        <w:rPr>
          <w:rFonts w:ascii="Times New Roman" w:hAnsi="Times New Roman"/>
          <w:color w:val="000000"/>
          <w:sz w:val="28"/>
          <w:szCs w:val="28"/>
          <w:highlight w:val="yellow"/>
        </w:rPr>
        <w:t>p đ</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w:t>
      </w:r>
      <w:r>
        <w:rPr>
          <w:rFonts w:ascii="Times New Roman" w:hAnsi="Times New Roman"/>
          <w:color w:val="000000"/>
          <w:sz w:val="28"/>
          <w:szCs w:val="28"/>
          <w:highlight w:val="yellow"/>
        </w:rPr>
        <w:t>ổ</w:t>
      </w:r>
      <w:r>
        <w:rPr>
          <w:rFonts w:ascii="Times New Roman" w:hAnsi="Times New Roman"/>
          <w:color w:val="000000"/>
          <w:sz w:val="28"/>
          <w:szCs w:val="28"/>
          <w:highlight w:val="yellow"/>
        </w:rPr>
        <w:t xml:space="preserve"> ch</w:t>
      </w:r>
      <w:r>
        <w:rPr>
          <w:rFonts w:ascii="Times New Roman" w:hAnsi="Times New Roman"/>
          <w:color w:val="000000"/>
          <w:sz w:val="28"/>
          <w:szCs w:val="28"/>
          <w:highlight w:val="yellow"/>
        </w:rPr>
        <w:t>ứ</w:t>
      </w:r>
      <w:r>
        <w:rPr>
          <w:rFonts w:ascii="Times New Roman" w:hAnsi="Times New Roman"/>
          <w:color w:val="000000"/>
          <w:sz w:val="28"/>
          <w:szCs w:val="28"/>
          <w:highlight w:val="yellow"/>
        </w:rPr>
        <w:t>c các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văn hóa, th</w:t>
      </w:r>
      <w:r>
        <w:rPr>
          <w:rFonts w:ascii="Times New Roman" w:hAnsi="Times New Roman"/>
          <w:color w:val="000000"/>
          <w:sz w:val="28"/>
          <w:szCs w:val="28"/>
          <w:highlight w:val="yellow"/>
        </w:rPr>
        <w:t>ể</w:t>
      </w:r>
      <w:r>
        <w:rPr>
          <w:rFonts w:ascii="Times New Roman" w:hAnsi="Times New Roman"/>
          <w:color w:val="000000"/>
          <w:sz w:val="28"/>
          <w:szCs w:val="28"/>
          <w:highlight w:val="yellow"/>
        </w:rPr>
        <w:t xml:space="preserve"> thao ph</w:t>
      </w:r>
      <w:r>
        <w:rPr>
          <w:rFonts w:ascii="Times New Roman" w:hAnsi="Times New Roman"/>
          <w:color w:val="000000"/>
          <w:sz w:val="28"/>
          <w:szCs w:val="28"/>
          <w:highlight w:val="yellow"/>
        </w:rPr>
        <w:t>ụ</w:t>
      </w:r>
      <w:r>
        <w:rPr>
          <w:rFonts w:ascii="Times New Roman" w:hAnsi="Times New Roman"/>
          <w:color w:val="000000"/>
          <w:sz w:val="28"/>
          <w:szCs w:val="28"/>
          <w:highlight w:val="yellow"/>
        </w:rPr>
        <w:t>c v</w:t>
      </w:r>
      <w:r>
        <w:rPr>
          <w:rFonts w:ascii="Times New Roman" w:hAnsi="Times New Roman"/>
          <w:color w:val="000000"/>
          <w:sz w:val="28"/>
          <w:szCs w:val="28"/>
          <w:highlight w:val="yellow"/>
        </w:rPr>
        <w:t>ụ</w:t>
      </w:r>
      <w:r>
        <w:rPr>
          <w:rFonts w:ascii="Times New Roman" w:hAnsi="Times New Roman"/>
          <w:color w:val="000000"/>
          <w:sz w:val="28"/>
          <w:szCs w:val="28"/>
          <w:highlight w:val="yellow"/>
        </w:rPr>
        <w:t xml:space="preserve"> Nhân dân trên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 xml:space="preserve">a bàn xã, </w:t>
      </w:r>
      <w:r>
        <w:rPr>
          <w:rFonts w:ascii="Times New Roman" w:hAnsi="Times New Roman"/>
          <w:color w:val="000000"/>
          <w:sz w:val="28"/>
          <w:szCs w:val="28"/>
          <w:highlight w:val="yellow"/>
        </w:rPr>
        <w:t>ấ</w:t>
      </w:r>
      <w:r>
        <w:rPr>
          <w:rFonts w:ascii="Times New Roman" w:hAnsi="Times New Roman"/>
          <w:color w:val="000000"/>
          <w:sz w:val="28"/>
          <w:szCs w:val="28"/>
          <w:highlight w:val="yellow"/>
        </w:rPr>
        <w:t xml:space="preserve">p. </w:t>
      </w:r>
    </w:p>
    <w:p w:rsidR="00B87EDD" w:rsidRDefault="005F0886">
      <w:pPr>
        <w:spacing w:before="120" w:after="120" w:line="276" w:lineRule="auto"/>
        <w:ind w:firstLine="567"/>
        <w:jc w:val="both"/>
        <w:rPr>
          <w:rFonts w:ascii="Times New Roman" w:hAnsi="Times New Roman"/>
          <w:color w:val="000000" w:themeColor="text1"/>
          <w:sz w:val="28"/>
          <w:szCs w:val="28"/>
          <w:highlight w:val="yellow"/>
        </w:rPr>
      </w:pPr>
      <w:r>
        <w:rPr>
          <w:rFonts w:ascii="Times New Roman" w:hAnsi="Times New Roman"/>
          <w:color w:val="000000"/>
          <w:sz w:val="28"/>
          <w:szCs w:val="28"/>
          <w:highlight w:val="yellow"/>
        </w:rPr>
        <w:t>- Quy</w:t>
      </w:r>
      <w:r>
        <w:rPr>
          <w:rFonts w:ascii="Times New Roman" w:hAnsi="Times New Roman"/>
          <w:color w:val="000000"/>
          <w:sz w:val="28"/>
          <w:szCs w:val="28"/>
          <w:highlight w:val="yellow"/>
        </w:rPr>
        <w:t>ế</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nh c</w:t>
      </w:r>
      <w:r>
        <w:rPr>
          <w:rFonts w:ascii="Times New Roman" w:hAnsi="Times New Roman"/>
          <w:color w:val="000000"/>
          <w:sz w:val="28"/>
          <w:szCs w:val="28"/>
          <w:highlight w:val="yellow"/>
        </w:rPr>
        <w:t>ủ</w:t>
      </w:r>
      <w:r>
        <w:rPr>
          <w:rFonts w:ascii="Times New Roman" w:hAnsi="Times New Roman"/>
          <w:color w:val="000000"/>
          <w:sz w:val="28"/>
          <w:szCs w:val="28"/>
          <w:highlight w:val="yellow"/>
        </w:rPr>
        <w:t>a UBND c</w:t>
      </w:r>
      <w:r>
        <w:rPr>
          <w:rFonts w:ascii="Times New Roman" w:hAnsi="Times New Roman"/>
          <w:color w:val="000000"/>
          <w:sz w:val="28"/>
          <w:szCs w:val="28"/>
          <w:highlight w:val="yellow"/>
        </w:rPr>
        <w:t>ấ</w:t>
      </w:r>
      <w:r>
        <w:rPr>
          <w:rFonts w:ascii="Times New Roman" w:hAnsi="Times New Roman"/>
          <w:color w:val="000000"/>
          <w:sz w:val="28"/>
          <w:szCs w:val="28"/>
          <w:highlight w:val="yellow"/>
        </w:rPr>
        <w:t>p huy</w:t>
      </w:r>
      <w:r>
        <w:rPr>
          <w:rFonts w:ascii="Times New Roman" w:hAnsi="Times New Roman"/>
          <w:color w:val="000000"/>
          <w:sz w:val="28"/>
          <w:szCs w:val="28"/>
          <w:highlight w:val="yellow"/>
        </w:rPr>
        <w:t>ệ</w:t>
      </w:r>
      <w:r>
        <w:rPr>
          <w:rFonts w:ascii="Times New Roman" w:hAnsi="Times New Roman"/>
          <w:color w:val="000000"/>
          <w:sz w:val="28"/>
          <w:szCs w:val="28"/>
          <w:highlight w:val="yellow"/>
        </w:rPr>
        <w:t>n v</w:t>
      </w:r>
      <w:r>
        <w:rPr>
          <w:rFonts w:ascii="Times New Roman" w:hAnsi="Times New Roman"/>
          <w:color w:val="000000"/>
          <w:sz w:val="28"/>
          <w:szCs w:val="28"/>
          <w:highlight w:val="yellow"/>
        </w:rPr>
        <w:t>ề</w:t>
      </w:r>
      <w:r>
        <w:rPr>
          <w:rFonts w:ascii="Times New Roman" w:hAnsi="Times New Roman"/>
          <w:color w:val="000000"/>
          <w:sz w:val="28"/>
          <w:szCs w:val="28"/>
          <w:highlight w:val="yellow"/>
        </w:rPr>
        <w:t xml:space="preserve"> s</w:t>
      </w:r>
      <w:r>
        <w:rPr>
          <w:rFonts w:ascii="Times New Roman" w:hAnsi="Times New Roman"/>
          <w:color w:val="000000"/>
          <w:sz w:val="28"/>
          <w:szCs w:val="28"/>
          <w:highlight w:val="yellow"/>
        </w:rPr>
        <w:t>ử</w:t>
      </w:r>
      <w:r>
        <w:rPr>
          <w:rFonts w:ascii="Times New Roman" w:hAnsi="Times New Roman"/>
          <w:color w:val="000000"/>
          <w:sz w:val="28"/>
          <w:szCs w:val="28"/>
          <w:highlight w:val="yellow"/>
        </w:rPr>
        <w:t xml:space="preserve"> d</w:t>
      </w:r>
      <w:r>
        <w:rPr>
          <w:rFonts w:ascii="Times New Roman" w:hAnsi="Times New Roman"/>
          <w:color w:val="000000"/>
          <w:sz w:val="28"/>
          <w:szCs w:val="28"/>
          <w:highlight w:val="yellow"/>
        </w:rPr>
        <w:t>ụ</w:t>
      </w:r>
      <w:r>
        <w:rPr>
          <w:rFonts w:ascii="Times New Roman" w:hAnsi="Times New Roman"/>
          <w:color w:val="000000"/>
          <w:sz w:val="28"/>
          <w:szCs w:val="28"/>
          <w:highlight w:val="yellow"/>
        </w:rPr>
        <w:t>ng c</w:t>
      </w:r>
      <w:r>
        <w:rPr>
          <w:rFonts w:ascii="Times New Roman" w:hAnsi="Times New Roman"/>
          <w:color w:val="000000"/>
          <w:sz w:val="28"/>
          <w:szCs w:val="28"/>
          <w:highlight w:val="yellow"/>
        </w:rPr>
        <w:t>ụ</w:t>
      </w:r>
      <w:r>
        <w:rPr>
          <w:rFonts w:ascii="Times New Roman" w:hAnsi="Times New Roman"/>
          <w:color w:val="000000"/>
          <w:sz w:val="28"/>
          <w:szCs w:val="28"/>
          <w:highlight w:val="yellow"/>
        </w:rPr>
        <w:t>m sân bóng đá liên xã.</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highlight w:val="yellow"/>
        </w:rPr>
        <w:t>- H</w:t>
      </w:r>
      <w:r>
        <w:rPr>
          <w:rFonts w:ascii="Times New Roman" w:hAnsi="Times New Roman"/>
          <w:color w:val="000000"/>
          <w:sz w:val="28"/>
          <w:szCs w:val="28"/>
          <w:highlight w:val="yellow"/>
        </w:rPr>
        <w:t>ồ</w:t>
      </w:r>
      <w:r>
        <w:rPr>
          <w:rFonts w:ascii="Times New Roman" w:hAnsi="Times New Roman"/>
          <w:color w:val="000000"/>
          <w:sz w:val="28"/>
          <w:szCs w:val="28"/>
          <w:highlight w:val="yellow"/>
        </w:rPr>
        <w:t xml:space="preserve"> sơ liên quan t</w:t>
      </w:r>
      <w:r>
        <w:rPr>
          <w:rFonts w:ascii="Times New Roman" w:hAnsi="Times New Roman"/>
          <w:color w:val="000000"/>
          <w:sz w:val="28"/>
          <w:szCs w:val="28"/>
          <w:highlight w:val="yellow"/>
        </w:rPr>
        <w:t>ổ</w:t>
      </w:r>
      <w:r>
        <w:rPr>
          <w:rFonts w:ascii="Times New Roman" w:hAnsi="Times New Roman"/>
          <w:color w:val="000000"/>
          <w:sz w:val="28"/>
          <w:szCs w:val="28"/>
          <w:highlight w:val="yellow"/>
        </w:rPr>
        <w:t xml:space="preserve"> ch</w:t>
      </w:r>
      <w:r>
        <w:rPr>
          <w:rFonts w:ascii="Times New Roman" w:hAnsi="Times New Roman"/>
          <w:color w:val="000000"/>
          <w:sz w:val="28"/>
          <w:szCs w:val="28"/>
          <w:highlight w:val="yellow"/>
        </w:rPr>
        <w:t>ứ</w:t>
      </w:r>
      <w:r>
        <w:rPr>
          <w:rFonts w:ascii="Times New Roman" w:hAnsi="Times New Roman"/>
          <w:color w:val="000000"/>
          <w:sz w:val="28"/>
          <w:szCs w:val="28"/>
          <w:highlight w:val="yellow"/>
        </w:rPr>
        <w:t>c th</w:t>
      </w:r>
      <w:r>
        <w:rPr>
          <w:rFonts w:ascii="Times New Roman" w:hAnsi="Times New Roman"/>
          <w:color w:val="000000"/>
          <w:sz w:val="28"/>
          <w:szCs w:val="28"/>
          <w:highlight w:val="yellow"/>
        </w:rPr>
        <w:t>ự</w:t>
      </w:r>
      <w:r>
        <w:rPr>
          <w:rFonts w:ascii="Times New Roman" w:hAnsi="Times New Roman"/>
          <w:color w:val="000000"/>
          <w:sz w:val="28"/>
          <w:szCs w:val="28"/>
          <w:highlight w:val="yellow"/>
        </w:rPr>
        <w:t>c hi</w:t>
      </w:r>
      <w:r>
        <w:rPr>
          <w:rFonts w:ascii="Times New Roman" w:hAnsi="Times New Roman"/>
          <w:color w:val="000000"/>
          <w:sz w:val="28"/>
          <w:szCs w:val="28"/>
          <w:highlight w:val="yellow"/>
        </w:rPr>
        <w:t>ệ</w:t>
      </w:r>
      <w:r>
        <w:rPr>
          <w:rFonts w:ascii="Times New Roman" w:hAnsi="Times New Roman"/>
          <w:color w:val="000000"/>
          <w:sz w:val="28"/>
          <w:szCs w:val="28"/>
          <w:highlight w:val="yellow"/>
        </w:rPr>
        <w:t>n các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phòng, ch</w:t>
      </w:r>
      <w:r>
        <w:rPr>
          <w:rFonts w:ascii="Times New Roman" w:hAnsi="Times New Roman"/>
          <w:color w:val="000000"/>
          <w:sz w:val="28"/>
          <w:szCs w:val="28"/>
          <w:highlight w:val="yellow"/>
        </w:rPr>
        <w:t>ố</w:t>
      </w:r>
      <w:r>
        <w:rPr>
          <w:rFonts w:ascii="Times New Roman" w:hAnsi="Times New Roman"/>
          <w:color w:val="000000"/>
          <w:sz w:val="28"/>
          <w:szCs w:val="28"/>
          <w:highlight w:val="yellow"/>
        </w:rPr>
        <w:t>ng đu</w:t>
      </w:r>
      <w:r>
        <w:rPr>
          <w:rFonts w:ascii="Times New Roman" w:hAnsi="Times New Roman"/>
          <w:color w:val="000000"/>
          <w:sz w:val="28"/>
          <w:szCs w:val="28"/>
          <w:highlight w:val="yellow"/>
        </w:rPr>
        <w:t>ố</w:t>
      </w:r>
      <w:r>
        <w:rPr>
          <w:rFonts w:ascii="Times New Roman" w:hAnsi="Times New Roman"/>
          <w:color w:val="000000"/>
          <w:sz w:val="28"/>
          <w:szCs w:val="28"/>
          <w:highlight w:val="yellow"/>
        </w:rPr>
        <w:t>i nư</w:t>
      </w:r>
      <w:r>
        <w:rPr>
          <w:rFonts w:ascii="Times New Roman" w:hAnsi="Times New Roman"/>
          <w:color w:val="000000"/>
          <w:sz w:val="28"/>
          <w:szCs w:val="28"/>
          <w:highlight w:val="yellow"/>
        </w:rPr>
        <w:t>ớ</w:t>
      </w:r>
      <w:r>
        <w:rPr>
          <w:rFonts w:ascii="Times New Roman" w:hAnsi="Times New Roman"/>
          <w:color w:val="000000"/>
          <w:sz w:val="28"/>
          <w:szCs w:val="28"/>
          <w:highlight w:val="yellow"/>
        </w:rPr>
        <w:t>c cho tr</w:t>
      </w:r>
      <w:r>
        <w:rPr>
          <w:rFonts w:ascii="Times New Roman" w:hAnsi="Times New Roman"/>
          <w:color w:val="000000"/>
          <w:sz w:val="28"/>
          <w:szCs w:val="28"/>
          <w:highlight w:val="yellow"/>
        </w:rPr>
        <w:t>ẻ</w:t>
      </w:r>
      <w:r>
        <w:rPr>
          <w:rFonts w:ascii="Times New Roman" w:hAnsi="Times New Roman"/>
          <w:color w:val="000000"/>
          <w:sz w:val="28"/>
          <w:szCs w:val="28"/>
          <w:highlight w:val="yellow"/>
        </w:rPr>
        <w:t xml:space="preserve"> em (k</w:t>
      </w:r>
      <w:r>
        <w:rPr>
          <w:rFonts w:ascii="Times New Roman" w:hAnsi="Times New Roman"/>
          <w:color w:val="000000"/>
          <w:sz w:val="28"/>
          <w:szCs w:val="28"/>
          <w:highlight w:val="yellow"/>
        </w:rPr>
        <w:t>ế</w:t>
      </w:r>
      <w:r>
        <w:rPr>
          <w:rFonts w:ascii="Times New Roman" w:hAnsi="Times New Roman"/>
          <w:color w:val="000000"/>
          <w:sz w:val="28"/>
          <w:szCs w:val="28"/>
          <w:highlight w:val="yellow"/>
        </w:rPr>
        <w:t xml:space="preserve">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ch và báo cáo kết quả t</w:t>
      </w:r>
      <w:r>
        <w:rPr>
          <w:rFonts w:ascii="Times New Roman" w:hAnsi="Times New Roman"/>
          <w:color w:val="000000"/>
          <w:sz w:val="28"/>
          <w:szCs w:val="28"/>
          <w:highlight w:val="yellow"/>
        </w:rPr>
        <w:t>ổ</w:t>
      </w:r>
      <w:r>
        <w:rPr>
          <w:rFonts w:ascii="Times New Roman" w:hAnsi="Times New Roman"/>
          <w:color w:val="000000"/>
          <w:sz w:val="28"/>
          <w:szCs w:val="28"/>
          <w:highlight w:val="yellow"/>
        </w:rPr>
        <w:t xml:space="preserve"> ch</w:t>
      </w:r>
      <w:r>
        <w:rPr>
          <w:rFonts w:ascii="Times New Roman" w:hAnsi="Times New Roman"/>
          <w:color w:val="000000"/>
          <w:sz w:val="28"/>
          <w:szCs w:val="28"/>
          <w:highlight w:val="yellow"/>
        </w:rPr>
        <w:t>ứ</w:t>
      </w:r>
      <w:r>
        <w:rPr>
          <w:rFonts w:ascii="Times New Roman" w:hAnsi="Times New Roman"/>
          <w:color w:val="000000"/>
          <w:sz w:val="28"/>
          <w:szCs w:val="28"/>
          <w:highlight w:val="yellow"/>
        </w:rPr>
        <w:t>c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bơi, ch</w:t>
      </w:r>
      <w:r>
        <w:rPr>
          <w:rFonts w:ascii="Times New Roman" w:hAnsi="Times New Roman"/>
          <w:color w:val="000000"/>
          <w:sz w:val="28"/>
          <w:szCs w:val="28"/>
          <w:highlight w:val="yellow"/>
        </w:rPr>
        <w:t>ố</w:t>
      </w:r>
      <w:r>
        <w:rPr>
          <w:rFonts w:ascii="Times New Roman" w:hAnsi="Times New Roman"/>
          <w:color w:val="000000"/>
          <w:sz w:val="28"/>
          <w:szCs w:val="28"/>
          <w:highlight w:val="yellow"/>
        </w:rPr>
        <w:t>ng đu</w:t>
      </w:r>
      <w:r>
        <w:rPr>
          <w:rFonts w:ascii="Times New Roman" w:hAnsi="Times New Roman"/>
          <w:color w:val="000000"/>
          <w:sz w:val="28"/>
          <w:szCs w:val="28"/>
          <w:highlight w:val="yellow"/>
        </w:rPr>
        <w:t>ố</w:t>
      </w:r>
      <w:r>
        <w:rPr>
          <w:rFonts w:ascii="Times New Roman" w:hAnsi="Times New Roman"/>
          <w:color w:val="000000"/>
          <w:sz w:val="28"/>
          <w:szCs w:val="28"/>
          <w:highlight w:val="yellow"/>
        </w:rPr>
        <w:t>i nư</w:t>
      </w:r>
      <w:r>
        <w:rPr>
          <w:rFonts w:ascii="Times New Roman" w:hAnsi="Times New Roman"/>
          <w:color w:val="000000"/>
          <w:sz w:val="28"/>
          <w:szCs w:val="28"/>
          <w:highlight w:val="yellow"/>
        </w:rPr>
        <w:t>ớ</w:t>
      </w:r>
      <w:r>
        <w:rPr>
          <w:rFonts w:ascii="Times New Roman" w:hAnsi="Times New Roman"/>
          <w:color w:val="000000"/>
          <w:sz w:val="28"/>
          <w:szCs w:val="28"/>
          <w:highlight w:val="yellow"/>
        </w:rPr>
        <w:t>c cho tr</w:t>
      </w:r>
      <w:r>
        <w:rPr>
          <w:rFonts w:ascii="Times New Roman" w:hAnsi="Times New Roman"/>
          <w:color w:val="000000"/>
          <w:sz w:val="28"/>
          <w:szCs w:val="28"/>
          <w:highlight w:val="yellow"/>
        </w:rPr>
        <w:t>ẻ</w:t>
      </w:r>
      <w:r>
        <w:rPr>
          <w:rFonts w:ascii="Times New Roman" w:hAnsi="Times New Roman"/>
          <w:color w:val="000000"/>
          <w:sz w:val="28"/>
          <w:szCs w:val="28"/>
          <w:highlight w:val="yellow"/>
        </w:rPr>
        <w:t xml:space="preserve"> em…).</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c</w:t>
      </w:r>
      <w:r>
        <w:rPr>
          <w:rFonts w:ascii="Times New Roman" w:hAnsi="Times New Roman"/>
          <w:color w:val="000000"/>
          <w:sz w:val="28"/>
          <w:szCs w:val="28"/>
        </w:rPr>
        <w:t>ấ</w:t>
      </w:r>
      <w:r>
        <w:rPr>
          <w:rFonts w:ascii="Times New Roman" w:hAnsi="Times New Roman"/>
          <w:color w:val="000000"/>
          <w:sz w:val="28"/>
          <w:szCs w:val="28"/>
        </w:rPr>
        <w:t>p huy</w:t>
      </w:r>
      <w:r>
        <w:rPr>
          <w:rFonts w:ascii="Times New Roman" w:hAnsi="Times New Roman"/>
          <w:color w:val="000000"/>
          <w:sz w:val="28"/>
          <w:szCs w:val="28"/>
        </w:rPr>
        <w:t>ệ</w:t>
      </w:r>
      <w:r>
        <w:rPr>
          <w:rFonts w:ascii="Times New Roman" w:hAnsi="Times New Roman"/>
          <w:color w:val="000000"/>
          <w:sz w:val="28"/>
          <w:szCs w:val="28"/>
        </w:rPr>
        <w:t>n ki</w:t>
      </w:r>
      <w:r>
        <w:rPr>
          <w:rFonts w:ascii="Times New Roman" w:hAnsi="Times New Roman"/>
          <w:color w:val="000000"/>
          <w:sz w:val="28"/>
          <w:szCs w:val="28"/>
        </w:rPr>
        <w:t>ể</w:t>
      </w:r>
      <w:r>
        <w:rPr>
          <w:rFonts w:ascii="Times New Roman" w:hAnsi="Times New Roman"/>
          <w:color w:val="000000"/>
          <w:sz w:val="28"/>
          <w:szCs w:val="28"/>
        </w:rPr>
        <w:t>m tra, đánh giá, xác đ</w:t>
      </w:r>
      <w:r>
        <w:rPr>
          <w:rFonts w:ascii="Times New Roman" w:hAnsi="Times New Roman"/>
          <w:color w:val="000000"/>
          <w:sz w:val="28"/>
          <w:szCs w:val="28"/>
        </w:rPr>
        <w:t>ị</w:t>
      </w:r>
      <w:r>
        <w:rPr>
          <w:rFonts w:ascii="Times New Roman" w:hAnsi="Times New Roman"/>
          <w:color w:val="000000"/>
          <w:sz w:val="28"/>
          <w:szCs w:val="28"/>
        </w:rPr>
        <w:t>nh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công nh</w:t>
      </w:r>
      <w:r>
        <w:rPr>
          <w:rFonts w:ascii="Times New Roman" w:hAnsi="Times New Roman"/>
          <w:color w:val="000000"/>
          <w:sz w:val="28"/>
          <w:szCs w:val="28"/>
        </w:rPr>
        <w:t>ậ</w:t>
      </w:r>
      <w:r>
        <w:rPr>
          <w:rFonts w:ascii="Times New Roman" w:hAnsi="Times New Roman"/>
          <w:color w:val="000000"/>
          <w:sz w:val="28"/>
          <w:szCs w:val="28"/>
        </w:rPr>
        <w:t>n hoàn thành ho</w:t>
      </w:r>
      <w:r>
        <w:rPr>
          <w:rFonts w:ascii="Times New Roman" w:hAnsi="Times New Roman"/>
          <w:color w:val="000000"/>
          <w:sz w:val="28"/>
          <w:szCs w:val="28"/>
        </w:rPr>
        <w:t>ặ</w:t>
      </w:r>
      <w:r>
        <w:rPr>
          <w:rFonts w:ascii="Times New Roman" w:hAnsi="Times New Roman"/>
          <w:color w:val="000000"/>
          <w:sz w:val="28"/>
          <w:szCs w:val="28"/>
        </w:rPr>
        <w:t>c gi</w:t>
      </w:r>
      <w:r>
        <w:rPr>
          <w:rFonts w:ascii="Times New Roman" w:hAnsi="Times New Roman"/>
          <w:color w:val="000000"/>
          <w:sz w:val="28"/>
          <w:szCs w:val="28"/>
        </w:rPr>
        <w:t>ữ</w:t>
      </w:r>
      <w:r>
        <w:rPr>
          <w:rFonts w:ascii="Times New Roman" w:hAnsi="Times New Roman"/>
          <w:color w:val="000000"/>
          <w:sz w:val="28"/>
          <w:szCs w:val="28"/>
        </w:rPr>
        <w:t xml:space="preserve"> v</w:t>
      </w:r>
      <w:r>
        <w:rPr>
          <w:rFonts w:ascii="Times New Roman" w:hAnsi="Times New Roman"/>
          <w:color w:val="000000"/>
          <w:sz w:val="28"/>
          <w:szCs w:val="28"/>
        </w:rPr>
        <w:t>ữ</w:t>
      </w:r>
      <w:r>
        <w:rPr>
          <w:rFonts w:ascii="Times New Roman" w:hAnsi="Times New Roman"/>
          <w:color w:val="000000"/>
          <w:sz w:val="28"/>
          <w:szCs w:val="28"/>
        </w:rPr>
        <w:t>ng, nâng ch</w:t>
      </w:r>
      <w:r>
        <w:rPr>
          <w:rFonts w:ascii="Times New Roman" w:hAnsi="Times New Roman"/>
          <w:color w:val="000000"/>
          <w:sz w:val="28"/>
          <w:szCs w:val="28"/>
        </w:rPr>
        <w:t>ấ</w:t>
      </w:r>
      <w:r>
        <w:rPr>
          <w:rFonts w:ascii="Times New Roman" w:hAnsi="Times New Roman"/>
          <w:color w:val="000000"/>
          <w:sz w:val="28"/>
          <w:szCs w:val="28"/>
        </w:rPr>
        <w:t>t tiêu chí theo đúng quy đ</w:t>
      </w:r>
      <w:r>
        <w:rPr>
          <w:rFonts w:ascii="Times New Roman" w:hAnsi="Times New Roman"/>
          <w:color w:val="000000"/>
          <w:sz w:val="28"/>
          <w:szCs w:val="28"/>
        </w:rPr>
        <w:t>ị</w:t>
      </w:r>
      <w:r>
        <w:rPr>
          <w:rFonts w:ascii="Times New Roman" w:hAnsi="Times New Roman"/>
          <w:color w:val="000000"/>
          <w:sz w:val="28"/>
          <w:szCs w:val="28"/>
        </w:rPr>
        <w:t>nh hư</w:t>
      </w:r>
      <w:r>
        <w:rPr>
          <w:rFonts w:ascii="Times New Roman" w:hAnsi="Times New Roman"/>
          <w:color w:val="000000"/>
          <w:sz w:val="28"/>
          <w:szCs w:val="28"/>
        </w:rPr>
        <w:t>ớ</w:t>
      </w:r>
      <w:r>
        <w:rPr>
          <w:rFonts w:ascii="Times New Roman" w:hAnsi="Times New Roman"/>
          <w:color w:val="000000"/>
          <w:sz w:val="28"/>
          <w:szCs w:val="28"/>
        </w:rPr>
        <w:t>ng d</w:t>
      </w:r>
      <w:r>
        <w:rPr>
          <w:rFonts w:ascii="Times New Roman" w:hAnsi="Times New Roman"/>
          <w:color w:val="000000"/>
          <w:sz w:val="28"/>
          <w:szCs w:val="28"/>
        </w:rPr>
        <w:t>ẫ</w:t>
      </w:r>
      <w:r>
        <w:rPr>
          <w:rFonts w:ascii="Times New Roman" w:hAnsi="Times New Roman"/>
          <w:color w:val="000000"/>
          <w:sz w:val="28"/>
          <w:szCs w:val="28"/>
        </w:rPr>
        <w:t>n (có Biên bản kèm theo) v</w:t>
      </w:r>
      <w:r>
        <w:rPr>
          <w:rFonts w:ascii="Times New Roman" w:hAnsi="Times New Roman"/>
          <w:color w:val="000000"/>
          <w:sz w:val="28"/>
          <w:szCs w:val="28"/>
        </w:rPr>
        <w:t>à có văn b</w:t>
      </w:r>
      <w:r>
        <w:rPr>
          <w:rFonts w:ascii="Times New Roman" w:hAnsi="Times New Roman"/>
          <w:color w:val="000000"/>
          <w:sz w:val="28"/>
          <w:szCs w:val="28"/>
        </w:rPr>
        <w:t>ả</w:t>
      </w:r>
      <w:r>
        <w:rPr>
          <w:rFonts w:ascii="Times New Roman" w:hAnsi="Times New Roman"/>
          <w:color w:val="000000"/>
          <w:sz w:val="28"/>
          <w:szCs w:val="28"/>
        </w:rPr>
        <w:t>n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t</w:t>
      </w:r>
      <w:r>
        <w:rPr>
          <w:rFonts w:ascii="Times New Roman" w:hAnsi="Times New Roman"/>
          <w:color w:val="000000"/>
          <w:sz w:val="28"/>
          <w:szCs w:val="28"/>
        </w:rPr>
        <w:t>ỉ</w:t>
      </w:r>
      <w:r>
        <w:rPr>
          <w:rFonts w:ascii="Times New Roman" w:hAnsi="Times New Roman"/>
          <w:color w:val="000000"/>
          <w:sz w:val="28"/>
          <w:szCs w:val="28"/>
        </w:rPr>
        <w:t>nh (cơ quan Thư</w:t>
      </w:r>
      <w:r>
        <w:rPr>
          <w:rFonts w:ascii="Times New Roman" w:hAnsi="Times New Roman"/>
          <w:color w:val="000000"/>
          <w:sz w:val="28"/>
          <w:szCs w:val="28"/>
        </w:rPr>
        <w:t>ờ</w:t>
      </w:r>
      <w:r>
        <w:rPr>
          <w:rFonts w:ascii="Times New Roman" w:hAnsi="Times New Roman"/>
          <w:color w:val="000000"/>
          <w:sz w:val="28"/>
          <w:szCs w:val="28"/>
        </w:rPr>
        <w:t>ng tr</w:t>
      </w:r>
      <w:r>
        <w:rPr>
          <w:rFonts w:ascii="Times New Roman" w:hAnsi="Times New Roman"/>
          <w:color w:val="000000"/>
          <w:sz w:val="28"/>
          <w:szCs w:val="28"/>
        </w:rPr>
        <w:t>ự</w:t>
      </w:r>
      <w:r>
        <w:rPr>
          <w:rFonts w:ascii="Times New Roman" w:hAnsi="Times New Roman"/>
          <w:color w:val="000000"/>
          <w:sz w:val="28"/>
          <w:szCs w:val="28"/>
        </w:rPr>
        <w:t>c Sở Văn hóa, Thể thao và Du lịch)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Sở Văn hóa, Thể thao và Du lịch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w:t>
      </w:r>
      <w:r>
        <w:rPr>
          <w:rFonts w:ascii="Times New Roman" w:hAnsi="Times New Roman"/>
          <w:color w:val="000000"/>
          <w:sz w:val="28"/>
          <w:szCs w:val="28"/>
        </w:rPr>
        <w:t>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pStyle w:val="TIEUCHI"/>
        <w:spacing w:line="276" w:lineRule="auto"/>
        <w:rPr>
          <w:color w:val="000000" w:themeColor="text1"/>
        </w:rPr>
      </w:pPr>
      <w:bookmarkStart w:id="173" w:name="_Toc120027726"/>
      <w:r>
        <w:rPr>
          <w:color w:val="000000"/>
        </w:rPr>
        <w:t>VII. TIÊU CHÍ 7: CƠ S</w:t>
      </w:r>
      <w:r>
        <w:rPr>
          <w:color w:val="000000"/>
        </w:rPr>
        <w:t>Ở</w:t>
      </w:r>
      <w:r>
        <w:rPr>
          <w:color w:val="000000"/>
        </w:rPr>
        <w:t xml:space="preserve"> H</w:t>
      </w:r>
      <w:r>
        <w:rPr>
          <w:color w:val="000000"/>
        </w:rPr>
        <w:t>Ạ</w:t>
      </w:r>
      <w:r>
        <w:rPr>
          <w:color w:val="000000"/>
        </w:rPr>
        <w:t xml:space="preserve"> T</w:t>
      </w:r>
      <w:r>
        <w:rPr>
          <w:color w:val="000000"/>
        </w:rPr>
        <w:t>Ầ</w:t>
      </w:r>
      <w:r>
        <w:rPr>
          <w:color w:val="000000"/>
        </w:rPr>
        <w:t>NG THƯƠNG M</w:t>
      </w:r>
      <w:r>
        <w:rPr>
          <w:color w:val="000000"/>
        </w:rPr>
        <w:t>Ạ</w:t>
      </w:r>
      <w:r>
        <w:rPr>
          <w:color w:val="000000"/>
        </w:rPr>
        <w:t>I NÔNG THÔN</w:t>
      </w:r>
      <w:bookmarkEnd w:id="173"/>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Xã có ch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nông thôn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nơi mua bán, trao đ</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hàng hóa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xã có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 xml:space="preserve">i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m</w:t>
      </w:r>
      <w:r>
        <w:rPr>
          <w:rFonts w:ascii="Times New Roman" w:hAnsi="Times New Roman" w:cs="Times New Roman"/>
          <w:color w:val="000000"/>
          <w:sz w:val="28"/>
          <w:szCs w:val="28"/>
        </w:rPr>
        <w:t>ộ</w:t>
      </w:r>
      <w:r>
        <w:rPr>
          <w:rFonts w:ascii="Times New Roman" w:hAnsi="Times New Roman" w:cs="Times New Roman"/>
          <w:color w:val="000000"/>
          <w:sz w:val="28"/>
          <w:szCs w:val="28"/>
        </w:rPr>
        <w:t>t trong các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Có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nông thôn n</w:t>
      </w:r>
      <w:r>
        <w:rPr>
          <w:rFonts w:ascii="Times New Roman" w:hAnsi="Times New Roman" w:cs="Times New Roman"/>
          <w:color w:val="000000"/>
          <w:sz w:val="28"/>
          <w:szCs w:val="28"/>
        </w:rPr>
        <w:t>ằ</w:t>
      </w:r>
      <w:r>
        <w:rPr>
          <w:rFonts w:ascii="Times New Roman" w:hAnsi="Times New Roman" w:cs="Times New Roman"/>
          <w:color w:val="000000"/>
          <w:sz w:val="28"/>
          <w:szCs w:val="28"/>
        </w:rPr>
        <w:t>m trong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đ</w:t>
      </w:r>
      <w:r>
        <w:rPr>
          <w:rFonts w:ascii="Times New Roman" w:hAnsi="Times New Roman" w:cs="Times New Roman"/>
          <w:color w:val="000000"/>
          <w:sz w:val="28"/>
          <w:szCs w:val="28"/>
        </w:rPr>
        <w:t>ị</w:t>
      </w:r>
      <w:r>
        <w:rPr>
          <w:rFonts w:ascii="Times New Roman" w:hAnsi="Times New Roman" w:cs="Times New Roman"/>
          <w:color w:val="000000"/>
          <w:sz w:val="28"/>
          <w:szCs w:val="28"/>
        </w:rPr>
        <w:t>nh hư</w:t>
      </w:r>
      <w:r>
        <w:rPr>
          <w:rFonts w:ascii="Times New Roman" w:hAnsi="Times New Roman" w:cs="Times New Roman"/>
          <w:color w:val="000000"/>
          <w:sz w:val="28"/>
          <w:szCs w:val="28"/>
        </w:rPr>
        <w:t>ớ</w:t>
      </w:r>
      <w:r>
        <w:rPr>
          <w:rFonts w:ascii="Times New Roman" w:hAnsi="Times New Roman" w:cs="Times New Roman"/>
          <w:color w:val="000000"/>
          <w:sz w:val="28"/>
          <w:szCs w:val="28"/>
        </w:rPr>
        <w:t>ng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và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xã không có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nông thôn: Có siêu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mini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ti</w:t>
      </w:r>
      <w:r>
        <w:rPr>
          <w:rFonts w:ascii="Times New Roman" w:hAnsi="Times New Roman" w:cs="Times New Roman"/>
          <w:color w:val="000000"/>
          <w:sz w:val="28"/>
          <w:szCs w:val="28"/>
        </w:rPr>
        <w:t>ệ</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kinh doanh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c</w:t>
      </w:r>
      <w:r>
        <w:rPr>
          <w:rFonts w:ascii="Times New Roman" w:hAnsi="Times New Roman" w:cs="Times New Roman"/>
          <w:color w:val="000000"/>
          <w:sz w:val="28"/>
          <w:szCs w:val="28"/>
        </w:rPr>
        <w:t>ủ</w:t>
      </w:r>
      <w:r>
        <w:rPr>
          <w:rFonts w:ascii="Times New Roman" w:hAnsi="Times New Roman" w:cs="Times New Roman"/>
          <w:color w:val="000000"/>
          <w:sz w:val="28"/>
          <w:szCs w:val="28"/>
        </w:rPr>
        <w:t>a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rPr>
        <w:t>ệ</w:t>
      </w:r>
      <w:r>
        <w:rPr>
          <w:rFonts w:ascii="Times New Roman" w:hAnsi="Times New Roman" w:cs="Times New Roman"/>
          <w:color w:val="000000"/>
          <w:sz w:val="28"/>
          <w:szCs w:val="28"/>
        </w:rPr>
        <w:t>c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th</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ưu tiên: Xã có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nông thôn” đư</w:t>
      </w:r>
      <w:r>
        <w:rPr>
          <w:rFonts w:ascii="Times New Roman" w:hAnsi="Times New Roman" w:cs="Times New Roman"/>
          <w:color w:val="000000"/>
          <w:sz w:val="28"/>
          <w:szCs w:val="28"/>
        </w:rPr>
        <w:t>ợ</w:t>
      </w:r>
      <w:r>
        <w:rPr>
          <w:rFonts w:ascii="Times New Roman" w:hAnsi="Times New Roman" w:cs="Times New Roman"/>
          <w:color w:val="000000"/>
          <w:sz w:val="28"/>
          <w:szCs w:val="28"/>
        </w:rPr>
        <w:t>c ưu tiên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trư</w:t>
      </w:r>
      <w:r>
        <w:rPr>
          <w:rFonts w:ascii="Times New Roman" w:hAnsi="Times New Roman" w:cs="Times New Roman"/>
          <w:color w:val="000000"/>
          <w:sz w:val="28"/>
          <w:szCs w:val="28"/>
        </w:rPr>
        <w:t>ớ</w:t>
      </w:r>
      <w:r>
        <w:rPr>
          <w:rFonts w:ascii="Times New Roman" w:hAnsi="Times New Roman" w:cs="Times New Roman"/>
          <w:color w:val="000000"/>
          <w:sz w:val="28"/>
          <w:szCs w:val="28"/>
        </w:rPr>
        <w:t>c;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xã không có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nông thôn” thì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bán l</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khác” đư</w:t>
      </w:r>
      <w:r>
        <w:rPr>
          <w:rFonts w:ascii="Times New Roman" w:hAnsi="Times New Roman" w:cs="Times New Roman"/>
          <w:color w:val="000000"/>
          <w:sz w:val="28"/>
          <w:szCs w:val="28"/>
        </w:rPr>
        <w:t>ợ</w:t>
      </w:r>
      <w:r>
        <w:rPr>
          <w:rFonts w:ascii="Times New Roman" w:hAnsi="Times New Roman" w:cs="Times New Roman"/>
          <w:color w:val="000000"/>
          <w:sz w:val="28"/>
          <w:szCs w:val="28"/>
        </w:rPr>
        <w:t>c đưa ra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xem xét, đánh giá và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 xml:space="preserve">i xã </w:t>
      </w:r>
      <w:r>
        <w:rPr>
          <w:rFonts w:ascii="Times New Roman" w:hAnsi="Times New Roman" w:cs="Times New Roman"/>
          <w:color w:val="000000"/>
          <w:sz w:val="28"/>
          <w:szCs w:val="28"/>
        </w:rPr>
        <w:t>không có ho</w:t>
      </w:r>
      <w:r>
        <w:rPr>
          <w:rFonts w:ascii="Times New Roman" w:hAnsi="Times New Roman" w:cs="Times New Roman"/>
          <w:color w:val="000000"/>
          <w:sz w:val="28"/>
          <w:szCs w:val="28"/>
        </w:rPr>
        <w:t>ặ</w:t>
      </w:r>
      <w:r>
        <w:rPr>
          <w:rFonts w:ascii="Times New Roman" w:hAnsi="Times New Roman" w:cs="Times New Roman"/>
          <w:color w:val="000000"/>
          <w:sz w:val="28"/>
          <w:szCs w:val="28"/>
        </w:rPr>
        <w:t>c chưa có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xã không có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 ho</w:t>
      </w:r>
      <w:r>
        <w:rPr>
          <w:rFonts w:ascii="Times New Roman" w:hAnsi="Times New Roman" w:cs="Times New Roman"/>
          <w:color w:val="000000"/>
          <w:sz w:val="28"/>
          <w:szCs w:val="28"/>
        </w:rPr>
        <w:t>ặ</w:t>
      </w:r>
      <w:r>
        <w:rPr>
          <w:rFonts w:ascii="Times New Roman" w:hAnsi="Times New Roman" w:cs="Times New Roman"/>
          <w:color w:val="000000"/>
          <w:sz w:val="28"/>
          <w:szCs w:val="28"/>
        </w:rPr>
        <w:t>c có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 trong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nhưng do nhu c</w:t>
      </w:r>
      <w:r>
        <w:rPr>
          <w:rFonts w:ascii="Times New Roman" w:hAnsi="Times New Roman" w:cs="Times New Roman"/>
          <w:color w:val="000000"/>
          <w:sz w:val="28"/>
          <w:szCs w:val="28"/>
        </w:rPr>
        <w:t>ầ</w:t>
      </w:r>
      <w:r>
        <w:rPr>
          <w:rFonts w:ascii="Times New Roman" w:hAnsi="Times New Roman" w:cs="Times New Roman"/>
          <w:color w:val="000000"/>
          <w:sz w:val="28"/>
          <w:szCs w:val="28"/>
        </w:rPr>
        <w:t>u th</w:t>
      </w:r>
      <w:r>
        <w:rPr>
          <w:rFonts w:ascii="Times New Roman" w:hAnsi="Times New Roman" w:cs="Times New Roman"/>
          <w:color w:val="000000"/>
          <w:sz w:val="28"/>
          <w:szCs w:val="28"/>
        </w:rPr>
        <w:t>ự</w:t>
      </w:r>
      <w:r>
        <w:rPr>
          <w:rFonts w:ascii="Times New Roman" w:hAnsi="Times New Roman" w:cs="Times New Roman"/>
          <w:color w:val="000000"/>
          <w:sz w:val="28"/>
          <w:szCs w:val="28"/>
        </w:rPr>
        <w:t>c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chưa c</w:t>
      </w:r>
      <w:r>
        <w:rPr>
          <w:rFonts w:ascii="Times New Roman" w:hAnsi="Times New Roman" w:cs="Times New Roman"/>
          <w:color w:val="000000"/>
          <w:sz w:val="28"/>
          <w:szCs w:val="28"/>
        </w:rPr>
        <w:t>ầ</w:t>
      </w:r>
      <w:r>
        <w:rPr>
          <w:rFonts w:ascii="Times New Roman" w:hAnsi="Times New Roman" w:cs="Times New Roman"/>
          <w:color w:val="000000"/>
          <w:sz w:val="28"/>
          <w:szCs w:val="28"/>
        </w:rPr>
        <w:t>n đ</w:t>
      </w:r>
      <w:r>
        <w:rPr>
          <w:rFonts w:ascii="Times New Roman" w:hAnsi="Times New Roman" w:cs="Times New Roman"/>
          <w:color w:val="000000"/>
          <w:sz w:val="28"/>
          <w:szCs w:val="28"/>
        </w:rPr>
        <w:t>ầ</w:t>
      </w:r>
      <w:r>
        <w:rPr>
          <w:rFonts w:ascii="Times New Roman" w:hAnsi="Times New Roman" w:cs="Times New Roman"/>
          <w:color w:val="000000"/>
          <w:sz w:val="28"/>
          <w:szCs w:val="28"/>
        </w:rPr>
        <w:t>u tư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thì không xem xét Tiêu chí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rPr>
        <w:t>ệ</w:t>
      </w:r>
      <w:r>
        <w:rPr>
          <w:rFonts w:ascii="Times New Roman" w:hAnsi="Times New Roman" w:cs="Times New Roman"/>
          <w:color w:val="000000"/>
          <w:sz w:val="28"/>
          <w:szCs w:val="28"/>
        </w:rPr>
        <w:t>c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trên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xem xét, đánh giá các tiêu chí còn l</w:t>
      </w:r>
      <w:r>
        <w:rPr>
          <w:rFonts w:ascii="Times New Roman" w:hAnsi="Times New Roman" w:cs="Times New Roman"/>
          <w:color w:val="000000"/>
          <w:sz w:val="28"/>
          <w:szCs w:val="28"/>
        </w:rPr>
        <w:t>ạ</w:t>
      </w:r>
      <w:r>
        <w:rPr>
          <w:rFonts w:ascii="Times New Roman" w:hAnsi="Times New Roman" w:cs="Times New Roman"/>
          <w:color w:val="000000"/>
          <w:sz w:val="28"/>
          <w:szCs w:val="28"/>
        </w:rPr>
        <w:t>i trong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xã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w:t>
      </w:r>
      <w:r>
        <w:rPr>
          <w:rFonts w:ascii="Times New Roman" w:hAnsi="Times New Roman" w:cs="Times New Roman"/>
          <w:color w:val="000000"/>
          <w:sz w:val="28"/>
          <w:szCs w:val="28"/>
        </w:rPr>
        <w:t>ợ</w:t>
      </w:r>
      <w:r>
        <w:rPr>
          <w:rFonts w:ascii="Times New Roman" w:hAnsi="Times New Roman" w:cs="Times New Roman"/>
          <w:color w:val="000000"/>
          <w:sz w:val="28"/>
          <w:szCs w:val="28"/>
        </w:rPr>
        <w:t> nông thôn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 c</w:t>
      </w:r>
      <w:r>
        <w:rPr>
          <w:rFonts w:ascii="Times New Roman" w:hAnsi="Times New Roman" w:cs="Times New Roman"/>
          <w:color w:val="000000"/>
          <w:sz w:val="28"/>
          <w:szCs w:val="28"/>
        </w:rPr>
        <w:t>ủ</w:t>
      </w:r>
      <w:r>
        <w:rPr>
          <w:rFonts w:ascii="Times New Roman" w:hAnsi="Times New Roman" w:cs="Times New Roman"/>
          <w:color w:val="000000"/>
          <w:sz w:val="28"/>
          <w:szCs w:val="28"/>
        </w:rPr>
        <w:t>a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Ban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ch</w:t>
      </w:r>
      <w:r>
        <w:rPr>
          <w:rFonts w:ascii="Times New Roman" w:hAnsi="Times New Roman" w:cs="Times New Roman"/>
          <w:color w:val="000000"/>
          <w:sz w:val="28"/>
          <w:szCs w:val="28"/>
        </w:rPr>
        <w:t>ợ</w:t>
      </w:r>
      <w:r>
        <w:rPr>
          <w:rFonts w:ascii="Times New Roman" w:hAnsi="Times New Roman" w:cs="Times New Roman"/>
          <w:color w:val="000000"/>
          <w:sz w:val="28"/>
          <w:szCs w:val="28"/>
        </w:rPr>
        <w:t>; q</w:t>
      </w:r>
      <w:r>
        <w:rPr>
          <w:rFonts w:ascii="Times New Roman" w:hAnsi="Times New Roman" w:cs="Times New Roman"/>
          <w:color w:val="000000"/>
          <w:sz w:val="28"/>
          <w:szCs w:val="28"/>
        </w:rPr>
        <w:t>uy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và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Ban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ch</w:t>
      </w:r>
      <w:r>
        <w:rPr>
          <w:rFonts w:ascii="Times New Roman" w:hAnsi="Times New Roman" w:cs="Times New Roman"/>
          <w:color w:val="000000"/>
          <w:sz w:val="28"/>
          <w:szCs w:val="28"/>
        </w:rPr>
        <w:t>ợ</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chuy</w:t>
      </w:r>
      <w:r>
        <w:rPr>
          <w:rFonts w:ascii="Times New Roman" w:hAnsi="Times New Roman" w:cs="Times New Roman"/>
          <w:color w:val="000000"/>
          <w:sz w:val="28"/>
          <w:szCs w:val="28"/>
        </w:rPr>
        <w:t>ể</w:t>
      </w:r>
      <w:r>
        <w:rPr>
          <w:rFonts w:ascii="Times New Roman" w:hAnsi="Times New Roman" w:cs="Times New Roman"/>
          <w:color w:val="000000"/>
          <w:sz w:val="28"/>
          <w:szCs w:val="28"/>
        </w:rPr>
        <w:t>n giao mô hình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kinh doanh và khai thác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ế</w:t>
      </w:r>
      <w:r>
        <w:rPr>
          <w:rFonts w:ascii="Times New Roman" w:hAnsi="Times New Roman" w:cs="Times New Roman"/>
          <w:color w:val="000000"/>
          <w:sz w:val="28"/>
          <w:szCs w:val="28"/>
        </w:rPr>
        <w:t>u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giao cho Doanh nghi</w:t>
      </w:r>
      <w:r>
        <w:rPr>
          <w:rFonts w:ascii="Times New Roman" w:hAnsi="Times New Roman" w:cs="Times New Roman"/>
          <w:color w:val="000000"/>
          <w:sz w:val="28"/>
          <w:szCs w:val="28"/>
        </w:rPr>
        <w:t>ệ</w:t>
      </w:r>
      <w:r>
        <w:rPr>
          <w:rFonts w:ascii="Times New Roman" w:hAnsi="Times New Roman" w:cs="Times New Roman"/>
          <w:color w:val="000000"/>
          <w:sz w:val="28"/>
          <w:szCs w:val="28"/>
        </w:rPr>
        <w:t>p,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qu</w:t>
      </w:r>
      <w:r>
        <w:rPr>
          <w:rFonts w:ascii="Times New Roman" w:hAnsi="Times New Roman" w:cs="Times New Roman"/>
          <w:color w:val="000000"/>
          <w:sz w:val="28"/>
          <w:szCs w:val="28"/>
        </w:rPr>
        <w:t>ả</w:t>
      </w:r>
      <w:r>
        <w:rPr>
          <w:rFonts w:ascii="Times New Roman" w:hAnsi="Times New Roman" w:cs="Times New Roman"/>
          <w:color w:val="000000"/>
          <w:sz w:val="28"/>
          <w:szCs w:val="28"/>
        </w:rPr>
        <w:t>n lý).</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n</w:t>
      </w:r>
      <w:r>
        <w:rPr>
          <w:rFonts w:ascii="Times New Roman" w:hAnsi="Times New Roman" w:cs="Times New Roman"/>
          <w:color w:val="000000"/>
          <w:sz w:val="28"/>
          <w:szCs w:val="28"/>
        </w:rPr>
        <w:t>ộ</w:t>
      </w:r>
      <w:r>
        <w:rPr>
          <w:rFonts w:ascii="Times New Roman" w:hAnsi="Times New Roman" w:cs="Times New Roman"/>
          <w:color w:val="000000"/>
          <w:sz w:val="28"/>
          <w:szCs w:val="28"/>
        </w:rPr>
        <w:t>i quy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w:t>
      </w:r>
      <w:r>
        <w:rPr>
          <w:rFonts w:ascii="Times New Roman" w:hAnsi="Times New Roman" w:cs="Times New Roman"/>
          <w:color w:val="000000"/>
          <w:sz w:val="28"/>
          <w:szCs w:val="28"/>
        </w:rPr>
        <w: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phương án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s</w:t>
      </w:r>
      <w:r>
        <w:rPr>
          <w:rFonts w:ascii="Times New Roman" w:hAnsi="Times New Roman" w:cs="Times New Roman"/>
          <w:color w:val="000000"/>
          <w:sz w:val="28"/>
          <w:szCs w:val="28"/>
        </w:rPr>
        <w:t>ắ</w:t>
      </w:r>
      <w:r>
        <w:rPr>
          <w:rFonts w:ascii="Times New Roman" w:hAnsi="Times New Roman" w:cs="Times New Roman"/>
          <w:color w:val="000000"/>
          <w:sz w:val="28"/>
          <w:szCs w:val="28"/>
        </w:rPr>
        <w:t>p x</w:t>
      </w:r>
      <w:r>
        <w:rPr>
          <w:rFonts w:ascii="Times New Roman" w:hAnsi="Times New Roman" w:cs="Times New Roman"/>
          <w:color w:val="000000"/>
          <w:sz w:val="28"/>
          <w:szCs w:val="28"/>
        </w:rPr>
        <w:t>ế</w:t>
      </w:r>
      <w:r>
        <w:rPr>
          <w:rFonts w:ascii="Times New Roman" w:hAnsi="Times New Roman" w:cs="Times New Roman"/>
          <w:color w:val="000000"/>
          <w:sz w:val="28"/>
          <w:szCs w:val="28"/>
        </w:rPr>
        <w:t>p m</w:t>
      </w:r>
      <w:r>
        <w:rPr>
          <w:rFonts w:ascii="Times New Roman" w:hAnsi="Times New Roman" w:cs="Times New Roman"/>
          <w:color w:val="000000"/>
          <w:sz w:val="28"/>
          <w:szCs w:val="28"/>
        </w:rPr>
        <w:t>ặ</w:t>
      </w:r>
      <w:r>
        <w:rPr>
          <w:rFonts w:ascii="Times New Roman" w:hAnsi="Times New Roman" w:cs="Times New Roman"/>
          <w:color w:val="000000"/>
          <w:sz w:val="28"/>
          <w:szCs w:val="28"/>
        </w:rPr>
        <w:t>t b</w:t>
      </w:r>
      <w:r>
        <w:rPr>
          <w:rFonts w:ascii="Times New Roman" w:hAnsi="Times New Roman" w:cs="Times New Roman"/>
          <w:color w:val="000000"/>
          <w:sz w:val="28"/>
          <w:szCs w:val="28"/>
        </w:rPr>
        <w:t>ằ</w:t>
      </w:r>
      <w:r>
        <w:rPr>
          <w:rFonts w:ascii="Times New Roman" w:hAnsi="Times New Roman" w:cs="Times New Roman"/>
          <w:color w:val="000000"/>
          <w:sz w:val="28"/>
          <w:szCs w:val="28"/>
        </w:rPr>
        <w:t>ng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m</w:t>
      </w:r>
      <w:r>
        <w:rPr>
          <w:rFonts w:ascii="Times New Roman" w:hAnsi="Times New Roman" w:cs="Times New Roman"/>
          <w:color w:val="000000"/>
          <w:sz w:val="28"/>
          <w:szCs w:val="28"/>
        </w:rPr>
        <w:t>ứ</w:t>
      </w:r>
      <w:r>
        <w:rPr>
          <w:rFonts w:ascii="Times New Roman" w:hAnsi="Times New Roman" w:cs="Times New Roman"/>
          <w:color w:val="000000"/>
          <w:sz w:val="28"/>
          <w:szCs w:val="28"/>
        </w:rPr>
        <w:t>c thu phí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Đăng ký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ề</w:t>
      </w:r>
      <w:r>
        <w:rPr>
          <w:rFonts w:ascii="Times New Roman" w:hAnsi="Times New Roman" w:cs="Times New Roman"/>
          <w:color w:val="000000"/>
          <w:sz w:val="28"/>
          <w:szCs w:val="28"/>
        </w:rPr>
        <w:t>u 32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08/NĐ-CP, ngày 10/01/2022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Quy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ữ</w:t>
      </w:r>
      <w:r>
        <w:rPr>
          <w:rFonts w:ascii="Times New Roman" w:hAnsi="Times New Roman" w:cs="Times New Roman"/>
          <w:color w:val="000000"/>
          <w:sz w:val="28"/>
          <w:szCs w:val="28"/>
        </w:rPr>
        <w:t>a Ban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và các ngành có liên quan.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đ</w:t>
      </w:r>
      <w:r>
        <w:rPr>
          <w:rFonts w:ascii="Times New Roman" w:hAnsi="Times New Roman" w:cs="Times New Roman"/>
          <w:color w:val="000000"/>
          <w:sz w:val="28"/>
          <w:szCs w:val="28"/>
        </w:rPr>
        <w:t>ộ</w:t>
      </w:r>
      <w:r>
        <w:rPr>
          <w:rFonts w:ascii="Times New Roman" w:hAnsi="Times New Roman" w:cs="Times New Roman"/>
          <w:color w:val="000000"/>
          <w:sz w:val="28"/>
          <w:szCs w:val="28"/>
        </w:rPr>
        <w:t>i phòng cháy ch</w:t>
      </w:r>
      <w:r>
        <w:rPr>
          <w:rFonts w:ascii="Times New Roman" w:hAnsi="Times New Roman" w:cs="Times New Roman"/>
          <w:color w:val="000000"/>
          <w:sz w:val="28"/>
          <w:szCs w:val="28"/>
        </w:rPr>
        <w:t>ữ</w:t>
      </w:r>
      <w:r>
        <w:rPr>
          <w:rFonts w:ascii="Times New Roman" w:hAnsi="Times New Roman" w:cs="Times New Roman"/>
          <w:color w:val="000000"/>
          <w:sz w:val="28"/>
          <w:szCs w:val="28"/>
        </w:rPr>
        <w:t>a cháy và phương án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phòng cháy ch</w:t>
      </w:r>
      <w:r>
        <w:rPr>
          <w:rFonts w:ascii="Times New Roman" w:hAnsi="Times New Roman" w:cs="Times New Roman"/>
          <w:color w:val="000000"/>
          <w:sz w:val="28"/>
          <w:szCs w:val="28"/>
        </w:rPr>
        <w:t>ữ</w:t>
      </w:r>
      <w:r>
        <w:rPr>
          <w:rFonts w:ascii="Times New Roman" w:hAnsi="Times New Roman" w:cs="Times New Roman"/>
          <w:color w:val="000000"/>
          <w:sz w:val="28"/>
          <w:szCs w:val="28"/>
        </w:rPr>
        <w:t>a cháy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đ</w:t>
      </w:r>
      <w:r>
        <w:rPr>
          <w:rFonts w:ascii="Times New Roman" w:hAnsi="Times New Roman" w:cs="Times New Roman"/>
          <w:color w:val="000000"/>
          <w:sz w:val="28"/>
          <w:szCs w:val="28"/>
        </w:rPr>
        <w:t>ộ</w:t>
      </w:r>
      <w:r>
        <w:rPr>
          <w:rFonts w:ascii="Times New Roman" w:hAnsi="Times New Roman" w:cs="Times New Roman"/>
          <w:color w:val="000000"/>
          <w:sz w:val="28"/>
          <w:szCs w:val="28"/>
        </w:rPr>
        <w:t>i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Phương án và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đi</w:t>
      </w:r>
      <w:r>
        <w:rPr>
          <w:rFonts w:ascii="Times New Roman" w:hAnsi="Times New Roman" w:cs="Times New Roman"/>
          <w:color w:val="000000"/>
          <w:sz w:val="28"/>
          <w:szCs w:val="28"/>
        </w:rPr>
        <w:t>ệ</w:t>
      </w:r>
      <w:r>
        <w:rPr>
          <w:rFonts w:ascii="Times New Roman" w:hAnsi="Times New Roman" w:cs="Times New Roman"/>
          <w:color w:val="000000"/>
          <w:sz w:val="28"/>
          <w:szCs w:val="28"/>
        </w:rPr>
        <w:t>n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cho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ợ</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phúc tra ch</w:t>
      </w:r>
      <w:r>
        <w:rPr>
          <w:rFonts w:ascii="Times New Roman" w:hAnsi="Times New Roman" w:cs="Times New Roman"/>
          <w:color w:val="000000"/>
          <w:sz w:val="28"/>
          <w:szCs w:val="28"/>
        </w:rPr>
        <w:t>ấ</w:t>
      </w:r>
      <w:r>
        <w:rPr>
          <w:rFonts w:ascii="Times New Roman" w:hAnsi="Times New Roman" w:cs="Times New Roman"/>
          <w:color w:val="000000"/>
          <w:sz w:val="28"/>
          <w:szCs w:val="28"/>
        </w:rPr>
        <w:t>m đi</w:t>
      </w:r>
      <w:r>
        <w:rPr>
          <w:rFonts w:ascii="Times New Roman" w:hAnsi="Times New Roman" w:cs="Times New Roman"/>
          <w:color w:val="000000"/>
          <w:sz w:val="28"/>
          <w:szCs w:val="28"/>
        </w:rPr>
        <w:t>ể</w:t>
      </w:r>
      <w:r>
        <w:rPr>
          <w:rFonts w:ascii="Times New Roman" w:hAnsi="Times New Roman" w:cs="Times New Roman"/>
          <w:color w:val="000000"/>
          <w:sz w:val="28"/>
          <w:szCs w:val="28"/>
        </w:rPr>
        <w:t>m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w:t>
      </w:r>
      <w:r>
        <w:rPr>
          <w:rFonts w:ascii="Times New Roman" w:hAnsi="Times New Roman" w:cs="Times New Roman"/>
          <w:color w:val="000000"/>
          <w:sz w:val="28"/>
          <w:szCs w:val="28"/>
        </w:rPr>
        <w:t>ế</w:t>
      </w:r>
      <w:r>
        <w:rPr>
          <w:rFonts w:ascii="Times New Roman" w:hAnsi="Times New Roman" w:cs="Times New Roman"/>
          <w:color w:val="000000"/>
          <w:sz w:val="28"/>
          <w:szCs w:val="28"/>
        </w:rPr>
        <w:t>p s</w:t>
      </w:r>
      <w:r>
        <w:rPr>
          <w:rFonts w:ascii="Times New Roman" w:hAnsi="Times New Roman" w:cs="Times New Roman"/>
          <w:color w:val="000000"/>
          <w:sz w:val="28"/>
          <w:szCs w:val="28"/>
        </w:rPr>
        <w:t>ố</w:t>
      </w:r>
      <w:r>
        <w:rPr>
          <w:rFonts w:ascii="Times New Roman" w:hAnsi="Times New Roman" w:cs="Times New Roman"/>
          <w:color w:val="000000"/>
          <w:sz w:val="28"/>
          <w:szCs w:val="28"/>
        </w:rPr>
        <w:t>ng văn minh nơi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Ban v</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w:t>
      </w:r>
      <w:r>
        <w:rPr>
          <w:rFonts w:ascii="Times New Roman" w:hAnsi="Times New Roman" w:cs="Times New Roman"/>
          <w:color w:val="000000"/>
          <w:sz w:val="28"/>
          <w:szCs w:val="28"/>
        </w:rPr>
        <w:t>ả</w:t>
      </w:r>
      <w:r>
        <w:rPr>
          <w:rFonts w:ascii="Times New Roman" w:hAnsi="Times New Roman" w:cs="Times New Roman"/>
          <w:color w:val="000000"/>
          <w:sz w:val="28"/>
          <w:szCs w:val="28"/>
        </w:rPr>
        <w:t>n cam k</w:t>
      </w:r>
      <w:r>
        <w:rPr>
          <w:rFonts w:ascii="Times New Roman" w:hAnsi="Times New Roman" w:cs="Times New Roman"/>
          <w:color w:val="000000"/>
          <w:sz w:val="28"/>
          <w:szCs w:val="28"/>
        </w:rPr>
        <w:t>ế</w:t>
      </w:r>
      <w:r>
        <w:rPr>
          <w:rFonts w:ascii="Times New Roman" w:hAnsi="Times New Roman" w:cs="Times New Roman"/>
          <w:color w:val="000000"/>
          <w:sz w:val="28"/>
          <w:szCs w:val="28"/>
        </w:rPr>
        <w:t>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w:t>
      </w:r>
      <w:r>
        <w:rPr>
          <w:rFonts w:ascii="Times New Roman" w:hAnsi="Times New Roman" w:cs="Times New Roman"/>
          <w:color w:val="000000"/>
          <w:sz w:val="28"/>
          <w:szCs w:val="28"/>
        </w:rPr>
        <w:t>ể</w:t>
      </w:r>
      <w:r>
        <w:rPr>
          <w:rFonts w:ascii="Times New Roman" w:hAnsi="Times New Roman" w:cs="Times New Roman"/>
          <w:color w:val="000000"/>
          <w:sz w:val="28"/>
          <w:szCs w:val="28"/>
        </w:rPr>
        <w:t>u thương không kinh doanh hàng hóa thu</w:t>
      </w:r>
      <w:r>
        <w:rPr>
          <w:rFonts w:ascii="Times New Roman" w:hAnsi="Times New Roman" w:cs="Times New Roman"/>
          <w:color w:val="000000"/>
          <w:sz w:val="28"/>
          <w:szCs w:val="28"/>
        </w:rPr>
        <w:t>ộ</w:t>
      </w:r>
      <w:r>
        <w:rPr>
          <w:rFonts w:ascii="Times New Roman" w:hAnsi="Times New Roman" w:cs="Times New Roman"/>
          <w:color w:val="000000"/>
          <w:sz w:val="28"/>
          <w:szCs w:val="28"/>
        </w:rPr>
        <w:t>c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m kinh doanh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xã chưa có ho</w:t>
      </w:r>
      <w:r>
        <w:rPr>
          <w:rFonts w:ascii="Times New Roman" w:hAnsi="Times New Roman" w:cs="Times New Roman"/>
          <w:color w:val="000000"/>
          <w:sz w:val="28"/>
          <w:szCs w:val="28"/>
        </w:rPr>
        <w:t>ặ</w:t>
      </w:r>
      <w:r>
        <w:rPr>
          <w:rFonts w:ascii="Times New Roman" w:hAnsi="Times New Roman" w:cs="Times New Roman"/>
          <w:color w:val="000000"/>
          <w:sz w:val="28"/>
          <w:szCs w:val="28"/>
        </w:rPr>
        <w:t>c không có cơ s</w:t>
      </w:r>
      <w:r>
        <w:rPr>
          <w:rFonts w:ascii="Times New Roman" w:hAnsi="Times New Roman" w:cs="Times New Roman"/>
          <w:color w:val="000000"/>
          <w:sz w:val="28"/>
          <w:szCs w:val="28"/>
        </w:rPr>
        <w:t>ở</w:t>
      </w:r>
      <w:r>
        <w:rPr>
          <w:rFonts w:ascii="Times New Roman" w:hAnsi="Times New Roman" w:cs="Times New Roman"/>
          <w:color w:val="000000"/>
          <w:sz w:val="28"/>
          <w:szCs w:val="28"/>
        </w:rPr>
        <w:t>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 c</w:t>
      </w:r>
      <w:r>
        <w:rPr>
          <w:rFonts w:ascii="Times New Roman" w:hAnsi="Times New Roman" w:cs="Times New Roman"/>
          <w:color w:val="000000"/>
          <w:sz w:val="28"/>
          <w:szCs w:val="28"/>
        </w:rPr>
        <w:t>ủ</w:t>
      </w:r>
      <w:r>
        <w:rPr>
          <w:rFonts w:ascii="Times New Roman" w:hAnsi="Times New Roman" w:cs="Times New Roman"/>
          <w:color w:val="000000"/>
          <w:sz w:val="28"/>
          <w:szCs w:val="28"/>
        </w:rPr>
        <w:t>a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xã chưa có ho</w:t>
      </w:r>
      <w:r>
        <w:rPr>
          <w:rFonts w:ascii="Times New Roman" w:hAnsi="Times New Roman" w:cs="Times New Roman"/>
          <w:color w:val="000000"/>
          <w:sz w:val="28"/>
          <w:szCs w:val="28"/>
        </w:rPr>
        <w:t>ặ</w:t>
      </w:r>
      <w:r>
        <w:rPr>
          <w:rFonts w:ascii="Times New Roman" w:hAnsi="Times New Roman" w:cs="Times New Roman"/>
          <w:color w:val="000000"/>
          <w:sz w:val="28"/>
          <w:szCs w:val="28"/>
        </w:rPr>
        <w:t>c khô</w:t>
      </w:r>
      <w:r>
        <w:rPr>
          <w:rFonts w:ascii="Times New Roman" w:hAnsi="Times New Roman" w:cs="Times New Roman"/>
          <w:color w:val="000000"/>
          <w:sz w:val="28"/>
          <w:szCs w:val="28"/>
        </w:rPr>
        <w:t>ng có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i nông thôn.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khác (siêu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mini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ti</w:t>
      </w:r>
      <w:r>
        <w:rPr>
          <w:rFonts w:ascii="Times New Roman" w:hAnsi="Times New Roman" w:cs="Times New Roman"/>
          <w:color w:val="000000"/>
          <w:sz w:val="28"/>
          <w:szCs w:val="28"/>
        </w:rPr>
        <w:t>ệ</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kinh doanh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nông thôn c</w:t>
      </w:r>
      <w:r>
        <w:rPr>
          <w:rFonts w:ascii="Times New Roman" w:hAnsi="Times New Roman" w:cs="Times New Roman"/>
          <w:color w:val="000000"/>
          <w:sz w:val="28"/>
          <w:szCs w:val="28"/>
        </w:rPr>
        <w:t>ủ</w:t>
      </w:r>
      <w:r>
        <w:rPr>
          <w:rFonts w:ascii="Times New Roman" w:hAnsi="Times New Roman" w:cs="Times New Roman"/>
          <w:color w:val="000000"/>
          <w:sz w:val="28"/>
          <w:szCs w:val="28"/>
        </w:rPr>
        <w:t>a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n</w:t>
      </w:r>
      <w:r>
        <w:rPr>
          <w:rFonts w:ascii="Times New Roman" w:hAnsi="Times New Roman" w:cs="Times New Roman"/>
          <w:color w:val="000000"/>
          <w:sz w:val="28"/>
          <w:szCs w:val="28"/>
        </w:rPr>
        <w:t>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 nh</w:t>
      </w:r>
      <w:r>
        <w:rPr>
          <w:rFonts w:ascii="Times New Roman" w:hAnsi="Times New Roman" w:cs="Times New Roman"/>
          <w:color w:val="000000"/>
          <w:sz w:val="28"/>
          <w:szCs w:val="28"/>
        </w:rPr>
        <w:t>ấ</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khác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khác trong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xã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và b</w:t>
      </w:r>
      <w:r>
        <w:rPr>
          <w:rFonts w:ascii="Times New Roman" w:hAnsi="Times New Roman" w:cs="Times New Roman"/>
          <w:color w:val="000000"/>
          <w:sz w:val="28"/>
          <w:szCs w:val="28"/>
        </w:rPr>
        <w:t>ả</w:t>
      </w:r>
      <w:r>
        <w:rPr>
          <w:rFonts w:ascii="Times New Roman" w:hAnsi="Times New Roman" w:cs="Times New Roman"/>
          <w:color w:val="000000"/>
          <w:sz w:val="28"/>
          <w:szCs w:val="28"/>
        </w:rPr>
        <w:t>ng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các tiêu chí 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lo</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i hình kinh doanh khác).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w:t>
      </w:r>
      <w:r>
        <w:rPr>
          <w:rFonts w:ascii="Times New Roman" w:hAnsi="Times New Roman"/>
          <w:i/>
          <w:color w:val="000000"/>
          <w:sz w:val="28"/>
          <w:szCs w:val="28"/>
        </w:rPr>
        <w:t xml:space="preserve">, </w:t>
      </w:r>
      <w:r>
        <w:rPr>
          <w:rFonts w:ascii="Times New Roman" w:hAnsi="Times New Roman" w:cs="Times New Roman"/>
          <w:color w:val="000000"/>
          <w:sz w:val="28"/>
          <w:szCs w:val="28"/>
        </w:rPr>
        <w:t>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Công thương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nh/phúc tra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và g</w:t>
      </w:r>
      <w:r>
        <w:rPr>
          <w:rFonts w:ascii="Times New Roman" w:hAnsi="Times New Roman" w:cs="Times New Roman"/>
          <w:color w:val="000000"/>
          <w:sz w:val="28"/>
          <w:szCs w:val="28"/>
        </w:rPr>
        <w:t>ử</w:t>
      </w:r>
      <w:r>
        <w:rPr>
          <w:rFonts w:ascii="Times New Roman" w:hAnsi="Times New Roman" w:cs="Times New Roman"/>
          <w:color w:val="000000"/>
          <w:sz w:val="28"/>
          <w:szCs w:val="28"/>
        </w:rPr>
        <w:t>i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Văn phòng Đi</w:t>
      </w:r>
      <w:r>
        <w:rPr>
          <w:rFonts w:ascii="Times New Roman" w:hAnsi="Times New Roman" w:cs="Times New Roman"/>
          <w:color w:val="000000"/>
          <w:sz w:val="28"/>
          <w:szCs w:val="28"/>
        </w:rPr>
        <w:t>ề</w:t>
      </w:r>
      <w:r>
        <w:rPr>
          <w:rFonts w:ascii="Times New Roman" w:hAnsi="Times New Roman" w:cs="Times New Roman"/>
          <w:color w:val="000000"/>
          <w:sz w:val="28"/>
          <w:szCs w:val="28"/>
        </w:rPr>
        <w:t>u ph</w:t>
      </w:r>
      <w:r>
        <w:rPr>
          <w:rFonts w:ascii="Times New Roman" w:hAnsi="Times New Roman" w:cs="Times New Roman"/>
          <w:color w:val="000000"/>
          <w:sz w:val="28"/>
          <w:szCs w:val="28"/>
        </w:rPr>
        <w:t>ố</w:t>
      </w:r>
      <w:r>
        <w:rPr>
          <w:rFonts w:ascii="Times New Roman" w:hAnsi="Times New Roman" w:cs="Times New Roman"/>
          <w:color w:val="000000"/>
          <w:sz w:val="28"/>
          <w:szCs w:val="28"/>
        </w:rPr>
        <w:t>i Chương trình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t</w:t>
      </w:r>
      <w:r>
        <w:rPr>
          <w:rFonts w:ascii="Times New Roman" w:hAnsi="Times New Roman" w:cs="Times New Roman"/>
          <w:color w:val="000000"/>
          <w:sz w:val="28"/>
          <w:szCs w:val="28"/>
        </w:rPr>
        <w:t>ỉ</w:t>
      </w:r>
      <w:r>
        <w:rPr>
          <w:rFonts w:ascii="Times New Roman" w:hAnsi="Times New Roman" w:cs="Times New Roman"/>
          <w:color w:val="000000"/>
          <w:sz w:val="28"/>
          <w:szCs w:val="28"/>
        </w:rPr>
        <w:t>nh Vĩnh Long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trình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c 1: </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bookmarkStart w:id="174" w:name="_Toc120027727"/>
      <w:r>
        <w:rPr>
          <w:rFonts w:ascii="Times New Roman" w:hAnsi="Times New Roman" w:cs="Times New Roman"/>
          <w:b/>
          <w:color w:val="000000"/>
          <w:sz w:val="28"/>
          <w:szCs w:val="28"/>
        </w:rPr>
        <w:t>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h</w:t>
      </w:r>
      <w:r>
        <w:rPr>
          <w:rFonts w:ascii="Times New Roman" w:hAnsi="Times New Roman" w:cs="Times New Roman"/>
          <w:b/>
          <w:color w:val="000000"/>
          <w:sz w:val="28"/>
          <w:szCs w:val="28"/>
        </w:rPr>
        <w:t>ạ</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ầ</w:t>
      </w:r>
      <w:r>
        <w:rPr>
          <w:rFonts w:ascii="Times New Roman" w:hAnsi="Times New Roman" w:cs="Times New Roman"/>
          <w:b/>
          <w:color w:val="000000"/>
          <w:sz w:val="28"/>
          <w:szCs w:val="28"/>
        </w:rPr>
        <w:t>ng th</w:t>
      </w:r>
      <w:r>
        <w:rPr>
          <w:rFonts w:ascii="Times New Roman" w:hAnsi="Times New Roman" w:cs="Times New Roman"/>
          <w:b/>
          <w:color w:val="000000"/>
          <w:sz w:val="28"/>
          <w:szCs w:val="28"/>
        </w:rPr>
        <w:t>ương m</w:t>
      </w:r>
      <w:r>
        <w:rPr>
          <w:rFonts w:ascii="Times New Roman" w:hAnsi="Times New Roman" w:cs="Times New Roman"/>
          <w:b/>
          <w:color w:val="000000"/>
          <w:sz w:val="28"/>
          <w:szCs w:val="28"/>
        </w:rPr>
        <w:t>ạ</w:t>
      </w:r>
      <w:r>
        <w:rPr>
          <w:rFonts w:ascii="Times New Roman" w:hAnsi="Times New Roman" w:cs="Times New Roman"/>
          <w:b/>
          <w:color w:val="000000"/>
          <w:sz w:val="28"/>
          <w:szCs w:val="28"/>
        </w:rPr>
        <w:t xml:space="preserve">i nông thôn: </w:t>
      </w:r>
      <w:r>
        <w:rPr>
          <w:rFonts w:ascii="Times New Roman" w:hAnsi="Times New Roman" w:cs="Times New Roman"/>
          <w:color w:val="000000"/>
          <w:sz w:val="28"/>
          <w:szCs w:val="28"/>
        </w:rPr>
        <w:t>Xã có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nông thôn ho</w:t>
      </w:r>
      <w:r>
        <w:rPr>
          <w:rFonts w:ascii="Times New Roman" w:hAnsi="Times New Roman" w:cs="Times New Roman"/>
          <w:color w:val="000000"/>
          <w:sz w:val="28"/>
          <w:szCs w:val="28"/>
        </w:rPr>
        <w:t>ặ</w:t>
      </w:r>
      <w:r>
        <w:rPr>
          <w:rFonts w:ascii="Times New Roman" w:hAnsi="Times New Roman" w:cs="Times New Roman"/>
          <w:color w:val="000000"/>
          <w:sz w:val="28"/>
          <w:szCs w:val="28"/>
        </w:rPr>
        <w:t>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bán l</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khác (siêu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mini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ti</w:t>
      </w:r>
      <w:r>
        <w:rPr>
          <w:rFonts w:ascii="Times New Roman" w:hAnsi="Times New Roman" w:cs="Times New Roman"/>
          <w:color w:val="000000"/>
          <w:sz w:val="28"/>
          <w:szCs w:val="28"/>
        </w:rPr>
        <w:t>ệ</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kinh doanh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w:t>
      </w:r>
    </w:p>
    <w:p w:rsidR="00B87EDD" w:rsidRDefault="005F0886">
      <w:pPr>
        <w:snapToGrid w:val="0"/>
        <w:spacing w:before="80" w:after="0"/>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A. Ch</w:t>
      </w:r>
      <w:r>
        <w:rPr>
          <w:rFonts w:ascii="Times New Roman" w:hAnsi="Times New Roman" w:cs="Times New Roman"/>
          <w:b/>
          <w:color w:val="000000"/>
          <w:sz w:val="28"/>
          <w:szCs w:val="28"/>
        </w:rPr>
        <w:t>ợ</w:t>
      </w:r>
      <w:r>
        <w:rPr>
          <w:rFonts w:ascii="Times New Roman" w:hAnsi="Times New Roman" w:cs="Times New Roman"/>
          <w:b/>
          <w:color w:val="000000"/>
          <w:sz w:val="28"/>
          <w:szCs w:val="28"/>
        </w:rPr>
        <w:t xml:space="preserve"> nông thôn:</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nông thôn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tiêu chí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sau:</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1.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m</w:t>
      </w:r>
      <w:r>
        <w:rPr>
          <w:rFonts w:ascii="Times New Roman" w:hAnsi="Times New Roman" w:cs="Times New Roman"/>
          <w:b/>
          <w:color w:val="000000"/>
          <w:sz w:val="28"/>
          <w:szCs w:val="28"/>
        </w:rPr>
        <w:t>ặ</w:t>
      </w:r>
      <w:r>
        <w:rPr>
          <w:rFonts w:ascii="Times New Roman" w:hAnsi="Times New Roman" w:cs="Times New Roman"/>
          <w:b/>
          <w:color w:val="000000"/>
          <w:sz w:val="28"/>
          <w:szCs w:val="28"/>
        </w:rPr>
        <w:t>t b</w:t>
      </w:r>
      <w:r>
        <w:rPr>
          <w:rFonts w:ascii="Times New Roman" w:hAnsi="Times New Roman" w:cs="Times New Roman"/>
          <w:b/>
          <w:color w:val="000000"/>
          <w:sz w:val="28"/>
          <w:szCs w:val="28"/>
        </w:rPr>
        <w:t>ằ</w:t>
      </w:r>
      <w:r>
        <w:rPr>
          <w:rFonts w:ascii="Times New Roman" w:hAnsi="Times New Roman" w:cs="Times New Roman"/>
          <w:b/>
          <w:color w:val="000000"/>
          <w:sz w:val="28"/>
          <w:szCs w:val="28"/>
        </w:rPr>
        <w:t>ng, di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tích xây d</w:t>
      </w:r>
      <w:r>
        <w:rPr>
          <w:rFonts w:ascii="Times New Roman" w:hAnsi="Times New Roman" w:cs="Times New Roman"/>
          <w:b/>
          <w:color w:val="000000"/>
          <w:sz w:val="28"/>
          <w:szCs w:val="28"/>
        </w:rPr>
        <w:t>ự</w:t>
      </w:r>
      <w:r>
        <w:rPr>
          <w:rFonts w:ascii="Times New Roman" w:hAnsi="Times New Roman" w:cs="Times New Roman"/>
          <w:b/>
          <w:color w:val="000000"/>
          <w:sz w:val="28"/>
          <w:szCs w:val="28"/>
        </w:rPr>
        <w:t>ng ch</w:t>
      </w:r>
      <w:r>
        <w:rPr>
          <w:rFonts w:ascii="Times New Roman" w:hAnsi="Times New Roman" w:cs="Times New Roman"/>
          <w:b/>
          <w:color w:val="000000"/>
          <w:sz w:val="28"/>
          <w:szCs w:val="28"/>
        </w:rPr>
        <w:t>ợ</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m</w:t>
      </w:r>
      <w:r>
        <w:rPr>
          <w:rFonts w:ascii="Times New Roman" w:hAnsi="Times New Roman" w:cs="Times New Roman"/>
          <w:color w:val="000000"/>
          <w:sz w:val="28"/>
          <w:szCs w:val="28"/>
        </w:rPr>
        <w:t>ặ</w:t>
      </w:r>
      <w:r>
        <w:rPr>
          <w:rFonts w:ascii="Times New Roman" w:hAnsi="Times New Roman" w:cs="Times New Roman"/>
          <w:color w:val="000000"/>
          <w:sz w:val="28"/>
          <w:szCs w:val="28"/>
        </w:rPr>
        <w:t>t b</w:t>
      </w:r>
      <w:r>
        <w:rPr>
          <w:rFonts w:ascii="Times New Roman" w:hAnsi="Times New Roman" w:cs="Times New Roman"/>
          <w:color w:val="000000"/>
          <w:sz w:val="28"/>
          <w:szCs w:val="28"/>
        </w:rPr>
        <w:t>ằ</w:t>
      </w:r>
      <w:r>
        <w:rPr>
          <w:rFonts w:ascii="Times New Roman" w:hAnsi="Times New Roman" w:cs="Times New Roman"/>
          <w:color w:val="000000"/>
          <w:sz w:val="28"/>
          <w:szCs w:val="28"/>
        </w:rPr>
        <w:t>ng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quy mô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ch</w:t>
      </w:r>
      <w:r>
        <w:rPr>
          <w:rFonts w:ascii="Times New Roman" w:hAnsi="Times New Roman" w:cs="Times New Roman"/>
          <w:color w:val="000000"/>
          <w:sz w:val="28"/>
          <w:szCs w:val="28"/>
        </w:rPr>
        <w:t>ợ</w:t>
      </w:r>
      <w:r>
        <w:rPr>
          <w:rFonts w:ascii="Times New Roman" w:hAnsi="Times New Roman" w:cs="Times New Roman"/>
          <w:color w:val="000000"/>
          <w:sz w:val="28"/>
          <w:szCs w:val="28"/>
        </w:rPr>
        <w:t>;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cho các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kinh doanh c</w:t>
      </w:r>
      <w:r>
        <w:rPr>
          <w:rFonts w:ascii="Times New Roman" w:hAnsi="Times New Roman" w:cs="Times New Roman"/>
          <w:color w:val="000000"/>
          <w:sz w:val="28"/>
          <w:szCs w:val="28"/>
        </w:rPr>
        <w:t>ố</w:t>
      </w:r>
      <w:r>
        <w:rPr>
          <w:rFonts w:ascii="Times New Roman" w:hAnsi="Times New Roman" w:cs="Times New Roman"/>
          <w:color w:val="000000"/>
          <w:sz w:val="28"/>
          <w:szCs w:val="28"/>
        </w:rPr>
        <w:t> đ</w:t>
      </w:r>
      <w:r>
        <w:rPr>
          <w:rFonts w:ascii="Times New Roman" w:hAnsi="Times New Roman" w:cs="Times New Roman"/>
          <w:color w:val="000000"/>
          <w:sz w:val="28"/>
          <w:szCs w:val="28"/>
        </w:rPr>
        <w:t>ị</w:t>
      </w:r>
      <w:r>
        <w:rPr>
          <w:rFonts w:ascii="Times New Roman" w:hAnsi="Times New Roman" w:cs="Times New Roman"/>
          <w:color w:val="000000"/>
          <w:sz w:val="28"/>
          <w:szCs w:val="28"/>
        </w:rPr>
        <w:t>nh, không c</w:t>
      </w:r>
      <w:r>
        <w:rPr>
          <w:rFonts w:ascii="Times New Roman" w:hAnsi="Times New Roman" w:cs="Times New Roman"/>
          <w:color w:val="000000"/>
          <w:sz w:val="28"/>
          <w:szCs w:val="28"/>
        </w:rPr>
        <w:t>ố</w:t>
      </w:r>
      <w:r>
        <w:rPr>
          <w:rFonts w:ascii="Times New Roman" w:hAnsi="Times New Roman" w:cs="Times New Roman"/>
          <w:color w:val="000000"/>
          <w:sz w:val="28"/>
          <w:szCs w:val="28"/>
        </w:rPr>
        <w:t> đ</w:t>
      </w:r>
      <w:r>
        <w:rPr>
          <w:rFonts w:ascii="Times New Roman" w:hAnsi="Times New Roman" w:cs="Times New Roman"/>
          <w:color w:val="000000"/>
          <w:sz w:val="28"/>
          <w:szCs w:val="28"/>
        </w:rPr>
        <w:t>ị</w:t>
      </w:r>
      <w:r>
        <w:rPr>
          <w:rFonts w:ascii="Times New Roman" w:hAnsi="Times New Roman" w:cs="Times New Roman"/>
          <w:color w:val="000000"/>
          <w:sz w:val="28"/>
          <w:szCs w:val="28"/>
        </w:rPr>
        <w:t>nh và các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thi</w:t>
      </w:r>
      <w:r>
        <w:rPr>
          <w:rFonts w:ascii="Times New Roman" w:hAnsi="Times New Roman" w:cs="Times New Roman"/>
          <w:color w:val="000000"/>
          <w:sz w:val="28"/>
          <w:szCs w:val="28"/>
        </w:rPr>
        <w:t>ế</w:t>
      </w:r>
      <w:r>
        <w:rPr>
          <w:rFonts w:ascii="Times New Roman" w:hAnsi="Times New Roman" w:cs="Times New Roman"/>
          <w:color w:val="000000"/>
          <w:sz w:val="28"/>
          <w:szCs w:val="28"/>
        </w:rPr>
        <w:t>t y</w:t>
      </w:r>
      <w:r>
        <w:rPr>
          <w:rFonts w:ascii="Times New Roman" w:hAnsi="Times New Roman" w:cs="Times New Roman"/>
          <w:color w:val="000000"/>
          <w:sz w:val="28"/>
          <w:szCs w:val="28"/>
        </w:rPr>
        <w:t>ế</w:t>
      </w:r>
      <w:r>
        <w:rPr>
          <w:rFonts w:ascii="Times New Roman" w:hAnsi="Times New Roman" w:cs="Times New Roman"/>
          <w:color w:val="000000"/>
          <w:sz w:val="28"/>
          <w:szCs w:val="28"/>
        </w:rPr>
        <w:t>u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ợ</w:t>
      </w:r>
      <w:r>
        <w:rPr>
          <w:rFonts w:ascii="Times New Roman" w:hAnsi="Times New Roman" w:cs="Times New Roman"/>
          <w:color w:val="000000"/>
          <w:sz w:val="28"/>
          <w:szCs w:val="28"/>
        </w:rPr>
        <w:t> (trông gi</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xe,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cho m</w:t>
      </w:r>
      <w:r>
        <w:rPr>
          <w:rFonts w:ascii="Times New Roman" w:hAnsi="Times New Roman" w:cs="Times New Roman"/>
          <w:color w:val="000000"/>
          <w:sz w:val="28"/>
          <w:szCs w:val="28"/>
        </w:rPr>
        <w:t>ộ</w:t>
      </w:r>
      <w:r>
        <w:rPr>
          <w:rFonts w:ascii="Times New Roman" w:hAnsi="Times New Roman" w:cs="Times New Roman"/>
          <w:color w:val="000000"/>
          <w:sz w:val="28"/>
          <w:szCs w:val="28"/>
        </w:rPr>
        <w:t>t đi</w:t>
      </w:r>
      <w:r>
        <w:rPr>
          <w:rFonts w:ascii="Times New Roman" w:hAnsi="Times New Roman" w:cs="Times New Roman"/>
          <w:color w:val="000000"/>
          <w:sz w:val="28"/>
          <w:szCs w:val="28"/>
        </w:rPr>
        <w:t>ể</w:t>
      </w:r>
      <w:r>
        <w:rPr>
          <w:rFonts w:ascii="Times New Roman" w:hAnsi="Times New Roman" w:cs="Times New Roman"/>
          <w:color w:val="000000"/>
          <w:sz w:val="28"/>
          <w:szCs w:val="28"/>
        </w:rPr>
        <w:t>m kinh doanh trong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là 3m</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2.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c</w:t>
      </w:r>
      <w:r>
        <w:rPr>
          <w:rFonts w:ascii="Times New Roman" w:hAnsi="Times New Roman" w:cs="Times New Roman"/>
          <w:b/>
          <w:color w:val="000000"/>
          <w:sz w:val="28"/>
          <w:szCs w:val="28"/>
        </w:rPr>
        <w:t>ấ</w:t>
      </w:r>
      <w:r>
        <w:rPr>
          <w:rFonts w:ascii="Times New Roman" w:hAnsi="Times New Roman" w:cs="Times New Roman"/>
          <w:b/>
          <w:color w:val="000000"/>
          <w:sz w:val="28"/>
          <w:szCs w:val="28"/>
        </w:rPr>
        <w:t>u nhà ch</w:t>
      </w:r>
      <w:r>
        <w:rPr>
          <w:rFonts w:ascii="Times New Roman" w:hAnsi="Times New Roman" w:cs="Times New Roman"/>
          <w:b/>
          <w:color w:val="000000"/>
          <w:sz w:val="28"/>
          <w:szCs w:val="28"/>
        </w:rPr>
        <w:t>ợ</w:t>
      </w:r>
      <w:r>
        <w:rPr>
          <w:rFonts w:ascii="Times New Roman" w:hAnsi="Times New Roman" w:cs="Times New Roman"/>
          <w:b/>
          <w:color w:val="000000"/>
          <w:sz w:val="28"/>
          <w:szCs w:val="28"/>
        </w:rPr>
        <w:t xml:space="preserve"> chính</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Nhà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chính ph</w:t>
      </w:r>
      <w:r>
        <w:rPr>
          <w:rFonts w:ascii="Times New Roman" w:hAnsi="Times New Roman" w:cs="Times New Roman"/>
          <w:color w:val="000000"/>
          <w:sz w:val="28"/>
          <w:szCs w:val="28"/>
        </w:rPr>
        <w:t>ả</w:t>
      </w:r>
      <w:r>
        <w:rPr>
          <w:rFonts w:ascii="Times New Roman" w:hAnsi="Times New Roman" w:cs="Times New Roman"/>
          <w:color w:val="000000"/>
          <w:sz w:val="28"/>
          <w:szCs w:val="28"/>
        </w:rPr>
        <w:t>i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kiên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ặ</w:t>
      </w:r>
      <w:r>
        <w:rPr>
          <w:rFonts w:ascii="Times New Roman" w:hAnsi="Times New Roman" w:cs="Times New Roman"/>
          <w:color w:val="000000"/>
          <w:sz w:val="28"/>
          <w:szCs w:val="28"/>
        </w:rPr>
        <w:t>c bán kiên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bán kiên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là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có th</w:t>
      </w:r>
      <w:r>
        <w:rPr>
          <w:rFonts w:ascii="Times New Roman" w:hAnsi="Times New Roman" w:cs="Times New Roman"/>
          <w:color w:val="000000"/>
          <w:sz w:val="28"/>
          <w:szCs w:val="28"/>
        </w:rPr>
        <w:t>ờ</w:t>
      </w:r>
      <w:r>
        <w:rPr>
          <w:rFonts w:ascii="Times New Roman" w:hAnsi="Times New Roman" w:cs="Times New Roman"/>
          <w:color w:val="000000"/>
          <w:sz w:val="28"/>
          <w:szCs w:val="28"/>
        </w:rPr>
        <w:t>i gian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 đ</w:t>
      </w:r>
      <w:r>
        <w:rPr>
          <w:rFonts w:ascii="Times New Roman" w:hAnsi="Times New Roman" w:cs="Times New Roman"/>
          <w:color w:val="000000"/>
          <w:sz w:val="28"/>
          <w:szCs w:val="28"/>
        </w:rPr>
        <w:t>ế</w:t>
      </w:r>
      <w:r>
        <w:rPr>
          <w:rFonts w:ascii="Times New Roman" w:hAnsi="Times New Roman" w:cs="Times New Roman"/>
          <w:color w:val="000000"/>
          <w:sz w:val="28"/>
          <w:szCs w:val="28"/>
        </w:rPr>
        <w:t>n 10 năm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02/2003/NĐ-CP).</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N</w:t>
      </w:r>
      <w:r>
        <w:rPr>
          <w:rFonts w:ascii="Times New Roman" w:hAnsi="Times New Roman" w:cs="Times New Roman"/>
          <w:color w:val="000000"/>
          <w:sz w:val="28"/>
          <w:szCs w:val="28"/>
        </w:rPr>
        <w:t>ề</w:t>
      </w:r>
      <w:r>
        <w:rPr>
          <w:rFonts w:ascii="Times New Roman" w:hAnsi="Times New Roman" w:cs="Times New Roman"/>
          <w:color w:val="000000"/>
          <w:sz w:val="28"/>
          <w:szCs w:val="28"/>
        </w:rPr>
        <w:t>n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ả</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bê tông h</w:t>
      </w:r>
      <w:r>
        <w:rPr>
          <w:rFonts w:ascii="Times New Roman" w:hAnsi="Times New Roman" w:cs="Times New Roman"/>
          <w:color w:val="000000"/>
          <w:sz w:val="28"/>
          <w:szCs w:val="28"/>
        </w:rPr>
        <w:t>óa.</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3.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 đ</w:t>
      </w:r>
      <w:r>
        <w:rPr>
          <w:rFonts w:ascii="Times New Roman" w:hAnsi="Times New Roman" w:cs="Times New Roman"/>
          <w:b/>
          <w:color w:val="000000"/>
          <w:sz w:val="28"/>
          <w:szCs w:val="28"/>
        </w:rPr>
        <w:t>ố</w:t>
      </w:r>
      <w:r>
        <w:rPr>
          <w:rFonts w:ascii="Times New Roman" w:hAnsi="Times New Roman" w:cs="Times New Roman"/>
          <w:b/>
          <w:color w:val="000000"/>
          <w:sz w:val="28"/>
          <w:szCs w:val="28"/>
        </w:rPr>
        <w:t>i v</w:t>
      </w:r>
      <w:r>
        <w:rPr>
          <w:rFonts w:ascii="Times New Roman" w:hAnsi="Times New Roman" w:cs="Times New Roman"/>
          <w:b/>
          <w:color w:val="000000"/>
          <w:sz w:val="28"/>
          <w:szCs w:val="28"/>
        </w:rPr>
        <w:t>ớ</w:t>
      </w:r>
      <w:r>
        <w:rPr>
          <w:rFonts w:ascii="Times New Roman" w:hAnsi="Times New Roman" w:cs="Times New Roman"/>
          <w:b/>
          <w:color w:val="000000"/>
          <w:sz w:val="28"/>
          <w:szCs w:val="28"/>
        </w:rPr>
        <w:t>i các b</w:t>
      </w:r>
      <w:r>
        <w:rPr>
          <w:rFonts w:ascii="Times New Roman" w:hAnsi="Times New Roman" w:cs="Times New Roman"/>
          <w:b/>
          <w:color w:val="000000"/>
          <w:sz w:val="28"/>
          <w:szCs w:val="28"/>
        </w:rPr>
        <w:t>ộ</w:t>
      </w:r>
      <w:r>
        <w:rPr>
          <w:rFonts w:ascii="Times New Roman" w:hAnsi="Times New Roman" w:cs="Times New Roman"/>
          <w:b/>
          <w:color w:val="000000"/>
          <w:sz w:val="28"/>
          <w:szCs w:val="28"/>
        </w:rPr>
        <w:t xml:space="preserve"> ph</w:t>
      </w:r>
      <w:r>
        <w:rPr>
          <w:rFonts w:ascii="Times New Roman" w:hAnsi="Times New Roman" w:cs="Times New Roman"/>
          <w:b/>
          <w:color w:val="000000"/>
          <w:sz w:val="28"/>
          <w:szCs w:val="28"/>
        </w:rPr>
        <w:t>ậ</w:t>
      </w:r>
      <w:r>
        <w:rPr>
          <w:rFonts w:ascii="Times New Roman" w:hAnsi="Times New Roman" w:cs="Times New Roman"/>
          <w:b/>
          <w:color w:val="000000"/>
          <w:sz w:val="28"/>
          <w:szCs w:val="28"/>
        </w:rPr>
        <w:t>n 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tr</w:t>
      </w:r>
      <w:r>
        <w:rPr>
          <w:rFonts w:ascii="Times New Roman" w:hAnsi="Times New Roman" w:cs="Times New Roman"/>
          <w:b/>
          <w:color w:val="000000"/>
          <w:sz w:val="28"/>
          <w:szCs w:val="28"/>
        </w:rPr>
        <w:t>ợ</w:t>
      </w:r>
      <w:r>
        <w:rPr>
          <w:rFonts w:ascii="Times New Roman" w:hAnsi="Times New Roman" w:cs="Times New Roman"/>
          <w:b/>
          <w:color w:val="000000"/>
          <w:sz w:val="28"/>
          <w:szCs w:val="28"/>
        </w:rPr>
        <w:t xml:space="preserve"> và k</w:t>
      </w:r>
      <w:r>
        <w:rPr>
          <w:rFonts w:ascii="Times New Roman" w:hAnsi="Times New Roman" w:cs="Times New Roman"/>
          <w:b/>
          <w:color w:val="000000"/>
          <w:sz w:val="28"/>
          <w:szCs w:val="28"/>
        </w:rPr>
        <w:t>ỹ</w:t>
      </w:r>
      <w:r>
        <w:rPr>
          <w:rFonts w:ascii="Times New Roman" w:hAnsi="Times New Roman" w:cs="Times New Roman"/>
          <w:b/>
          <w:color w:val="000000"/>
          <w:sz w:val="28"/>
          <w:szCs w:val="28"/>
        </w:rPr>
        <w:t xml:space="preserve"> thu</w:t>
      </w:r>
      <w:r>
        <w:rPr>
          <w:rFonts w:ascii="Times New Roman" w:hAnsi="Times New Roman" w:cs="Times New Roman"/>
          <w:b/>
          <w:color w:val="000000"/>
          <w:sz w:val="28"/>
          <w:szCs w:val="28"/>
        </w:rPr>
        <w:t>ậ</w:t>
      </w:r>
      <w:r>
        <w:rPr>
          <w:rFonts w:ascii="Times New Roman" w:hAnsi="Times New Roman" w:cs="Times New Roman"/>
          <w:b/>
          <w:color w:val="000000"/>
          <w:sz w:val="28"/>
          <w:szCs w:val="28"/>
        </w:rPr>
        <w:t>t công trình</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b</w:t>
      </w:r>
      <w:r>
        <w:rPr>
          <w:rFonts w:ascii="Times New Roman" w:hAnsi="Times New Roman" w:cs="Times New Roman"/>
          <w:color w:val="000000"/>
          <w:sz w:val="28"/>
          <w:szCs w:val="28"/>
        </w:rPr>
        <w:t>ả</w:t>
      </w:r>
      <w:r>
        <w:rPr>
          <w:rFonts w:ascii="Times New Roman" w:hAnsi="Times New Roman" w:cs="Times New Roman"/>
          <w:color w:val="000000"/>
          <w:sz w:val="28"/>
          <w:szCs w:val="28"/>
        </w:rPr>
        <w:t>ng hi</w:t>
      </w:r>
      <w:r>
        <w:rPr>
          <w:rFonts w:ascii="Times New Roman" w:hAnsi="Times New Roman" w:cs="Times New Roman"/>
          <w:color w:val="000000"/>
          <w:sz w:val="28"/>
          <w:szCs w:val="28"/>
        </w:rPr>
        <w:t>ệ</w:t>
      </w:r>
      <w:r>
        <w:rPr>
          <w:rFonts w:ascii="Times New Roman" w:hAnsi="Times New Roman" w:cs="Times New Roman"/>
          <w:color w:val="000000"/>
          <w:sz w:val="28"/>
          <w:szCs w:val="28"/>
        </w:rPr>
        <w:t>u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tên ch</w:t>
      </w:r>
      <w:r>
        <w:rPr>
          <w:rFonts w:ascii="Times New Roman" w:hAnsi="Times New Roman" w:cs="Times New Roman"/>
          <w:color w:val="000000"/>
          <w:sz w:val="28"/>
          <w:szCs w:val="28"/>
        </w:rPr>
        <w:t>ợ</w:t>
      </w:r>
      <w:r>
        <w:rPr>
          <w:rFonts w:ascii="Times New Roman" w:hAnsi="Times New Roman" w:cs="Times New Roman"/>
          <w:color w:val="000000"/>
          <w:sz w:val="28"/>
          <w:szCs w:val="28"/>
        </w:rPr>
        <w:t>,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và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tho</w:t>
      </w:r>
      <w:r>
        <w:rPr>
          <w:rFonts w:ascii="Times New Roman" w:hAnsi="Times New Roman" w:cs="Times New Roman"/>
          <w:color w:val="000000"/>
          <w:sz w:val="28"/>
          <w:szCs w:val="28"/>
        </w:rPr>
        <w:t>ạ</w:t>
      </w:r>
      <w:r>
        <w:rPr>
          <w:rFonts w:ascii="Times New Roman" w:hAnsi="Times New Roman" w:cs="Times New Roman"/>
          <w:color w:val="000000"/>
          <w:sz w:val="28"/>
          <w:szCs w:val="28"/>
        </w:rPr>
        <w:t>i liên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ớ</w:t>
      </w:r>
      <w:r>
        <w:rPr>
          <w:rFonts w:ascii="Times New Roman" w:hAnsi="Times New Roman" w:cs="Times New Roman"/>
          <w:color w:val="000000"/>
          <w:sz w:val="28"/>
          <w:szCs w:val="28"/>
        </w:rPr>
        <w:t>i đ</w:t>
      </w:r>
      <w:r>
        <w:rPr>
          <w:rFonts w:ascii="Times New Roman" w:hAnsi="Times New Roman" w:cs="Times New Roman"/>
          <w:color w:val="000000"/>
          <w:sz w:val="28"/>
          <w:szCs w:val="28"/>
        </w:rPr>
        <w:t>ạ</w:t>
      </w:r>
      <w:r>
        <w:rPr>
          <w:rFonts w:ascii="Times New Roman" w:hAnsi="Times New Roman" w:cs="Times New Roman"/>
          <w:color w:val="000000"/>
          <w:sz w:val="28"/>
          <w:szCs w:val="28"/>
        </w:rPr>
        <w:t>i di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ch</w:t>
      </w:r>
      <w:r>
        <w:rPr>
          <w:rFonts w:ascii="Times New Roman" w:hAnsi="Times New Roman" w:cs="Times New Roman"/>
          <w:color w:val="000000"/>
          <w:sz w:val="28"/>
          <w:szCs w:val="28"/>
        </w:rPr>
        <w:t>ứ</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ch</w:t>
      </w:r>
      <w:r>
        <w:rPr>
          <w:rFonts w:ascii="Times New Roman" w:hAnsi="Times New Roman" w:cs="Times New Roman"/>
          <w:color w:val="000000"/>
          <w:sz w:val="28"/>
          <w:szCs w:val="28"/>
        </w:rPr>
        <w:t>ợ</w:t>
      </w:r>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khu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nam,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riêng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quy mô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ợ</w:t>
      </w:r>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đ</w:t>
      </w:r>
      <w:r>
        <w:rPr>
          <w:rFonts w:ascii="Times New Roman" w:hAnsi="Times New Roman" w:cs="Times New Roman"/>
          <w:color w:val="000000"/>
          <w:sz w:val="28"/>
          <w:szCs w:val="28"/>
        </w:rPr>
        <w:t>ị</w:t>
      </w:r>
      <w:r>
        <w:rPr>
          <w:rFonts w:ascii="Times New Roman" w:hAnsi="Times New Roman" w:cs="Times New Roman"/>
          <w:color w:val="000000"/>
          <w:sz w:val="28"/>
          <w:szCs w:val="28"/>
        </w:rPr>
        <w:t>a đi</w:t>
      </w:r>
      <w:r>
        <w:rPr>
          <w:rFonts w:ascii="Times New Roman" w:hAnsi="Times New Roman" w:cs="Times New Roman"/>
          <w:color w:val="000000"/>
          <w:sz w:val="28"/>
          <w:szCs w:val="28"/>
        </w:rPr>
        <w:t>ể</w:t>
      </w:r>
      <w:r>
        <w:rPr>
          <w:rFonts w:ascii="Times New Roman" w:hAnsi="Times New Roman" w:cs="Times New Roman"/>
          <w:color w:val="000000"/>
          <w:sz w:val="28"/>
          <w:szCs w:val="28"/>
        </w:rPr>
        <w:t>m trông gi</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xe (ngoài tr</w:t>
      </w:r>
      <w:r>
        <w:rPr>
          <w:rFonts w:ascii="Times New Roman" w:hAnsi="Times New Roman" w:cs="Times New Roman"/>
          <w:color w:val="000000"/>
          <w:sz w:val="28"/>
          <w:szCs w:val="28"/>
        </w:rPr>
        <w:t>ờ</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 xml:space="preserve">c mái che)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và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nhu c</w:t>
      </w:r>
      <w:r>
        <w:rPr>
          <w:rFonts w:ascii="Times New Roman" w:hAnsi="Times New Roman" w:cs="Times New Roman"/>
          <w:color w:val="000000"/>
          <w:sz w:val="28"/>
          <w:szCs w:val="28"/>
        </w:rPr>
        <w:t>ầ</w:t>
      </w:r>
      <w:r>
        <w:rPr>
          <w:rFonts w:ascii="Times New Roman" w:hAnsi="Times New Roman" w:cs="Times New Roman"/>
          <w:color w:val="000000"/>
          <w:sz w:val="28"/>
          <w:szCs w:val="28"/>
        </w:rPr>
        <w:t>u mua bán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ợ</w:t>
      </w:r>
      <w:r>
        <w:rPr>
          <w:rFonts w:ascii="Times New Roman" w:hAnsi="Times New Roman" w:cs="Times New Roman"/>
          <w:color w:val="000000"/>
          <w:sz w:val="28"/>
          <w:szCs w:val="28"/>
        </w:rPr>
        <w:t>,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toàn,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Khu bán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tươi s</w:t>
      </w:r>
      <w:r>
        <w:rPr>
          <w:rFonts w:ascii="Times New Roman" w:hAnsi="Times New Roman" w:cs="Times New Roman"/>
          <w:color w:val="000000"/>
          <w:sz w:val="28"/>
          <w:szCs w:val="28"/>
        </w:rPr>
        <w:t>ố</w:t>
      </w:r>
      <w:r>
        <w:rPr>
          <w:rFonts w:ascii="Times New Roman" w:hAnsi="Times New Roman" w:cs="Times New Roman"/>
          <w:color w:val="000000"/>
          <w:sz w:val="28"/>
          <w:szCs w:val="28"/>
        </w:rPr>
        <w:t>ng, khu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ăn u</w:t>
      </w:r>
      <w:r>
        <w:rPr>
          <w:rFonts w:ascii="Times New Roman" w:hAnsi="Times New Roman" w:cs="Times New Roman"/>
          <w:color w:val="000000"/>
          <w:sz w:val="28"/>
          <w:szCs w:val="28"/>
        </w:rPr>
        <w:t>ố</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riêng,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nư</w:t>
      </w:r>
      <w:r>
        <w:rPr>
          <w:rFonts w:ascii="Times New Roman" w:hAnsi="Times New Roman" w:cs="Times New Roman"/>
          <w:color w:val="000000"/>
          <w:sz w:val="28"/>
          <w:szCs w:val="28"/>
        </w:rPr>
        <w:t>ớ</w:t>
      </w:r>
      <w:r>
        <w:rPr>
          <w:rFonts w:ascii="Times New Roman" w:hAnsi="Times New Roman" w:cs="Times New Roman"/>
          <w:color w:val="000000"/>
          <w:sz w:val="28"/>
          <w:szCs w:val="28"/>
        </w:rPr>
        <w:t>c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b</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o </w:t>
      </w:r>
      <w:r>
        <w:rPr>
          <w:rFonts w:ascii="Times New Roman" w:hAnsi="Times New Roman" w:cs="Times New Roman"/>
          <w:b/>
          <w:color w:val="000000"/>
          <w:sz w:val="28"/>
          <w:szCs w:val="28"/>
        </w:rPr>
        <w:t>đ</w:t>
      </w:r>
      <w:r>
        <w:rPr>
          <w:rFonts w:ascii="Times New Roman" w:hAnsi="Times New Roman" w:cs="Times New Roman"/>
          <w:b/>
          <w:color w:val="000000"/>
          <w:sz w:val="28"/>
          <w:szCs w:val="28"/>
        </w:rPr>
        <w:t>ả</w:t>
      </w:r>
      <w:r>
        <w:rPr>
          <w:rFonts w:ascii="Times New Roman" w:hAnsi="Times New Roman" w:cs="Times New Roman"/>
          <w:b/>
          <w:color w:val="000000"/>
          <w:sz w:val="28"/>
          <w:szCs w:val="28"/>
        </w:rPr>
        <w:t>m</w:t>
      </w:r>
      <w:r>
        <w:rPr>
          <w:rFonts w:ascii="Times New Roman" w:hAnsi="Times New Roman" w:cs="Times New Roman"/>
          <w:color w:val="000000"/>
          <w:sz w:val="28"/>
          <w:szCs w:val="28"/>
        </w:rPr>
        <w:t xml:space="preserve"> cho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ợ</w:t>
      </w:r>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phương án và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đi</w:t>
      </w:r>
      <w:r>
        <w:rPr>
          <w:rFonts w:ascii="Times New Roman" w:hAnsi="Times New Roman" w:cs="Times New Roman"/>
          <w:color w:val="000000"/>
          <w:sz w:val="28"/>
          <w:szCs w:val="28"/>
        </w:rPr>
        <w:t>ệ</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cho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ợ</w:t>
      </w:r>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khu thu gom, lưu ch</w:t>
      </w:r>
      <w:r>
        <w:rPr>
          <w:rFonts w:ascii="Times New Roman" w:hAnsi="Times New Roman" w:cs="Times New Roman"/>
          <w:color w:val="000000"/>
          <w:sz w:val="28"/>
          <w:szCs w:val="28"/>
        </w:rPr>
        <w:t>ứ</w:t>
      </w:r>
      <w:r>
        <w:rPr>
          <w:rFonts w:ascii="Times New Roman" w:hAnsi="Times New Roman" w:cs="Times New Roman"/>
          <w:color w:val="000000"/>
          <w:sz w:val="28"/>
          <w:szCs w:val="28"/>
        </w:rPr>
        <w:t>a rác và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rác trong ngày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khu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rãnh thoát n</w:t>
      </w:r>
      <w:r>
        <w:rPr>
          <w:rFonts w:ascii="Times New Roman" w:hAnsi="Times New Roman" w:cs="Times New Roman"/>
          <w:color w:val="000000"/>
          <w:sz w:val="28"/>
          <w:szCs w:val="28"/>
        </w:rPr>
        <w:t>ư</w:t>
      </w:r>
      <w:r>
        <w:rPr>
          <w:rFonts w:ascii="Times New Roman" w:hAnsi="Times New Roman" w:cs="Times New Roman"/>
          <w:color w:val="000000"/>
          <w:sz w:val="28"/>
          <w:szCs w:val="28"/>
        </w:rPr>
        <w:t>ớ</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tiêu thoáng, d</w:t>
      </w:r>
      <w:r>
        <w:rPr>
          <w:rFonts w:ascii="Times New Roman" w:hAnsi="Times New Roman" w:cs="Times New Roman"/>
          <w:color w:val="000000"/>
          <w:sz w:val="28"/>
          <w:szCs w:val="28"/>
        </w:rPr>
        <w:t>ễ</w:t>
      </w:r>
      <w:r>
        <w:rPr>
          <w:rFonts w:ascii="Times New Roman" w:hAnsi="Times New Roman" w:cs="Times New Roman"/>
          <w:color w:val="000000"/>
          <w:sz w:val="28"/>
          <w:szCs w:val="28"/>
        </w:rPr>
        <w:t xml:space="preserve"> dàng thông t</w:t>
      </w:r>
      <w:r>
        <w:rPr>
          <w:rFonts w:ascii="Times New Roman" w:hAnsi="Times New Roman" w:cs="Times New Roman"/>
          <w:color w:val="000000"/>
          <w:sz w:val="28"/>
          <w:szCs w:val="28"/>
        </w:rPr>
        <w:t>ắ</w:t>
      </w:r>
      <w:r>
        <w:rPr>
          <w:rFonts w:ascii="Times New Roman" w:hAnsi="Times New Roman" w:cs="Times New Roman"/>
          <w:color w:val="000000"/>
          <w:sz w:val="28"/>
          <w:szCs w:val="28"/>
        </w:rPr>
        <w:t>c.</w:t>
      </w:r>
    </w:p>
    <w:p w:rsidR="00B87EDD" w:rsidRDefault="005F0886">
      <w:pPr>
        <w:snapToGrid w:val="0"/>
        <w:spacing w:before="80" w:after="0"/>
        <w:ind w:firstLine="567"/>
        <w:jc w:val="both"/>
        <w:rPr>
          <w:rFonts w:ascii="Times New Roman" w:hAnsi="Times New Roman" w:cs="Times New Roman"/>
          <w:i/>
          <w:color w:val="000000" w:themeColor="text1"/>
          <w:sz w:val="28"/>
          <w:szCs w:val="28"/>
        </w:rPr>
      </w:pPr>
      <w:r>
        <w:rPr>
          <w:rFonts w:ascii="Times New Roman" w:hAnsi="Times New Roman" w:cs="Times New Roman"/>
          <w:color w:val="000000"/>
          <w:sz w:val="28"/>
          <w:szCs w:val="28"/>
        </w:rPr>
        <w:t>- Có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và phương án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phòng cháy, ch</w:t>
      </w:r>
      <w:r>
        <w:rPr>
          <w:rFonts w:ascii="Times New Roman" w:hAnsi="Times New Roman" w:cs="Times New Roman"/>
          <w:color w:val="000000"/>
          <w:sz w:val="28"/>
          <w:szCs w:val="28"/>
        </w:rPr>
        <w:t>ữ</w:t>
      </w:r>
      <w:r>
        <w:rPr>
          <w:rFonts w:ascii="Times New Roman" w:hAnsi="Times New Roman" w:cs="Times New Roman"/>
          <w:color w:val="000000"/>
          <w:sz w:val="28"/>
          <w:szCs w:val="28"/>
        </w:rPr>
        <w:t>a cháy cho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i/>
          <w:color w:val="000000"/>
          <w:sz w:val="28"/>
          <w:szCs w:val="28"/>
        </w:rPr>
        <w:t>Riêng 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các ch</w:t>
      </w:r>
      <w:r>
        <w:rPr>
          <w:rFonts w:ascii="Times New Roman" w:hAnsi="Times New Roman" w:cs="Times New Roman"/>
          <w:i/>
          <w:color w:val="000000"/>
          <w:sz w:val="28"/>
          <w:szCs w:val="28"/>
        </w:rPr>
        <w:t>ợ</w:t>
      </w:r>
      <w:r>
        <w:rPr>
          <w:rFonts w:ascii="Times New Roman" w:hAnsi="Times New Roman" w:cs="Times New Roman"/>
          <w:i/>
          <w:color w:val="000000"/>
          <w:sz w:val="28"/>
          <w:szCs w:val="28"/>
        </w:rPr>
        <w:t xml:space="preserve"> h</w:t>
      </w:r>
      <w:r>
        <w:rPr>
          <w:rFonts w:ascii="Times New Roman" w:hAnsi="Times New Roman" w:cs="Times New Roman"/>
          <w:i/>
          <w:color w:val="000000"/>
          <w:sz w:val="28"/>
          <w:szCs w:val="28"/>
        </w:rPr>
        <w:t>ạ</w:t>
      </w:r>
      <w:r>
        <w:rPr>
          <w:rFonts w:ascii="Times New Roman" w:hAnsi="Times New Roman" w:cs="Times New Roman"/>
          <w:i/>
          <w:color w:val="000000"/>
          <w:sz w:val="28"/>
          <w:szCs w:val="28"/>
        </w:rPr>
        <w:t>ng 3 vi</w:t>
      </w:r>
      <w:r>
        <w:rPr>
          <w:rFonts w:ascii="Times New Roman" w:hAnsi="Times New Roman" w:cs="Times New Roman"/>
          <w:i/>
          <w:color w:val="000000"/>
          <w:sz w:val="28"/>
          <w:szCs w:val="28"/>
        </w:rPr>
        <w:t>ệ</w:t>
      </w:r>
      <w:r>
        <w:rPr>
          <w:rFonts w:ascii="Times New Roman" w:hAnsi="Times New Roman" w:cs="Times New Roman"/>
          <w:i/>
          <w:color w:val="000000"/>
          <w:sz w:val="28"/>
          <w:szCs w:val="28"/>
        </w:rPr>
        <w:t>c trang b</w:t>
      </w:r>
      <w:r>
        <w:rPr>
          <w:rFonts w:ascii="Times New Roman" w:hAnsi="Times New Roman" w:cs="Times New Roman"/>
          <w:i/>
          <w:color w:val="000000"/>
          <w:sz w:val="28"/>
          <w:szCs w:val="28"/>
        </w:rPr>
        <w:t>ị</w:t>
      </w:r>
      <w:r>
        <w:rPr>
          <w:rFonts w:ascii="Times New Roman" w:hAnsi="Times New Roman" w:cs="Times New Roman"/>
          <w:i/>
          <w:color w:val="000000"/>
          <w:sz w:val="28"/>
          <w:szCs w:val="28"/>
        </w:rPr>
        <w:t xml:space="preserve"> h</w:t>
      </w:r>
      <w:r>
        <w:rPr>
          <w:rFonts w:ascii="Times New Roman" w:hAnsi="Times New Roman" w:cs="Times New Roman"/>
          <w:i/>
          <w:color w:val="000000"/>
          <w:sz w:val="28"/>
          <w:szCs w:val="28"/>
        </w:rPr>
        <w:t>ệ</w:t>
      </w:r>
      <w:r>
        <w:rPr>
          <w:rFonts w:ascii="Times New Roman" w:hAnsi="Times New Roman" w:cs="Times New Roman"/>
          <w:i/>
          <w:color w:val="000000"/>
          <w:sz w:val="28"/>
          <w:szCs w:val="28"/>
        </w:rPr>
        <w:t xml:space="preserve"> th</w:t>
      </w:r>
      <w:r>
        <w:rPr>
          <w:rFonts w:ascii="Times New Roman" w:hAnsi="Times New Roman" w:cs="Times New Roman"/>
          <w:i/>
          <w:color w:val="000000"/>
          <w:sz w:val="28"/>
          <w:szCs w:val="28"/>
        </w:rPr>
        <w:t>ố</w:t>
      </w:r>
      <w:r>
        <w:rPr>
          <w:rFonts w:ascii="Times New Roman" w:hAnsi="Times New Roman" w:cs="Times New Roman"/>
          <w:i/>
          <w:color w:val="000000"/>
          <w:sz w:val="28"/>
          <w:szCs w:val="28"/>
        </w:rPr>
        <w:t>ng ch</w:t>
      </w:r>
      <w:r>
        <w:rPr>
          <w:rFonts w:ascii="Times New Roman" w:hAnsi="Times New Roman" w:cs="Times New Roman"/>
          <w:i/>
          <w:color w:val="000000"/>
          <w:sz w:val="28"/>
          <w:szCs w:val="28"/>
        </w:rPr>
        <w:t>ữ</w:t>
      </w:r>
      <w:r>
        <w:rPr>
          <w:rFonts w:ascii="Times New Roman" w:hAnsi="Times New Roman" w:cs="Times New Roman"/>
          <w:i/>
          <w:color w:val="000000"/>
          <w:sz w:val="28"/>
          <w:szCs w:val="28"/>
        </w:rPr>
        <w:t>a cháy t</w:t>
      </w:r>
      <w:r>
        <w:rPr>
          <w:rFonts w:ascii="Times New Roman" w:hAnsi="Times New Roman" w:cs="Times New Roman"/>
          <w:i/>
          <w:color w:val="000000"/>
          <w:sz w:val="28"/>
          <w:szCs w:val="28"/>
        </w:rPr>
        <w:t>ự</w:t>
      </w:r>
      <w:r>
        <w:rPr>
          <w:rFonts w:ascii="Times New Roman" w:hAnsi="Times New Roman" w:cs="Times New Roman"/>
          <w:i/>
          <w:color w:val="000000"/>
          <w:sz w:val="28"/>
          <w:szCs w:val="28"/>
        </w:rPr>
        <w:t xml:space="preserve"> đ</w:t>
      </w:r>
      <w:r>
        <w:rPr>
          <w:rFonts w:ascii="Times New Roman" w:hAnsi="Times New Roman" w:cs="Times New Roman"/>
          <w:i/>
          <w:color w:val="000000"/>
          <w:sz w:val="28"/>
          <w:szCs w:val="28"/>
        </w:rPr>
        <w:t>ộ</w:t>
      </w:r>
      <w:r>
        <w:rPr>
          <w:rFonts w:ascii="Times New Roman" w:hAnsi="Times New Roman" w:cs="Times New Roman"/>
          <w:i/>
          <w:color w:val="000000"/>
          <w:sz w:val="28"/>
          <w:szCs w:val="28"/>
        </w:rPr>
        <w:t>ng, b</w:t>
      </w:r>
      <w:r>
        <w:rPr>
          <w:rFonts w:ascii="Times New Roman" w:hAnsi="Times New Roman" w:cs="Times New Roman"/>
          <w:i/>
          <w:color w:val="000000"/>
          <w:sz w:val="28"/>
          <w:szCs w:val="28"/>
        </w:rPr>
        <w:t>ể</w:t>
      </w:r>
      <w:r>
        <w:rPr>
          <w:rFonts w:ascii="Times New Roman" w:hAnsi="Times New Roman" w:cs="Times New Roman"/>
          <w:i/>
          <w:color w:val="000000"/>
          <w:sz w:val="28"/>
          <w:szCs w:val="28"/>
        </w:rPr>
        <w:t xml:space="preserve"> ch</w:t>
      </w:r>
      <w:r>
        <w:rPr>
          <w:rFonts w:ascii="Times New Roman" w:hAnsi="Times New Roman" w:cs="Times New Roman"/>
          <w:i/>
          <w:color w:val="000000"/>
          <w:sz w:val="28"/>
          <w:szCs w:val="28"/>
        </w:rPr>
        <w:t>ứ</w:t>
      </w:r>
      <w:r>
        <w:rPr>
          <w:rFonts w:ascii="Times New Roman" w:hAnsi="Times New Roman" w:cs="Times New Roman"/>
          <w:i/>
          <w:color w:val="000000"/>
          <w:sz w:val="28"/>
          <w:szCs w:val="28"/>
        </w:rPr>
        <w:t>a nư</w:t>
      </w:r>
      <w:r>
        <w:rPr>
          <w:rFonts w:ascii="Times New Roman" w:hAnsi="Times New Roman" w:cs="Times New Roman"/>
          <w:i/>
          <w:color w:val="000000"/>
          <w:sz w:val="28"/>
          <w:szCs w:val="28"/>
        </w:rPr>
        <w:t>ớ</w:t>
      </w:r>
      <w:r>
        <w:rPr>
          <w:rFonts w:ascii="Times New Roman" w:hAnsi="Times New Roman" w:cs="Times New Roman"/>
          <w:i/>
          <w:color w:val="000000"/>
          <w:sz w:val="28"/>
          <w:szCs w:val="28"/>
        </w:rPr>
        <w:t>c PCCC, h</w:t>
      </w:r>
      <w:r>
        <w:rPr>
          <w:rFonts w:ascii="Times New Roman" w:hAnsi="Times New Roman" w:cs="Times New Roman"/>
          <w:i/>
          <w:color w:val="000000"/>
          <w:sz w:val="28"/>
          <w:szCs w:val="28"/>
        </w:rPr>
        <w:t>ệ</w:t>
      </w:r>
      <w:r>
        <w:rPr>
          <w:rFonts w:ascii="Times New Roman" w:hAnsi="Times New Roman" w:cs="Times New Roman"/>
          <w:i/>
          <w:color w:val="000000"/>
          <w:sz w:val="28"/>
          <w:szCs w:val="28"/>
        </w:rPr>
        <w:t xml:space="preserve"> th</w:t>
      </w:r>
      <w:r>
        <w:rPr>
          <w:rFonts w:ascii="Times New Roman" w:hAnsi="Times New Roman" w:cs="Times New Roman"/>
          <w:i/>
          <w:color w:val="000000"/>
          <w:sz w:val="28"/>
          <w:szCs w:val="28"/>
        </w:rPr>
        <w:t>ố</w:t>
      </w:r>
      <w:r>
        <w:rPr>
          <w:rFonts w:ascii="Times New Roman" w:hAnsi="Times New Roman" w:cs="Times New Roman"/>
          <w:i/>
          <w:color w:val="000000"/>
          <w:sz w:val="28"/>
          <w:szCs w:val="28"/>
        </w:rPr>
        <w:t>ng x</w:t>
      </w:r>
      <w:r>
        <w:rPr>
          <w:rFonts w:ascii="Times New Roman" w:hAnsi="Times New Roman" w:cs="Times New Roman"/>
          <w:i/>
          <w:color w:val="000000"/>
          <w:sz w:val="28"/>
          <w:szCs w:val="28"/>
        </w:rPr>
        <w:t>ử</w:t>
      </w:r>
      <w:r>
        <w:rPr>
          <w:rFonts w:ascii="Times New Roman" w:hAnsi="Times New Roman" w:cs="Times New Roman"/>
          <w:i/>
          <w:color w:val="000000"/>
          <w:sz w:val="28"/>
          <w:szCs w:val="28"/>
        </w:rPr>
        <w:t xml:space="preserve"> lý nư</w:t>
      </w:r>
      <w:r>
        <w:rPr>
          <w:rFonts w:ascii="Times New Roman" w:hAnsi="Times New Roman" w:cs="Times New Roman"/>
          <w:i/>
          <w:color w:val="000000"/>
          <w:sz w:val="28"/>
          <w:szCs w:val="28"/>
        </w:rPr>
        <w:t>ớ</w:t>
      </w:r>
      <w:r>
        <w:rPr>
          <w:rFonts w:ascii="Times New Roman" w:hAnsi="Times New Roman" w:cs="Times New Roman"/>
          <w:i/>
          <w:color w:val="000000"/>
          <w:sz w:val="28"/>
          <w:szCs w:val="28"/>
        </w:rPr>
        <w:t>c th</w:t>
      </w:r>
      <w:r>
        <w:rPr>
          <w:rFonts w:ascii="Times New Roman" w:hAnsi="Times New Roman" w:cs="Times New Roman"/>
          <w:i/>
          <w:color w:val="000000"/>
          <w:sz w:val="28"/>
          <w:szCs w:val="28"/>
        </w:rPr>
        <w:t>ả</w:t>
      </w:r>
      <w:r>
        <w:rPr>
          <w:rFonts w:ascii="Times New Roman" w:hAnsi="Times New Roman" w:cs="Times New Roman"/>
          <w:i/>
          <w:color w:val="000000"/>
          <w:sz w:val="28"/>
          <w:szCs w:val="28"/>
        </w:rPr>
        <w:t>i t</w:t>
      </w:r>
      <w:r>
        <w:rPr>
          <w:rFonts w:ascii="Times New Roman" w:hAnsi="Times New Roman" w:cs="Times New Roman"/>
          <w:i/>
          <w:color w:val="000000"/>
          <w:sz w:val="28"/>
          <w:szCs w:val="28"/>
        </w:rPr>
        <w:t>ạ</w:t>
      </w:r>
      <w:r>
        <w:rPr>
          <w:rFonts w:ascii="Times New Roman" w:hAnsi="Times New Roman" w:cs="Times New Roman"/>
          <w:i/>
          <w:color w:val="000000"/>
          <w:sz w:val="28"/>
          <w:szCs w:val="28"/>
        </w:rPr>
        <w:t>i ch</w:t>
      </w:r>
      <w:r>
        <w:rPr>
          <w:rFonts w:ascii="Times New Roman" w:hAnsi="Times New Roman" w:cs="Times New Roman"/>
          <w:i/>
          <w:color w:val="000000"/>
          <w:sz w:val="28"/>
          <w:szCs w:val="28"/>
        </w:rPr>
        <w:t>ợ</w:t>
      </w:r>
      <w:r>
        <w:rPr>
          <w:rFonts w:ascii="Times New Roman" w:hAnsi="Times New Roman" w:cs="Times New Roman"/>
          <w:i/>
          <w:color w:val="000000"/>
          <w:sz w:val="28"/>
          <w:szCs w:val="28"/>
        </w:rPr>
        <w:t xml:space="preserve"> thì không</w:t>
      </w:r>
      <w:r>
        <w:rPr>
          <w:rFonts w:ascii="Times New Roman" w:hAnsi="Times New Roman" w:cs="Times New Roman"/>
          <w:i/>
          <w:color w:val="000000"/>
          <w:sz w:val="28"/>
          <w:szCs w:val="28"/>
        </w:rPr>
        <w:t xml:space="preserve"> nh</w:t>
      </w:r>
      <w:r>
        <w:rPr>
          <w:rFonts w:ascii="Times New Roman" w:hAnsi="Times New Roman" w:cs="Times New Roman"/>
          <w:i/>
          <w:color w:val="000000"/>
          <w:sz w:val="28"/>
          <w:szCs w:val="28"/>
        </w:rPr>
        <w:t>ấ</w:t>
      </w:r>
      <w:r>
        <w:rPr>
          <w:rFonts w:ascii="Times New Roman" w:hAnsi="Times New Roman" w:cs="Times New Roman"/>
          <w:i/>
          <w:color w:val="000000"/>
          <w:sz w:val="28"/>
          <w:szCs w:val="28"/>
        </w:rPr>
        <w:t>t thi</w:t>
      </w:r>
      <w:r>
        <w:rPr>
          <w:rFonts w:ascii="Times New Roman" w:hAnsi="Times New Roman" w:cs="Times New Roman"/>
          <w:i/>
          <w:color w:val="000000"/>
          <w:sz w:val="28"/>
          <w:szCs w:val="28"/>
        </w:rPr>
        <w:t>ế</w:t>
      </w:r>
      <w:r>
        <w:rPr>
          <w:rFonts w:ascii="Times New Roman" w:hAnsi="Times New Roman" w:cs="Times New Roman"/>
          <w:i/>
          <w:color w:val="000000"/>
          <w:sz w:val="28"/>
          <w:szCs w:val="28"/>
        </w:rPr>
        <w:t>t b</w:t>
      </w:r>
      <w:r>
        <w:rPr>
          <w:rFonts w:ascii="Times New Roman" w:hAnsi="Times New Roman" w:cs="Times New Roman"/>
          <w:i/>
          <w:color w:val="000000"/>
          <w:sz w:val="28"/>
          <w:szCs w:val="28"/>
        </w:rPr>
        <w:t>ắ</w:t>
      </w:r>
      <w:r>
        <w:rPr>
          <w:rFonts w:ascii="Times New Roman" w:hAnsi="Times New Roman" w:cs="Times New Roman"/>
          <w:i/>
          <w:color w:val="000000"/>
          <w:sz w:val="28"/>
          <w:szCs w:val="28"/>
        </w:rPr>
        <w:t>t bu</w:t>
      </w:r>
      <w:r>
        <w:rPr>
          <w:rFonts w:ascii="Times New Roman" w:hAnsi="Times New Roman" w:cs="Times New Roman"/>
          <w:i/>
          <w:color w:val="000000"/>
          <w:sz w:val="28"/>
          <w:szCs w:val="28"/>
        </w:rPr>
        <w:t>ộ</w:t>
      </w:r>
      <w:r>
        <w:rPr>
          <w:rFonts w:ascii="Times New Roman" w:hAnsi="Times New Roman" w:cs="Times New Roman"/>
          <w:i/>
          <w:color w:val="000000"/>
          <w:sz w:val="28"/>
          <w:szCs w:val="28"/>
        </w:rPr>
        <w:t>c phái có (khuy</w:t>
      </w:r>
      <w:r>
        <w:rPr>
          <w:rFonts w:ascii="Times New Roman" w:hAnsi="Times New Roman" w:cs="Times New Roman"/>
          <w:i/>
          <w:color w:val="000000"/>
          <w:sz w:val="28"/>
          <w:szCs w:val="28"/>
        </w:rPr>
        <w:t>ế</w:t>
      </w:r>
      <w:r>
        <w:rPr>
          <w:rFonts w:ascii="Times New Roman" w:hAnsi="Times New Roman" w:cs="Times New Roman"/>
          <w:i/>
          <w:color w:val="000000"/>
          <w:sz w:val="28"/>
          <w:szCs w:val="28"/>
        </w:rPr>
        <w:t>n khích các ch</w:t>
      </w:r>
      <w:r>
        <w:rPr>
          <w:rFonts w:ascii="Times New Roman" w:hAnsi="Times New Roman" w:cs="Times New Roman"/>
          <w:i/>
          <w:color w:val="000000"/>
          <w:sz w:val="28"/>
          <w:szCs w:val="28"/>
        </w:rPr>
        <w:t>ợ</w:t>
      </w:r>
      <w:r>
        <w:rPr>
          <w:rFonts w:ascii="Times New Roman" w:hAnsi="Times New Roman" w:cs="Times New Roman"/>
          <w:i/>
          <w:color w:val="000000"/>
          <w:sz w:val="28"/>
          <w:szCs w:val="28"/>
        </w:rPr>
        <w:t xml:space="preserve"> xã nông thôn m</w:t>
      </w:r>
      <w:r>
        <w:rPr>
          <w:rFonts w:ascii="Times New Roman" w:hAnsi="Times New Roman" w:cs="Times New Roman"/>
          <w:i/>
          <w:color w:val="000000"/>
          <w:sz w:val="28"/>
          <w:szCs w:val="28"/>
        </w:rPr>
        <w:t>ớ</w:t>
      </w:r>
      <w:r>
        <w:rPr>
          <w:rFonts w:ascii="Times New Roman" w:hAnsi="Times New Roman" w:cs="Times New Roman"/>
          <w:i/>
          <w:color w:val="000000"/>
          <w:sz w:val="28"/>
          <w:szCs w:val="28"/>
        </w:rPr>
        <w:t>i trang b</w:t>
      </w:r>
      <w:r>
        <w:rPr>
          <w:rFonts w:ascii="Times New Roman" w:hAnsi="Times New Roman" w:cs="Times New Roman"/>
          <w:i/>
          <w:color w:val="000000"/>
          <w:sz w:val="28"/>
          <w:szCs w:val="28"/>
        </w:rPr>
        <w:t>ị</w:t>
      </w:r>
      <w:r>
        <w:rPr>
          <w:rFonts w:ascii="Times New Roman" w:hAnsi="Times New Roman" w:cs="Times New Roman"/>
          <w:i/>
          <w:color w:val="000000"/>
          <w:sz w:val="28"/>
          <w:szCs w:val="28"/>
        </w:rPr>
        <w:t>), nhưng ph</w:t>
      </w:r>
      <w:r>
        <w:rPr>
          <w:rFonts w:ascii="Times New Roman" w:hAnsi="Times New Roman" w:cs="Times New Roman"/>
          <w:i/>
          <w:color w:val="000000"/>
          <w:sz w:val="28"/>
          <w:szCs w:val="28"/>
        </w:rPr>
        <w:t>ả</w:t>
      </w:r>
      <w:r>
        <w:rPr>
          <w:rFonts w:ascii="Times New Roman" w:hAnsi="Times New Roman" w:cs="Times New Roman"/>
          <w:i/>
          <w:color w:val="000000"/>
          <w:sz w:val="28"/>
          <w:szCs w:val="28"/>
        </w:rPr>
        <w:t>i có d</w:t>
      </w:r>
      <w:r>
        <w:rPr>
          <w:rFonts w:ascii="Times New Roman" w:hAnsi="Times New Roman" w:cs="Times New Roman"/>
          <w:i/>
          <w:color w:val="000000"/>
          <w:sz w:val="28"/>
          <w:szCs w:val="28"/>
        </w:rPr>
        <w:t>ụ</w:t>
      </w:r>
      <w:r>
        <w:rPr>
          <w:rFonts w:ascii="Times New Roman" w:hAnsi="Times New Roman" w:cs="Times New Roman"/>
          <w:i/>
          <w:color w:val="000000"/>
          <w:sz w:val="28"/>
          <w:szCs w:val="28"/>
        </w:rPr>
        <w:t>ng c</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PCCC xách tay… và có h</w:t>
      </w:r>
      <w:r>
        <w:rPr>
          <w:rFonts w:ascii="Times New Roman" w:hAnsi="Times New Roman" w:cs="Times New Roman"/>
          <w:i/>
          <w:color w:val="000000"/>
          <w:sz w:val="28"/>
          <w:szCs w:val="28"/>
        </w:rPr>
        <w:t>ệ</w:t>
      </w:r>
      <w:r>
        <w:rPr>
          <w:rFonts w:ascii="Times New Roman" w:hAnsi="Times New Roman" w:cs="Times New Roman"/>
          <w:i/>
          <w:color w:val="000000"/>
          <w:sz w:val="28"/>
          <w:szCs w:val="28"/>
        </w:rPr>
        <w:t xml:space="preserve"> th</w:t>
      </w:r>
      <w:r>
        <w:rPr>
          <w:rFonts w:ascii="Times New Roman" w:hAnsi="Times New Roman" w:cs="Times New Roman"/>
          <w:i/>
          <w:color w:val="000000"/>
          <w:sz w:val="28"/>
          <w:szCs w:val="28"/>
        </w:rPr>
        <w:t>ố</w:t>
      </w:r>
      <w:r>
        <w:rPr>
          <w:rFonts w:ascii="Times New Roman" w:hAnsi="Times New Roman" w:cs="Times New Roman"/>
          <w:i/>
          <w:color w:val="000000"/>
          <w:sz w:val="28"/>
          <w:szCs w:val="28"/>
        </w:rPr>
        <w:t>ng c</w:t>
      </w:r>
      <w:r>
        <w:rPr>
          <w:rFonts w:ascii="Times New Roman" w:hAnsi="Times New Roman" w:cs="Times New Roman"/>
          <w:i/>
          <w:color w:val="000000"/>
          <w:sz w:val="28"/>
          <w:szCs w:val="28"/>
        </w:rPr>
        <w:t>ố</w:t>
      </w:r>
      <w:r>
        <w:rPr>
          <w:rFonts w:ascii="Times New Roman" w:hAnsi="Times New Roman" w:cs="Times New Roman"/>
          <w:i/>
          <w:color w:val="000000"/>
          <w:sz w:val="28"/>
          <w:szCs w:val="28"/>
        </w:rPr>
        <w:t>ng, c</w:t>
      </w:r>
      <w:r>
        <w:rPr>
          <w:rFonts w:ascii="Times New Roman" w:hAnsi="Times New Roman" w:cs="Times New Roman"/>
          <w:i/>
          <w:color w:val="000000"/>
          <w:sz w:val="28"/>
          <w:szCs w:val="28"/>
        </w:rPr>
        <w:t>ấ</w:t>
      </w:r>
      <w:r>
        <w:rPr>
          <w:rFonts w:ascii="Times New Roman" w:hAnsi="Times New Roman" w:cs="Times New Roman"/>
          <w:i/>
          <w:color w:val="000000"/>
          <w:sz w:val="28"/>
          <w:szCs w:val="28"/>
        </w:rPr>
        <w:t>p thoát nư</w:t>
      </w:r>
      <w:r>
        <w:rPr>
          <w:rFonts w:ascii="Times New Roman" w:hAnsi="Times New Roman" w:cs="Times New Roman"/>
          <w:i/>
          <w:color w:val="000000"/>
          <w:sz w:val="28"/>
          <w:szCs w:val="28"/>
        </w:rPr>
        <w:t>ớ</w:t>
      </w:r>
      <w:r>
        <w:rPr>
          <w:rFonts w:ascii="Times New Roman" w:hAnsi="Times New Roman" w:cs="Times New Roman"/>
          <w:i/>
          <w:color w:val="000000"/>
          <w:sz w:val="28"/>
          <w:szCs w:val="28"/>
        </w:rPr>
        <w:t>c thì đư</w:t>
      </w:r>
      <w:r>
        <w:rPr>
          <w:rFonts w:ascii="Times New Roman" w:hAnsi="Times New Roman" w:cs="Times New Roman"/>
          <w:i/>
          <w:color w:val="000000"/>
          <w:sz w:val="28"/>
          <w:szCs w:val="28"/>
        </w:rPr>
        <w:t>ợ</w:t>
      </w:r>
      <w:r>
        <w:rPr>
          <w:rFonts w:ascii="Times New Roman" w:hAnsi="Times New Roman" w:cs="Times New Roman"/>
          <w:i/>
          <w:color w:val="000000"/>
          <w:sz w:val="28"/>
          <w:szCs w:val="28"/>
        </w:rPr>
        <w:t>c công nh</w:t>
      </w:r>
      <w:r>
        <w:rPr>
          <w:rFonts w:ascii="Times New Roman" w:hAnsi="Times New Roman" w:cs="Times New Roman"/>
          <w:i/>
          <w:color w:val="000000"/>
          <w:sz w:val="28"/>
          <w:szCs w:val="28"/>
        </w:rPr>
        <w:t>ậ</w:t>
      </w:r>
      <w:r>
        <w:rPr>
          <w:rFonts w:ascii="Times New Roman" w:hAnsi="Times New Roman" w:cs="Times New Roman"/>
          <w:i/>
          <w:color w:val="000000"/>
          <w:sz w:val="28"/>
          <w:szCs w:val="28"/>
        </w:rPr>
        <w:t>n.</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lastRenderedPageBreak/>
        <w:t>4.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đi</w:t>
      </w:r>
      <w:r>
        <w:rPr>
          <w:rFonts w:ascii="Times New Roman" w:hAnsi="Times New Roman" w:cs="Times New Roman"/>
          <w:b/>
          <w:color w:val="000000"/>
          <w:sz w:val="28"/>
          <w:szCs w:val="28"/>
        </w:rPr>
        <w:t>ề</w:t>
      </w:r>
      <w:r>
        <w:rPr>
          <w:rFonts w:ascii="Times New Roman" w:hAnsi="Times New Roman" w:cs="Times New Roman"/>
          <w:b/>
          <w:color w:val="000000"/>
          <w:sz w:val="28"/>
          <w:szCs w:val="28"/>
        </w:rPr>
        <w:t>u hành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n lý ch</w:t>
      </w:r>
      <w:r>
        <w:rPr>
          <w:rFonts w:ascii="Times New Roman" w:hAnsi="Times New Roman" w:cs="Times New Roman"/>
          <w:b/>
          <w:color w:val="000000"/>
          <w:sz w:val="28"/>
          <w:szCs w:val="28"/>
        </w:rPr>
        <w:t>ợ</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vi</w:t>
      </w:r>
      <w:r>
        <w:rPr>
          <w:rFonts w:ascii="Times New Roman" w:hAnsi="Times New Roman" w:cs="Times New Roman"/>
          <w:color w:val="000000"/>
          <w:sz w:val="28"/>
          <w:szCs w:val="28"/>
        </w:rPr>
        <w:t>ệ</w:t>
      </w:r>
      <w:r>
        <w:rPr>
          <w:rFonts w:ascii="Times New Roman" w:hAnsi="Times New Roman" w:cs="Times New Roman"/>
          <w:color w:val="000000"/>
          <w:sz w:val="28"/>
          <w:szCs w:val="28"/>
        </w:rPr>
        <w:t>c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kinh doanh, khai thác và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w:t>
      </w:r>
      <w:bookmarkStart w:id="175" w:name="dc_1"/>
      <w:r>
        <w:rPr>
          <w:rFonts w:ascii="Times New Roman" w:hAnsi="Times New Roman" w:cs="Times New Roman"/>
          <w:color w:val="000000"/>
          <w:sz w:val="28"/>
          <w:szCs w:val="28"/>
        </w:rPr>
        <w:t>Kho</w:t>
      </w:r>
      <w:r>
        <w:rPr>
          <w:rFonts w:ascii="Times New Roman" w:hAnsi="Times New Roman" w:cs="Times New Roman"/>
          <w:color w:val="000000"/>
          <w:sz w:val="28"/>
          <w:szCs w:val="28"/>
        </w:rPr>
        <w:t>ả</w:t>
      </w:r>
      <w:r>
        <w:rPr>
          <w:rFonts w:ascii="Times New Roman" w:hAnsi="Times New Roman" w:cs="Times New Roman"/>
          <w:color w:val="000000"/>
          <w:sz w:val="28"/>
          <w:szCs w:val="28"/>
        </w:rPr>
        <w:t>n 6 Đi</w:t>
      </w:r>
      <w:r>
        <w:rPr>
          <w:rFonts w:ascii="Times New Roman" w:hAnsi="Times New Roman" w:cs="Times New Roman"/>
          <w:color w:val="000000"/>
          <w:sz w:val="28"/>
          <w:szCs w:val="28"/>
        </w:rPr>
        <w:t>ề</w:t>
      </w:r>
      <w:r>
        <w:rPr>
          <w:rFonts w:ascii="Times New Roman" w:hAnsi="Times New Roman" w:cs="Times New Roman"/>
          <w:color w:val="000000"/>
          <w:sz w:val="28"/>
          <w:szCs w:val="28"/>
        </w:rPr>
        <w:t>u 1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114/2009/NĐ-CP</w:t>
      </w:r>
      <w:bookmarkEnd w:id="175"/>
      <w:r>
        <w:rPr>
          <w:rFonts w:ascii="Times New Roman" w:hAnsi="Times New Roman" w:cs="Times New Roman"/>
          <w:color w:val="000000"/>
          <w:sz w:val="28"/>
          <w:szCs w:val="28"/>
        </w:rPr>
        <w:t> và </w:t>
      </w:r>
      <w:bookmarkStart w:id="176" w:name="dc_2"/>
      <w:r>
        <w:rPr>
          <w:rFonts w:ascii="Times New Roman" w:hAnsi="Times New Roman" w:cs="Times New Roman"/>
          <w:color w:val="000000"/>
          <w:sz w:val="28"/>
          <w:szCs w:val="28"/>
        </w:rPr>
        <w:t>Đi</w:t>
      </w:r>
      <w:r>
        <w:rPr>
          <w:rFonts w:ascii="Times New Roman" w:hAnsi="Times New Roman" w:cs="Times New Roman"/>
          <w:color w:val="000000"/>
          <w:sz w:val="28"/>
          <w:szCs w:val="28"/>
        </w:rPr>
        <w:t>ề</w:t>
      </w:r>
      <w:r>
        <w:rPr>
          <w:rFonts w:ascii="Times New Roman" w:hAnsi="Times New Roman" w:cs="Times New Roman"/>
          <w:color w:val="000000"/>
          <w:sz w:val="28"/>
          <w:szCs w:val="28"/>
        </w:rPr>
        <w:t>u 7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02/2003/NĐ-CP</w:t>
      </w:r>
      <w:bookmarkEnd w:id="176"/>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N</w:t>
      </w:r>
      <w:r>
        <w:rPr>
          <w:rFonts w:ascii="Times New Roman" w:hAnsi="Times New Roman" w:cs="Times New Roman"/>
          <w:color w:val="000000"/>
          <w:sz w:val="28"/>
          <w:szCs w:val="28"/>
        </w:rPr>
        <w:t>ộ</w:t>
      </w:r>
      <w:r>
        <w:rPr>
          <w:rFonts w:ascii="Times New Roman" w:hAnsi="Times New Roman" w:cs="Times New Roman"/>
          <w:color w:val="000000"/>
          <w:sz w:val="28"/>
          <w:szCs w:val="28"/>
        </w:rPr>
        <w:t>i quy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niêm y</w:t>
      </w:r>
      <w:r>
        <w:rPr>
          <w:rFonts w:ascii="Times New Roman" w:hAnsi="Times New Roman" w:cs="Times New Roman"/>
          <w:color w:val="000000"/>
          <w:sz w:val="28"/>
          <w:szCs w:val="28"/>
        </w:rPr>
        <w:t>ế</w:t>
      </w:r>
      <w:r>
        <w:rPr>
          <w:rFonts w:ascii="Times New Roman" w:hAnsi="Times New Roman" w:cs="Times New Roman"/>
          <w:color w:val="000000"/>
          <w:sz w:val="28"/>
          <w:szCs w:val="28"/>
        </w:rPr>
        <w:t>t công khai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vi ph</w:t>
      </w:r>
      <w:r>
        <w:rPr>
          <w:rFonts w:ascii="Times New Roman" w:hAnsi="Times New Roman" w:cs="Times New Roman"/>
          <w:color w:val="000000"/>
          <w:sz w:val="28"/>
          <w:szCs w:val="28"/>
        </w:rPr>
        <w:t>ạ</w:t>
      </w:r>
      <w:r>
        <w:rPr>
          <w:rFonts w:ascii="Times New Roman" w:hAnsi="Times New Roman" w:cs="Times New Roman"/>
          <w:color w:val="000000"/>
          <w:sz w:val="28"/>
          <w:szCs w:val="28"/>
        </w:rPr>
        <w:t>m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ợ</w:t>
      </w:r>
      <w:r>
        <w:rPr>
          <w:rFonts w:ascii="Times New Roman" w:hAnsi="Times New Roman" w:cs="Times New Roman"/>
          <w:color w:val="000000"/>
          <w:sz w:val="28"/>
          <w:szCs w:val="28"/>
        </w:rPr>
        <w:t>.</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cân đ</w:t>
      </w:r>
      <w:r>
        <w:rPr>
          <w:rFonts w:ascii="Times New Roman" w:hAnsi="Times New Roman" w:cs="Times New Roman"/>
          <w:color w:val="000000"/>
          <w:sz w:val="28"/>
          <w:szCs w:val="28"/>
        </w:rPr>
        <w:t>ố</w:t>
      </w:r>
      <w:r>
        <w:rPr>
          <w:rFonts w:ascii="Times New Roman" w:hAnsi="Times New Roman" w:cs="Times New Roman"/>
          <w:color w:val="000000"/>
          <w:sz w:val="28"/>
          <w:szCs w:val="28"/>
        </w:rPr>
        <w:t>i ch</w:t>
      </w:r>
      <w:r>
        <w:rPr>
          <w:rFonts w:ascii="Times New Roman" w:hAnsi="Times New Roman" w:cs="Times New Roman"/>
          <w:color w:val="000000"/>
          <w:sz w:val="28"/>
          <w:szCs w:val="28"/>
        </w:rPr>
        <w:t>ứ</w:t>
      </w:r>
      <w:r>
        <w:rPr>
          <w:rFonts w:ascii="Times New Roman" w:hAnsi="Times New Roman" w:cs="Times New Roman"/>
          <w:color w:val="000000"/>
          <w:sz w:val="28"/>
          <w:szCs w:val="28"/>
        </w:rPr>
        <w:t>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đo lư</w:t>
      </w:r>
      <w:r>
        <w:rPr>
          <w:rFonts w:ascii="Times New Roman" w:hAnsi="Times New Roman" w:cs="Times New Roman"/>
          <w:color w:val="000000"/>
          <w:sz w:val="28"/>
          <w:szCs w:val="28"/>
        </w:rPr>
        <w:t>ờ</w:t>
      </w:r>
      <w:r>
        <w:rPr>
          <w:rFonts w:ascii="Times New Roman" w:hAnsi="Times New Roman" w:cs="Times New Roman"/>
          <w:color w:val="000000"/>
          <w:sz w:val="28"/>
          <w:szCs w:val="28"/>
        </w:rPr>
        <w:t>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ngư</w:t>
      </w:r>
      <w:r>
        <w:rPr>
          <w:rFonts w:ascii="Times New Roman" w:hAnsi="Times New Roman" w:cs="Times New Roman"/>
          <w:color w:val="000000"/>
          <w:sz w:val="28"/>
          <w:szCs w:val="28"/>
        </w:rPr>
        <w:t>ờ</w:t>
      </w:r>
      <w:r>
        <w:rPr>
          <w:rFonts w:ascii="Times New Roman" w:hAnsi="Times New Roman" w:cs="Times New Roman"/>
          <w:color w:val="000000"/>
          <w:sz w:val="28"/>
          <w:szCs w:val="28"/>
        </w:rPr>
        <w:t>i tiêu dùng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ng, kh</w:t>
      </w:r>
      <w:r>
        <w:rPr>
          <w:rFonts w:ascii="Times New Roman" w:hAnsi="Times New Roman" w:cs="Times New Roman"/>
          <w:color w:val="000000"/>
          <w:sz w:val="28"/>
          <w:szCs w:val="28"/>
        </w:rPr>
        <w:t>ố</w:t>
      </w:r>
      <w:r>
        <w:rPr>
          <w:rFonts w:ascii="Times New Roman" w:hAnsi="Times New Roman" w:cs="Times New Roman"/>
          <w:color w:val="000000"/>
          <w:sz w:val="28"/>
          <w:szCs w:val="28"/>
        </w:rPr>
        <w:t>i lư</w:t>
      </w:r>
      <w:r>
        <w:rPr>
          <w:rFonts w:ascii="Times New Roman" w:hAnsi="Times New Roman" w:cs="Times New Roman"/>
          <w:color w:val="000000"/>
          <w:sz w:val="28"/>
          <w:szCs w:val="28"/>
        </w:rPr>
        <w:t>ợ</w:t>
      </w:r>
      <w:r>
        <w:rPr>
          <w:rFonts w:ascii="Times New Roman" w:hAnsi="Times New Roman" w:cs="Times New Roman"/>
          <w:color w:val="000000"/>
          <w:sz w:val="28"/>
          <w:szCs w:val="28"/>
        </w:rPr>
        <w:t>ng hàng hóa.</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Các hàng hóa,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kinh doanh t</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không thu</w:t>
      </w:r>
      <w:r>
        <w:rPr>
          <w:rFonts w:ascii="Times New Roman" w:hAnsi="Times New Roman" w:cs="Times New Roman"/>
          <w:color w:val="000000"/>
          <w:sz w:val="28"/>
          <w:szCs w:val="28"/>
        </w:rPr>
        <w:t>ộ</w:t>
      </w:r>
      <w:r>
        <w:rPr>
          <w:rFonts w:ascii="Times New Roman" w:hAnsi="Times New Roman" w:cs="Times New Roman"/>
          <w:color w:val="000000"/>
          <w:sz w:val="28"/>
          <w:szCs w:val="28"/>
        </w:rPr>
        <w:t>c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m kinh doanh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hàng hóa,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kinh doanh và kinh doanh có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o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n hành.</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B. 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bán l</w:t>
      </w:r>
      <w:r>
        <w:rPr>
          <w:rFonts w:ascii="Times New Roman" w:hAnsi="Times New Roman" w:cs="Times New Roman"/>
          <w:b/>
          <w:color w:val="000000"/>
          <w:sz w:val="28"/>
          <w:szCs w:val="28"/>
        </w:rPr>
        <w:t>ẻ</w:t>
      </w:r>
      <w:r>
        <w:rPr>
          <w:rFonts w:ascii="Times New Roman" w:hAnsi="Times New Roman" w:cs="Times New Roman"/>
          <w:b/>
          <w:color w:val="000000"/>
          <w:sz w:val="28"/>
          <w:szCs w:val="28"/>
        </w:rPr>
        <w:t xml:space="preserve"> khác:</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bán l</w:t>
      </w:r>
      <w:r>
        <w:rPr>
          <w:rFonts w:ascii="Times New Roman" w:hAnsi="Times New Roman" w:cs="Times New Roman"/>
          <w:b/>
          <w:color w:val="000000"/>
          <w:sz w:val="28"/>
          <w:szCs w:val="28"/>
        </w:rPr>
        <w:t>ẻ</w:t>
      </w:r>
      <w:r>
        <w:rPr>
          <w:rFonts w:ascii="Times New Roman" w:hAnsi="Times New Roman" w:cs="Times New Roman"/>
          <w:b/>
          <w:color w:val="000000"/>
          <w:sz w:val="28"/>
          <w:szCs w:val="28"/>
        </w:rPr>
        <w:t xml:space="preserve"> khác </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nông thôn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 xml:space="preserve">t tiêu chí khi đáp </w:t>
      </w:r>
      <w:r>
        <w:rPr>
          <w:rFonts w:ascii="Times New Roman" w:hAnsi="Times New Roman" w:cs="Times New Roman"/>
          <w:b/>
          <w:color w:val="000000"/>
          <w:sz w:val="28"/>
          <w:szCs w:val="28"/>
        </w:rPr>
        <w:t>ứ</w:t>
      </w:r>
      <w:r>
        <w:rPr>
          <w:rFonts w:ascii="Times New Roman" w:hAnsi="Times New Roman" w:cs="Times New Roman"/>
          <w:b/>
          <w:color w:val="000000"/>
          <w:sz w:val="28"/>
          <w:szCs w:val="28"/>
        </w:rPr>
        <w:t>ng các 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 sau:</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1. Siêu th</w:t>
      </w:r>
      <w:r>
        <w:rPr>
          <w:rFonts w:ascii="Times New Roman" w:hAnsi="Times New Roman" w:cs="Times New Roman"/>
          <w:b/>
          <w:color w:val="000000"/>
          <w:sz w:val="28"/>
          <w:szCs w:val="28"/>
        </w:rPr>
        <w:t>ị</w:t>
      </w:r>
      <w:r>
        <w:rPr>
          <w:rFonts w:ascii="Times New Roman" w:hAnsi="Times New Roman" w:cs="Times New Roman"/>
          <w:b/>
          <w:color w:val="000000"/>
          <w:sz w:val="28"/>
          <w:szCs w:val="28"/>
        </w:rPr>
        <w:t xml:space="preserve"> mini:</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b</w:t>
      </w:r>
      <w:r>
        <w:rPr>
          <w:rFonts w:ascii="Times New Roman" w:hAnsi="Times New Roman" w:cs="Times New Roman"/>
          <w:color w:val="000000"/>
          <w:sz w:val="28"/>
          <w:szCs w:val="28"/>
        </w:rPr>
        <w:t>ả</w:t>
      </w:r>
      <w:r>
        <w:rPr>
          <w:rFonts w:ascii="Times New Roman" w:hAnsi="Times New Roman" w:cs="Times New Roman"/>
          <w:color w:val="000000"/>
          <w:sz w:val="28"/>
          <w:szCs w:val="28"/>
        </w:rPr>
        <w:t>ng hi</w:t>
      </w:r>
      <w:r>
        <w:rPr>
          <w:rFonts w:ascii="Times New Roman" w:hAnsi="Times New Roman" w:cs="Times New Roman"/>
          <w:color w:val="000000"/>
          <w:sz w:val="28"/>
          <w:szCs w:val="28"/>
        </w:rPr>
        <w:t>ệ</w:t>
      </w:r>
      <w:r>
        <w:rPr>
          <w:rFonts w:ascii="Times New Roman" w:hAnsi="Times New Roman" w:cs="Times New Roman"/>
          <w:color w:val="000000"/>
          <w:sz w:val="28"/>
          <w:szCs w:val="28"/>
        </w:rPr>
        <w:t>u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tên siêu th</w:t>
      </w:r>
      <w:r>
        <w:rPr>
          <w:rFonts w:ascii="Times New Roman" w:hAnsi="Times New Roman" w:cs="Times New Roman"/>
          <w:color w:val="000000"/>
          <w:sz w:val="28"/>
          <w:szCs w:val="28"/>
        </w:rPr>
        <w:t>ị</w:t>
      </w:r>
      <w:r>
        <w:rPr>
          <w:rFonts w:ascii="Times New Roman" w:hAnsi="Times New Roman" w:cs="Times New Roman"/>
          <w:color w:val="000000"/>
          <w:sz w:val="28"/>
          <w:szCs w:val="28"/>
        </w:rPr>
        <w:t>,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và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tho</w:t>
      </w:r>
      <w:r>
        <w:rPr>
          <w:rFonts w:ascii="Times New Roman" w:hAnsi="Times New Roman" w:cs="Times New Roman"/>
          <w:color w:val="000000"/>
          <w:sz w:val="28"/>
          <w:szCs w:val="28"/>
        </w:rPr>
        <w:t>ạ</w:t>
      </w:r>
      <w:r>
        <w:rPr>
          <w:rFonts w:ascii="Times New Roman" w:hAnsi="Times New Roman" w:cs="Times New Roman"/>
          <w:color w:val="000000"/>
          <w:sz w:val="28"/>
          <w:szCs w:val="28"/>
        </w:rPr>
        <w:t>i liên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i di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cá nhân qu</w:t>
      </w:r>
      <w:r>
        <w:rPr>
          <w:rFonts w:ascii="Times New Roman" w:hAnsi="Times New Roman" w:cs="Times New Roman"/>
          <w:color w:val="000000"/>
          <w:sz w:val="28"/>
          <w:szCs w:val="28"/>
        </w:rPr>
        <w:t>ả</w:t>
      </w:r>
      <w:r>
        <w:rPr>
          <w:rFonts w:ascii="Times New Roman" w:hAnsi="Times New Roman" w:cs="Times New Roman"/>
          <w:color w:val="000000"/>
          <w:sz w:val="28"/>
          <w:szCs w:val="28"/>
        </w:rPr>
        <w:t>n lý.</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th</w:t>
      </w:r>
      <w:r>
        <w:rPr>
          <w:rFonts w:ascii="Times New Roman" w:hAnsi="Times New Roman" w:cs="Times New Roman"/>
          <w:color w:val="000000"/>
          <w:sz w:val="28"/>
          <w:szCs w:val="28"/>
        </w:rPr>
        <w:t>ờ</w:t>
      </w:r>
      <w:r>
        <w:rPr>
          <w:rFonts w:ascii="Times New Roman" w:hAnsi="Times New Roman" w:cs="Times New Roman"/>
          <w:color w:val="000000"/>
          <w:sz w:val="28"/>
          <w:szCs w:val="28"/>
        </w:rPr>
        <w:t>i gian m</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ử</w:t>
      </w:r>
      <w:r>
        <w:rPr>
          <w:rFonts w:ascii="Times New Roman" w:hAnsi="Times New Roman" w:cs="Times New Roman"/>
          <w:color w:val="000000"/>
          <w:sz w:val="28"/>
          <w:szCs w:val="28"/>
        </w:rPr>
        <w:t>a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cho vi</w:t>
      </w:r>
      <w:r>
        <w:rPr>
          <w:rFonts w:ascii="Times New Roman" w:hAnsi="Times New Roman" w:cs="Times New Roman"/>
          <w:color w:val="000000"/>
          <w:sz w:val="28"/>
          <w:szCs w:val="28"/>
        </w:rPr>
        <w:t>ệ</w:t>
      </w:r>
      <w:r>
        <w:rPr>
          <w:rFonts w:ascii="Times New Roman" w:hAnsi="Times New Roman" w:cs="Times New Roman"/>
          <w:color w:val="000000"/>
          <w:sz w:val="28"/>
          <w:szCs w:val="28"/>
        </w:rPr>
        <w:t>c mua s</w:t>
      </w:r>
      <w:r>
        <w:rPr>
          <w:rFonts w:ascii="Times New Roman" w:hAnsi="Times New Roman" w:cs="Times New Roman"/>
          <w:color w:val="000000"/>
          <w:sz w:val="28"/>
          <w:szCs w:val="28"/>
        </w:rPr>
        <w:t>ắ</w:t>
      </w:r>
      <w:r>
        <w:rPr>
          <w:rFonts w:ascii="Times New Roman" w:hAnsi="Times New Roman" w:cs="Times New Roman"/>
          <w:color w:val="000000"/>
          <w:sz w:val="28"/>
          <w:szCs w:val="28"/>
        </w:rPr>
        <w:t>m hàng ngày c</w:t>
      </w:r>
      <w:r>
        <w:rPr>
          <w:rFonts w:ascii="Times New Roman" w:hAnsi="Times New Roman" w:cs="Times New Roman"/>
          <w:color w:val="000000"/>
          <w:sz w:val="28"/>
          <w:szCs w:val="28"/>
        </w:rPr>
        <w:t>ủ</w:t>
      </w:r>
      <w:r>
        <w:rPr>
          <w:rFonts w:ascii="Times New Roman" w:hAnsi="Times New Roman" w:cs="Times New Roman"/>
          <w:color w:val="000000"/>
          <w:sz w:val="28"/>
          <w:szCs w:val="28"/>
        </w:rPr>
        <w:t>a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kinh doanh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là 200m</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có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nơi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xe ho</w:t>
      </w:r>
      <w:r>
        <w:rPr>
          <w:rFonts w:ascii="Times New Roman" w:hAnsi="Times New Roman" w:cs="Times New Roman"/>
          <w:color w:val="000000"/>
          <w:sz w:val="28"/>
          <w:szCs w:val="28"/>
        </w:rPr>
        <w:t>ặ</w:t>
      </w:r>
      <w:r>
        <w:rPr>
          <w:rFonts w:ascii="Times New Roman" w:hAnsi="Times New Roman" w:cs="Times New Roman"/>
          <w:color w:val="000000"/>
          <w:sz w:val="28"/>
          <w:szCs w:val="28"/>
        </w:rPr>
        <w:t>c phương án trông gi</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xe và khu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phù h</w:t>
      </w:r>
      <w:r>
        <w:rPr>
          <w:rFonts w:ascii="Times New Roman" w:hAnsi="Times New Roman" w:cs="Times New Roman"/>
          <w:color w:val="000000"/>
          <w:sz w:val="28"/>
          <w:szCs w:val="28"/>
        </w:rPr>
        <w:t>ợ</w:t>
      </w:r>
      <w:r>
        <w:rPr>
          <w:rFonts w:ascii="Times New Roman" w:hAnsi="Times New Roman" w:cs="Times New Roman"/>
          <w:color w:val="000000"/>
          <w:sz w:val="28"/>
          <w:szCs w:val="28"/>
        </w:rPr>
        <w:t>p</w:t>
      </w:r>
      <w:r>
        <w:rPr>
          <w:rFonts w:ascii="Times New Roman" w:hAnsi="Times New Roman" w:cs="Times New Roman"/>
          <w:color w:val="000000"/>
          <w:sz w:val="28"/>
          <w:szCs w:val="28"/>
        </w:rPr>
        <w:t xml:space="preserve"> cho khách hàng.</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hàng hóa kinh doanh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500 tên hàng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hàng hóa đư</w:t>
      </w:r>
      <w:r>
        <w:rPr>
          <w:rFonts w:ascii="Times New Roman" w:hAnsi="Times New Roman" w:cs="Times New Roman"/>
          <w:color w:val="000000"/>
          <w:sz w:val="28"/>
          <w:szCs w:val="28"/>
        </w:rPr>
        <w:t>ợ</w:t>
      </w:r>
      <w:r>
        <w:rPr>
          <w:rFonts w:ascii="Times New Roman" w:hAnsi="Times New Roman" w:cs="Times New Roman"/>
          <w:color w:val="000000"/>
          <w:sz w:val="28"/>
          <w:szCs w:val="28"/>
        </w:rPr>
        <w:t>c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theo ngành hàng, nhóm hàng m</w:t>
      </w:r>
      <w:r>
        <w:rPr>
          <w:rFonts w:ascii="Times New Roman" w:hAnsi="Times New Roman" w:cs="Times New Roman"/>
          <w:color w:val="000000"/>
          <w:sz w:val="28"/>
          <w:szCs w:val="28"/>
        </w:rPr>
        <w:t>ộ</w:t>
      </w:r>
      <w:r>
        <w:rPr>
          <w:rFonts w:ascii="Times New Roman" w:hAnsi="Times New Roman" w:cs="Times New Roman"/>
          <w:color w:val="000000"/>
          <w:sz w:val="28"/>
          <w:szCs w:val="28"/>
        </w:rPr>
        <w:t>t cách văn minh, khoa h</w:t>
      </w:r>
      <w:r>
        <w:rPr>
          <w:rFonts w:ascii="Times New Roman" w:hAnsi="Times New Roman" w:cs="Times New Roman"/>
          <w:color w:val="000000"/>
          <w:sz w:val="28"/>
          <w:szCs w:val="28"/>
        </w:rPr>
        <w:t>ọ</w:t>
      </w:r>
      <w:r>
        <w:rPr>
          <w:rFonts w:ascii="Times New Roman" w:hAnsi="Times New Roman" w:cs="Times New Roman"/>
          <w:color w:val="000000"/>
          <w:sz w:val="28"/>
          <w:szCs w:val="28"/>
        </w:rPr>
        <w:t>c, thu</w:t>
      </w:r>
      <w:r>
        <w:rPr>
          <w:rFonts w:ascii="Times New Roman" w:hAnsi="Times New Roman" w:cs="Times New Roman"/>
          <w:color w:val="000000"/>
          <w:sz w:val="28"/>
          <w:szCs w:val="28"/>
        </w:rPr>
        <w:t>ậ</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cho vi</w:t>
      </w:r>
      <w:r>
        <w:rPr>
          <w:rFonts w:ascii="Times New Roman" w:hAnsi="Times New Roman" w:cs="Times New Roman"/>
          <w:color w:val="000000"/>
          <w:sz w:val="28"/>
          <w:szCs w:val="28"/>
        </w:rPr>
        <w:t>ệ</w:t>
      </w:r>
      <w:r>
        <w:rPr>
          <w:rFonts w:ascii="Times New Roman" w:hAnsi="Times New Roman" w:cs="Times New Roman"/>
          <w:color w:val="000000"/>
          <w:sz w:val="28"/>
          <w:szCs w:val="28"/>
        </w:rPr>
        <w:t>c mua s</w:t>
      </w:r>
      <w:r>
        <w:rPr>
          <w:rFonts w:ascii="Times New Roman" w:hAnsi="Times New Roman" w:cs="Times New Roman"/>
          <w:color w:val="000000"/>
          <w:sz w:val="28"/>
          <w:szCs w:val="28"/>
        </w:rPr>
        <w:t>ắ</w:t>
      </w:r>
      <w:r>
        <w:rPr>
          <w:rFonts w:ascii="Times New Roman" w:hAnsi="Times New Roman" w:cs="Times New Roman"/>
          <w:color w:val="000000"/>
          <w:sz w:val="28"/>
          <w:szCs w:val="28"/>
        </w:rPr>
        <w:t>m, thanh toán,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theo dõi và qu</w:t>
      </w:r>
      <w:r>
        <w:rPr>
          <w:rFonts w:ascii="Times New Roman" w:hAnsi="Times New Roman" w:cs="Times New Roman"/>
          <w:color w:val="000000"/>
          <w:sz w:val="28"/>
          <w:szCs w:val="28"/>
        </w:rPr>
        <w:t>ả</w:t>
      </w:r>
      <w:r>
        <w:rPr>
          <w:rFonts w:ascii="Times New Roman" w:hAnsi="Times New Roman" w:cs="Times New Roman"/>
          <w:color w:val="000000"/>
          <w:sz w:val="28"/>
          <w:szCs w:val="28"/>
        </w:rPr>
        <w:t>n lý.</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kho và các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c</w:t>
      </w:r>
      <w:r>
        <w:rPr>
          <w:rFonts w:ascii="Times New Roman" w:hAnsi="Times New Roman" w:cs="Times New Roman"/>
          <w:color w:val="000000"/>
          <w:sz w:val="28"/>
          <w:szCs w:val="28"/>
        </w:rPr>
        <w:t>ầ</w:t>
      </w:r>
      <w:r>
        <w:rPr>
          <w:rFonts w:ascii="Times New Roman" w:hAnsi="Times New Roman" w:cs="Times New Roman"/>
          <w:color w:val="000000"/>
          <w:sz w:val="28"/>
          <w:szCs w:val="28"/>
        </w:rPr>
        <w:t>n thi</w:t>
      </w:r>
      <w:r>
        <w:rPr>
          <w:rFonts w:ascii="Times New Roman" w:hAnsi="Times New Roman" w:cs="Times New Roman"/>
          <w:color w:val="000000"/>
          <w:sz w:val="28"/>
          <w:szCs w:val="28"/>
        </w:rPr>
        <w:t>ế</w:t>
      </w:r>
      <w:r>
        <w:rPr>
          <w:rFonts w:ascii="Times New Roman" w:hAnsi="Times New Roman" w:cs="Times New Roman"/>
          <w:color w:val="000000"/>
          <w:sz w:val="28"/>
          <w:szCs w:val="28"/>
        </w:rPr>
        <w:t>t cho b</w:t>
      </w:r>
      <w:r>
        <w:rPr>
          <w:rFonts w:ascii="Times New Roman" w:hAnsi="Times New Roman" w:cs="Times New Roman"/>
          <w:color w:val="000000"/>
          <w:sz w:val="28"/>
          <w:szCs w:val="28"/>
        </w:rPr>
        <w:t>ả</w:t>
      </w:r>
      <w:r>
        <w:rPr>
          <w:rFonts w:ascii="Times New Roman" w:hAnsi="Times New Roman" w:cs="Times New Roman"/>
          <w:color w:val="000000"/>
          <w:sz w:val="28"/>
          <w:szCs w:val="28"/>
        </w:rPr>
        <w:t>o qu</w:t>
      </w:r>
      <w:r>
        <w:rPr>
          <w:rFonts w:ascii="Times New Roman" w:hAnsi="Times New Roman" w:cs="Times New Roman"/>
          <w:color w:val="000000"/>
          <w:sz w:val="28"/>
          <w:szCs w:val="28"/>
        </w:rPr>
        <w:t>ả</w:t>
      </w:r>
      <w:r>
        <w:rPr>
          <w:rFonts w:ascii="Times New Roman" w:hAnsi="Times New Roman" w:cs="Times New Roman"/>
          <w:color w:val="000000"/>
          <w:sz w:val="28"/>
          <w:szCs w:val="28"/>
        </w:rPr>
        <w:t>n hàng hóa (t</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đông, t</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mát...); cho đóng gói, bán hàng (giá, k</w:t>
      </w:r>
      <w:r>
        <w:rPr>
          <w:rFonts w:ascii="Times New Roman" w:hAnsi="Times New Roman" w:cs="Times New Roman"/>
          <w:color w:val="000000"/>
          <w:sz w:val="28"/>
          <w:szCs w:val="28"/>
        </w:rPr>
        <w:t>ệ</w:t>
      </w:r>
      <w:r>
        <w:rPr>
          <w:rFonts w:ascii="Times New Roman" w:hAnsi="Times New Roman" w:cs="Times New Roman"/>
          <w:color w:val="000000"/>
          <w:sz w:val="28"/>
          <w:szCs w:val="28"/>
        </w:rPr>
        <w:t>, gi</w:t>
      </w:r>
      <w:r>
        <w:rPr>
          <w:rFonts w:ascii="Times New Roman" w:hAnsi="Times New Roman" w:cs="Times New Roman"/>
          <w:color w:val="000000"/>
          <w:sz w:val="28"/>
          <w:szCs w:val="28"/>
        </w:rPr>
        <w:t>ỏ</w:t>
      </w:r>
      <w:r>
        <w:rPr>
          <w:rFonts w:ascii="Times New Roman" w:hAnsi="Times New Roman" w:cs="Times New Roman"/>
          <w:color w:val="000000"/>
          <w:sz w:val="28"/>
          <w:szCs w:val="28"/>
        </w:rPr>
        <w:t>, móc treo...); cho thanh toán và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kinh doanh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và ph</w:t>
      </w:r>
      <w:r>
        <w:rPr>
          <w:rFonts w:ascii="Times New Roman" w:hAnsi="Times New Roman" w:cs="Times New Roman"/>
          <w:color w:val="000000"/>
          <w:sz w:val="28"/>
          <w:szCs w:val="28"/>
        </w:rPr>
        <w:t>ầ</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có nơi b</w:t>
      </w:r>
      <w:r>
        <w:rPr>
          <w:rFonts w:ascii="Times New Roman" w:hAnsi="Times New Roman" w:cs="Times New Roman"/>
          <w:color w:val="000000"/>
          <w:sz w:val="28"/>
          <w:szCs w:val="28"/>
        </w:rPr>
        <w:t>ả</w:t>
      </w:r>
      <w:r>
        <w:rPr>
          <w:rFonts w:ascii="Times New Roman" w:hAnsi="Times New Roman" w:cs="Times New Roman"/>
          <w:color w:val="000000"/>
          <w:sz w:val="28"/>
          <w:szCs w:val="28"/>
        </w:rPr>
        <w:t>o qu</w:t>
      </w:r>
      <w:r>
        <w:rPr>
          <w:rFonts w:ascii="Times New Roman" w:hAnsi="Times New Roman" w:cs="Times New Roman"/>
          <w:color w:val="000000"/>
          <w:sz w:val="28"/>
          <w:szCs w:val="28"/>
        </w:rPr>
        <w:t>ả</w:t>
      </w:r>
      <w:r>
        <w:rPr>
          <w:rFonts w:ascii="Times New Roman" w:hAnsi="Times New Roman" w:cs="Times New Roman"/>
          <w:color w:val="000000"/>
          <w:sz w:val="28"/>
          <w:szCs w:val="28"/>
        </w:rPr>
        <w:t>n hành lý cá nhân.</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công trình ki</w:t>
      </w:r>
      <w:r>
        <w:rPr>
          <w:rFonts w:ascii="Times New Roman" w:hAnsi="Times New Roman" w:cs="Times New Roman"/>
          <w:color w:val="000000"/>
          <w:sz w:val="28"/>
          <w:szCs w:val="28"/>
        </w:rPr>
        <w:t>ế</w:t>
      </w:r>
      <w:r>
        <w:rPr>
          <w:rFonts w:ascii="Times New Roman" w:hAnsi="Times New Roman" w:cs="Times New Roman"/>
          <w:color w:val="000000"/>
          <w:sz w:val="28"/>
          <w:szCs w:val="28"/>
        </w:rPr>
        <w:t>n trúc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v</w:t>
      </w:r>
      <w:r>
        <w:rPr>
          <w:rFonts w:ascii="Times New Roman" w:hAnsi="Times New Roman" w:cs="Times New Roman"/>
          <w:color w:val="000000"/>
          <w:sz w:val="28"/>
          <w:szCs w:val="28"/>
        </w:rPr>
        <w:t>ữ</w:t>
      </w:r>
      <w:r>
        <w:rPr>
          <w:rFonts w:ascii="Times New Roman" w:hAnsi="Times New Roman" w:cs="Times New Roman"/>
          <w:color w:val="000000"/>
          <w:sz w:val="28"/>
          <w:szCs w:val="28"/>
        </w:rPr>
        <w:t>ng ch</w:t>
      </w:r>
      <w:r>
        <w:rPr>
          <w:rFonts w:ascii="Times New Roman" w:hAnsi="Times New Roman" w:cs="Times New Roman"/>
          <w:color w:val="000000"/>
          <w:sz w:val="28"/>
          <w:szCs w:val="28"/>
        </w:rPr>
        <w:t>ắ</w:t>
      </w:r>
      <w:r>
        <w:rPr>
          <w:rFonts w:ascii="Times New Roman" w:hAnsi="Times New Roman" w:cs="Times New Roman"/>
          <w:color w:val="000000"/>
          <w:sz w:val="28"/>
          <w:szCs w:val="28"/>
        </w:rPr>
        <w:t>c, có trang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vi</w:t>
      </w:r>
      <w:r>
        <w:rPr>
          <w:rFonts w:ascii="Times New Roman" w:hAnsi="Times New Roman" w:cs="Times New Roman"/>
          <w:color w:val="000000"/>
          <w:sz w:val="28"/>
          <w:szCs w:val="28"/>
        </w:rPr>
        <w:t>ệ</w:t>
      </w:r>
      <w:r>
        <w:rPr>
          <w:rFonts w:ascii="Times New Roman" w:hAnsi="Times New Roman" w:cs="Times New Roman"/>
          <w:color w:val="000000"/>
          <w:sz w:val="28"/>
          <w:szCs w:val="28"/>
        </w:rPr>
        <w:t>c phòng cháy, ch</w:t>
      </w:r>
      <w:r>
        <w:rPr>
          <w:rFonts w:ascii="Times New Roman" w:hAnsi="Times New Roman" w:cs="Times New Roman"/>
          <w:color w:val="000000"/>
          <w:sz w:val="28"/>
          <w:szCs w:val="28"/>
        </w:rPr>
        <w:t>ữ</w:t>
      </w:r>
      <w:r>
        <w:rPr>
          <w:rFonts w:ascii="Times New Roman" w:hAnsi="Times New Roman" w:cs="Times New Roman"/>
          <w:color w:val="000000"/>
          <w:sz w:val="28"/>
          <w:szCs w:val="28"/>
        </w:rPr>
        <w:t>a cháy,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toàn và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Hàng hóa,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kinh doanh t</w:t>
      </w:r>
      <w:r>
        <w:rPr>
          <w:rFonts w:ascii="Times New Roman" w:hAnsi="Times New Roman" w:cs="Times New Roman"/>
          <w:color w:val="000000"/>
          <w:sz w:val="28"/>
          <w:szCs w:val="28"/>
        </w:rPr>
        <w:t>ạ</w:t>
      </w:r>
      <w:r>
        <w:rPr>
          <w:rFonts w:ascii="Times New Roman" w:hAnsi="Times New Roman" w:cs="Times New Roman"/>
          <w:color w:val="000000"/>
          <w:sz w:val="28"/>
          <w:szCs w:val="28"/>
        </w:rPr>
        <w:t>i siêu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mini không thu</w:t>
      </w:r>
      <w:r>
        <w:rPr>
          <w:rFonts w:ascii="Times New Roman" w:hAnsi="Times New Roman" w:cs="Times New Roman"/>
          <w:color w:val="000000"/>
          <w:sz w:val="28"/>
          <w:szCs w:val="28"/>
        </w:rPr>
        <w:t>ộ</w:t>
      </w:r>
      <w:r>
        <w:rPr>
          <w:rFonts w:ascii="Times New Roman" w:hAnsi="Times New Roman" w:cs="Times New Roman"/>
          <w:color w:val="000000"/>
          <w:sz w:val="28"/>
          <w:szCs w:val="28"/>
        </w:rPr>
        <w:t>c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m kinh doanh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hàng hóa,</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kinh doanh và kinh doanh có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o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n hành.</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2. C</w:t>
      </w:r>
      <w:r>
        <w:rPr>
          <w:rFonts w:ascii="Times New Roman" w:hAnsi="Times New Roman" w:cs="Times New Roman"/>
          <w:b/>
          <w:color w:val="000000"/>
          <w:sz w:val="28"/>
          <w:szCs w:val="28"/>
        </w:rPr>
        <w:t>ử</w:t>
      </w:r>
      <w:r>
        <w:rPr>
          <w:rFonts w:ascii="Times New Roman" w:hAnsi="Times New Roman" w:cs="Times New Roman"/>
          <w:b/>
          <w:color w:val="000000"/>
          <w:sz w:val="28"/>
          <w:szCs w:val="28"/>
        </w:rPr>
        <w:t>a hàng ti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l</w:t>
      </w:r>
      <w:r>
        <w:rPr>
          <w:rFonts w:ascii="Times New Roman" w:hAnsi="Times New Roman" w:cs="Times New Roman"/>
          <w:b/>
          <w:color w:val="000000"/>
          <w:sz w:val="28"/>
          <w:szCs w:val="28"/>
        </w:rPr>
        <w:t>ợ</w:t>
      </w:r>
      <w:r>
        <w:rPr>
          <w:rFonts w:ascii="Times New Roman" w:hAnsi="Times New Roman" w:cs="Times New Roman"/>
          <w:b/>
          <w:color w:val="000000"/>
          <w:sz w:val="28"/>
          <w:szCs w:val="28"/>
        </w:rPr>
        <w:t xml:space="preserve">i </w:t>
      </w:r>
      <w:r>
        <w:rPr>
          <w:rFonts w:ascii="Times New Roman" w:hAnsi="Times New Roman" w:cs="Times New Roman"/>
          <w:b/>
          <w:i/>
          <w:color w:val="000000"/>
          <w:sz w:val="28"/>
          <w:szCs w:val="28"/>
        </w:rPr>
        <w:t>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w:t>
      </w:r>
      <w:r>
        <w:rPr>
          <w:rFonts w:ascii="Times New Roman" w:hAnsi="Times New Roman" w:cs="Times New Roman"/>
          <w:b/>
          <w:color w:val="000000"/>
          <w:sz w:val="28"/>
          <w:szCs w:val="28"/>
        </w:rPr>
        <w:t xml:space="preserve"> C</w:t>
      </w:r>
      <w:r>
        <w:rPr>
          <w:rFonts w:ascii="Times New Roman" w:hAnsi="Times New Roman" w:cs="Times New Roman"/>
          <w:b/>
          <w:color w:val="000000"/>
          <w:sz w:val="28"/>
          <w:szCs w:val="28"/>
        </w:rPr>
        <w:t>ử</w:t>
      </w:r>
      <w:r>
        <w:rPr>
          <w:rFonts w:ascii="Times New Roman" w:hAnsi="Times New Roman" w:cs="Times New Roman"/>
          <w:b/>
          <w:color w:val="000000"/>
          <w:sz w:val="28"/>
          <w:szCs w:val="28"/>
        </w:rPr>
        <w:t>a hàng kinh doanh t</w:t>
      </w:r>
      <w:r>
        <w:rPr>
          <w:rFonts w:ascii="Times New Roman" w:hAnsi="Times New Roman" w:cs="Times New Roman"/>
          <w:b/>
          <w:color w:val="000000"/>
          <w:sz w:val="28"/>
          <w:szCs w:val="28"/>
        </w:rPr>
        <w:t>ổ</w:t>
      </w:r>
      <w:r>
        <w:rPr>
          <w:rFonts w:ascii="Times New Roman" w:hAnsi="Times New Roman" w:cs="Times New Roman"/>
          <w:b/>
          <w:color w:val="000000"/>
          <w:sz w:val="28"/>
          <w:szCs w:val="28"/>
        </w:rPr>
        <w:t>ng h</w:t>
      </w:r>
      <w:r>
        <w:rPr>
          <w:rFonts w:ascii="Times New Roman" w:hAnsi="Times New Roman" w:cs="Times New Roman"/>
          <w:b/>
          <w:color w:val="000000"/>
          <w:sz w:val="28"/>
          <w:szCs w:val="28"/>
        </w:rPr>
        <w:t>ợ</w:t>
      </w:r>
      <w:r>
        <w:rPr>
          <w:rFonts w:ascii="Times New Roman" w:hAnsi="Times New Roman" w:cs="Times New Roman"/>
          <w:b/>
          <w:color w:val="000000"/>
          <w:sz w:val="28"/>
          <w:szCs w:val="28"/>
        </w:rPr>
        <w:t>p</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Có b</w:t>
      </w:r>
      <w:r>
        <w:rPr>
          <w:rFonts w:ascii="Times New Roman" w:hAnsi="Times New Roman" w:cs="Times New Roman"/>
          <w:color w:val="000000"/>
          <w:sz w:val="28"/>
          <w:szCs w:val="28"/>
        </w:rPr>
        <w:t>ả</w:t>
      </w:r>
      <w:r>
        <w:rPr>
          <w:rFonts w:ascii="Times New Roman" w:hAnsi="Times New Roman" w:cs="Times New Roman"/>
          <w:color w:val="000000"/>
          <w:sz w:val="28"/>
          <w:szCs w:val="28"/>
        </w:rPr>
        <w:t>ng hi</w:t>
      </w:r>
      <w:r>
        <w:rPr>
          <w:rFonts w:ascii="Times New Roman" w:hAnsi="Times New Roman" w:cs="Times New Roman"/>
          <w:color w:val="000000"/>
          <w:sz w:val="28"/>
          <w:szCs w:val="28"/>
        </w:rPr>
        <w:t>ệ</w:t>
      </w:r>
      <w:r>
        <w:rPr>
          <w:rFonts w:ascii="Times New Roman" w:hAnsi="Times New Roman" w:cs="Times New Roman"/>
          <w:color w:val="000000"/>
          <w:sz w:val="28"/>
          <w:szCs w:val="28"/>
        </w:rPr>
        <w:t>u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tên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ti</w:t>
      </w:r>
      <w:r>
        <w:rPr>
          <w:rFonts w:ascii="Times New Roman" w:hAnsi="Times New Roman" w:cs="Times New Roman"/>
          <w:color w:val="000000"/>
          <w:sz w:val="28"/>
          <w:szCs w:val="28"/>
        </w:rPr>
        <w:t>ệ</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kinh doanh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và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tho</w:t>
      </w:r>
      <w:r>
        <w:rPr>
          <w:rFonts w:ascii="Times New Roman" w:hAnsi="Times New Roman" w:cs="Times New Roman"/>
          <w:color w:val="000000"/>
          <w:sz w:val="28"/>
          <w:szCs w:val="28"/>
        </w:rPr>
        <w:t>ạ</w:t>
      </w:r>
      <w:r>
        <w:rPr>
          <w:rFonts w:ascii="Times New Roman" w:hAnsi="Times New Roman" w:cs="Times New Roman"/>
          <w:color w:val="000000"/>
          <w:sz w:val="28"/>
          <w:szCs w:val="28"/>
        </w:rPr>
        <w:t>i liên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i di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th</w:t>
      </w:r>
      <w:r>
        <w:rPr>
          <w:rFonts w:ascii="Times New Roman" w:hAnsi="Times New Roman" w:cs="Times New Roman"/>
          <w:color w:val="000000"/>
          <w:sz w:val="28"/>
          <w:szCs w:val="28"/>
        </w:rPr>
        <w:t>ờ</w:t>
      </w:r>
      <w:r>
        <w:rPr>
          <w:rFonts w:ascii="Times New Roman" w:hAnsi="Times New Roman" w:cs="Times New Roman"/>
          <w:color w:val="000000"/>
          <w:sz w:val="28"/>
          <w:szCs w:val="28"/>
        </w:rPr>
        <w:t>i gian m</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ử</w:t>
      </w:r>
      <w:r>
        <w:rPr>
          <w:rFonts w:ascii="Times New Roman" w:hAnsi="Times New Roman" w:cs="Times New Roman"/>
          <w:color w:val="000000"/>
          <w:sz w:val="28"/>
          <w:szCs w:val="28"/>
        </w:rPr>
        <w:t>a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cho vi</w:t>
      </w:r>
      <w:r>
        <w:rPr>
          <w:rFonts w:ascii="Times New Roman" w:hAnsi="Times New Roman" w:cs="Times New Roman"/>
          <w:color w:val="000000"/>
          <w:sz w:val="28"/>
          <w:szCs w:val="28"/>
        </w:rPr>
        <w:t>ệ</w:t>
      </w:r>
      <w:r>
        <w:rPr>
          <w:rFonts w:ascii="Times New Roman" w:hAnsi="Times New Roman" w:cs="Times New Roman"/>
          <w:color w:val="000000"/>
          <w:sz w:val="28"/>
          <w:szCs w:val="28"/>
        </w:rPr>
        <w:t>c mua s</w:t>
      </w:r>
      <w:r>
        <w:rPr>
          <w:rFonts w:ascii="Times New Roman" w:hAnsi="Times New Roman" w:cs="Times New Roman"/>
          <w:color w:val="000000"/>
          <w:sz w:val="28"/>
          <w:szCs w:val="28"/>
        </w:rPr>
        <w:t>ắ</w:t>
      </w:r>
      <w:r>
        <w:rPr>
          <w:rFonts w:ascii="Times New Roman" w:hAnsi="Times New Roman" w:cs="Times New Roman"/>
          <w:color w:val="000000"/>
          <w:sz w:val="28"/>
          <w:szCs w:val="28"/>
        </w:rPr>
        <w:t>m hàng ngày c</w:t>
      </w:r>
      <w:r>
        <w:rPr>
          <w:rFonts w:ascii="Times New Roman" w:hAnsi="Times New Roman" w:cs="Times New Roman"/>
          <w:color w:val="000000"/>
          <w:sz w:val="28"/>
          <w:szCs w:val="28"/>
        </w:rPr>
        <w:t>ủ</w:t>
      </w:r>
      <w:r>
        <w:rPr>
          <w:rFonts w:ascii="Times New Roman" w:hAnsi="Times New Roman" w:cs="Times New Roman"/>
          <w:color w:val="000000"/>
          <w:sz w:val="28"/>
          <w:szCs w:val="28"/>
        </w:rPr>
        <w:t>a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di</w:t>
      </w:r>
      <w:r>
        <w:rPr>
          <w:rFonts w:ascii="Times New Roman" w:hAnsi="Times New Roman" w:cs="Times New Roman"/>
          <w:color w:val="000000"/>
          <w:sz w:val="28"/>
          <w:szCs w:val="28"/>
        </w:rPr>
        <w:t>ệ</w:t>
      </w:r>
      <w:r>
        <w:rPr>
          <w:rFonts w:ascii="Times New Roman" w:hAnsi="Times New Roman" w:cs="Times New Roman"/>
          <w:color w:val="000000"/>
          <w:sz w:val="28"/>
          <w:szCs w:val="28"/>
        </w:rPr>
        <w:t>n tích kinh doanh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là 50m</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và có nơi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xe v</w:t>
      </w:r>
      <w:r>
        <w:rPr>
          <w:rFonts w:ascii="Times New Roman" w:hAnsi="Times New Roman" w:cs="Times New Roman"/>
          <w:color w:val="000000"/>
          <w:sz w:val="28"/>
          <w:szCs w:val="28"/>
        </w:rPr>
        <w:t>ớ</w:t>
      </w:r>
      <w:r>
        <w:rPr>
          <w:rFonts w:ascii="Times New Roman" w:hAnsi="Times New Roman" w:cs="Times New Roman"/>
          <w:color w:val="000000"/>
          <w:sz w:val="28"/>
          <w:szCs w:val="28"/>
        </w:rPr>
        <w:t>i quy mô phù h</w:t>
      </w:r>
      <w:r>
        <w:rPr>
          <w:rFonts w:ascii="Times New Roman" w:hAnsi="Times New Roman" w:cs="Times New Roman"/>
          <w:color w:val="000000"/>
          <w:sz w:val="28"/>
          <w:szCs w:val="28"/>
        </w:rPr>
        <w:t>ợ</w:t>
      </w:r>
      <w:r>
        <w:rPr>
          <w:rFonts w:ascii="Times New Roman" w:hAnsi="Times New Roman" w:cs="Times New Roman"/>
          <w:color w:val="000000"/>
          <w:sz w:val="28"/>
          <w:szCs w:val="28"/>
        </w:rPr>
        <w:t>p.</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hàng hóa kinh doanh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200 tên hàng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qu</w:t>
      </w:r>
      <w:r>
        <w:rPr>
          <w:rFonts w:ascii="Times New Roman" w:hAnsi="Times New Roman" w:cs="Times New Roman"/>
          <w:color w:val="000000"/>
          <w:sz w:val="28"/>
          <w:szCs w:val="28"/>
        </w:rPr>
        <w:t>ầ</w:t>
      </w:r>
      <w:r>
        <w:rPr>
          <w:rFonts w:ascii="Times New Roman" w:hAnsi="Times New Roman" w:cs="Times New Roman"/>
          <w:color w:val="000000"/>
          <w:sz w:val="28"/>
          <w:szCs w:val="28"/>
        </w:rPr>
        <w:t>y ho</w:t>
      </w:r>
      <w:r>
        <w:rPr>
          <w:rFonts w:ascii="Times New Roman" w:hAnsi="Times New Roman" w:cs="Times New Roman"/>
          <w:color w:val="000000"/>
          <w:sz w:val="28"/>
          <w:szCs w:val="28"/>
        </w:rPr>
        <w:t>ặ</w:t>
      </w:r>
      <w:r>
        <w:rPr>
          <w:rFonts w:ascii="Times New Roman" w:hAnsi="Times New Roman" w:cs="Times New Roman"/>
          <w:color w:val="000000"/>
          <w:sz w:val="28"/>
          <w:szCs w:val="28"/>
        </w:rPr>
        <w:t>c khu v</w:t>
      </w:r>
      <w:r>
        <w:rPr>
          <w:rFonts w:ascii="Times New Roman" w:hAnsi="Times New Roman" w:cs="Times New Roman"/>
          <w:color w:val="000000"/>
          <w:sz w:val="28"/>
          <w:szCs w:val="28"/>
        </w:rPr>
        <w:t>ự</w:t>
      </w:r>
      <w:r>
        <w:rPr>
          <w:rFonts w:ascii="Times New Roman" w:hAnsi="Times New Roman" w:cs="Times New Roman"/>
          <w:color w:val="000000"/>
          <w:sz w:val="28"/>
          <w:szCs w:val="28"/>
        </w:rPr>
        <w:t>c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trưng bày ho</w:t>
      </w:r>
      <w:r>
        <w:rPr>
          <w:rFonts w:ascii="Times New Roman" w:hAnsi="Times New Roman" w:cs="Times New Roman"/>
          <w:color w:val="000000"/>
          <w:sz w:val="28"/>
          <w:szCs w:val="28"/>
        </w:rPr>
        <w:t>ặ</w:t>
      </w:r>
      <w:r>
        <w:rPr>
          <w:rFonts w:ascii="Times New Roman" w:hAnsi="Times New Roman" w:cs="Times New Roman"/>
          <w:color w:val="000000"/>
          <w:sz w:val="28"/>
          <w:szCs w:val="28"/>
        </w:rPr>
        <w:t>c bán hàng hóa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Công trình ki</w:t>
      </w:r>
      <w:r>
        <w:rPr>
          <w:rFonts w:ascii="Times New Roman" w:hAnsi="Times New Roman" w:cs="Times New Roman"/>
          <w:color w:val="000000"/>
          <w:sz w:val="28"/>
          <w:szCs w:val="28"/>
        </w:rPr>
        <w:t>ế</w:t>
      </w:r>
      <w:r>
        <w:rPr>
          <w:rFonts w:ascii="Times New Roman" w:hAnsi="Times New Roman" w:cs="Times New Roman"/>
          <w:color w:val="000000"/>
          <w:sz w:val="28"/>
          <w:szCs w:val="28"/>
        </w:rPr>
        <w:t>n trúc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v</w:t>
      </w:r>
      <w:r>
        <w:rPr>
          <w:rFonts w:ascii="Times New Roman" w:hAnsi="Times New Roman" w:cs="Times New Roman"/>
          <w:color w:val="000000"/>
          <w:sz w:val="28"/>
          <w:szCs w:val="28"/>
        </w:rPr>
        <w:t>ữ</w:t>
      </w:r>
      <w:r>
        <w:rPr>
          <w:rFonts w:ascii="Times New Roman" w:hAnsi="Times New Roman" w:cs="Times New Roman"/>
          <w:color w:val="000000"/>
          <w:sz w:val="28"/>
          <w:szCs w:val="28"/>
        </w:rPr>
        <w:t>ng ch</w:t>
      </w:r>
      <w:r>
        <w:rPr>
          <w:rFonts w:ascii="Times New Roman" w:hAnsi="Times New Roman" w:cs="Times New Roman"/>
          <w:color w:val="000000"/>
          <w:sz w:val="28"/>
          <w:szCs w:val="28"/>
        </w:rPr>
        <w:t>ắ</w:t>
      </w:r>
      <w:r>
        <w:rPr>
          <w:rFonts w:ascii="Times New Roman" w:hAnsi="Times New Roman" w:cs="Times New Roman"/>
          <w:color w:val="000000"/>
          <w:sz w:val="28"/>
          <w:szCs w:val="28"/>
        </w:rPr>
        <w:t>c,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an toàn, phòng cháy, ch</w:t>
      </w:r>
      <w:r>
        <w:rPr>
          <w:rFonts w:ascii="Times New Roman" w:hAnsi="Times New Roman" w:cs="Times New Roman"/>
          <w:color w:val="000000"/>
          <w:sz w:val="28"/>
          <w:szCs w:val="28"/>
        </w:rPr>
        <w:t>ữ</w:t>
      </w:r>
      <w:r>
        <w:rPr>
          <w:rFonts w:ascii="Times New Roman" w:hAnsi="Times New Roman" w:cs="Times New Roman"/>
          <w:color w:val="000000"/>
          <w:sz w:val="28"/>
          <w:szCs w:val="28"/>
        </w:rPr>
        <w:t>a cháy,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thu</w:t>
      </w:r>
      <w:r>
        <w:rPr>
          <w:rFonts w:ascii="Times New Roman" w:hAnsi="Times New Roman" w:cs="Times New Roman"/>
          <w:color w:val="000000"/>
          <w:sz w:val="28"/>
          <w:szCs w:val="28"/>
        </w:rPr>
        <w:t>ậ</w:t>
      </w:r>
      <w:r>
        <w:rPr>
          <w:rFonts w:ascii="Times New Roman" w:hAnsi="Times New Roman" w:cs="Times New Roman"/>
          <w:color w:val="000000"/>
          <w:sz w:val="28"/>
          <w:szCs w:val="28"/>
        </w:rPr>
        <w:t>n ti</w:t>
      </w:r>
      <w:r>
        <w:rPr>
          <w:rFonts w:ascii="Times New Roman" w:hAnsi="Times New Roman" w:cs="Times New Roman"/>
          <w:color w:val="000000"/>
          <w:sz w:val="28"/>
          <w:szCs w:val="28"/>
        </w:rPr>
        <w:t>ệ</w:t>
      </w:r>
      <w:r>
        <w:rPr>
          <w:rFonts w:ascii="Times New Roman" w:hAnsi="Times New Roman" w:cs="Times New Roman"/>
          <w:color w:val="000000"/>
          <w:sz w:val="28"/>
          <w:szCs w:val="28"/>
        </w:rPr>
        <w:t>n cho khách hàng.</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ầ</w:t>
      </w:r>
      <w:r>
        <w:rPr>
          <w:rFonts w:ascii="Times New Roman" w:hAnsi="Times New Roman" w:cs="Times New Roman"/>
          <w:color w:val="000000"/>
          <w:sz w:val="28"/>
          <w:szCs w:val="28"/>
        </w:rPr>
        <w:t>n thi</w:t>
      </w:r>
      <w:r>
        <w:rPr>
          <w:rFonts w:ascii="Times New Roman" w:hAnsi="Times New Roman" w:cs="Times New Roman"/>
          <w:color w:val="000000"/>
          <w:sz w:val="28"/>
          <w:szCs w:val="28"/>
        </w:rPr>
        <w:t>ế</w:t>
      </w:r>
      <w:r>
        <w:rPr>
          <w:rFonts w:ascii="Times New Roman" w:hAnsi="Times New Roman" w:cs="Times New Roman"/>
          <w:color w:val="000000"/>
          <w:sz w:val="28"/>
          <w:szCs w:val="28"/>
        </w:rPr>
        <w:t>t (t</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đông, t</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mát, k</w:t>
      </w:r>
      <w:r>
        <w:rPr>
          <w:rFonts w:ascii="Times New Roman" w:hAnsi="Times New Roman" w:cs="Times New Roman"/>
          <w:color w:val="000000"/>
          <w:sz w:val="28"/>
          <w:szCs w:val="28"/>
        </w:rPr>
        <w:t>ệ</w:t>
      </w:r>
      <w:r>
        <w:rPr>
          <w:rFonts w:ascii="Times New Roman" w:hAnsi="Times New Roman" w:cs="Times New Roman"/>
          <w:color w:val="000000"/>
          <w:sz w:val="28"/>
          <w:szCs w:val="28"/>
        </w:rPr>
        <w:t>, giá...).</w:t>
      </w:r>
    </w:p>
    <w:p w:rsidR="00B87EDD" w:rsidRDefault="005F0886">
      <w:pPr>
        <w:snapToGrid w:val="0"/>
        <w:spacing w:before="80"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s</w:t>
      </w:r>
      <w:r>
        <w:rPr>
          <w:rFonts w:ascii="Times New Roman" w:hAnsi="Times New Roman" w:cs="Times New Roman"/>
          <w:color w:val="000000"/>
          <w:sz w:val="28"/>
          <w:szCs w:val="28"/>
        </w:rPr>
        <w:t>ắ</w:t>
      </w:r>
      <w:r>
        <w:rPr>
          <w:rFonts w:ascii="Times New Roman" w:hAnsi="Times New Roman" w:cs="Times New Roman"/>
          <w:color w:val="000000"/>
          <w:sz w:val="28"/>
          <w:szCs w:val="28"/>
        </w:rPr>
        <w:t>p x</w:t>
      </w:r>
      <w:r>
        <w:rPr>
          <w:rFonts w:ascii="Times New Roman" w:hAnsi="Times New Roman" w:cs="Times New Roman"/>
          <w:color w:val="000000"/>
          <w:sz w:val="28"/>
          <w:szCs w:val="28"/>
        </w:rPr>
        <w:t>ế</w:t>
      </w:r>
      <w:r>
        <w:rPr>
          <w:rFonts w:ascii="Times New Roman" w:hAnsi="Times New Roman" w:cs="Times New Roman"/>
          <w:color w:val="000000"/>
          <w:sz w:val="28"/>
          <w:szCs w:val="28"/>
        </w:rPr>
        <w:t>p và ghi chép hàng hóa m</w:t>
      </w:r>
      <w:r>
        <w:rPr>
          <w:rFonts w:ascii="Times New Roman" w:hAnsi="Times New Roman" w:cs="Times New Roman"/>
          <w:color w:val="000000"/>
          <w:sz w:val="28"/>
          <w:szCs w:val="28"/>
        </w:rPr>
        <w:t>ộ</w:t>
      </w:r>
      <w:r>
        <w:rPr>
          <w:rFonts w:ascii="Times New Roman" w:hAnsi="Times New Roman" w:cs="Times New Roman"/>
          <w:color w:val="000000"/>
          <w:sz w:val="28"/>
          <w:szCs w:val="28"/>
        </w:rPr>
        <w:t>t cách văn minh, khoa</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ọ</w:t>
      </w:r>
      <w:r>
        <w:rPr>
          <w:rFonts w:ascii="Times New Roman" w:hAnsi="Times New Roman" w:cs="Times New Roman"/>
          <w:color w:val="000000"/>
          <w:sz w:val="28"/>
          <w:szCs w:val="28"/>
        </w:rPr>
        <w:t>c, thu</w:t>
      </w:r>
      <w:r>
        <w:rPr>
          <w:rFonts w:ascii="Times New Roman" w:hAnsi="Times New Roman" w:cs="Times New Roman"/>
          <w:color w:val="000000"/>
          <w:sz w:val="28"/>
          <w:szCs w:val="28"/>
        </w:rPr>
        <w:t>ậ</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cho vi</w:t>
      </w:r>
      <w:r>
        <w:rPr>
          <w:rFonts w:ascii="Times New Roman" w:hAnsi="Times New Roman" w:cs="Times New Roman"/>
          <w:color w:val="000000"/>
          <w:sz w:val="28"/>
          <w:szCs w:val="28"/>
        </w:rPr>
        <w:t>ệ</w:t>
      </w:r>
      <w:r>
        <w:rPr>
          <w:rFonts w:ascii="Times New Roman" w:hAnsi="Times New Roman" w:cs="Times New Roman"/>
          <w:color w:val="000000"/>
          <w:sz w:val="28"/>
          <w:szCs w:val="28"/>
        </w:rPr>
        <w:t>c mua s</w:t>
      </w:r>
      <w:r>
        <w:rPr>
          <w:rFonts w:ascii="Times New Roman" w:hAnsi="Times New Roman" w:cs="Times New Roman"/>
          <w:color w:val="000000"/>
          <w:sz w:val="28"/>
          <w:szCs w:val="28"/>
        </w:rPr>
        <w:t>ắ</w:t>
      </w:r>
      <w:r>
        <w:rPr>
          <w:rFonts w:ascii="Times New Roman" w:hAnsi="Times New Roman" w:cs="Times New Roman"/>
          <w:color w:val="000000"/>
          <w:sz w:val="28"/>
          <w:szCs w:val="28"/>
        </w:rPr>
        <w:t>m, theo dõi,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qu</w:t>
      </w:r>
      <w:r>
        <w:rPr>
          <w:rFonts w:ascii="Times New Roman" w:hAnsi="Times New Roman" w:cs="Times New Roman"/>
          <w:color w:val="000000"/>
          <w:sz w:val="28"/>
          <w:szCs w:val="28"/>
        </w:rPr>
        <w:t>ả</w:t>
      </w:r>
      <w:r>
        <w:rPr>
          <w:rFonts w:ascii="Times New Roman" w:hAnsi="Times New Roman" w:cs="Times New Roman"/>
          <w:color w:val="000000"/>
          <w:sz w:val="28"/>
          <w:szCs w:val="28"/>
        </w:rPr>
        <w:t>n lý.</w:t>
      </w:r>
    </w:p>
    <w:p w:rsidR="00B87EDD" w:rsidRDefault="005F0886">
      <w:pPr>
        <w:snapToGrid w:val="0"/>
        <w:spacing w:before="80" w:after="0"/>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Hàng hóa,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kinh doanh t</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ti</w:t>
      </w:r>
      <w:r>
        <w:rPr>
          <w:rFonts w:ascii="Times New Roman" w:hAnsi="Times New Roman" w:cs="Times New Roman"/>
          <w:color w:val="000000"/>
          <w:sz w:val="28"/>
          <w:szCs w:val="28"/>
        </w:rPr>
        <w:t>ệ</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ử</w:t>
      </w:r>
      <w:r>
        <w:rPr>
          <w:rFonts w:ascii="Times New Roman" w:hAnsi="Times New Roman" w:cs="Times New Roman"/>
          <w:color w:val="000000"/>
          <w:sz w:val="28"/>
          <w:szCs w:val="28"/>
        </w:rPr>
        <w:t>a hàng kinh doanh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không thu</w:t>
      </w:r>
      <w:r>
        <w:rPr>
          <w:rFonts w:ascii="Times New Roman" w:hAnsi="Times New Roman" w:cs="Times New Roman"/>
          <w:color w:val="000000"/>
          <w:sz w:val="28"/>
          <w:szCs w:val="28"/>
        </w:rPr>
        <w:t>ộ</w:t>
      </w:r>
      <w:r>
        <w:rPr>
          <w:rFonts w:ascii="Times New Roman" w:hAnsi="Times New Roman" w:cs="Times New Roman"/>
          <w:color w:val="000000"/>
          <w:sz w:val="28"/>
          <w:szCs w:val="28"/>
        </w:rPr>
        <w:t>c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m kinh doanh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hàng hóa,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kin</w:t>
      </w:r>
      <w:r>
        <w:rPr>
          <w:rFonts w:ascii="Times New Roman" w:hAnsi="Times New Roman" w:cs="Times New Roman"/>
          <w:color w:val="000000"/>
          <w:sz w:val="28"/>
          <w:szCs w:val="28"/>
        </w:rPr>
        <w:t>h doanh và kinh doanh có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o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n hành.</w:t>
      </w:r>
    </w:p>
    <w:p w:rsidR="00B87EDD" w:rsidRDefault="005F0886">
      <w:pPr>
        <w:pStyle w:val="TIEUCHI"/>
        <w:spacing w:line="276" w:lineRule="auto"/>
        <w:rPr>
          <w:color w:val="000000" w:themeColor="text1"/>
        </w:rPr>
      </w:pPr>
      <w:r>
        <w:rPr>
          <w:color w:val="000000"/>
        </w:rPr>
        <w:t>VIII. TIÊU CHÍ 8: THÔNG TIN VÀ TRUY</w:t>
      </w:r>
      <w:r>
        <w:rPr>
          <w:color w:val="000000"/>
        </w:rPr>
        <w:t>Ề</w:t>
      </w:r>
      <w:r>
        <w:rPr>
          <w:color w:val="000000"/>
        </w:rPr>
        <w:t>N THÔNG</w:t>
      </w:r>
      <w:bookmarkEnd w:id="174"/>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8.1. Xã có đi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m ph</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bưu chính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có đi</w:t>
      </w:r>
      <w:r>
        <w:rPr>
          <w:rFonts w:ascii="Times New Roman" w:hAnsi="Times New Roman" w:cs="Times New Roman"/>
          <w:color w:val="000000"/>
          <w:sz w:val="28"/>
          <w:szCs w:val="28"/>
        </w:rPr>
        <w:t>ể</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bưu chính là xã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đi</w:t>
      </w:r>
      <w:r>
        <w:rPr>
          <w:rFonts w:ascii="Times New Roman" w:hAnsi="Times New Roman" w:cs="Times New Roman"/>
          <w:color w:val="000000"/>
          <w:sz w:val="28"/>
          <w:szCs w:val="28"/>
        </w:rPr>
        <w:t>ể</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bưu chính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ậ</w:t>
      </w:r>
      <w:r>
        <w:rPr>
          <w:rFonts w:ascii="Times New Roman" w:hAnsi="Times New Roman" w:cs="Times New Roman"/>
          <w:color w:val="000000"/>
          <w:sz w:val="28"/>
          <w:szCs w:val="28"/>
        </w:rPr>
        <w:t>t ch</w:t>
      </w:r>
      <w:r>
        <w:rPr>
          <w:rFonts w:ascii="Times New Roman" w:hAnsi="Times New Roman" w:cs="Times New Roman"/>
          <w:color w:val="000000"/>
          <w:sz w:val="28"/>
          <w:szCs w:val="28"/>
        </w:rPr>
        <w:t>ấ</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m</w:t>
      </w:r>
      <w:r>
        <w:rPr>
          <w:rFonts w:ascii="Times New Roman" w:hAnsi="Times New Roman" w:cs="Times New Roman"/>
          <w:color w:val="000000"/>
          <w:sz w:val="28"/>
          <w:szCs w:val="28"/>
        </w:rPr>
        <w:t>ặ</w:t>
      </w:r>
      <w:r>
        <w:rPr>
          <w:rFonts w:ascii="Times New Roman" w:hAnsi="Times New Roman" w:cs="Times New Roman"/>
          <w:color w:val="000000"/>
          <w:sz w:val="28"/>
          <w:szCs w:val="28"/>
        </w:rPr>
        <w:t>t b</w:t>
      </w:r>
      <w:r>
        <w:rPr>
          <w:rFonts w:ascii="Times New Roman" w:hAnsi="Times New Roman" w:cs="Times New Roman"/>
          <w:color w:val="000000"/>
          <w:sz w:val="28"/>
          <w:szCs w:val="28"/>
        </w:rPr>
        <w:t>ằ</w:t>
      </w:r>
      <w:r>
        <w:rPr>
          <w:rFonts w:ascii="Times New Roman" w:hAnsi="Times New Roman" w:cs="Times New Roman"/>
          <w:color w:val="000000"/>
          <w:sz w:val="28"/>
          <w:szCs w:val="28"/>
        </w:rPr>
        <w:t>ng,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c cung </w:t>
      </w:r>
      <w:r>
        <w:rPr>
          <w:rFonts w:ascii="Times New Roman" w:hAnsi="Times New Roman" w:cs="Times New Roman"/>
          <w:color w:val="000000"/>
          <w:sz w:val="28"/>
          <w:szCs w:val="28"/>
        </w:rPr>
        <w:t>ứ</w:t>
      </w:r>
      <w:r>
        <w:rPr>
          <w:rFonts w:ascii="Times New Roman" w:hAnsi="Times New Roman" w:cs="Times New Roman"/>
          <w:color w:val="000000"/>
          <w:sz w:val="28"/>
          <w:szCs w:val="28"/>
        </w:rPr>
        <w:t>ng và nhu c</w:t>
      </w:r>
      <w:r>
        <w:rPr>
          <w:rFonts w:ascii="Times New Roman" w:hAnsi="Times New Roman" w:cs="Times New Roman"/>
          <w:color w:val="000000"/>
          <w:sz w:val="28"/>
          <w:szCs w:val="28"/>
        </w:rPr>
        <w:t>ầ</w:t>
      </w:r>
      <w:r>
        <w:rPr>
          <w:rFonts w:ascii="Times New Roman" w:hAnsi="Times New Roman" w:cs="Times New Roman"/>
          <w:color w:val="000000"/>
          <w:sz w:val="28"/>
          <w:szCs w:val="28"/>
        </w:rPr>
        <w:t>u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bưu chính t</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tre</w:t>
      </w:r>
      <w:r>
        <w:rPr>
          <w:rFonts w:ascii="Times New Roman" w:hAnsi="Times New Roman" w:cs="Times New Roman"/>
          <w:color w:val="000000"/>
          <w:sz w:val="28"/>
          <w:szCs w:val="28"/>
        </w:rPr>
        <w:t>o bi</w:t>
      </w:r>
      <w:r>
        <w:rPr>
          <w:rFonts w:ascii="Times New Roman" w:hAnsi="Times New Roman" w:cs="Times New Roman"/>
          <w:color w:val="000000"/>
          <w:sz w:val="28"/>
          <w:szCs w:val="28"/>
        </w:rPr>
        <w:t>ể</w:t>
      </w:r>
      <w:r>
        <w:rPr>
          <w:rFonts w:ascii="Times New Roman" w:hAnsi="Times New Roman" w:cs="Times New Roman"/>
          <w:color w:val="000000"/>
          <w:sz w:val="28"/>
          <w:szCs w:val="28"/>
        </w:rPr>
        <w:t>n tên đi</w:t>
      </w:r>
      <w:r>
        <w:rPr>
          <w:rFonts w:ascii="Times New Roman" w:hAnsi="Times New Roman" w:cs="Times New Roman"/>
          <w:color w:val="000000"/>
          <w:sz w:val="28"/>
          <w:szCs w:val="28"/>
        </w:rPr>
        <w:t>ể</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Niêm y</w:t>
      </w:r>
      <w:r>
        <w:rPr>
          <w:rFonts w:ascii="Times New Roman" w:hAnsi="Times New Roman" w:cs="Times New Roman"/>
          <w:color w:val="000000"/>
          <w:sz w:val="28"/>
          <w:szCs w:val="28"/>
        </w:rPr>
        <w:t>ế</w:t>
      </w:r>
      <w:r>
        <w:rPr>
          <w:rFonts w:ascii="Times New Roman" w:hAnsi="Times New Roman" w:cs="Times New Roman"/>
          <w:color w:val="000000"/>
          <w:sz w:val="28"/>
          <w:szCs w:val="28"/>
        </w:rPr>
        <w:t>t gi</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ử</w:t>
      </w:r>
      <w:r>
        <w:rPr>
          <w:rFonts w:ascii="Times New Roman" w:hAnsi="Times New Roman" w:cs="Times New Roman"/>
          <w:color w:val="000000"/>
          <w:sz w:val="28"/>
          <w:szCs w:val="28"/>
        </w:rPr>
        <w:t>a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và các thông tin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bưu chính cung </w:t>
      </w:r>
      <w:r>
        <w:rPr>
          <w:rFonts w:ascii="Times New Roman" w:hAnsi="Times New Roman" w:cs="Times New Roman"/>
          <w:color w:val="000000"/>
          <w:sz w:val="28"/>
          <w:szCs w:val="28"/>
        </w:rPr>
        <w:t>ứ</w:t>
      </w:r>
      <w:r>
        <w:rPr>
          <w:rFonts w:ascii="Times New Roman" w:hAnsi="Times New Roman" w:cs="Times New Roman"/>
          <w:color w:val="000000"/>
          <w:sz w:val="28"/>
          <w:szCs w:val="28"/>
        </w:rPr>
        <w:t>ng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w:t>
      </w:r>
      <w:r>
        <w:rPr>
          <w:rFonts w:ascii="Times New Roman" w:hAnsi="Times New Roman" w:cs="Times New Roman"/>
          <w:color w:val="000000"/>
          <w:sz w:val="28"/>
          <w:szCs w:val="28"/>
        </w:rPr>
        <w:t>ờ</w:t>
      </w:r>
      <w:r>
        <w:rPr>
          <w:rFonts w:ascii="Times New Roman" w:hAnsi="Times New Roman" w:cs="Times New Roman"/>
          <w:color w:val="000000"/>
          <w:sz w:val="28"/>
          <w:szCs w:val="28"/>
        </w:rPr>
        <w:t>i gian m</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ử</w:t>
      </w:r>
      <w:r>
        <w:rPr>
          <w:rFonts w:ascii="Times New Roman" w:hAnsi="Times New Roman" w:cs="Times New Roman"/>
          <w:color w:val="000000"/>
          <w:sz w:val="28"/>
          <w:szCs w:val="28"/>
        </w:rPr>
        <w:t>a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04 gi</w:t>
      </w:r>
      <w:r>
        <w:rPr>
          <w:rFonts w:ascii="Times New Roman" w:hAnsi="Times New Roman" w:cs="Times New Roman"/>
          <w:color w:val="000000"/>
          <w:sz w:val="28"/>
          <w:szCs w:val="28"/>
        </w:rPr>
        <w:t>ờ</w:t>
      </w:r>
      <w:r>
        <w:rPr>
          <w:rFonts w:ascii="Times New Roman" w:hAnsi="Times New Roman" w:cs="Times New Roman"/>
          <w:color w:val="000000"/>
          <w:sz w:val="28"/>
          <w:szCs w:val="28"/>
        </w:rPr>
        <w:t>/ngày làm vi</w:t>
      </w:r>
      <w:r>
        <w:rPr>
          <w:rFonts w:ascii="Times New Roman" w:hAnsi="Times New Roman" w:cs="Times New Roman"/>
          <w:color w:val="000000"/>
          <w:sz w:val="28"/>
          <w:szCs w:val="28"/>
        </w:rPr>
        <w:t>ệ</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Internet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các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thư có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nh</w:t>
      </w:r>
      <w:r>
        <w:rPr>
          <w:rFonts w:ascii="Times New Roman" w:hAnsi="Times New Roman" w:cs="Times New Roman"/>
          <w:color w:val="000000"/>
          <w:sz w:val="28"/>
          <w:szCs w:val="28"/>
        </w:rPr>
        <w:t>ậ</w:t>
      </w:r>
      <w:r>
        <w:rPr>
          <w:rFonts w:ascii="Times New Roman" w:hAnsi="Times New Roman" w:cs="Times New Roman"/>
          <w:color w:val="000000"/>
          <w:sz w:val="28"/>
          <w:szCs w:val="28"/>
        </w:rPr>
        <w:t>n, kh</w:t>
      </w:r>
      <w:r>
        <w:rPr>
          <w:rFonts w:ascii="Times New Roman" w:hAnsi="Times New Roman" w:cs="Times New Roman"/>
          <w:color w:val="000000"/>
          <w:sz w:val="28"/>
          <w:szCs w:val="28"/>
        </w:rPr>
        <w:t>ố</w:t>
      </w:r>
      <w:r>
        <w:rPr>
          <w:rFonts w:ascii="Times New Roman" w:hAnsi="Times New Roman" w:cs="Times New Roman"/>
          <w:color w:val="000000"/>
          <w:sz w:val="28"/>
          <w:szCs w:val="28"/>
        </w:rPr>
        <w:t>i lư</w:t>
      </w:r>
      <w:r>
        <w:rPr>
          <w:rFonts w:ascii="Times New Roman" w:hAnsi="Times New Roman" w:cs="Times New Roman"/>
          <w:color w:val="000000"/>
          <w:sz w:val="28"/>
          <w:szCs w:val="28"/>
        </w:rPr>
        <w:t>ợ</w:t>
      </w:r>
      <w:r>
        <w:rPr>
          <w:rFonts w:ascii="Times New Roman" w:hAnsi="Times New Roman" w:cs="Times New Roman"/>
          <w:color w:val="000000"/>
          <w:sz w:val="28"/>
          <w:szCs w:val="28"/>
        </w:rPr>
        <w:t>ng đơn chi</w:t>
      </w:r>
      <w:r>
        <w:rPr>
          <w:rFonts w:ascii="Times New Roman" w:hAnsi="Times New Roman" w:cs="Times New Roman"/>
          <w:color w:val="000000"/>
          <w:sz w:val="28"/>
          <w:szCs w:val="28"/>
        </w:rPr>
        <w:t>ế</w:t>
      </w:r>
      <w:r>
        <w:rPr>
          <w:rFonts w:ascii="Times New Roman" w:hAnsi="Times New Roman" w:cs="Times New Roman"/>
          <w:color w:val="000000"/>
          <w:sz w:val="28"/>
          <w:szCs w:val="28"/>
        </w:rPr>
        <w:t>c đ</w:t>
      </w:r>
      <w:r>
        <w:rPr>
          <w:rFonts w:ascii="Times New Roman" w:hAnsi="Times New Roman" w:cs="Times New Roman"/>
          <w:color w:val="000000"/>
          <w:sz w:val="28"/>
          <w:szCs w:val="28"/>
        </w:rPr>
        <w:t>ế</w:t>
      </w:r>
      <w:r>
        <w:rPr>
          <w:rFonts w:ascii="Times New Roman" w:hAnsi="Times New Roman" w:cs="Times New Roman"/>
          <w:color w:val="000000"/>
          <w:sz w:val="28"/>
          <w:szCs w:val="28"/>
        </w:rPr>
        <w:t>n 02 kg.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gói, ki</w:t>
      </w:r>
      <w:r>
        <w:rPr>
          <w:rFonts w:ascii="Times New Roman" w:hAnsi="Times New Roman" w:cs="Times New Roman"/>
          <w:color w:val="000000"/>
          <w:sz w:val="28"/>
          <w:szCs w:val="28"/>
        </w:rPr>
        <w:t>ệ</w:t>
      </w:r>
      <w:r>
        <w:rPr>
          <w:rFonts w:ascii="Times New Roman" w:hAnsi="Times New Roman" w:cs="Times New Roman"/>
          <w:color w:val="000000"/>
          <w:sz w:val="28"/>
          <w:szCs w:val="28"/>
        </w:rPr>
        <w:t>n hàng hóa có kh</w:t>
      </w:r>
      <w:r>
        <w:rPr>
          <w:rFonts w:ascii="Times New Roman" w:hAnsi="Times New Roman" w:cs="Times New Roman"/>
          <w:color w:val="000000"/>
          <w:sz w:val="28"/>
          <w:szCs w:val="28"/>
        </w:rPr>
        <w:t>ố</w:t>
      </w:r>
      <w:r>
        <w:rPr>
          <w:rFonts w:ascii="Times New Roman" w:hAnsi="Times New Roman" w:cs="Times New Roman"/>
          <w:color w:val="000000"/>
          <w:sz w:val="28"/>
          <w:szCs w:val="28"/>
        </w:rPr>
        <w:t>i lư</w:t>
      </w:r>
      <w:r>
        <w:rPr>
          <w:rFonts w:ascii="Times New Roman" w:hAnsi="Times New Roman" w:cs="Times New Roman"/>
          <w:color w:val="000000"/>
          <w:sz w:val="28"/>
          <w:szCs w:val="28"/>
        </w:rPr>
        <w:t>ợ</w:t>
      </w:r>
      <w:r>
        <w:rPr>
          <w:rFonts w:ascii="Times New Roman" w:hAnsi="Times New Roman" w:cs="Times New Roman"/>
          <w:color w:val="000000"/>
          <w:sz w:val="28"/>
          <w:szCs w:val="28"/>
        </w:rPr>
        <w:t>ng đơn chi</w:t>
      </w:r>
      <w:r>
        <w:rPr>
          <w:rFonts w:ascii="Times New Roman" w:hAnsi="Times New Roman" w:cs="Times New Roman"/>
          <w:color w:val="000000"/>
          <w:sz w:val="28"/>
          <w:szCs w:val="28"/>
        </w:rPr>
        <w:t>ế</w:t>
      </w:r>
      <w:r>
        <w:rPr>
          <w:rFonts w:ascii="Times New Roman" w:hAnsi="Times New Roman" w:cs="Times New Roman"/>
          <w:color w:val="000000"/>
          <w:sz w:val="28"/>
          <w:szCs w:val="28"/>
        </w:rPr>
        <w:t>c đ</w:t>
      </w:r>
      <w:r>
        <w:rPr>
          <w:rFonts w:ascii="Times New Roman" w:hAnsi="Times New Roman" w:cs="Times New Roman"/>
          <w:color w:val="000000"/>
          <w:sz w:val="28"/>
          <w:szCs w:val="28"/>
        </w:rPr>
        <w:t>ế</w:t>
      </w:r>
      <w:r>
        <w:rPr>
          <w:rFonts w:ascii="Times New Roman" w:hAnsi="Times New Roman" w:cs="Times New Roman"/>
          <w:color w:val="000000"/>
          <w:sz w:val="28"/>
          <w:szCs w:val="28"/>
        </w:rPr>
        <w:t>n 05 kg.</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8.2. Xã có d</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ch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vi</w:t>
      </w:r>
      <w:r>
        <w:rPr>
          <w:rFonts w:ascii="Times New Roman" w:hAnsi="Times New Roman" w:cs="Times New Roman"/>
          <w:b/>
          <w:i/>
          <w:color w:val="000000"/>
          <w:sz w:val="28"/>
          <w:szCs w:val="28"/>
        </w:rPr>
        <w:t>ễ</w:t>
      </w:r>
      <w:r>
        <w:rPr>
          <w:rFonts w:ascii="Times New Roman" w:hAnsi="Times New Roman" w:cs="Times New Roman"/>
          <w:b/>
          <w:i/>
          <w:color w:val="000000"/>
          <w:sz w:val="28"/>
          <w:szCs w:val="28"/>
        </w:rPr>
        <w:t>n thông, internet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có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Inter</w:t>
      </w:r>
      <w:r>
        <w:rPr>
          <w:rFonts w:ascii="Times New Roman" w:hAnsi="Times New Roman" w:cs="Times New Roman"/>
          <w:color w:val="000000"/>
          <w:sz w:val="28"/>
          <w:szCs w:val="28"/>
        </w:rPr>
        <w:t xml:space="preserve">net là xã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T</w:t>
      </w:r>
      <w:r>
        <w:rPr>
          <w:rFonts w:ascii="Times New Roman" w:hAnsi="Times New Roman" w:cs="Times New Roman"/>
          <w:color w:val="000000"/>
          <w:sz w:val="28"/>
          <w:szCs w:val="28"/>
        </w:rPr>
        <w:t>ấ</w:t>
      </w:r>
      <w:r>
        <w:rPr>
          <w:rFonts w:ascii="Times New Roman" w:hAnsi="Times New Roman" w:cs="Times New Roman"/>
          <w:color w:val="000000"/>
          <w:sz w:val="28"/>
          <w:szCs w:val="28"/>
        </w:rPr>
        <w:t>t c</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các </w:t>
      </w:r>
      <w:r>
        <w:rPr>
          <w:rFonts w:ascii="Times New Roman" w:hAnsi="Times New Roman" w:cs="Times New Roman"/>
          <w:color w:val="000000"/>
          <w:sz w:val="28"/>
          <w:szCs w:val="28"/>
        </w:rPr>
        <w:t>ấ</w:t>
      </w:r>
      <w:r>
        <w:rPr>
          <w:rFonts w:ascii="Times New Roman" w:hAnsi="Times New Roman" w:cs="Times New Roman"/>
          <w:color w:val="000000"/>
          <w:sz w:val="28"/>
          <w:szCs w:val="28"/>
        </w:rPr>
        <w:t>p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nhu c</w:t>
      </w:r>
      <w:r>
        <w:rPr>
          <w:rFonts w:ascii="Times New Roman" w:hAnsi="Times New Roman" w:cs="Times New Roman"/>
          <w:color w:val="000000"/>
          <w:sz w:val="28"/>
          <w:szCs w:val="28"/>
        </w:rPr>
        <w:t>ầ</w:t>
      </w:r>
      <w:r>
        <w:rPr>
          <w:rFonts w:ascii="Times New Roman" w:hAnsi="Times New Roman" w:cs="Times New Roman"/>
          <w:color w:val="000000"/>
          <w:sz w:val="28"/>
          <w:szCs w:val="28"/>
        </w:rPr>
        <w:t>u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các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trong hai lo</w:t>
      </w:r>
      <w:r>
        <w:rPr>
          <w:rFonts w:ascii="Times New Roman" w:hAnsi="Times New Roman" w:cs="Times New Roman"/>
          <w:color w:val="000000"/>
          <w:sz w:val="28"/>
          <w:szCs w:val="28"/>
        </w:rPr>
        <w:t>ạ</w:t>
      </w:r>
      <w:r>
        <w:rPr>
          <w:rFonts w:ascii="Times New Roman" w:hAnsi="Times New Roman" w:cs="Times New Roman"/>
          <w:color w:val="000000"/>
          <w:sz w:val="28"/>
          <w:szCs w:val="28"/>
        </w:rPr>
        <w:t>i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tho</w:t>
      </w:r>
      <w:r>
        <w:rPr>
          <w:rFonts w:ascii="Times New Roman" w:hAnsi="Times New Roman" w:cs="Times New Roman"/>
          <w:color w:val="000000"/>
          <w:sz w:val="28"/>
          <w:szCs w:val="28"/>
        </w:rPr>
        <w:t>ạ</w:t>
      </w:r>
      <w:r>
        <w:rPr>
          <w:rFonts w:ascii="Times New Roman" w:hAnsi="Times New Roman" w:cs="Times New Roman"/>
          <w:color w:val="000000"/>
          <w:sz w:val="28"/>
          <w:szCs w:val="28"/>
        </w:rPr>
        <w:t>i: trên m</w:t>
      </w:r>
      <w:r>
        <w:rPr>
          <w:rFonts w:ascii="Times New Roman" w:hAnsi="Times New Roman" w:cs="Times New Roman"/>
          <w:color w:val="000000"/>
          <w:sz w:val="28"/>
          <w:szCs w:val="28"/>
        </w:rPr>
        <w:t>ạ</w:t>
      </w:r>
      <w:r>
        <w:rPr>
          <w:rFonts w:ascii="Times New Roman" w:hAnsi="Times New Roman" w:cs="Times New Roman"/>
          <w:color w:val="000000"/>
          <w:sz w:val="28"/>
          <w:szCs w:val="28"/>
        </w:rPr>
        <w:t>ng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m</w:t>
      </w:r>
      <w:r>
        <w:rPr>
          <w:rFonts w:ascii="Times New Roman" w:hAnsi="Times New Roman" w:cs="Times New Roman"/>
          <w:color w:val="000000"/>
          <w:sz w:val="28"/>
          <w:szCs w:val="28"/>
        </w:rPr>
        <w:t>ặ</w:t>
      </w:r>
      <w:r>
        <w:rPr>
          <w:rFonts w:ascii="Times New Roman" w:hAnsi="Times New Roman" w:cs="Times New Roman"/>
          <w:color w:val="000000"/>
          <w:sz w:val="28"/>
          <w:szCs w:val="28"/>
        </w:rPr>
        <w:t>t đ</w:t>
      </w:r>
      <w:r>
        <w:rPr>
          <w:rFonts w:ascii="Times New Roman" w:hAnsi="Times New Roman" w:cs="Times New Roman"/>
          <w:color w:val="000000"/>
          <w:sz w:val="28"/>
          <w:szCs w:val="28"/>
        </w:rPr>
        <w:t>ấ</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trên m</w:t>
      </w:r>
      <w:r>
        <w:rPr>
          <w:rFonts w:ascii="Times New Roman" w:hAnsi="Times New Roman" w:cs="Times New Roman"/>
          <w:color w:val="000000"/>
          <w:sz w:val="28"/>
          <w:szCs w:val="28"/>
        </w:rPr>
        <w:t>ạ</w:t>
      </w:r>
      <w:r>
        <w:rPr>
          <w:rFonts w:ascii="Times New Roman" w:hAnsi="Times New Roman" w:cs="Times New Roman"/>
          <w:color w:val="000000"/>
          <w:sz w:val="28"/>
          <w:szCs w:val="28"/>
        </w:rPr>
        <w:t>ng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di đ</w:t>
      </w:r>
      <w:r>
        <w:rPr>
          <w:rFonts w:ascii="Times New Roman" w:hAnsi="Times New Roman" w:cs="Times New Roman"/>
          <w:color w:val="000000"/>
          <w:sz w:val="28"/>
          <w:szCs w:val="28"/>
        </w:rPr>
        <w:t>ộ</w:t>
      </w:r>
      <w:r>
        <w:rPr>
          <w:rFonts w:ascii="Times New Roman" w:hAnsi="Times New Roman" w:cs="Times New Roman"/>
          <w:color w:val="000000"/>
          <w:sz w:val="28"/>
          <w:szCs w:val="28"/>
        </w:rPr>
        <w:t>ng m</w:t>
      </w:r>
      <w:r>
        <w:rPr>
          <w:rFonts w:ascii="Times New Roman" w:hAnsi="Times New Roman" w:cs="Times New Roman"/>
          <w:color w:val="000000"/>
          <w:sz w:val="28"/>
          <w:szCs w:val="28"/>
        </w:rPr>
        <w:t>ặ</w:t>
      </w:r>
      <w:r>
        <w:rPr>
          <w:rFonts w:ascii="Times New Roman" w:hAnsi="Times New Roman" w:cs="Times New Roman"/>
          <w:color w:val="000000"/>
          <w:sz w:val="28"/>
          <w:szCs w:val="28"/>
        </w:rPr>
        <w:t>t đ</w:t>
      </w:r>
      <w:r>
        <w:rPr>
          <w:rFonts w:ascii="Times New Roman" w:hAnsi="Times New Roman" w:cs="Times New Roman"/>
          <w:color w:val="000000"/>
          <w:sz w:val="28"/>
          <w:szCs w:val="28"/>
        </w:rPr>
        <w:t>ấ</w:t>
      </w:r>
      <w:r>
        <w:rPr>
          <w:rFonts w:ascii="Times New Roman" w:hAnsi="Times New Roman" w:cs="Times New Roman"/>
          <w:color w:val="000000"/>
          <w:sz w:val="28"/>
          <w:szCs w:val="28"/>
        </w:rPr>
        <w:t>t;</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trong hai lo</w:t>
      </w:r>
      <w:r>
        <w:rPr>
          <w:rFonts w:ascii="Times New Roman" w:hAnsi="Times New Roman" w:cs="Times New Roman"/>
          <w:color w:val="000000"/>
          <w:sz w:val="28"/>
          <w:szCs w:val="28"/>
        </w:rPr>
        <w:t>ạ</w:t>
      </w:r>
      <w:r>
        <w:rPr>
          <w:rFonts w:ascii="Times New Roman" w:hAnsi="Times New Roman" w:cs="Times New Roman"/>
          <w:color w:val="000000"/>
          <w:sz w:val="28"/>
          <w:szCs w:val="28"/>
        </w:rPr>
        <w:t>i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truy nh</w:t>
      </w:r>
      <w:r>
        <w:rPr>
          <w:rFonts w:ascii="Times New Roman" w:hAnsi="Times New Roman" w:cs="Times New Roman"/>
          <w:color w:val="000000"/>
          <w:sz w:val="28"/>
          <w:szCs w:val="28"/>
        </w:rPr>
        <w:t>ậ</w:t>
      </w:r>
      <w:r>
        <w:rPr>
          <w:rFonts w:ascii="Times New Roman" w:hAnsi="Times New Roman" w:cs="Times New Roman"/>
          <w:color w:val="000000"/>
          <w:sz w:val="28"/>
          <w:szCs w:val="28"/>
        </w:rPr>
        <w:t>p Internet: trên m</w:t>
      </w:r>
      <w:r>
        <w:rPr>
          <w:rFonts w:ascii="Times New Roman" w:hAnsi="Times New Roman" w:cs="Times New Roman"/>
          <w:color w:val="000000"/>
          <w:sz w:val="28"/>
          <w:szCs w:val="28"/>
        </w:rPr>
        <w:t>ạ</w:t>
      </w:r>
      <w:r>
        <w:rPr>
          <w:rFonts w:ascii="Times New Roman" w:hAnsi="Times New Roman" w:cs="Times New Roman"/>
          <w:color w:val="000000"/>
          <w:sz w:val="28"/>
          <w:szCs w:val="28"/>
        </w:rPr>
        <w:t>ng băng r</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m</w:t>
      </w:r>
      <w:r>
        <w:rPr>
          <w:rFonts w:ascii="Times New Roman" w:hAnsi="Times New Roman" w:cs="Times New Roman"/>
          <w:color w:val="000000"/>
          <w:sz w:val="28"/>
          <w:szCs w:val="28"/>
        </w:rPr>
        <w:t>ặ</w:t>
      </w:r>
      <w:r>
        <w:rPr>
          <w:rFonts w:ascii="Times New Roman" w:hAnsi="Times New Roman" w:cs="Times New Roman"/>
          <w:color w:val="000000"/>
          <w:sz w:val="28"/>
          <w:szCs w:val="28"/>
        </w:rPr>
        <w:t>t đ</w:t>
      </w:r>
      <w:r>
        <w:rPr>
          <w:rFonts w:ascii="Times New Roman" w:hAnsi="Times New Roman" w:cs="Times New Roman"/>
          <w:color w:val="000000"/>
          <w:sz w:val="28"/>
          <w:szCs w:val="28"/>
        </w:rPr>
        <w:t>ấ</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trên m</w:t>
      </w:r>
      <w:r>
        <w:rPr>
          <w:rFonts w:ascii="Times New Roman" w:hAnsi="Times New Roman" w:cs="Times New Roman"/>
          <w:color w:val="000000"/>
          <w:sz w:val="28"/>
          <w:szCs w:val="28"/>
        </w:rPr>
        <w:t>ạ</w:t>
      </w:r>
      <w:r>
        <w:rPr>
          <w:rFonts w:ascii="Times New Roman" w:hAnsi="Times New Roman" w:cs="Times New Roman"/>
          <w:color w:val="000000"/>
          <w:sz w:val="28"/>
          <w:szCs w:val="28"/>
        </w:rPr>
        <w:t>ng băng r</w:t>
      </w:r>
      <w:r>
        <w:rPr>
          <w:rFonts w:ascii="Times New Roman" w:hAnsi="Times New Roman" w:cs="Times New Roman"/>
          <w:color w:val="000000"/>
          <w:sz w:val="28"/>
          <w:szCs w:val="28"/>
        </w:rPr>
        <w:t>ộ</w:t>
      </w:r>
      <w:r>
        <w:rPr>
          <w:rFonts w:ascii="Times New Roman" w:hAnsi="Times New Roman" w:cs="Times New Roman"/>
          <w:color w:val="000000"/>
          <w:sz w:val="28"/>
          <w:szCs w:val="28"/>
        </w:rPr>
        <w:t>ng di đ</w:t>
      </w:r>
      <w:r>
        <w:rPr>
          <w:rFonts w:ascii="Times New Roman" w:hAnsi="Times New Roman" w:cs="Times New Roman"/>
          <w:color w:val="000000"/>
          <w:sz w:val="28"/>
          <w:szCs w:val="28"/>
        </w:rPr>
        <w:t>ộ</w:t>
      </w:r>
      <w:r>
        <w:rPr>
          <w:rFonts w:ascii="Times New Roman" w:hAnsi="Times New Roman" w:cs="Times New Roman"/>
          <w:color w:val="000000"/>
          <w:sz w:val="28"/>
          <w:szCs w:val="28"/>
        </w:rPr>
        <w:t>ng m</w:t>
      </w:r>
      <w:r>
        <w:rPr>
          <w:rFonts w:ascii="Times New Roman" w:hAnsi="Times New Roman" w:cs="Times New Roman"/>
          <w:color w:val="000000"/>
          <w:sz w:val="28"/>
          <w:szCs w:val="28"/>
        </w:rPr>
        <w:t>ặ</w:t>
      </w:r>
      <w:r>
        <w:rPr>
          <w:rFonts w:ascii="Times New Roman" w:hAnsi="Times New Roman" w:cs="Times New Roman"/>
          <w:color w:val="000000"/>
          <w:sz w:val="28"/>
          <w:szCs w:val="28"/>
        </w:rPr>
        <w:t>t đ</w:t>
      </w:r>
      <w:r>
        <w:rPr>
          <w:rFonts w:ascii="Times New Roman" w:hAnsi="Times New Roman" w:cs="Times New Roman"/>
          <w:color w:val="000000"/>
          <w:sz w:val="28"/>
          <w:szCs w:val="28"/>
        </w:rPr>
        <w:t>ấ</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internet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ph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do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ban hành.</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8.3. Xã có đài truy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thanh và h</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loa đ</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n các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có đài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 và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loa đ</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n các </w:t>
      </w:r>
      <w:r>
        <w:rPr>
          <w:rFonts w:ascii="Times New Roman" w:hAnsi="Times New Roman" w:cs="Times New Roman"/>
          <w:color w:val="000000"/>
          <w:sz w:val="28"/>
          <w:szCs w:val="28"/>
        </w:rPr>
        <w:t>ấ</w:t>
      </w:r>
      <w:r>
        <w:rPr>
          <w:rFonts w:ascii="Times New Roman" w:hAnsi="Times New Roman" w:cs="Times New Roman"/>
          <w:color w:val="000000"/>
          <w:sz w:val="28"/>
          <w:szCs w:val="28"/>
        </w:rPr>
        <w:t>p là xã đá</w:t>
      </w:r>
      <w:r>
        <w:rPr>
          <w:rFonts w:ascii="Times New Roman" w:hAnsi="Times New Roman" w:cs="Times New Roman"/>
          <w:color w:val="000000"/>
          <w:sz w:val="28"/>
          <w:szCs w:val="28"/>
        </w:rPr>
        <w:t xml:space="preserve">p </w:t>
      </w:r>
      <w:r>
        <w:rPr>
          <w:rFonts w:ascii="Times New Roman" w:hAnsi="Times New Roman" w:cs="Times New Roman"/>
          <w:color w:val="000000"/>
          <w:sz w:val="28"/>
          <w:szCs w:val="28"/>
        </w:rPr>
        <w:t>ứ</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Xã có đài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ậ</w:t>
      </w:r>
      <w:r>
        <w:rPr>
          <w:rFonts w:ascii="Times New Roman" w:hAnsi="Times New Roman" w:cs="Times New Roman"/>
          <w:color w:val="000000"/>
          <w:sz w:val="28"/>
          <w:szCs w:val="28"/>
        </w:rPr>
        <w:t>t ch</w:t>
      </w:r>
      <w:r>
        <w:rPr>
          <w:rFonts w:ascii="Times New Roman" w:hAnsi="Times New Roman" w:cs="Times New Roman"/>
          <w:color w:val="000000"/>
          <w:sz w:val="28"/>
          <w:szCs w:val="28"/>
        </w:rPr>
        <w:t>ấ</w:t>
      </w:r>
      <w:r>
        <w:rPr>
          <w:rFonts w:ascii="Times New Roman" w:hAnsi="Times New Roman" w:cs="Times New Roman"/>
          <w:color w:val="000000"/>
          <w:sz w:val="28"/>
          <w:szCs w:val="28"/>
        </w:rPr>
        <w:t>t và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cho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đài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(có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 h</w:t>
      </w:r>
      <w:r>
        <w:rPr>
          <w:rFonts w:ascii="Times New Roman" w:hAnsi="Times New Roman" w:cs="Times New Roman"/>
          <w:color w:val="000000"/>
          <w:sz w:val="28"/>
          <w:szCs w:val="28"/>
        </w:rPr>
        <w:t>ữ</w:t>
      </w:r>
      <w:r>
        <w:rPr>
          <w:rFonts w:ascii="Times New Roman" w:hAnsi="Times New Roman" w:cs="Times New Roman"/>
          <w:color w:val="000000"/>
          <w:sz w:val="28"/>
          <w:szCs w:val="28"/>
        </w:rPr>
        <w:t>u tuy</w:t>
      </w:r>
      <w:r>
        <w:rPr>
          <w:rFonts w:ascii="Times New Roman" w:hAnsi="Times New Roman" w:cs="Times New Roman"/>
          <w:color w:val="000000"/>
          <w:sz w:val="28"/>
          <w:szCs w:val="28"/>
        </w:rPr>
        <w:t>ế</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vô tuy</w:t>
      </w:r>
      <w:r>
        <w:rPr>
          <w:rFonts w:ascii="Times New Roman" w:hAnsi="Times New Roman" w:cs="Times New Roman"/>
          <w:color w:val="000000"/>
          <w:sz w:val="28"/>
          <w:szCs w:val="28"/>
        </w:rPr>
        <w:t>ế</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n thanh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thông tin -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đ</w:t>
      </w:r>
      <w:r>
        <w:rPr>
          <w:rFonts w:ascii="Times New Roman" w:hAnsi="Times New Roman" w:cs="Times New Roman"/>
          <w:color w:val="000000"/>
          <w:sz w:val="28"/>
          <w:szCs w:val="28"/>
        </w:rPr>
        <w:t xml:space="preserve">áp </w:t>
      </w:r>
      <w:r>
        <w:rPr>
          <w:rFonts w:ascii="Times New Roman" w:hAnsi="Times New Roman" w:cs="Times New Roman"/>
          <w:color w:val="000000"/>
          <w:sz w:val="28"/>
          <w:szCs w:val="28"/>
        </w:rPr>
        <w:t>ứ</w:t>
      </w:r>
      <w:r>
        <w:rPr>
          <w:rFonts w:ascii="Times New Roman" w:hAnsi="Times New Roman" w:cs="Times New Roman"/>
          <w:color w:val="000000"/>
          <w:sz w:val="28"/>
          <w:szCs w:val="28"/>
        </w:rPr>
        <w:t>ng theo các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Thông tin và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thông (n</w:t>
      </w:r>
      <w:r>
        <w:rPr>
          <w:rFonts w:ascii="Times New Roman" w:hAnsi="Times New Roman" w:cs="Times New Roman"/>
          <w:color w:val="000000"/>
          <w:sz w:val="28"/>
          <w:szCs w:val="28"/>
        </w:rPr>
        <w:t>ế</w:t>
      </w:r>
      <w:r>
        <w:rPr>
          <w:rFonts w:ascii="Times New Roman" w:hAnsi="Times New Roman" w:cs="Times New Roman"/>
          <w:color w:val="000000"/>
          <w:sz w:val="28"/>
          <w:szCs w:val="28"/>
        </w:rPr>
        <w:t>u có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n thanh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thông tin -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thì ph</w:t>
      </w:r>
      <w:r>
        <w:rPr>
          <w:rFonts w:ascii="Times New Roman" w:hAnsi="Times New Roman" w:cs="Times New Roman"/>
          <w:color w:val="000000"/>
          <w:sz w:val="28"/>
          <w:szCs w:val="28"/>
        </w:rPr>
        <w:t>ả</w:t>
      </w:r>
      <w:r>
        <w:rPr>
          <w:rFonts w:ascii="Times New Roman" w:hAnsi="Times New Roman" w:cs="Times New Roman"/>
          <w:color w:val="000000"/>
          <w:sz w:val="28"/>
          <w:szCs w:val="28"/>
        </w:rPr>
        <w:t>i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thông tin ngu</w:t>
      </w:r>
      <w:r>
        <w:rPr>
          <w:rFonts w:ascii="Times New Roman" w:hAnsi="Times New Roman" w:cs="Times New Roman"/>
          <w:color w:val="000000"/>
          <w:sz w:val="28"/>
          <w:szCs w:val="28"/>
        </w:rPr>
        <w:t>ồ</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trách đài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 cơ s</w:t>
      </w:r>
      <w:r>
        <w:rPr>
          <w:rFonts w:ascii="Times New Roman" w:hAnsi="Times New Roman" w:cs="Times New Roman"/>
          <w:color w:val="000000"/>
          <w:sz w:val="28"/>
          <w:szCs w:val="28"/>
        </w:rPr>
        <w:t>ở</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vi</w:t>
      </w:r>
      <w:r>
        <w:rPr>
          <w:rFonts w:ascii="Times New Roman" w:hAnsi="Times New Roman" w:cs="Times New Roman"/>
          <w:color w:val="000000"/>
          <w:sz w:val="28"/>
          <w:szCs w:val="28"/>
        </w:rPr>
        <w:t>ệ</w:t>
      </w:r>
      <w:r>
        <w:rPr>
          <w:rFonts w:ascii="Times New Roman" w:hAnsi="Times New Roman" w:cs="Times New Roman"/>
          <w:color w:val="000000"/>
          <w:sz w:val="28"/>
          <w:szCs w:val="28"/>
        </w:rPr>
        <w:t>c ti</w:t>
      </w:r>
      <w:r>
        <w:rPr>
          <w:rFonts w:ascii="Times New Roman" w:hAnsi="Times New Roman" w:cs="Times New Roman"/>
          <w:color w:val="000000"/>
          <w:sz w:val="28"/>
          <w:szCs w:val="28"/>
        </w:rPr>
        <w:t>ế</w:t>
      </w:r>
      <w:r>
        <w:rPr>
          <w:rFonts w:ascii="Times New Roman" w:hAnsi="Times New Roman" w:cs="Times New Roman"/>
          <w:color w:val="000000"/>
          <w:sz w:val="28"/>
          <w:szCs w:val="28"/>
        </w:rPr>
        <w:t>p âm, ti</w:t>
      </w:r>
      <w:r>
        <w:rPr>
          <w:rFonts w:ascii="Times New Roman" w:hAnsi="Times New Roman" w:cs="Times New Roman"/>
          <w:color w:val="000000"/>
          <w:sz w:val="28"/>
          <w:szCs w:val="28"/>
        </w:rPr>
        <w:t>ế</w:t>
      </w:r>
      <w:r>
        <w:rPr>
          <w:rFonts w:ascii="Times New Roman" w:hAnsi="Times New Roman" w:cs="Times New Roman"/>
          <w:color w:val="000000"/>
          <w:sz w:val="28"/>
          <w:szCs w:val="28"/>
        </w:rPr>
        <w:t>p sóng các chương trình phát thanh.</w:t>
      </w:r>
    </w:p>
    <w:p w:rsidR="00B87EDD" w:rsidRDefault="005F0886">
      <w:pPr>
        <w:spacing w:before="120" w:after="120" w:line="276" w:lineRule="auto"/>
        <w:ind w:firstLine="567"/>
        <w:jc w:val="both"/>
        <w:rPr>
          <w:color w:val="000000" w:themeColor="text1"/>
          <w:sz w:val="28"/>
          <w:szCs w:val="28"/>
        </w:rPr>
      </w:pPr>
      <w:r>
        <w:rPr>
          <w:rFonts w:ascii="Times New Roman" w:hAnsi="Times New Roman" w:cs="Times New Roman"/>
          <w:color w:val="000000"/>
          <w:sz w:val="28"/>
          <w:szCs w:val="28"/>
        </w:rPr>
        <w:t>- Xã có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m loa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thông tin – vi</w:t>
      </w:r>
      <w:r>
        <w:rPr>
          <w:rFonts w:ascii="Times New Roman" w:hAnsi="Times New Roman" w:cs="Times New Roman"/>
          <w:color w:val="000000"/>
          <w:sz w:val="28"/>
          <w:szCs w:val="28"/>
        </w:rPr>
        <w:t>ễ</w:t>
      </w:r>
      <w:r>
        <w:rPr>
          <w:rFonts w:ascii="Times New Roman" w:hAnsi="Times New Roman" w:cs="Times New Roman"/>
          <w:color w:val="000000"/>
          <w:sz w:val="28"/>
          <w:szCs w:val="28"/>
        </w:rPr>
        <w:t>n thông và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w:t>
      </w:r>
      <w:r>
        <w:rPr>
          <w:rFonts w:ascii="Calibri"/>
          <w:color w:val="000000"/>
          <w:sz w:val="28"/>
          <w:szCs w:val="28"/>
        </w:rPr>
        <w:t xml:space="preserve"> </w:t>
      </w:r>
      <w:r>
        <w:rPr>
          <w:rFonts w:ascii="Times New Roman" w:hAnsi="Times New Roman" w:cs="Times New Roman"/>
          <w:color w:val="000000"/>
          <w:sz w:val="28"/>
          <w:szCs w:val="28"/>
        </w:rPr>
        <w:t>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thông tin ngu</w:t>
      </w:r>
      <w:r>
        <w:rPr>
          <w:rFonts w:ascii="Times New Roman" w:hAnsi="Times New Roman" w:cs="Times New Roman"/>
          <w:color w:val="000000"/>
          <w:sz w:val="28"/>
          <w:szCs w:val="28"/>
        </w:rPr>
        <w:t>ồ</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r>
        <w:rPr>
          <w:rStyle w:val="FootnoteReference"/>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t 2/3 </w:t>
      </w:r>
      <w:r>
        <w:rPr>
          <w:rFonts w:ascii="Times New Roman" w:hAnsi="Times New Roman" w:cs="Times New Roman"/>
          <w:color w:val="000000"/>
          <w:sz w:val="28"/>
          <w:szCs w:val="28"/>
        </w:rPr>
        <w:t>ấ</w:t>
      </w:r>
      <w:r>
        <w:rPr>
          <w:rFonts w:ascii="Times New Roman" w:hAnsi="Times New Roman" w:cs="Times New Roman"/>
          <w:color w:val="000000"/>
          <w:sz w:val="28"/>
          <w:szCs w:val="28"/>
        </w:rPr>
        <w:t>p trong xã có c</w:t>
      </w:r>
      <w:r>
        <w:rPr>
          <w:rFonts w:ascii="Times New Roman" w:hAnsi="Times New Roman" w:cs="Times New Roman"/>
          <w:color w:val="000000"/>
          <w:sz w:val="28"/>
          <w:szCs w:val="28"/>
        </w:rPr>
        <w:t>ụ</w:t>
      </w:r>
      <w:r>
        <w:rPr>
          <w:rFonts w:ascii="Times New Roman" w:hAnsi="Times New Roman" w:cs="Times New Roman"/>
          <w:color w:val="000000"/>
          <w:sz w:val="28"/>
          <w:szCs w:val="28"/>
        </w:rPr>
        <w:t>m loa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đài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8.4. Xã có </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ng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công ngh</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thông tin trong công tác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lý, đi</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u hành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Xã có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thông tin trong công tác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đi</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u hành là xã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a)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máy vi tính/s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cán b</w:t>
      </w:r>
      <w:r>
        <w:rPr>
          <w:rFonts w:ascii="Times New Roman" w:hAnsi="Times New Roman" w:cs="Times New Roman"/>
          <w:color w:val="000000"/>
          <w:sz w:val="28"/>
          <w:szCs w:val="28"/>
        </w:rPr>
        <w:t>ộ</w:t>
      </w:r>
      <w:r>
        <w:rPr>
          <w:rFonts w:ascii="Times New Roman" w:hAnsi="Times New Roman" w:cs="Times New Roman"/>
          <w:color w:val="000000"/>
          <w:sz w:val="28"/>
          <w:szCs w:val="28"/>
        </w:rPr>
        <w:t>,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r>
        <w:rPr>
          <w:rFonts w:ascii="Times New Roman" w:hAnsi="Times New Roman" w:cs="Times New Roman"/>
          <w:color w:val="000000"/>
          <w:sz w:val="28"/>
          <w:szCs w:val="28"/>
        </w:rPr>
        <w:t>% và 100% các máy tính c</w:t>
      </w:r>
      <w:r>
        <w:rPr>
          <w:rFonts w:ascii="Times New Roman" w:hAnsi="Times New Roman" w:cs="Times New Roman"/>
          <w:color w:val="000000"/>
          <w:sz w:val="28"/>
          <w:szCs w:val="28"/>
        </w:rPr>
        <w:t>ủ</w:t>
      </w:r>
      <w:r>
        <w:rPr>
          <w:rFonts w:ascii="Times New Roman" w:hAnsi="Times New Roman" w:cs="Times New Roman"/>
          <w:color w:val="000000"/>
          <w:sz w:val="28"/>
          <w:szCs w:val="28"/>
        </w:rPr>
        <w:t>a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tham gia m</w:t>
      </w:r>
      <w:r>
        <w:rPr>
          <w:rFonts w:ascii="Times New Roman" w:hAnsi="Times New Roman" w:cs="Times New Roman"/>
          <w:color w:val="000000"/>
          <w:sz w:val="28"/>
          <w:szCs w:val="28"/>
        </w:rPr>
        <w:t>ạ</w:t>
      </w:r>
      <w:r>
        <w:rPr>
          <w:rFonts w:ascii="Times New Roman" w:hAnsi="Times New Roman" w:cs="Times New Roman"/>
          <w:color w:val="000000"/>
          <w:sz w:val="28"/>
          <w:szCs w:val="28"/>
        </w:rPr>
        <w:t>ng truy</w:t>
      </w:r>
      <w:r>
        <w:rPr>
          <w:rFonts w:ascii="Times New Roman" w:hAnsi="Times New Roman" w:cs="Times New Roman"/>
          <w:color w:val="000000"/>
          <w:sz w:val="28"/>
          <w:szCs w:val="28"/>
        </w:rPr>
        <w:t>ề</w:t>
      </w:r>
      <w:r>
        <w:rPr>
          <w:rFonts w:ascii="Times New Roman" w:hAnsi="Times New Roman" w:cs="Times New Roman"/>
          <w:color w:val="000000"/>
          <w:sz w:val="28"/>
          <w:szCs w:val="28"/>
        </w:rPr>
        <w:t>n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chuyên dùng và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gi</w:t>
      </w:r>
      <w:r>
        <w:rPr>
          <w:rFonts w:ascii="Times New Roman" w:hAnsi="Times New Roman" w:cs="Times New Roman"/>
          <w:color w:val="000000"/>
          <w:sz w:val="28"/>
          <w:szCs w:val="28"/>
        </w:rPr>
        <w:t>ả</w:t>
      </w:r>
      <w:r>
        <w:rPr>
          <w:rFonts w:ascii="Times New Roman" w:hAnsi="Times New Roman" w:cs="Times New Roman"/>
          <w:color w:val="000000"/>
          <w:sz w:val="28"/>
          <w:szCs w:val="28"/>
        </w:rPr>
        <w:t>i pháp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mã đ</w:t>
      </w:r>
      <w:r>
        <w:rPr>
          <w:rFonts w:ascii="Times New Roman" w:hAnsi="Times New Roman" w:cs="Times New Roman"/>
          <w:color w:val="000000"/>
          <w:sz w:val="28"/>
          <w:szCs w:val="28"/>
        </w:rPr>
        <w:t>ộ</w:t>
      </w:r>
      <w:r>
        <w:rPr>
          <w:rFonts w:ascii="Times New Roman" w:hAnsi="Times New Roman" w:cs="Times New Roman"/>
          <w:color w:val="000000"/>
          <w:sz w:val="28"/>
          <w:szCs w:val="28"/>
        </w:rPr>
        <w:t>c, chia s</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thông tin mã đ</w:t>
      </w:r>
      <w:r>
        <w:rPr>
          <w:rFonts w:ascii="Times New Roman" w:hAnsi="Times New Roman" w:cs="Times New Roman"/>
          <w:color w:val="000000"/>
          <w:sz w:val="28"/>
          <w:szCs w:val="28"/>
        </w:rPr>
        <w:t>ộ</w:t>
      </w:r>
      <w:r>
        <w:rPr>
          <w:rFonts w:ascii="Times New Roman" w:hAnsi="Times New Roman" w:cs="Times New Roman"/>
          <w:color w:val="000000"/>
          <w:sz w:val="28"/>
          <w:szCs w:val="28"/>
        </w:rPr>
        <w:t>c theo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14/CT-TTg ngày 25/5/2018 c</w:t>
      </w:r>
      <w:r>
        <w:rPr>
          <w:rFonts w:ascii="Times New Roman" w:hAnsi="Times New Roman" w:cs="Times New Roman"/>
          <w:color w:val="000000"/>
          <w:sz w:val="28"/>
          <w:szCs w:val="28"/>
        </w:rPr>
        <w:t>ủ</w:t>
      </w:r>
      <w:r>
        <w:rPr>
          <w:rFonts w:ascii="Times New Roman" w:hAnsi="Times New Roman" w:cs="Times New Roman"/>
          <w:color w:val="000000"/>
          <w:sz w:val="28"/>
          <w:szCs w:val="28"/>
        </w:rPr>
        <w:t>a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tư</w:t>
      </w:r>
      <w:r>
        <w:rPr>
          <w:rFonts w:ascii="Times New Roman" w:hAnsi="Times New Roman" w:cs="Times New Roman"/>
          <w:color w:val="000000"/>
          <w:sz w:val="28"/>
          <w:szCs w:val="28"/>
        </w:rPr>
        <w:t>ớ</w:t>
      </w:r>
      <w:r>
        <w:rPr>
          <w:rFonts w:ascii="Times New Roman" w:hAnsi="Times New Roman" w:cs="Times New Roman"/>
          <w:color w:val="000000"/>
          <w:sz w:val="28"/>
          <w:szCs w:val="28"/>
        </w:rPr>
        <w:t>ng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giám sát ATTT,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chia s</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thông tin giám sát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Trung tâm Tích h</w:t>
      </w:r>
      <w:r>
        <w:rPr>
          <w:rFonts w:ascii="Times New Roman" w:hAnsi="Times New Roman" w:cs="Times New Roman"/>
          <w:color w:val="000000"/>
          <w:sz w:val="28"/>
          <w:szCs w:val="28"/>
        </w:rPr>
        <w:t>ợ</w:t>
      </w:r>
      <w:r>
        <w:rPr>
          <w:rFonts w:ascii="Times New Roman" w:hAnsi="Times New Roman" w:cs="Times New Roman"/>
          <w:color w:val="000000"/>
          <w:sz w:val="28"/>
          <w:szCs w:val="28"/>
        </w:rPr>
        <w:t>p d</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ạ</w:t>
      </w:r>
      <w:r>
        <w:rPr>
          <w:rFonts w:ascii="Times New Roman" w:hAnsi="Times New Roman" w:cs="Times New Roman"/>
          <w:color w:val="000000"/>
          <w:sz w:val="28"/>
          <w:szCs w:val="28"/>
        </w:rPr>
        <w:t>i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ậ</w:t>
      </w:r>
      <w:r>
        <w:rPr>
          <w:rFonts w:ascii="Times New Roman" w:hAnsi="Times New Roman" w:cs="Times New Roman"/>
          <w:color w:val="000000"/>
          <w:sz w:val="28"/>
          <w:szCs w:val="28"/>
        </w:rPr>
        <w:t>n m</w:t>
      </w:r>
      <w:r>
        <w:rPr>
          <w:rFonts w:ascii="Times New Roman" w:hAnsi="Times New Roman" w:cs="Times New Roman"/>
          <w:color w:val="000000"/>
          <w:sz w:val="28"/>
          <w:szCs w:val="28"/>
        </w:rPr>
        <w:t>ộ</w:t>
      </w:r>
      <w:r>
        <w:rPr>
          <w:rFonts w:ascii="Times New Roman" w:hAnsi="Times New Roman" w:cs="Times New Roman"/>
          <w:color w:val="000000"/>
          <w:sz w:val="28"/>
          <w:szCs w:val="28"/>
        </w:rPr>
        <w:t>t c</w:t>
      </w:r>
      <w:r>
        <w:rPr>
          <w:rFonts w:ascii="Times New Roman" w:hAnsi="Times New Roman" w:cs="Times New Roman"/>
          <w:color w:val="000000"/>
          <w:sz w:val="28"/>
          <w:szCs w:val="28"/>
        </w:rPr>
        <w:t>ử</w:t>
      </w:r>
      <w:r>
        <w:rPr>
          <w:rFonts w:ascii="Times New Roman" w:hAnsi="Times New Roman" w:cs="Times New Roman"/>
          <w:color w:val="000000"/>
          <w:sz w:val="28"/>
          <w:szCs w:val="28"/>
        </w:rPr>
        <w:t>a: có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cho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có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n</w:t>
      </w:r>
      <w:r>
        <w:rPr>
          <w:rFonts w:ascii="Times New Roman" w:hAnsi="Times New Roman" w:cs="Times New Roman"/>
          <w:color w:val="000000"/>
          <w:sz w:val="28"/>
          <w:szCs w:val="28"/>
        </w:rPr>
        <w:t>ộ</w:t>
      </w:r>
      <w:r>
        <w:rPr>
          <w:rFonts w:ascii="Times New Roman" w:hAnsi="Times New Roman" w:cs="Times New Roman"/>
          <w:color w:val="000000"/>
          <w:sz w:val="28"/>
          <w:szCs w:val="28"/>
        </w:rPr>
        <w:t>p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tr</w:t>
      </w:r>
      <w:r>
        <w:rPr>
          <w:rFonts w:ascii="Times New Roman" w:hAnsi="Times New Roman" w:cs="Times New Roman"/>
          <w:color w:val="000000"/>
          <w:sz w:val="28"/>
          <w:szCs w:val="28"/>
        </w:rPr>
        <w:t>ự</w:t>
      </w:r>
      <w:r>
        <w:rPr>
          <w:rFonts w:ascii="Times New Roman" w:hAnsi="Times New Roman" w:cs="Times New Roman"/>
          <w:color w:val="000000"/>
          <w:sz w:val="28"/>
          <w:szCs w:val="28"/>
        </w:rPr>
        <w:t>c tuy</w:t>
      </w:r>
      <w:r>
        <w:rPr>
          <w:rFonts w:ascii="Times New Roman" w:hAnsi="Times New Roman" w:cs="Times New Roman"/>
          <w:color w:val="000000"/>
          <w:sz w:val="28"/>
          <w:szCs w:val="28"/>
        </w:rPr>
        <w:t>ế</w:t>
      </w:r>
      <w:r>
        <w:rPr>
          <w:rFonts w:ascii="Times New Roman" w:hAnsi="Times New Roman" w:cs="Times New Roman"/>
          <w:color w:val="000000"/>
          <w:sz w:val="28"/>
          <w:szCs w:val="28"/>
        </w:rPr>
        <w:t>n (máy tính, máy scan, …có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internet) và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Xã</w:t>
      </w:r>
      <w:r>
        <w:rPr>
          <w:rFonts w:ascii="Times New Roman" w:hAnsi="Times New Roman" w:cs="Times New Roman"/>
          <w:color w:val="000000"/>
          <w:sz w:val="28"/>
          <w:szCs w:val="28"/>
        </w:rPr>
        <w:t xml:space="preserve"> có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các ph</w:t>
      </w:r>
      <w:r>
        <w:rPr>
          <w:rFonts w:ascii="Times New Roman" w:hAnsi="Times New Roman" w:cs="Times New Roman"/>
          <w:color w:val="000000"/>
          <w:sz w:val="28"/>
          <w:szCs w:val="28"/>
        </w:rPr>
        <w:t>ầ</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và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100% lãnh đ</w:t>
      </w:r>
      <w:r>
        <w:rPr>
          <w:rFonts w:ascii="Times New Roman" w:hAnsi="Times New Roman" w:cs="Times New Roman"/>
          <w:color w:val="000000"/>
          <w:sz w:val="28"/>
          <w:szCs w:val="28"/>
        </w:rPr>
        <w:t>ạ</w:t>
      </w:r>
      <w:r>
        <w:rPr>
          <w:rFonts w:ascii="Times New Roman" w:hAnsi="Times New Roman" w:cs="Times New Roman"/>
          <w:color w:val="000000"/>
          <w:sz w:val="28"/>
          <w:szCs w:val="28"/>
        </w:rPr>
        <w:t>o xã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các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qua ph</w:t>
      </w:r>
      <w:r>
        <w:rPr>
          <w:rFonts w:ascii="Times New Roman" w:hAnsi="Times New Roman" w:cs="Times New Roman"/>
          <w:color w:val="000000"/>
          <w:sz w:val="28"/>
          <w:szCs w:val="28"/>
        </w:rPr>
        <w:t>ầ</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và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trong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100%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phát hành có </w:t>
      </w:r>
      <w:r>
        <w:rPr>
          <w:rFonts w:ascii="Times New Roman" w:hAnsi="Times New Roman" w:cs="Times New Roman"/>
          <w:color w:val="000000"/>
          <w:sz w:val="28"/>
          <w:szCs w:val="28"/>
        </w:rPr>
        <w:t>ứ</w:t>
      </w:r>
      <w:r>
        <w:rPr>
          <w:rFonts w:ascii="Times New Roman" w:hAnsi="Times New Roman" w:cs="Times New Roman"/>
          <w:color w:val="000000"/>
          <w:sz w:val="28"/>
          <w:szCs w:val="28"/>
        </w:rPr>
        <w:t>n</w:t>
      </w:r>
      <w:r>
        <w:rPr>
          <w:rFonts w:ascii="Times New Roman" w:hAnsi="Times New Roman" w:cs="Times New Roman"/>
          <w:color w:val="000000"/>
          <w:sz w:val="28"/>
          <w:szCs w:val="28"/>
        </w:rPr>
        <w:t>g d</w:t>
      </w:r>
      <w:r>
        <w:rPr>
          <w:rFonts w:ascii="Times New Roman" w:hAnsi="Times New Roman" w:cs="Times New Roman"/>
          <w:color w:val="000000"/>
          <w:sz w:val="28"/>
          <w:szCs w:val="28"/>
        </w:rPr>
        <w:t>ụ</w:t>
      </w:r>
      <w:r>
        <w:rPr>
          <w:rFonts w:ascii="Times New Roman" w:hAnsi="Times New Roman" w:cs="Times New Roman"/>
          <w:color w:val="000000"/>
          <w:sz w:val="28"/>
          <w:szCs w:val="28"/>
        </w:rPr>
        <w:t>ng ch</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ký s</w:t>
      </w:r>
      <w:r>
        <w:rPr>
          <w:rFonts w:ascii="Times New Roman" w:hAnsi="Times New Roman" w:cs="Times New Roman"/>
          <w:color w:val="000000"/>
          <w:sz w:val="28"/>
          <w:szCs w:val="28"/>
        </w:rPr>
        <w:t>ố</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thư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100% CBCC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h</w:t>
      </w:r>
      <w:r>
        <w:rPr>
          <w:rFonts w:ascii="Times New Roman" w:hAnsi="Times New Roman" w:cs="Times New Roman"/>
          <w:color w:val="000000"/>
          <w:sz w:val="28"/>
          <w:szCs w:val="28"/>
        </w:rPr>
        <w:t>ộ</w:t>
      </w:r>
      <w:r>
        <w:rPr>
          <w:rFonts w:ascii="Times New Roman" w:hAnsi="Times New Roman" w:cs="Times New Roman"/>
          <w:color w:val="000000"/>
          <w:sz w:val="28"/>
          <w:szCs w:val="28"/>
        </w:rPr>
        <w:t>p thư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(xxx.@vinhlong.gov.vn) trong trao đ</w:t>
      </w:r>
      <w:r>
        <w:rPr>
          <w:rFonts w:ascii="Times New Roman" w:hAnsi="Times New Roman" w:cs="Times New Roman"/>
          <w:color w:val="000000"/>
          <w:sz w:val="28"/>
          <w:szCs w:val="28"/>
        </w:rPr>
        <w:t>ổ</w:t>
      </w:r>
      <w:r>
        <w:rPr>
          <w:rFonts w:ascii="Times New Roman" w:hAnsi="Times New Roman" w:cs="Times New Roman"/>
          <w:color w:val="000000"/>
          <w:sz w:val="28"/>
          <w:szCs w:val="28"/>
        </w:rPr>
        <w:t>i công tác chuyên môn.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m</w:t>
      </w:r>
      <w:r>
        <w:rPr>
          <w:rFonts w:ascii="Times New Roman" w:hAnsi="Times New Roman" w:cs="Times New Roman"/>
          <w:color w:val="000000"/>
          <w:sz w:val="28"/>
          <w:szCs w:val="28"/>
        </w:rPr>
        <w:t>ộ</w:t>
      </w:r>
      <w:r>
        <w:rPr>
          <w:rFonts w:ascii="Times New Roman" w:hAnsi="Times New Roman" w:cs="Times New Roman"/>
          <w:color w:val="000000"/>
          <w:sz w:val="28"/>
          <w:szCs w:val="28"/>
        </w:rPr>
        <w:t>t c</w:t>
      </w:r>
      <w:r>
        <w:rPr>
          <w:rFonts w:ascii="Times New Roman" w:hAnsi="Times New Roman" w:cs="Times New Roman"/>
          <w:color w:val="000000"/>
          <w:sz w:val="28"/>
          <w:szCs w:val="28"/>
        </w:rPr>
        <w:t>ử</w:t>
      </w:r>
      <w:r>
        <w:rPr>
          <w:rFonts w:ascii="Times New Roman" w:hAnsi="Times New Roman" w:cs="Times New Roman"/>
          <w:color w:val="000000"/>
          <w:sz w:val="28"/>
          <w:szCs w:val="28"/>
        </w:rPr>
        <w:t>a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w:t>
      </w:r>
      <w:r>
        <w:rPr>
          <w:rFonts w:ascii="Times New Roman" w:hAnsi="Times New Roman" w:cs="Times New Roman"/>
          <w:color w:val="000000"/>
          <w:sz w:val="28"/>
          <w:szCs w:val="28"/>
        </w:rPr>
        <w:t>ổ</w:t>
      </w:r>
      <w:r>
        <w:rPr>
          <w:rFonts w:ascii="Times New Roman" w:hAnsi="Times New Roman" w:cs="Times New Roman"/>
          <w:color w:val="000000"/>
          <w:sz w:val="28"/>
          <w:szCs w:val="28"/>
        </w:rPr>
        <w:t>ng/trang thông tin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có ch</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c </w:t>
      </w:r>
      <w:r>
        <w:rPr>
          <w:rFonts w:ascii="Times New Roman" w:hAnsi="Times New Roman" w:cs="Times New Roman"/>
          <w:color w:val="000000"/>
          <w:sz w:val="28"/>
          <w:szCs w:val="28"/>
        </w:rPr>
        <w:t>năng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công tác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và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công tr</w:t>
      </w:r>
      <w:r>
        <w:rPr>
          <w:rFonts w:ascii="Times New Roman" w:hAnsi="Times New Roman" w:cs="Times New Roman"/>
          <w:color w:val="000000"/>
          <w:sz w:val="28"/>
          <w:szCs w:val="28"/>
        </w:rPr>
        <w:t>ự</w:t>
      </w:r>
      <w:r>
        <w:rPr>
          <w:rFonts w:ascii="Times New Roman" w:hAnsi="Times New Roman" w:cs="Times New Roman"/>
          <w:color w:val="000000"/>
          <w:sz w:val="28"/>
          <w:szCs w:val="28"/>
        </w:rPr>
        <w:t>c tuy</w:t>
      </w:r>
      <w:r>
        <w:rPr>
          <w:rFonts w:ascii="Times New Roman" w:hAnsi="Times New Roman" w:cs="Times New Roman"/>
          <w:color w:val="000000"/>
          <w:sz w:val="28"/>
          <w:szCs w:val="28"/>
        </w:rPr>
        <w:t>ế</w:t>
      </w:r>
      <w:r>
        <w:rPr>
          <w:rFonts w:ascii="Times New Roman" w:hAnsi="Times New Roman" w:cs="Times New Roman"/>
          <w:color w:val="000000"/>
          <w:sz w:val="28"/>
          <w:szCs w:val="28"/>
        </w:rPr>
        <w:t>n, đăng tin bài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01 tin/tu</w:t>
      </w:r>
      <w:r>
        <w:rPr>
          <w:rFonts w:ascii="Times New Roman" w:hAnsi="Times New Roman" w:cs="Times New Roman"/>
          <w:color w:val="000000"/>
          <w:sz w:val="28"/>
          <w:szCs w:val="28"/>
        </w:rPr>
        <w:t>ầ</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IoT,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IoT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giám sát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(https</w:t>
      </w:r>
      <w:r>
        <w:rPr>
          <w:rFonts w:ascii="Times New Roman" w:hAnsi="Times New Roman" w:cs="Times New Roman"/>
          <w:color w:val="000000"/>
          <w:sz w:val="28"/>
          <w:szCs w:val="28"/>
        </w:rPr>
        <w:t>://camera.vinhlong.gov.vn)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w:t>
      </w:r>
      <w:r>
        <w:rPr>
          <w:rFonts w:ascii="Times New Roman" w:hAnsi="Times New Roman" w:cs="Times New Roman"/>
          <w:color w:val="000000"/>
          <w:sz w:val="28"/>
          <w:szCs w:val="28"/>
        </w:rPr>
        <w:t>ậ</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t hàng tháng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l</w:t>
      </w:r>
      <w:r>
        <w:rPr>
          <w:rFonts w:ascii="Times New Roman" w:hAnsi="Times New Roman" w:cs="Times New Roman"/>
          <w:color w:val="000000"/>
          <w:sz w:val="28"/>
          <w:szCs w:val="28"/>
        </w:rPr>
        <w:t>ị</w:t>
      </w:r>
      <w:r>
        <w:rPr>
          <w:rFonts w:ascii="Times New Roman" w:hAnsi="Times New Roman" w:cs="Times New Roman"/>
          <w:color w:val="000000"/>
          <w:sz w:val="28"/>
          <w:szCs w:val="28"/>
        </w:rPr>
        <w:t>ch công tác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(https://lichcongtac.vinhlong.gov.vn).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ng các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tham gia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 tra c</w:t>
      </w:r>
      <w:r>
        <w:rPr>
          <w:rFonts w:ascii="Times New Roman" w:hAnsi="Times New Roman" w:cs="Times New Roman"/>
          <w:color w:val="000000"/>
          <w:sz w:val="28"/>
          <w:szCs w:val="28"/>
        </w:rPr>
        <w:t>ứ</w:t>
      </w:r>
      <w:r>
        <w:rPr>
          <w:rFonts w:ascii="Times New Roman" w:hAnsi="Times New Roman" w:cs="Times New Roman"/>
          <w:color w:val="000000"/>
          <w:sz w:val="28"/>
          <w:szCs w:val="28"/>
        </w:rPr>
        <w:t>u thông tin GIS cơ b</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ả</w:t>
      </w:r>
      <w:r>
        <w:rPr>
          <w:rFonts w:ascii="Times New Roman" w:hAnsi="Times New Roman" w:cs="Times New Roman"/>
          <w:color w:val="000000"/>
          <w:sz w:val="28"/>
          <w:szCs w:val="28"/>
        </w:rPr>
        <w:t>n h</w:t>
      </w:r>
      <w:r>
        <w:rPr>
          <w:rFonts w:ascii="Times New Roman" w:hAnsi="Times New Roman" w:cs="Times New Roman"/>
          <w:color w:val="000000"/>
          <w:sz w:val="28"/>
          <w:szCs w:val="28"/>
        </w:rPr>
        <w:t>ồ</w:t>
      </w:r>
      <w:r>
        <w:rPr>
          <w:rFonts w:ascii="Times New Roman" w:hAnsi="Times New Roman" w:cs="Times New Roman"/>
          <w:color w:val="000000"/>
          <w:sz w:val="28"/>
          <w:szCs w:val="28"/>
        </w:rPr>
        <w:t>i thông báo cho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w:t>
      </w:r>
      <w:r>
        <w:rPr>
          <w:rFonts w:ascii="Times New Roman" w:hAnsi="Times New Roman" w:cs="Times New Roman"/>
          <w:color w:val="000000"/>
          <w:sz w:val="28"/>
          <w:szCs w:val="28"/>
        </w:rPr>
        <w:t>https://hatang.vinhlong.gov.vn); N</w:t>
      </w:r>
      <w:r>
        <w:rPr>
          <w:rFonts w:ascii="Times New Roman" w:hAnsi="Times New Roman" w:cs="Times New Roman"/>
          <w:color w:val="000000"/>
          <w:sz w:val="28"/>
          <w:szCs w:val="28"/>
        </w:rPr>
        <w:t>ề</w:t>
      </w:r>
      <w:r>
        <w:rPr>
          <w:rFonts w:ascii="Times New Roman" w:hAnsi="Times New Roman" w:cs="Times New Roman"/>
          <w:color w:val="000000"/>
          <w:sz w:val="28"/>
          <w:szCs w:val="28"/>
        </w:rPr>
        <w:t>n t</w:t>
      </w:r>
      <w:r>
        <w:rPr>
          <w:rFonts w:ascii="Times New Roman" w:hAnsi="Times New Roman" w:cs="Times New Roman"/>
          <w:color w:val="000000"/>
          <w:sz w:val="28"/>
          <w:szCs w:val="28"/>
        </w:rPr>
        <w:t>ả</w:t>
      </w:r>
      <w:r>
        <w:rPr>
          <w:rFonts w:ascii="Times New Roman" w:hAnsi="Times New Roman" w:cs="Times New Roman"/>
          <w:color w:val="000000"/>
          <w:sz w:val="28"/>
          <w:szCs w:val="28"/>
        </w:rPr>
        <w:t>ng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thông tin theo c</w:t>
      </w:r>
      <w:r>
        <w:rPr>
          <w:rFonts w:ascii="Times New Roman" w:hAnsi="Times New Roman" w:cs="Times New Roman"/>
          <w:color w:val="000000"/>
          <w:sz w:val="28"/>
          <w:szCs w:val="28"/>
        </w:rPr>
        <w:t>ấ</w:t>
      </w:r>
      <w:r>
        <w:rPr>
          <w:rFonts w:ascii="Times New Roman" w:hAnsi="Times New Roman" w:cs="Times New Roman"/>
          <w:color w:val="000000"/>
          <w:sz w:val="28"/>
          <w:szCs w:val="28"/>
        </w:rPr>
        <w:t>p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(https://capdo.ais.gov.vn);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mã đ</w:t>
      </w:r>
      <w:r>
        <w:rPr>
          <w:rFonts w:ascii="Times New Roman" w:hAnsi="Times New Roman" w:cs="Times New Roman"/>
          <w:color w:val="000000"/>
          <w:sz w:val="28"/>
          <w:szCs w:val="28"/>
        </w:rPr>
        <w:t>ộ</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(Endpoint); C</w:t>
      </w:r>
      <w:r>
        <w:rPr>
          <w:rFonts w:ascii="Times New Roman" w:hAnsi="Times New Roman" w:cs="Times New Roman"/>
          <w:color w:val="000000"/>
          <w:sz w:val="28"/>
          <w:szCs w:val="28"/>
        </w:rPr>
        <w:t>ổ</w:t>
      </w:r>
      <w:r>
        <w:rPr>
          <w:rFonts w:ascii="Times New Roman" w:hAnsi="Times New Roman" w:cs="Times New Roman"/>
          <w:color w:val="000000"/>
          <w:sz w:val="28"/>
          <w:szCs w:val="28"/>
        </w:rPr>
        <w:t>ng thông tin ti</w:t>
      </w:r>
      <w:r>
        <w:rPr>
          <w:rFonts w:ascii="Times New Roman" w:hAnsi="Times New Roman" w:cs="Times New Roman"/>
          <w:color w:val="000000"/>
          <w:sz w:val="28"/>
          <w:szCs w:val="28"/>
        </w:rPr>
        <w:t>ế</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n, tr</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ờ</w:t>
      </w:r>
      <w:r>
        <w:rPr>
          <w:rFonts w:ascii="Times New Roman" w:hAnsi="Times New Roman" w:cs="Times New Roman"/>
          <w:color w:val="000000"/>
          <w:sz w:val="28"/>
          <w:szCs w:val="28"/>
        </w:rPr>
        <w:t>i ý ki</w:t>
      </w:r>
      <w:r>
        <w:rPr>
          <w:rFonts w:ascii="Times New Roman" w:hAnsi="Times New Roman" w:cs="Times New Roman"/>
          <w:color w:val="000000"/>
          <w:sz w:val="28"/>
          <w:szCs w:val="28"/>
        </w:rPr>
        <w:t>ế</w:t>
      </w:r>
      <w:r>
        <w:rPr>
          <w:rFonts w:ascii="Times New Roman" w:hAnsi="Times New Roman" w:cs="Times New Roman"/>
          <w:color w:val="000000"/>
          <w:sz w:val="28"/>
          <w:szCs w:val="28"/>
        </w:rPr>
        <w:t>n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(https://congdan.vinhl</w:t>
      </w:r>
      <w:r>
        <w:rPr>
          <w:rFonts w:ascii="Times New Roman" w:hAnsi="Times New Roman" w:cs="Times New Roman"/>
          <w:color w:val="000000"/>
          <w:sz w:val="28"/>
          <w:szCs w:val="28"/>
        </w:rPr>
        <w:t>ong.gov.vn)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d</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ậ</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ủ</w:t>
      </w:r>
      <w:r>
        <w:rPr>
          <w:rFonts w:ascii="Times New Roman" w:hAnsi="Times New Roman" w:cs="Times New Roman"/>
          <w:color w:val="000000"/>
          <w:sz w:val="28"/>
          <w:szCs w:val="28"/>
        </w:rPr>
        <w:t>, đúng, s</w:t>
      </w:r>
      <w:r>
        <w:rPr>
          <w:rFonts w:ascii="Times New Roman" w:hAnsi="Times New Roman" w:cs="Times New Roman"/>
          <w:color w:val="000000"/>
          <w:sz w:val="28"/>
          <w:szCs w:val="28"/>
        </w:rPr>
        <w:t>ạ</w:t>
      </w:r>
      <w:r>
        <w:rPr>
          <w:rFonts w:ascii="Times New Roman" w:hAnsi="Times New Roman" w:cs="Times New Roman"/>
          <w:color w:val="000000"/>
          <w:sz w:val="28"/>
          <w:szCs w:val="28"/>
        </w:rPr>
        <w:t>ch, s</w:t>
      </w:r>
      <w:r>
        <w:rPr>
          <w:rFonts w:ascii="Times New Roman" w:hAnsi="Times New Roman" w:cs="Times New Roman"/>
          <w:color w:val="000000"/>
          <w:sz w:val="28"/>
          <w:szCs w:val="28"/>
        </w:rPr>
        <w:t>ố</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Có thi</w:t>
      </w:r>
      <w:r>
        <w:rPr>
          <w:rFonts w:ascii="Times New Roman" w:hAnsi="Times New Roman" w:cs="Times New Roman"/>
          <w:color w:val="000000"/>
          <w:sz w:val="28"/>
          <w:szCs w:val="28"/>
        </w:rPr>
        <w:t>ế</w:t>
      </w:r>
      <w:r>
        <w:rPr>
          <w:rFonts w:ascii="Times New Roman" w:hAnsi="Times New Roman" w:cs="Times New Roman"/>
          <w:color w:val="000000"/>
          <w:sz w:val="28"/>
          <w:szCs w:val="28"/>
        </w:rPr>
        <w:t>t l</w:t>
      </w:r>
      <w:r>
        <w:rPr>
          <w:rFonts w:ascii="Times New Roman" w:hAnsi="Times New Roman" w:cs="Times New Roman"/>
          <w:color w:val="000000"/>
          <w:sz w:val="28"/>
          <w:szCs w:val="28"/>
        </w:rPr>
        <w:t>ậ</w:t>
      </w:r>
      <w:r>
        <w:rPr>
          <w:rFonts w:ascii="Times New Roman" w:hAnsi="Times New Roman" w:cs="Times New Roman"/>
          <w:color w:val="000000"/>
          <w:sz w:val="28"/>
          <w:szCs w:val="28"/>
        </w:rPr>
        <w:t>p tài kho</w:t>
      </w:r>
      <w:r>
        <w:rPr>
          <w:rFonts w:ascii="Times New Roman" w:hAnsi="Times New Roman" w:cs="Times New Roman"/>
          <w:color w:val="000000"/>
          <w:sz w:val="28"/>
          <w:szCs w:val="28"/>
        </w:rPr>
        <w:t>ả</w:t>
      </w:r>
      <w:r>
        <w:rPr>
          <w:rFonts w:ascii="Times New Roman" w:hAnsi="Times New Roman" w:cs="Times New Roman"/>
          <w:color w:val="000000"/>
          <w:sz w:val="28"/>
          <w:szCs w:val="28"/>
        </w:rPr>
        <w:t>n Zalo Official Account thông tin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các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thông tin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như m</w:t>
      </w:r>
      <w:r>
        <w:rPr>
          <w:rFonts w:ascii="Times New Roman" w:hAnsi="Times New Roman" w:cs="Times New Roman"/>
          <w:color w:val="000000"/>
          <w:sz w:val="28"/>
          <w:szCs w:val="28"/>
        </w:rPr>
        <w:t>ộ</w:t>
      </w:r>
      <w:r>
        <w:rPr>
          <w:rFonts w:ascii="Times New Roman" w:hAnsi="Times New Roman" w:cs="Times New Roman"/>
          <w:color w:val="000000"/>
          <w:sz w:val="28"/>
          <w:szCs w:val="28"/>
        </w:rPr>
        <w:t>t kênh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thông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ế</w:t>
      </w:r>
      <w:r>
        <w:rPr>
          <w:rFonts w:ascii="Times New Roman" w:hAnsi="Times New Roman" w:cs="Times New Roman"/>
          <w:color w:val="000000"/>
          <w:sz w:val="28"/>
          <w:szCs w:val="28"/>
        </w:rPr>
        <w:t>n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và tương tác gi</w:t>
      </w:r>
      <w:r>
        <w:rPr>
          <w:rFonts w:ascii="Times New Roman" w:hAnsi="Times New Roman" w:cs="Times New Roman"/>
          <w:color w:val="000000"/>
          <w:sz w:val="28"/>
          <w:szCs w:val="28"/>
        </w:rPr>
        <w:t>ữ</w:t>
      </w:r>
      <w:r>
        <w:rPr>
          <w:rFonts w:ascii="Times New Roman" w:hAnsi="Times New Roman" w:cs="Times New Roman"/>
          <w:color w:val="000000"/>
          <w:sz w:val="28"/>
          <w:szCs w:val="28"/>
        </w:rPr>
        <w:t>a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v</w:t>
      </w:r>
      <w:r>
        <w:rPr>
          <w:rFonts w:ascii="Times New Roman" w:hAnsi="Times New Roman" w:cs="Times New Roman"/>
          <w:color w:val="000000"/>
          <w:sz w:val="28"/>
          <w:szCs w:val="28"/>
        </w:rPr>
        <w:t>ớ</w:t>
      </w:r>
      <w:r>
        <w:rPr>
          <w:rFonts w:ascii="Times New Roman" w:hAnsi="Times New Roman" w:cs="Times New Roman"/>
          <w:color w:val="000000"/>
          <w:sz w:val="28"/>
          <w:szCs w:val="28"/>
        </w:rPr>
        <w:t>i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c</w:t>
      </w:r>
      <w:r>
        <w:rPr>
          <w:rFonts w:ascii="Times New Roman" w:hAnsi="Times New Roman" w:cs="Times New Roman"/>
          <w:color w:val="000000"/>
          <w:sz w:val="28"/>
          <w:szCs w:val="28"/>
        </w:rPr>
        <w:t>ậ</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t d</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liên quan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công tác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hóa,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trên các ph</w:t>
      </w:r>
      <w:r>
        <w:rPr>
          <w:rFonts w:ascii="Times New Roman" w:hAnsi="Times New Roman" w:cs="Times New Roman"/>
          <w:color w:val="000000"/>
          <w:sz w:val="28"/>
          <w:szCs w:val="28"/>
        </w:rPr>
        <w:t>ầ</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 dùng chung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(khi có yêu c</w:t>
      </w:r>
      <w:r>
        <w:rPr>
          <w:rFonts w:ascii="Times New Roman" w:hAnsi="Times New Roman" w:cs="Times New Roman"/>
          <w:color w:val="000000"/>
          <w:sz w:val="28"/>
          <w:szCs w:val="28"/>
        </w:rPr>
        <w:t>ầ</w:t>
      </w:r>
      <w:r>
        <w:rPr>
          <w:rFonts w:ascii="Times New Roman" w:hAnsi="Times New Roman" w:cs="Times New Roman"/>
          <w:color w:val="000000"/>
          <w:sz w:val="28"/>
          <w:szCs w:val="28"/>
        </w:rPr>
        <w:t>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gi</w:t>
      </w:r>
      <w:r>
        <w:rPr>
          <w:rFonts w:ascii="Times New Roman" w:hAnsi="Times New Roman" w:cs="Times New Roman"/>
          <w:color w:val="000000"/>
          <w:sz w:val="28"/>
          <w:szCs w:val="28"/>
        </w:rPr>
        <w:t>ả</w:t>
      </w:r>
      <w:r>
        <w:rPr>
          <w:rFonts w:ascii="Times New Roman" w:hAnsi="Times New Roman" w:cs="Times New Roman"/>
          <w:color w:val="000000"/>
          <w:sz w:val="28"/>
          <w:szCs w:val="28"/>
        </w:rPr>
        <w:t>i</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 tr</w:t>
      </w:r>
      <w:r>
        <w:rPr>
          <w:rFonts w:ascii="Times New Roman" w:hAnsi="Times New Roman" w:cs="Times New Roman"/>
          <w:color w:val="000000"/>
          <w:sz w:val="28"/>
          <w:szCs w:val="28"/>
        </w:rPr>
        <w:t>ự</w:t>
      </w:r>
      <w:r>
        <w:rPr>
          <w:rFonts w:ascii="Times New Roman" w:hAnsi="Times New Roman" w:cs="Times New Roman"/>
          <w:color w:val="000000"/>
          <w:sz w:val="28"/>
          <w:szCs w:val="28"/>
        </w:rPr>
        <w:t>c tuy</w:t>
      </w:r>
      <w:r>
        <w:rPr>
          <w:rFonts w:ascii="Times New Roman" w:hAnsi="Times New Roman" w:cs="Times New Roman"/>
          <w:color w:val="000000"/>
          <w:sz w:val="28"/>
          <w:szCs w:val="28"/>
        </w:rPr>
        <w:t>ế</w:t>
      </w:r>
      <w:r>
        <w:rPr>
          <w:rFonts w:ascii="Times New Roman" w:hAnsi="Times New Roman" w:cs="Times New Roman"/>
          <w:color w:val="000000"/>
          <w:sz w:val="28"/>
          <w:szCs w:val="28"/>
        </w:rPr>
        <w:t>n trên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gi</w:t>
      </w:r>
      <w:r>
        <w:rPr>
          <w:rFonts w:ascii="Times New Roman" w:hAnsi="Times New Roman" w:cs="Times New Roman"/>
          <w:color w:val="000000"/>
          <w:sz w:val="28"/>
          <w:szCs w:val="28"/>
        </w:rPr>
        <w:t>ả</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ụ</w:t>
      </w:r>
      <w:r>
        <w:rPr>
          <w:rFonts w:ascii="Times New Roman" w:hAnsi="Times New Roman" w:cs="Times New Roman"/>
          <w:color w:val="000000"/>
          <w:sz w:val="28"/>
          <w:szCs w:val="28"/>
        </w:rPr>
        <w:t>c hành chính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30%.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e)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các n</w:t>
      </w:r>
      <w:r>
        <w:rPr>
          <w:rFonts w:ascii="Times New Roman" w:hAnsi="Times New Roman" w:cs="Times New Roman"/>
          <w:color w:val="000000"/>
          <w:sz w:val="28"/>
          <w:szCs w:val="28"/>
        </w:rPr>
        <w:t>ề</w:t>
      </w:r>
      <w:r>
        <w:rPr>
          <w:rFonts w:ascii="Times New Roman" w:hAnsi="Times New Roman" w:cs="Times New Roman"/>
          <w:color w:val="000000"/>
          <w:sz w:val="28"/>
          <w:szCs w:val="28"/>
        </w:rPr>
        <w:t>n t</w:t>
      </w:r>
      <w:r>
        <w:rPr>
          <w:rFonts w:ascii="Times New Roman" w:hAnsi="Times New Roman" w:cs="Times New Roman"/>
          <w:color w:val="000000"/>
          <w:sz w:val="28"/>
          <w:szCs w:val="28"/>
        </w:rPr>
        <w:t>ả</w:t>
      </w:r>
      <w:r>
        <w:rPr>
          <w:rFonts w:ascii="Times New Roman" w:hAnsi="Times New Roman" w:cs="Times New Roman"/>
          <w:color w:val="000000"/>
          <w:sz w:val="28"/>
          <w:szCs w:val="28"/>
        </w:rPr>
        <w:t>ng/</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chuy</w:t>
      </w:r>
      <w:r>
        <w:rPr>
          <w:rFonts w:ascii="Times New Roman" w:hAnsi="Times New Roman" w:cs="Times New Roman"/>
          <w:color w:val="000000"/>
          <w:sz w:val="28"/>
          <w:szCs w:val="28"/>
        </w:rPr>
        <w:t>ể</w:t>
      </w:r>
      <w:r>
        <w:rPr>
          <w:rFonts w:ascii="Times New Roman" w:hAnsi="Times New Roman" w:cs="Times New Roman"/>
          <w:color w:val="000000"/>
          <w:sz w:val="28"/>
          <w:szCs w:val="28"/>
        </w:rPr>
        <w:t>n đ</w:t>
      </w:r>
      <w:r>
        <w:rPr>
          <w:rFonts w:ascii="Times New Roman" w:hAnsi="Times New Roman" w:cs="Times New Roman"/>
          <w:color w:val="000000"/>
          <w:sz w:val="28"/>
          <w:szCs w:val="28"/>
        </w:rPr>
        <w:t>ổ</w:t>
      </w:r>
      <w:r>
        <w:rPr>
          <w:rFonts w:ascii="Times New Roman" w:hAnsi="Times New Roman" w:cs="Times New Roman"/>
          <w:color w:val="000000"/>
          <w:sz w:val="28"/>
          <w:szCs w:val="28"/>
        </w:rPr>
        <w:t>i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đ</w:t>
      </w:r>
      <w:r>
        <w:rPr>
          <w:rFonts w:ascii="Times New Roman" w:hAnsi="Times New Roman" w:cs="Times New Roman"/>
          <w:color w:val="000000"/>
          <w:sz w:val="28"/>
          <w:szCs w:val="28"/>
        </w:rPr>
        <w:t>ế</w:t>
      </w:r>
      <w:r>
        <w:rPr>
          <w:rFonts w:ascii="Times New Roman" w:hAnsi="Times New Roman" w:cs="Times New Roman"/>
          <w:color w:val="000000"/>
          <w:sz w:val="28"/>
          <w:szCs w:val="28"/>
        </w:rPr>
        <w:t>n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8.1. Xã có đi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m ph</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bưu chính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w:t>
      </w:r>
      <w:r>
        <w:rPr>
          <w:rFonts w:ascii="Times New Roman" w:hAnsi="Times New Roman" w:cs="Times New Roman"/>
          <w:color w:val="000000"/>
          <w:sz w:val="28"/>
          <w:szCs w:val="28"/>
        </w:rPr>
        <w:t>ẫ</w:t>
      </w:r>
      <w:r>
        <w:rPr>
          <w:rFonts w:ascii="Times New Roman" w:hAnsi="Times New Roman" w:cs="Times New Roman"/>
          <w:color w:val="000000"/>
          <w:sz w:val="28"/>
          <w:szCs w:val="28"/>
        </w:rPr>
        <w:t>u bi</w:t>
      </w:r>
      <w:r>
        <w:rPr>
          <w:rFonts w:ascii="Times New Roman" w:hAnsi="Times New Roman" w:cs="Times New Roman"/>
          <w:color w:val="000000"/>
          <w:sz w:val="28"/>
          <w:szCs w:val="28"/>
        </w:rPr>
        <w:t>ể</w:t>
      </w:r>
      <w:r>
        <w:rPr>
          <w:rFonts w:ascii="Times New Roman" w:hAnsi="Times New Roman" w:cs="Times New Roman"/>
          <w:color w:val="000000"/>
          <w:sz w:val="28"/>
          <w:szCs w:val="28"/>
        </w:rPr>
        <w:t>u báo cáo đánh giá tiêu chí: kèm theo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8.2. Xã có d</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ch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vi</w:t>
      </w:r>
      <w:r>
        <w:rPr>
          <w:rFonts w:ascii="Times New Roman" w:hAnsi="Times New Roman" w:cs="Times New Roman"/>
          <w:b/>
          <w:i/>
          <w:color w:val="000000"/>
          <w:sz w:val="28"/>
          <w:szCs w:val="28"/>
        </w:rPr>
        <w:t>ễ</w:t>
      </w:r>
      <w:r>
        <w:rPr>
          <w:rFonts w:ascii="Times New Roman" w:hAnsi="Times New Roman" w:cs="Times New Roman"/>
          <w:b/>
          <w:i/>
          <w:color w:val="000000"/>
          <w:sz w:val="28"/>
          <w:szCs w:val="28"/>
        </w:rPr>
        <w:t>n thông, internet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w:t>
      </w:r>
      <w:r>
        <w:rPr>
          <w:rFonts w:ascii="Times New Roman" w:hAnsi="Times New Roman" w:cs="Times New Roman"/>
          <w:color w:val="000000"/>
          <w:sz w:val="28"/>
          <w:szCs w:val="28"/>
        </w:rPr>
        <w:t>ẫ</w:t>
      </w:r>
      <w:r>
        <w:rPr>
          <w:rFonts w:ascii="Times New Roman" w:hAnsi="Times New Roman" w:cs="Times New Roman"/>
          <w:color w:val="000000"/>
          <w:sz w:val="28"/>
          <w:szCs w:val="28"/>
        </w:rPr>
        <w:t>u bi</w:t>
      </w:r>
      <w:r>
        <w:rPr>
          <w:rFonts w:ascii="Times New Roman" w:hAnsi="Times New Roman" w:cs="Times New Roman"/>
          <w:color w:val="000000"/>
          <w:sz w:val="28"/>
          <w:szCs w:val="28"/>
        </w:rPr>
        <w:t>ể</w:t>
      </w:r>
      <w:r>
        <w:rPr>
          <w:rFonts w:ascii="Times New Roman" w:hAnsi="Times New Roman" w:cs="Times New Roman"/>
          <w:color w:val="000000"/>
          <w:sz w:val="28"/>
          <w:szCs w:val="28"/>
        </w:rPr>
        <w:t>u báo cáo đánh giá tiêu chí: kèm theo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8.3. Xã có đài truy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thanh và h</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loa đ</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n các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w:t>
      </w:r>
      <w:r>
        <w:rPr>
          <w:rFonts w:ascii="Times New Roman" w:hAnsi="Times New Roman" w:cs="Times New Roman"/>
          <w:color w:val="000000"/>
          <w:sz w:val="28"/>
          <w:szCs w:val="28"/>
        </w:rPr>
        <w:t>ẫ</w:t>
      </w:r>
      <w:r>
        <w:rPr>
          <w:rFonts w:ascii="Times New Roman" w:hAnsi="Times New Roman" w:cs="Times New Roman"/>
          <w:color w:val="000000"/>
          <w:sz w:val="28"/>
          <w:szCs w:val="28"/>
        </w:rPr>
        <w:t>u bi</w:t>
      </w:r>
      <w:r>
        <w:rPr>
          <w:rFonts w:ascii="Times New Roman" w:hAnsi="Times New Roman" w:cs="Times New Roman"/>
          <w:color w:val="000000"/>
          <w:sz w:val="28"/>
          <w:szCs w:val="28"/>
        </w:rPr>
        <w:t>ể</w:t>
      </w:r>
      <w:r>
        <w:rPr>
          <w:rFonts w:ascii="Times New Roman" w:hAnsi="Times New Roman" w:cs="Times New Roman"/>
          <w:color w:val="000000"/>
          <w:sz w:val="28"/>
          <w:szCs w:val="28"/>
        </w:rPr>
        <w:t>u báo cáo đánh giá tiêu chí: kèm theo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3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8.4. Xã có </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ng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công ngh</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thông tin trong công tác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lý, đi</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u hành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M</w:t>
      </w:r>
      <w:r>
        <w:rPr>
          <w:rFonts w:ascii="Times New Roman" w:hAnsi="Times New Roman" w:cs="Times New Roman"/>
          <w:color w:val="000000"/>
          <w:sz w:val="28"/>
          <w:szCs w:val="28"/>
        </w:rPr>
        <w:t>ẫ</w:t>
      </w:r>
      <w:r>
        <w:rPr>
          <w:rFonts w:ascii="Times New Roman" w:hAnsi="Times New Roman" w:cs="Times New Roman"/>
          <w:color w:val="000000"/>
          <w:sz w:val="28"/>
          <w:szCs w:val="28"/>
        </w:rPr>
        <w:t>u bi</w:t>
      </w:r>
      <w:r>
        <w:rPr>
          <w:rFonts w:ascii="Times New Roman" w:hAnsi="Times New Roman" w:cs="Times New Roman"/>
          <w:color w:val="000000"/>
          <w:sz w:val="28"/>
          <w:szCs w:val="28"/>
        </w:rPr>
        <w:t>ể</w:t>
      </w:r>
      <w:r>
        <w:rPr>
          <w:rFonts w:ascii="Times New Roman" w:hAnsi="Times New Roman" w:cs="Times New Roman"/>
          <w:color w:val="000000"/>
          <w:sz w:val="28"/>
          <w:szCs w:val="28"/>
        </w:rPr>
        <w:t>u báo cáo đánh giá tiêu chí: kèm theo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4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w:t>
      </w:r>
      <w:r>
        <w:rPr>
          <w:rFonts w:ascii="Times New Roman" w:hAnsi="Times New Roman"/>
          <w:color w:val="000000"/>
          <w:sz w:val="28"/>
          <w:szCs w:val="28"/>
        </w:rPr>
        <w:t>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w:t>
      </w:r>
      <w:r>
        <w:rPr>
          <w:rFonts w:ascii="Times New Roman" w:hAnsi="Times New Roman"/>
          <w:i/>
          <w:color w:val="000000"/>
          <w:sz w:val="28"/>
          <w:szCs w:val="28"/>
        </w:rPr>
        <w:t xml:space="preserve">, </w:t>
      </w:r>
      <w:r>
        <w:rPr>
          <w:rFonts w:ascii="Times New Roman" w:hAnsi="Times New Roman" w:cs="Times New Roman"/>
          <w:color w:val="000000"/>
          <w:sz w:val="28"/>
          <w:szCs w:val="28"/>
        </w:rPr>
        <w:t>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Thông tin và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thông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nh/phúc tra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và g</w:t>
      </w:r>
      <w:r>
        <w:rPr>
          <w:rFonts w:ascii="Times New Roman" w:hAnsi="Times New Roman" w:cs="Times New Roman"/>
          <w:color w:val="000000"/>
          <w:sz w:val="28"/>
          <w:szCs w:val="28"/>
        </w:rPr>
        <w:t>ử</w:t>
      </w:r>
      <w:r>
        <w:rPr>
          <w:rFonts w:ascii="Times New Roman" w:hAnsi="Times New Roman" w:cs="Times New Roman"/>
          <w:color w:val="000000"/>
          <w:sz w:val="28"/>
          <w:szCs w:val="28"/>
        </w:rPr>
        <w:t>i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Văn phòng Đi</w:t>
      </w:r>
      <w:r>
        <w:rPr>
          <w:rFonts w:ascii="Times New Roman" w:hAnsi="Times New Roman" w:cs="Times New Roman"/>
          <w:color w:val="000000"/>
          <w:sz w:val="28"/>
          <w:szCs w:val="28"/>
        </w:rPr>
        <w:t>ề</w:t>
      </w:r>
      <w:r>
        <w:rPr>
          <w:rFonts w:ascii="Times New Roman" w:hAnsi="Times New Roman" w:cs="Times New Roman"/>
          <w:color w:val="000000"/>
          <w:sz w:val="28"/>
          <w:szCs w:val="28"/>
        </w:rPr>
        <w:t>u ph</w:t>
      </w:r>
      <w:r>
        <w:rPr>
          <w:rFonts w:ascii="Times New Roman" w:hAnsi="Times New Roman" w:cs="Times New Roman"/>
          <w:color w:val="000000"/>
          <w:sz w:val="28"/>
          <w:szCs w:val="28"/>
        </w:rPr>
        <w:t>ố</w:t>
      </w:r>
      <w:r>
        <w:rPr>
          <w:rFonts w:ascii="Times New Roman" w:hAnsi="Times New Roman" w:cs="Times New Roman"/>
          <w:color w:val="000000"/>
          <w:sz w:val="28"/>
          <w:szCs w:val="28"/>
        </w:rPr>
        <w:t>i Chương trình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t</w:t>
      </w:r>
      <w:r>
        <w:rPr>
          <w:rFonts w:ascii="Times New Roman" w:hAnsi="Times New Roman" w:cs="Times New Roman"/>
          <w:color w:val="000000"/>
          <w:sz w:val="28"/>
          <w:szCs w:val="28"/>
        </w:rPr>
        <w:t>ỉ</w:t>
      </w:r>
      <w:r>
        <w:rPr>
          <w:rFonts w:ascii="Times New Roman" w:hAnsi="Times New Roman" w:cs="Times New Roman"/>
          <w:color w:val="000000"/>
          <w:sz w:val="28"/>
          <w:szCs w:val="28"/>
        </w:rPr>
        <w:t>nh Vĩnh Long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trình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after="0"/>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1</w:t>
      </w:r>
    </w:p>
    <w:p w:rsidR="00B87EDD" w:rsidRDefault="00B87EDD">
      <w:pPr>
        <w:spacing w:after="0"/>
        <w:jc w:val="right"/>
        <w:rPr>
          <w:rFonts w:ascii="Times New Roman" w:hAnsi="Times New Roman" w:cs="Times New Roman"/>
          <w:b/>
          <w:color w:val="000000" w:themeColor="text1"/>
        </w:rPr>
      </w:pPr>
    </w:p>
    <w:tbl>
      <w:tblPr>
        <w:tblW w:w="9625" w:type="dxa"/>
        <w:jc w:val="center"/>
        <w:tblLayout w:type="fixed"/>
        <w:tblCellMar>
          <w:left w:w="10" w:type="dxa"/>
          <w:right w:w="10" w:type="dxa"/>
        </w:tblCellMar>
        <w:tblLook w:val="0000" w:firstRow="0" w:lastRow="0" w:firstColumn="0" w:lastColumn="0" w:noHBand="0" w:noVBand="0"/>
      </w:tblPr>
      <w:tblGrid>
        <w:gridCol w:w="4111"/>
        <w:gridCol w:w="5514"/>
      </w:tblGrid>
      <w:tr w:rsidR="00B87EDD">
        <w:trPr>
          <w:trHeight w:val="669"/>
          <w:jc w:val="center"/>
        </w:trPr>
        <w:tc>
          <w:tcPr>
            <w:tcW w:w="4111" w:type="dxa"/>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UBND XÃ…</w:t>
            </w:r>
          </w:p>
          <w:p w:rsidR="00B87EDD" w:rsidRDefault="005F0886">
            <w:pPr>
              <w:spacing w:after="0"/>
              <w:jc w:val="center"/>
              <w:rPr>
                <w:rFonts w:ascii="Times New Roman" w:hAnsi="Times New Roman" w:cs="Times New Roman"/>
                <w:b/>
                <w:bCs/>
                <w:color w:val="000000" w:themeColor="text1"/>
              </w:rPr>
            </w:pPr>
            <w:r>
              <w:rPr>
                <w:rFonts w:ascii="Times New Roman" w:hAnsi="Times New Roman" w:cs="Times New Roman"/>
                <w:color w:val="000000"/>
              </w:rPr>
              <w:pict>
                <v:shapetype id="_x0000_m1140" coordsize="21600,21600" o:spt="32" o:oned="t" path="m,l21600,21600e" filled="f">
                  <v:path arrowok="t" fillok="f" o:connecttype="none"/>
                  <o:lock v:ext="edit" shapetype="f"/>
                </v:shapetype>
              </w:pict>
            </w:r>
            <w:r>
              <w:rPr>
                <w:rFonts w:ascii="Times New Roman" w:hAnsi="Times New Roman" w:cs="Times New Roman"/>
                <w:color w:val="000000"/>
              </w:rPr>
              <w:pict>
                <v:shape id="Straight Arrow Connector 56" o:spid="_x0000_s1139" type="#_x0000_m1140" style="position:absolute;left:0;text-align:left;margin-left:51.2pt;margin-top:17.6pt;width:111pt;height:0;z-index:251663872;mso-wrap-style:square;mso-width-percent:0;mso-height-percent:0;mso-wrap-distance-left:9pt;mso-wrap-distance-top:0;mso-wrap-distance-right:9pt;mso-wrap-distance-bottom:0;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b/>
                <w:color w:val="000000"/>
              </w:rPr>
              <w:t>BAN CHỈ ĐẠO …</w:t>
            </w:r>
          </w:p>
        </w:tc>
        <w:tc>
          <w:tcPr>
            <w:tcW w:w="5514" w:type="dxa"/>
          </w:tcPr>
          <w:p w:rsidR="00B87EDD" w:rsidRDefault="005F0886">
            <w:pPr>
              <w:snapToGrid w:val="0"/>
              <w:spacing w:after="0"/>
              <w:jc w:val="center"/>
              <w:rPr>
                <w:rFonts w:ascii="Times New Roman" w:hAnsi="Times New Roman" w:cs="Times New Roman"/>
                <w:b/>
                <w:bCs/>
                <w:color w:val="000000" w:themeColor="text1"/>
              </w:rPr>
            </w:pPr>
            <w:r>
              <w:rPr>
                <w:rFonts w:ascii="Times New Roman" w:hAnsi="Times New Roman" w:cs="Times New Roman"/>
                <w:b/>
                <w:bCs/>
                <w:color w:val="000000"/>
              </w:rPr>
              <w:t>C</w:t>
            </w:r>
            <w:r>
              <w:rPr>
                <w:rFonts w:ascii="Times New Roman" w:hAnsi="Times New Roman" w:cs="Times New Roman"/>
                <w:b/>
                <w:bCs/>
                <w:color w:val="000000"/>
              </w:rPr>
              <w:t>Ộ</w:t>
            </w:r>
            <w:r>
              <w:rPr>
                <w:rFonts w:ascii="Times New Roman" w:hAnsi="Times New Roman" w:cs="Times New Roman"/>
                <w:b/>
                <w:bCs/>
                <w:color w:val="000000"/>
              </w:rPr>
              <w:t>NG HÒA XÃ H</w:t>
            </w:r>
            <w:r>
              <w:rPr>
                <w:rFonts w:ascii="Times New Roman" w:hAnsi="Times New Roman" w:cs="Times New Roman"/>
                <w:b/>
                <w:bCs/>
                <w:color w:val="000000"/>
              </w:rPr>
              <w:t>Ộ</w:t>
            </w:r>
            <w:r>
              <w:rPr>
                <w:rFonts w:ascii="Times New Roman" w:hAnsi="Times New Roman" w:cs="Times New Roman"/>
                <w:b/>
                <w:bCs/>
                <w:color w:val="000000"/>
              </w:rPr>
              <w:t>I CH</w:t>
            </w:r>
            <w:r>
              <w:rPr>
                <w:rFonts w:ascii="Times New Roman" w:hAnsi="Times New Roman" w:cs="Times New Roman"/>
                <w:b/>
                <w:bCs/>
                <w:color w:val="000000"/>
              </w:rPr>
              <w:t>Ủ</w:t>
            </w:r>
            <w:r>
              <w:rPr>
                <w:rFonts w:ascii="Times New Roman" w:hAnsi="Times New Roman" w:cs="Times New Roman"/>
                <w:b/>
                <w:bCs/>
                <w:color w:val="000000"/>
              </w:rPr>
              <w:t xml:space="preserve"> NGHĨA VI</w:t>
            </w:r>
            <w:r>
              <w:rPr>
                <w:rFonts w:ascii="Times New Roman" w:hAnsi="Times New Roman" w:cs="Times New Roman"/>
                <w:b/>
                <w:bCs/>
                <w:color w:val="000000"/>
              </w:rPr>
              <w:t>Ệ</w:t>
            </w:r>
            <w:r>
              <w:rPr>
                <w:rFonts w:ascii="Times New Roman" w:hAnsi="Times New Roman" w:cs="Times New Roman"/>
                <w:b/>
                <w:bCs/>
                <w:color w:val="000000"/>
              </w:rPr>
              <w:t>T NAM</w:t>
            </w:r>
          </w:p>
          <w:p w:rsidR="00B87EDD" w:rsidRDefault="005F0886">
            <w:pPr>
              <w:spacing w:after="0"/>
              <w:jc w:val="center"/>
              <w:rPr>
                <w:rFonts w:ascii="Times New Roman" w:hAnsi="Times New Roman" w:cs="Times New Roman"/>
                <w:b/>
                <w:bCs/>
                <w:color w:val="000000" w:themeColor="text1"/>
              </w:rPr>
            </w:pPr>
            <w:r>
              <w:rPr>
                <w:rFonts w:ascii="Times New Roman" w:hAnsi="Times New Roman" w:cs="Times New Roman"/>
                <w:b/>
                <w:bCs/>
                <w:color w:val="000000"/>
              </w:rPr>
              <w:pict>
                <v:shape id="Straight Arrow Connector 55" o:spid="_x0000_s1138" type="#_x0000_m1140" style="position:absolute;left:0;text-align:left;margin-left:50.15pt;margin-top:18.2pt;width:169.85pt;height:0;z-index:251664896;mso-wrap-style:square;mso-width-percent:0;mso-height-percent:0;mso-wrap-distance-left:9pt;mso-wrap-distance-top:0;mso-wrap-distance-right:9pt;mso-wrap-distance-bottom:0;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b/>
                <w:bCs/>
                <w:color w:val="000000"/>
              </w:rPr>
              <w:t>Đ</w:t>
            </w:r>
            <w:r>
              <w:rPr>
                <w:rFonts w:ascii="Times New Roman" w:hAnsi="Times New Roman" w:cs="Times New Roman"/>
                <w:b/>
                <w:bCs/>
                <w:color w:val="000000"/>
              </w:rPr>
              <w:t>ộ</w:t>
            </w:r>
            <w:r>
              <w:rPr>
                <w:rFonts w:ascii="Times New Roman" w:hAnsi="Times New Roman" w:cs="Times New Roman"/>
                <w:b/>
                <w:bCs/>
                <w:color w:val="000000"/>
              </w:rPr>
              <w:t>c l</w:t>
            </w:r>
            <w:r>
              <w:rPr>
                <w:rFonts w:ascii="Times New Roman" w:hAnsi="Times New Roman" w:cs="Times New Roman"/>
                <w:b/>
                <w:bCs/>
                <w:color w:val="000000"/>
              </w:rPr>
              <w:t>ậ</w:t>
            </w:r>
            <w:r>
              <w:rPr>
                <w:rFonts w:ascii="Times New Roman" w:hAnsi="Times New Roman" w:cs="Times New Roman"/>
                <w:b/>
                <w:bCs/>
                <w:color w:val="000000"/>
              </w:rPr>
              <w:t>p - T</w:t>
            </w:r>
            <w:r>
              <w:rPr>
                <w:rFonts w:ascii="Times New Roman" w:hAnsi="Times New Roman" w:cs="Times New Roman"/>
                <w:b/>
                <w:bCs/>
                <w:color w:val="000000"/>
              </w:rPr>
              <w:t>ự</w:t>
            </w:r>
            <w:r>
              <w:rPr>
                <w:rFonts w:ascii="Times New Roman" w:hAnsi="Times New Roman" w:cs="Times New Roman"/>
                <w:b/>
                <w:bCs/>
                <w:color w:val="000000"/>
              </w:rPr>
              <w:t xml:space="preserve"> do - H</w:t>
            </w:r>
            <w:r>
              <w:rPr>
                <w:rFonts w:ascii="Times New Roman" w:hAnsi="Times New Roman" w:cs="Times New Roman"/>
                <w:b/>
                <w:bCs/>
                <w:color w:val="000000"/>
              </w:rPr>
              <w:t>ạ</w:t>
            </w:r>
            <w:r>
              <w:rPr>
                <w:rFonts w:ascii="Times New Roman" w:hAnsi="Times New Roman" w:cs="Times New Roman"/>
                <w:b/>
                <w:bCs/>
                <w:color w:val="000000"/>
              </w:rPr>
              <w:t>nh phúc</w:t>
            </w:r>
          </w:p>
        </w:tc>
      </w:tr>
      <w:tr w:rsidR="00B87EDD">
        <w:trPr>
          <w:trHeight w:val="94"/>
          <w:jc w:val="center"/>
        </w:trPr>
        <w:tc>
          <w:tcPr>
            <w:tcW w:w="4111" w:type="dxa"/>
          </w:tcPr>
          <w:p w:rsidR="00B87EDD" w:rsidRDefault="00B87EDD">
            <w:pPr>
              <w:snapToGrid w:val="0"/>
              <w:spacing w:after="0"/>
              <w:ind w:left="6" w:right="23"/>
              <w:jc w:val="center"/>
              <w:rPr>
                <w:rFonts w:ascii="Times New Roman" w:hAnsi="Times New Roman" w:cs="Times New Roman"/>
                <w:color w:val="000000" w:themeColor="text1"/>
              </w:rPr>
            </w:pPr>
          </w:p>
        </w:tc>
        <w:tc>
          <w:tcPr>
            <w:tcW w:w="5514" w:type="dxa"/>
          </w:tcPr>
          <w:p w:rsidR="00B87EDD" w:rsidRDefault="00B87EDD">
            <w:pPr>
              <w:snapToGrid w:val="0"/>
              <w:spacing w:after="0"/>
              <w:ind w:left="7" w:right="7"/>
              <w:jc w:val="center"/>
              <w:rPr>
                <w:rFonts w:ascii="Times New Roman" w:eastAsia="Times New Roman" w:hAnsi="Times New Roman" w:cs="Times New Roman"/>
                <w:i/>
                <w:iCs/>
                <w:color w:val="000000" w:themeColor="text1"/>
              </w:rPr>
            </w:pPr>
          </w:p>
          <w:p w:rsidR="00B87EDD" w:rsidRDefault="005F0886">
            <w:pPr>
              <w:snapToGrid w:val="0"/>
              <w:spacing w:after="0"/>
              <w:ind w:left="7" w:right="7"/>
              <w:jc w:val="cente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rPr>
              <w:t>Vĩnh Long,  ngày      tháng    năm 20…</w:t>
            </w:r>
          </w:p>
        </w:tc>
      </w:tr>
    </w:tbl>
    <w:p w:rsidR="00B87EDD" w:rsidRDefault="00B87EDD">
      <w:pPr>
        <w:spacing w:after="0"/>
        <w:rPr>
          <w:rFonts w:ascii="Times New Roman" w:hAnsi="Times New Roman" w:cs="Times New Roman"/>
          <w:color w:val="000000" w:themeColor="text1"/>
        </w:rPr>
      </w:pP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BẢNG TỔNG HỢP ĐÁNH GIÁ</w:t>
      </w: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 xml:space="preserve"> XÃ CÓ ĐIỂM PHỤC VỤ BƯU CHÍNH </w:t>
      </w:r>
    </w:p>
    <w:p w:rsidR="00B87EDD" w:rsidRDefault="00B87EDD">
      <w:pPr>
        <w:spacing w:after="0"/>
        <w:jc w:val="center"/>
        <w:rPr>
          <w:rFonts w:ascii="Times New Roman" w:hAnsi="Times New Roman" w:cs="Times New Roman"/>
          <w:b/>
          <w:color w:val="000000" w:themeColor="text1"/>
        </w:rPr>
      </w:pPr>
    </w:p>
    <w:tbl>
      <w:tblPr>
        <w:tblW w:w="5427" w:type="pct"/>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
        <w:gridCol w:w="1118"/>
        <w:gridCol w:w="1011"/>
        <w:gridCol w:w="800"/>
        <w:gridCol w:w="2250"/>
        <w:gridCol w:w="2299"/>
        <w:gridCol w:w="834"/>
        <w:gridCol w:w="965"/>
      </w:tblGrid>
      <w:tr w:rsidR="00B87EDD">
        <w:tc>
          <w:tcPr>
            <w:tcW w:w="328" w:type="pc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STT</w:t>
            </w:r>
          </w:p>
        </w:tc>
        <w:tc>
          <w:tcPr>
            <w:tcW w:w="563" w:type="pc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Tên Đi</w:t>
            </w:r>
            <w:r>
              <w:rPr>
                <w:rFonts w:ascii="Times New Roman" w:hAnsi="Times New Roman" w:cs="Times New Roman"/>
                <w:b/>
                <w:color w:val="000000"/>
              </w:rPr>
              <w:t>ể</w:t>
            </w:r>
            <w:r>
              <w:rPr>
                <w:rFonts w:ascii="Times New Roman" w:hAnsi="Times New Roman" w:cs="Times New Roman"/>
                <w:b/>
                <w:color w:val="000000"/>
              </w:rPr>
              <w:t>m ph</w:t>
            </w:r>
            <w:r>
              <w:rPr>
                <w:rFonts w:ascii="Times New Roman" w:hAnsi="Times New Roman" w:cs="Times New Roman"/>
                <w:b/>
                <w:color w:val="000000"/>
              </w:rPr>
              <w:t>ụ</w:t>
            </w:r>
            <w:r>
              <w:rPr>
                <w:rFonts w:ascii="Times New Roman" w:hAnsi="Times New Roman" w:cs="Times New Roman"/>
                <w:b/>
                <w:color w:val="000000"/>
              </w:rPr>
              <w:t>c v</w:t>
            </w:r>
            <w:r>
              <w:rPr>
                <w:rFonts w:ascii="Times New Roman" w:hAnsi="Times New Roman" w:cs="Times New Roman"/>
                <w:b/>
                <w:color w:val="000000"/>
              </w:rPr>
              <w:t>ụ</w:t>
            </w:r>
            <w:r>
              <w:rPr>
                <w:rFonts w:ascii="Times New Roman" w:hAnsi="Times New Roman" w:cs="Times New Roman"/>
                <w:b/>
                <w:color w:val="000000"/>
              </w:rPr>
              <w:t xml:space="preserve"> bưu chính</w:t>
            </w:r>
            <w:r>
              <w:rPr>
                <w:rStyle w:val="FootnoteReference"/>
                <w:rFonts w:ascii="Times New Roman" w:hAnsi="Times New Roman" w:cs="Times New Roman"/>
                <w:b/>
                <w:color w:val="000000"/>
              </w:rPr>
              <w:footnoteReference w:id="2"/>
            </w:r>
          </w:p>
        </w:tc>
        <w:tc>
          <w:tcPr>
            <w:tcW w:w="509" w:type="pc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Đ</w:t>
            </w:r>
            <w:r>
              <w:rPr>
                <w:rFonts w:ascii="Times New Roman" w:hAnsi="Times New Roman" w:cs="Times New Roman"/>
                <w:b/>
                <w:color w:val="000000"/>
              </w:rPr>
              <w:t>ị</w:t>
            </w:r>
            <w:r>
              <w:rPr>
                <w:rFonts w:ascii="Times New Roman" w:hAnsi="Times New Roman" w:cs="Times New Roman"/>
                <w:b/>
                <w:color w:val="000000"/>
              </w:rPr>
              <w:t>a ch</w:t>
            </w:r>
            <w:r>
              <w:rPr>
                <w:rFonts w:ascii="Times New Roman" w:hAnsi="Times New Roman" w:cs="Times New Roman"/>
                <w:b/>
                <w:color w:val="000000"/>
              </w:rPr>
              <w:t>ỉ</w:t>
            </w:r>
          </w:p>
        </w:tc>
        <w:tc>
          <w:tcPr>
            <w:tcW w:w="1536" w:type="pct"/>
            <w:gridSpan w:val="2"/>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Cơ s</w:t>
            </w:r>
            <w:r>
              <w:rPr>
                <w:rFonts w:ascii="Times New Roman" w:hAnsi="Times New Roman" w:cs="Times New Roman"/>
                <w:b/>
                <w:color w:val="000000"/>
              </w:rPr>
              <w:t>ở</w:t>
            </w:r>
            <w:r>
              <w:rPr>
                <w:rFonts w:ascii="Times New Roman" w:hAnsi="Times New Roman" w:cs="Times New Roman"/>
                <w:b/>
                <w:color w:val="000000"/>
              </w:rPr>
              <w:t xml:space="preserve"> v</w:t>
            </w:r>
            <w:r>
              <w:rPr>
                <w:rFonts w:ascii="Times New Roman" w:hAnsi="Times New Roman" w:cs="Times New Roman"/>
                <w:b/>
                <w:color w:val="000000"/>
              </w:rPr>
              <w:t>ậ</w:t>
            </w:r>
            <w:r>
              <w:rPr>
                <w:rFonts w:ascii="Times New Roman" w:hAnsi="Times New Roman" w:cs="Times New Roman"/>
                <w:b/>
                <w:color w:val="000000"/>
              </w:rPr>
              <w:t>t ch</w:t>
            </w:r>
            <w:r>
              <w:rPr>
                <w:rFonts w:ascii="Times New Roman" w:hAnsi="Times New Roman" w:cs="Times New Roman"/>
                <w:b/>
                <w:color w:val="000000"/>
              </w:rPr>
              <w:t>ấ</w:t>
            </w:r>
            <w:r>
              <w:rPr>
                <w:rFonts w:ascii="Times New Roman" w:hAnsi="Times New Roman" w:cs="Times New Roman"/>
                <w:b/>
                <w:color w:val="000000"/>
              </w:rPr>
              <w:t>t</w:t>
            </w:r>
          </w:p>
        </w:tc>
        <w:tc>
          <w:tcPr>
            <w:tcW w:w="1158" w:type="pc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D</w:t>
            </w:r>
            <w:r>
              <w:rPr>
                <w:rFonts w:ascii="Times New Roman" w:hAnsi="Times New Roman" w:cs="Times New Roman"/>
                <w:b/>
                <w:color w:val="000000"/>
              </w:rPr>
              <w:t>ị</w:t>
            </w:r>
            <w:r>
              <w:rPr>
                <w:rFonts w:ascii="Times New Roman" w:hAnsi="Times New Roman" w:cs="Times New Roman"/>
                <w:b/>
                <w:color w:val="000000"/>
              </w:rPr>
              <w:t>ch v</w:t>
            </w:r>
            <w:r>
              <w:rPr>
                <w:rFonts w:ascii="Times New Roman" w:hAnsi="Times New Roman" w:cs="Times New Roman"/>
                <w:b/>
                <w:color w:val="000000"/>
              </w:rPr>
              <w:t>ụ</w:t>
            </w:r>
            <w:r>
              <w:rPr>
                <w:rFonts w:ascii="Times New Roman" w:hAnsi="Times New Roman" w:cs="Times New Roman"/>
                <w:b/>
                <w:color w:val="000000"/>
              </w:rPr>
              <w:t xml:space="preserve"> cung c</w:t>
            </w:r>
            <w:r>
              <w:rPr>
                <w:rFonts w:ascii="Times New Roman" w:hAnsi="Times New Roman" w:cs="Times New Roman"/>
                <w:b/>
                <w:color w:val="000000"/>
              </w:rPr>
              <w:t>ấ</w:t>
            </w:r>
            <w:r>
              <w:rPr>
                <w:rFonts w:ascii="Times New Roman" w:hAnsi="Times New Roman" w:cs="Times New Roman"/>
                <w:b/>
                <w:color w:val="000000"/>
              </w:rPr>
              <w:t>p</w:t>
            </w:r>
          </w:p>
        </w:tc>
        <w:tc>
          <w:tcPr>
            <w:tcW w:w="420" w:type="pc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Đánh giá</w:t>
            </w:r>
          </w:p>
        </w:tc>
        <w:tc>
          <w:tcPr>
            <w:tcW w:w="485" w:type="pct"/>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H</w:t>
            </w:r>
            <w:r>
              <w:rPr>
                <w:rFonts w:ascii="Times New Roman" w:hAnsi="Times New Roman" w:cs="Times New Roman"/>
                <w:b/>
                <w:color w:val="000000"/>
              </w:rPr>
              <w:t>ồ</w:t>
            </w:r>
            <w:r>
              <w:rPr>
                <w:rFonts w:ascii="Times New Roman" w:hAnsi="Times New Roman" w:cs="Times New Roman"/>
                <w:b/>
                <w:color w:val="000000"/>
              </w:rPr>
              <w:t xml:space="preserve"> sơ ki</w:t>
            </w:r>
            <w:r>
              <w:rPr>
                <w:rFonts w:ascii="Times New Roman" w:hAnsi="Times New Roman" w:cs="Times New Roman"/>
                <w:b/>
                <w:color w:val="000000"/>
              </w:rPr>
              <w:t>ể</w:t>
            </w:r>
            <w:r>
              <w:rPr>
                <w:rFonts w:ascii="Times New Roman" w:hAnsi="Times New Roman" w:cs="Times New Roman"/>
                <w:b/>
                <w:color w:val="000000"/>
              </w:rPr>
              <w:t>m ch</w:t>
            </w:r>
            <w:r>
              <w:rPr>
                <w:rFonts w:ascii="Times New Roman" w:hAnsi="Times New Roman" w:cs="Times New Roman"/>
                <w:b/>
                <w:color w:val="000000"/>
              </w:rPr>
              <w:t>ứ</w:t>
            </w:r>
            <w:r>
              <w:rPr>
                <w:rFonts w:ascii="Times New Roman" w:hAnsi="Times New Roman" w:cs="Times New Roman"/>
                <w:b/>
                <w:color w:val="000000"/>
              </w:rPr>
              <w:t>ng</w:t>
            </w:r>
          </w:p>
        </w:tc>
      </w:tr>
      <w:tr w:rsidR="00B87EDD">
        <w:tc>
          <w:tcPr>
            <w:tcW w:w="328" w:type="pct"/>
            <w:vMerge w:val="restart"/>
            <w:vAlign w:val="center"/>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1</w:t>
            </w:r>
          </w:p>
          <w:p w:rsidR="00B87EDD" w:rsidRDefault="00B87EDD">
            <w:pPr>
              <w:spacing w:after="0"/>
              <w:jc w:val="center"/>
              <w:rPr>
                <w:rFonts w:ascii="Times New Roman" w:hAnsi="Times New Roman" w:cs="Times New Roman"/>
                <w:color w:val="000000" w:themeColor="text1"/>
              </w:rPr>
            </w:pPr>
          </w:p>
        </w:tc>
        <w:tc>
          <w:tcPr>
            <w:tcW w:w="563" w:type="pct"/>
            <w:vMerge w:val="restart"/>
          </w:tcPr>
          <w:p w:rsidR="00B87EDD" w:rsidRDefault="00B87EDD">
            <w:pPr>
              <w:spacing w:after="0"/>
              <w:rPr>
                <w:rFonts w:ascii="Times New Roman" w:hAnsi="Times New Roman" w:cs="Times New Roman"/>
                <w:color w:val="000000" w:themeColor="text1"/>
              </w:rPr>
            </w:pPr>
          </w:p>
        </w:tc>
        <w:tc>
          <w:tcPr>
            <w:tcW w:w="509" w:type="pct"/>
            <w:vMerge w:val="restart"/>
          </w:tcPr>
          <w:p w:rsidR="00B87EDD" w:rsidRDefault="00B87EDD">
            <w:pPr>
              <w:spacing w:after="0"/>
              <w:rPr>
                <w:rFonts w:ascii="Times New Roman" w:hAnsi="Times New Roman" w:cs="Times New Roman"/>
                <w:color w:val="000000" w:themeColor="text1"/>
              </w:rPr>
            </w:pPr>
          </w:p>
        </w:tc>
        <w:tc>
          <w:tcPr>
            <w:tcW w:w="1536" w:type="pct"/>
            <w:gridSpan w:val="2"/>
          </w:tcPr>
          <w:p w:rsidR="00B87EDD" w:rsidRDefault="005F0886">
            <w:pPr>
              <w:spacing w:after="0"/>
              <w:jc w:val="both"/>
              <w:rPr>
                <w:rFonts w:ascii="Times New Roman" w:hAnsi="Times New Roman" w:cs="Times New Roman"/>
                <w:color w:val="000000" w:themeColor="text1"/>
              </w:rPr>
            </w:pPr>
            <w:r>
              <w:rPr>
                <w:rFonts w:ascii="Times New Roman" w:hAnsi="Times New Roman" w:cs="Times New Roman"/>
                <w:b/>
                <w:color w:val="000000"/>
              </w:rPr>
              <w:t>Có/không có</w:t>
            </w:r>
            <w:r>
              <w:rPr>
                <w:rFonts w:ascii="Times New Roman" w:hAnsi="Times New Roman" w:cs="Times New Roman"/>
                <w:color w:val="000000"/>
              </w:rPr>
              <w:t xml:space="preserve"> m</w:t>
            </w:r>
            <w:r>
              <w:rPr>
                <w:rFonts w:ascii="Times New Roman" w:hAnsi="Times New Roman" w:cs="Times New Roman"/>
                <w:color w:val="000000"/>
              </w:rPr>
              <w:t>ặ</w:t>
            </w:r>
            <w:r>
              <w:rPr>
                <w:rFonts w:ascii="Times New Roman" w:hAnsi="Times New Roman" w:cs="Times New Roman"/>
                <w:color w:val="000000"/>
              </w:rPr>
              <w:t>t b</w:t>
            </w:r>
            <w:r>
              <w:rPr>
                <w:rFonts w:ascii="Times New Roman" w:hAnsi="Times New Roman" w:cs="Times New Roman"/>
                <w:color w:val="000000"/>
              </w:rPr>
              <w:t>ằ</w:t>
            </w:r>
            <w:r>
              <w:rPr>
                <w:rFonts w:ascii="Times New Roman" w:hAnsi="Times New Roman" w:cs="Times New Roman"/>
                <w:color w:val="000000"/>
              </w:rPr>
              <w:t>ng, trang thi</w:t>
            </w:r>
            <w:r>
              <w:rPr>
                <w:rFonts w:ascii="Times New Roman" w:hAnsi="Times New Roman" w:cs="Times New Roman"/>
                <w:color w:val="000000"/>
              </w:rPr>
              <w:t>ế</w:t>
            </w:r>
            <w:r>
              <w:rPr>
                <w:rFonts w:ascii="Times New Roman" w:hAnsi="Times New Roman" w:cs="Times New Roman"/>
                <w:color w:val="000000"/>
              </w:rPr>
              <w:t>t b</w:t>
            </w:r>
            <w:r>
              <w:rPr>
                <w:rFonts w:ascii="Times New Roman" w:hAnsi="Times New Roman" w:cs="Times New Roman"/>
                <w:color w:val="000000"/>
              </w:rPr>
              <w:t>ị</w:t>
            </w:r>
            <w:r>
              <w:rPr>
                <w:rFonts w:ascii="Times New Roman" w:hAnsi="Times New Roman" w:cs="Times New Roman"/>
                <w:color w:val="000000"/>
              </w:rPr>
              <w:t xml:space="preserve"> cung </w:t>
            </w:r>
            <w:r>
              <w:rPr>
                <w:rFonts w:ascii="Times New Roman" w:hAnsi="Times New Roman" w:cs="Times New Roman"/>
                <w:color w:val="000000"/>
              </w:rPr>
              <w:t>ứ</w:t>
            </w:r>
            <w:r>
              <w:rPr>
                <w:rFonts w:ascii="Times New Roman" w:hAnsi="Times New Roman" w:cs="Times New Roman"/>
                <w:color w:val="000000"/>
              </w:rPr>
              <w:t>ng d</w:t>
            </w:r>
            <w:r>
              <w:rPr>
                <w:rFonts w:ascii="Times New Roman" w:hAnsi="Times New Roman" w:cs="Times New Roman"/>
                <w:color w:val="000000"/>
              </w:rPr>
              <w:t>ị</w:t>
            </w:r>
            <w:r>
              <w:rPr>
                <w:rFonts w:ascii="Times New Roman" w:hAnsi="Times New Roman" w:cs="Times New Roman"/>
                <w:color w:val="000000"/>
              </w:rPr>
              <w:t>ch v</w:t>
            </w:r>
            <w:r>
              <w:rPr>
                <w:rFonts w:ascii="Times New Roman" w:hAnsi="Times New Roman" w:cs="Times New Roman"/>
                <w:color w:val="000000"/>
              </w:rPr>
              <w:t>ụ</w:t>
            </w:r>
            <w:r>
              <w:rPr>
                <w:rFonts w:ascii="Times New Roman" w:hAnsi="Times New Roman" w:cs="Times New Roman"/>
                <w:color w:val="000000"/>
              </w:rPr>
              <w:t xml:space="preserve"> bưu chính t</w:t>
            </w:r>
            <w:r>
              <w:rPr>
                <w:rFonts w:ascii="Times New Roman" w:hAnsi="Times New Roman" w:cs="Times New Roman"/>
                <w:color w:val="000000"/>
              </w:rPr>
              <w:t>ạ</w:t>
            </w:r>
            <w:r>
              <w:rPr>
                <w:rFonts w:ascii="Times New Roman" w:hAnsi="Times New Roman" w:cs="Times New Roman"/>
                <w:color w:val="000000"/>
              </w:rPr>
              <w:t>i đ</w:t>
            </w:r>
            <w:r>
              <w:rPr>
                <w:rFonts w:ascii="Times New Roman" w:hAnsi="Times New Roman" w:cs="Times New Roman"/>
                <w:color w:val="000000"/>
              </w:rPr>
              <w:t>ị</w:t>
            </w:r>
            <w:r>
              <w:rPr>
                <w:rFonts w:ascii="Times New Roman" w:hAnsi="Times New Roman" w:cs="Times New Roman"/>
                <w:color w:val="000000"/>
              </w:rPr>
              <w:t>a phương</w:t>
            </w:r>
          </w:p>
        </w:tc>
        <w:tc>
          <w:tcPr>
            <w:tcW w:w="1158" w:type="pct"/>
            <w:vMerge w:val="restart"/>
            <w:vAlign w:val="center"/>
          </w:tcPr>
          <w:p w:rsidR="00B87EDD" w:rsidRDefault="005F0886">
            <w:pPr>
              <w:spacing w:after="0"/>
              <w:jc w:val="both"/>
              <w:rPr>
                <w:rFonts w:ascii="Times New Roman" w:hAnsi="Times New Roman" w:cs="Times New Roman"/>
                <w:color w:val="000000" w:themeColor="text1"/>
              </w:rPr>
            </w:pPr>
            <w:r>
              <w:rPr>
                <w:rFonts w:ascii="Times New Roman" w:hAnsi="Times New Roman" w:cs="Times New Roman"/>
                <w:b/>
                <w:color w:val="000000"/>
              </w:rPr>
              <w:t>Có/không</w:t>
            </w:r>
            <w:r>
              <w:rPr>
                <w:rFonts w:ascii="Times New Roman" w:hAnsi="Times New Roman" w:cs="Times New Roman"/>
                <w:color w:val="000000"/>
              </w:rPr>
              <w:t xml:space="preserve"> cung c</w:t>
            </w:r>
            <w:r>
              <w:rPr>
                <w:rFonts w:ascii="Times New Roman" w:hAnsi="Times New Roman" w:cs="Times New Roman"/>
                <w:color w:val="000000"/>
              </w:rPr>
              <w:t>ấ</w:t>
            </w:r>
            <w:r>
              <w:rPr>
                <w:rFonts w:ascii="Times New Roman" w:hAnsi="Times New Roman" w:cs="Times New Roman"/>
                <w:color w:val="000000"/>
              </w:rPr>
              <w:t>p d</w:t>
            </w:r>
            <w:r>
              <w:rPr>
                <w:rFonts w:ascii="Times New Roman" w:hAnsi="Times New Roman" w:cs="Times New Roman"/>
                <w:color w:val="000000"/>
              </w:rPr>
              <w:t>ị</w:t>
            </w:r>
            <w:r>
              <w:rPr>
                <w:rFonts w:ascii="Times New Roman" w:hAnsi="Times New Roman" w:cs="Times New Roman"/>
                <w:color w:val="000000"/>
              </w:rPr>
              <w:t>ch v</w:t>
            </w:r>
            <w:r>
              <w:rPr>
                <w:rFonts w:ascii="Times New Roman" w:hAnsi="Times New Roman" w:cs="Times New Roman"/>
                <w:color w:val="000000"/>
              </w:rPr>
              <w:t>ụ</w:t>
            </w:r>
            <w:r>
              <w:rPr>
                <w:rFonts w:ascii="Times New Roman" w:hAnsi="Times New Roman" w:cs="Times New Roman"/>
                <w:color w:val="000000"/>
              </w:rPr>
              <w:t xml:space="preserve"> thư có đ</w:t>
            </w:r>
            <w:r>
              <w:rPr>
                <w:rFonts w:ascii="Times New Roman" w:hAnsi="Times New Roman" w:cs="Times New Roman"/>
                <w:color w:val="000000"/>
              </w:rPr>
              <w:t>ị</w:t>
            </w:r>
            <w:r>
              <w:rPr>
                <w:rFonts w:ascii="Times New Roman" w:hAnsi="Times New Roman" w:cs="Times New Roman"/>
                <w:color w:val="000000"/>
              </w:rPr>
              <w:t>a ch</w:t>
            </w:r>
            <w:r>
              <w:rPr>
                <w:rFonts w:ascii="Times New Roman" w:hAnsi="Times New Roman" w:cs="Times New Roman"/>
                <w:color w:val="000000"/>
              </w:rPr>
              <w:t>ỉ</w:t>
            </w:r>
            <w:r>
              <w:rPr>
                <w:rFonts w:ascii="Times New Roman" w:hAnsi="Times New Roman" w:cs="Times New Roman"/>
                <w:color w:val="000000"/>
              </w:rPr>
              <w:t xml:space="preserve"> nh</w:t>
            </w:r>
            <w:r>
              <w:rPr>
                <w:rFonts w:ascii="Times New Roman" w:hAnsi="Times New Roman" w:cs="Times New Roman"/>
                <w:color w:val="000000"/>
              </w:rPr>
              <w:t>ậ</w:t>
            </w:r>
            <w:r>
              <w:rPr>
                <w:rFonts w:ascii="Times New Roman" w:hAnsi="Times New Roman" w:cs="Times New Roman"/>
                <w:color w:val="000000"/>
              </w:rPr>
              <w:t>n, kh</w:t>
            </w:r>
            <w:r>
              <w:rPr>
                <w:rFonts w:ascii="Times New Roman" w:hAnsi="Times New Roman" w:cs="Times New Roman"/>
                <w:color w:val="000000"/>
              </w:rPr>
              <w:t>ố</w:t>
            </w:r>
            <w:r>
              <w:rPr>
                <w:rFonts w:ascii="Times New Roman" w:hAnsi="Times New Roman" w:cs="Times New Roman"/>
                <w:color w:val="000000"/>
              </w:rPr>
              <w:t>i lư</w:t>
            </w:r>
            <w:r>
              <w:rPr>
                <w:rFonts w:ascii="Times New Roman" w:hAnsi="Times New Roman" w:cs="Times New Roman"/>
                <w:color w:val="000000"/>
              </w:rPr>
              <w:t>ợ</w:t>
            </w:r>
            <w:r>
              <w:rPr>
                <w:rFonts w:ascii="Times New Roman" w:hAnsi="Times New Roman" w:cs="Times New Roman"/>
                <w:color w:val="000000"/>
              </w:rPr>
              <w:t>ng đơn chi</w:t>
            </w:r>
            <w:r>
              <w:rPr>
                <w:rFonts w:ascii="Times New Roman" w:hAnsi="Times New Roman" w:cs="Times New Roman"/>
                <w:color w:val="000000"/>
              </w:rPr>
              <w:t>ế</w:t>
            </w:r>
            <w:r>
              <w:rPr>
                <w:rFonts w:ascii="Times New Roman" w:hAnsi="Times New Roman" w:cs="Times New Roman"/>
                <w:color w:val="000000"/>
              </w:rPr>
              <w:t>c đ</w:t>
            </w:r>
            <w:r>
              <w:rPr>
                <w:rFonts w:ascii="Times New Roman" w:hAnsi="Times New Roman" w:cs="Times New Roman"/>
                <w:color w:val="000000"/>
              </w:rPr>
              <w:t>ế</w:t>
            </w:r>
            <w:r>
              <w:rPr>
                <w:rFonts w:ascii="Times New Roman" w:hAnsi="Times New Roman" w:cs="Times New Roman"/>
                <w:color w:val="000000"/>
              </w:rPr>
              <w:t>n 02 kg</w:t>
            </w:r>
          </w:p>
        </w:tc>
        <w:tc>
          <w:tcPr>
            <w:tcW w:w="420" w:type="pct"/>
            <w:vMerge w:val="restar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Đ</w:t>
            </w:r>
            <w:r>
              <w:rPr>
                <w:rFonts w:ascii="Times New Roman" w:hAnsi="Times New Roman" w:cs="Times New Roman"/>
                <w:b/>
                <w:color w:val="000000"/>
              </w:rPr>
              <w:t>ạ</w:t>
            </w:r>
            <w:r>
              <w:rPr>
                <w:rFonts w:ascii="Times New Roman" w:hAnsi="Times New Roman" w:cs="Times New Roman"/>
                <w:b/>
                <w:color w:val="000000"/>
              </w:rPr>
              <w:t>t/ không đ</w:t>
            </w:r>
            <w:r>
              <w:rPr>
                <w:rFonts w:ascii="Times New Roman" w:hAnsi="Times New Roman" w:cs="Times New Roman"/>
                <w:b/>
                <w:color w:val="000000"/>
              </w:rPr>
              <w:t>ạ</w:t>
            </w:r>
            <w:r>
              <w:rPr>
                <w:rFonts w:ascii="Times New Roman" w:hAnsi="Times New Roman" w:cs="Times New Roman"/>
                <w:b/>
                <w:color w:val="000000"/>
              </w:rPr>
              <w:t>t</w:t>
            </w:r>
          </w:p>
        </w:tc>
        <w:tc>
          <w:tcPr>
            <w:tcW w:w="485" w:type="pct"/>
            <w:vMerge w:val="restart"/>
            <w:vAlign w:val="center"/>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Biên b</w:t>
            </w:r>
            <w:r>
              <w:rPr>
                <w:rFonts w:ascii="Times New Roman" w:hAnsi="Times New Roman" w:cs="Times New Roman"/>
                <w:color w:val="000000"/>
              </w:rPr>
              <w:t>ả</w:t>
            </w:r>
            <w:r>
              <w:rPr>
                <w:rFonts w:ascii="Times New Roman" w:hAnsi="Times New Roman" w:cs="Times New Roman"/>
                <w:color w:val="000000"/>
              </w:rPr>
              <w:t>n ki</w:t>
            </w:r>
            <w:r>
              <w:rPr>
                <w:rFonts w:ascii="Times New Roman" w:hAnsi="Times New Roman" w:cs="Times New Roman"/>
                <w:color w:val="000000"/>
              </w:rPr>
              <w:t>ể</w:t>
            </w:r>
            <w:r>
              <w:rPr>
                <w:rFonts w:ascii="Times New Roman" w:hAnsi="Times New Roman" w:cs="Times New Roman"/>
                <w:color w:val="000000"/>
              </w:rPr>
              <w:t>m tra/kh</w:t>
            </w:r>
            <w:r>
              <w:rPr>
                <w:rFonts w:ascii="Times New Roman" w:hAnsi="Times New Roman" w:cs="Times New Roman"/>
                <w:color w:val="000000"/>
              </w:rPr>
              <w:t>ả</w:t>
            </w:r>
            <w:r>
              <w:rPr>
                <w:rFonts w:ascii="Times New Roman" w:hAnsi="Times New Roman" w:cs="Times New Roman"/>
                <w:color w:val="000000"/>
              </w:rPr>
              <w:t>o sát đi</w:t>
            </w:r>
            <w:r>
              <w:rPr>
                <w:rFonts w:ascii="Times New Roman" w:hAnsi="Times New Roman" w:cs="Times New Roman"/>
                <w:color w:val="000000"/>
              </w:rPr>
              <w:t>ể</w:t>
            </w:r>
            <w:r>
              <w:rPr>
                <w:rFonts w:ascii="Times New Roman" w:hAnsi="Times New Roman" w:cs="Times New Roman"/>
                <w:color w:val="000000"/>
              </w:rPr>
              <w:t>m ph</w:t>
            </w:r>
            <w:r>
              <w:rPr>
                <w:rFonts w:ascii="Times New Roman" w:hAnsi="Times New Roman" w:cs="Times New Roman"/>
                <w:color w:val="000000"/>
              </w:rPr>
              <w:t>ụ</w:t>
            </w:r>
            <w:r>
              <w:rPr>
                <w:rFonts w:ascii="Times New Roman" w:hAnsi="Times New Roman" w:cs="Times New Roman"/>
                <w:color w:val="000000"/>
              </w:rPr>
              <w:t>c v</w:t>
            </w:r>
            <w:r>
              <w:rPr>
                <w:rFonts w:ascii="Times New Roman" w:hAnsi="Times New Roman" w:cs="Times New Roman"/>
                <w:color w:val="000000"/>
              </w:rPr>
              <w:t>ụ</w:t>
            </w:r>
            <w:r>
              <w:rPr>
                <w:rFonts w:ascii="Times New Roman" w:hAnsi="Times New Roman" w:cs="Times New Roman"/>
                <w:color w:val="000000"/>
              </w:rPr>
              <w:t xml:space="preserve"> bưu chính</w:t>
            </w:r>
          </w:p>
        </w:tc>
      </w:tr>
      <w:tr w:rsidR="00B87EDD">
        <w:tc>
          <w:tcPr>
            <w:tcW w:w="328" w:type="pct"/>
            <w:vMerge/>
            <w:vAlign w:val="center"/>
          </w:tcPr>
          <w:p w:rsidR="00B87EDD" w:rsidRDefault="00B87EDD">
            <w:pPr>
              <w:spacing w:after="0"/>
              <w:jc w:val="center"/>
              <w:rPr>
                <w:rFonts w:ascii="Times New Roman" w:hAnsi="Times New Roman" w:cs="Times New Roman"/>
                <w:color w:val="000000" w:themeColor="text1"/>
              </w:rPr>
            </w:pPr>
          </w:p>
        </w:tc>
        <w:tc>
          <w:tcPr>
            <w:tcW w:w="563" w:type="pct"/>
            <w:vMerge/>
          </w:tcPr>
          <w:p w:rsidR="00B87EDD" w:rsidRDefault="00B87EDD">
            <w:pPr>
              <w:spacing w:after="0"/>
              <w:rPr>
                <w:rFonts w:ascii="Times New Roman" w:hAnsi="Times New Roman" w:cs="Times New Roman"/>
                <w:b/>
                <w:color w:val="000000" w:themeColor="text1"/>
              </w:rPr>
            </w:pPr>
          </w:p>
        </w:tc>
        <w:tc>
          <w:tcPr>
            <w:tcW w:w="509" w:type="pct"/>
            <w:vMerge/>
          </w:tcPr>
          <w:p w:rsidR="00B87EDD" w:rsidRDefault="00B87EDD">
            <w:pPr>
              <w:spacing w:after="0"/>
              <w:rPr>
                <w:rFonts w:ascii="Times New Roman" w:hAnsi="Times New Roman" w:cs="Times New Roman"/>
                <w:b/>
                <w:color w:val="000000" w:themeColor="text1"/>
              </w:rPr>
            </w:pPr>
          </w:p>
        </w:tc>
        <w:tc>
          <w:tcPr>
            <w:tcW w:w="1536" w:type="pct"/>
            <w:gridSpan w:val="2"/>
          </w:tcPr>
          <w:p w:rsidR="00B87EDD" w:rsidRDefault="005F0886">
            <w:pPr>
              <w:spacing w:after="0"/>
              <w:jc w:val="both"/>
              <w:rPr>
                <w:rFonts w:ascii="Times New Roman" w:hAnsi="Times New Roman" w:cs="Times New Roman"/>
                <w:color w:val="000000" w:themeColor="text1"/>
              </w:rPr>
            </w:pPr>
            <w:r>
              <w:rPr>
                <w:rFonts w:ascii="Times New Roman" w:hAnsi="Times New Roman" w:cs="Times New Roman"/>
                <w:b/>
                <w:color w:val="000000"/>
              </w:rPr>
              <w:t>Có/không</w:t>
            </w:r>
            <w:r>
              <w:rPr>
                <w:rFonts w:ascii="Times New Roman" w:hAnsi="Times New Roman" w:cs="Times New Roman"/>
                <w:color w:val="000000"/>
              </w:rPr>
              <w:t xml:space="preserve"> treo bi</w:t>
            </w:r>
            <w:r>
              <w:rPr>
                <w:rFonts w:ascii="Times New Roman" w:hAnsi="Times New Roman" w:cs="Times New Roman"/>
                <w:color w:val="000000"/>
              </w:rPr>
              <w:t>ể</w:t>
            </w:r>
            <w:r>
              <w:rPr>
                <w:rFonts w:ascii="Times New Roman" w:hAnsi="Times New Roman" w:cs="Times New Roman"/>
                <w:color w:val="000000"/>
              </w:rPr>
              <w:t>n tên đi</w:t>
            </w:r>
            <w:r>
              <w:rPr>
                <w:rFonts w:ascii="Times New Roman" w:hAnsi="Times New Roman" w:cs="Times New Roman"/>
                <w:color w:val="000000"/>
              </w:rPr>
              <w:t>ể</w:t>
            </w:r>
            <w:r>
              <w:rPr>
                <w:rFonts w:ascii="Times New Roman" w:hAnsi="Times New Roman" w:cs="Times New Roman"/>
                <w:color w:val="000000"/>
              </w:rPr>
              <w:t>m ph</w:t>
            </w:r>
            <w:r>
              <w:rPr>
                <w:rFonts w:ascii="Times New Roman" w:hAnsi="Times New Roman" w:cs="Times New Roman"/>
                <w:color w:val="000000"/>
              </w:rPr>
              <w:t>ụ</w:t>
            </w:r>
            <w:r>
              <w:rPr>
                <w:rFonts w:ascii="Times New Roman" w:hAnsi="Times New Roman" w:cs="Times New Roman"/>
                <w:color w:val="000000"/>
              </w:rPr>
              <w:t>c v</w:t>
            </w:r>
            <w:r>
              <w:rPr>
                <w:rFonts w:ascii="Times New Roman" w:hAnsi="Times New Roman" w:cs="Times New Roman"/>
                <w:color w:val="000000"/>
              </w:rPr>
              <w:t>ụ</w:t>
            </w:r>
          </w:p>
        </w:tc>
        <w:tc>
          <w:tcPr>
            <w:tcW w:w="1158" w:type="pct"/>
            <w:vMerge/>
          </w:tcPr>
          <w:p w:rsidR="00B87EDD" w:rsidRDefault="00B87EDD">
            <w:pPr>
              <w:spacing w:after="0"/>
              <w:rPr>
                <w:rFonts w:ascii="Times New Roman" w:hAnsi="Times New Roman" w:cs="Times New Roman"/>
                <w:b/>
                <w:color w:val="000000" w:themeColor="text1"/>
              </w:rPr>
            </w:pPr>
          </w:p>
        </w:tc>
        <w:tc>
          <w:tcPr>
            <w:tcW w:w="420" w:type="pct"/>
            <w:vMerge/>
          </w:tcPr>
          <w:p w:rsidR="00B87EDD" w:rsidRDefault="00B87EDD">
            <w:pPr>
              <w:spacing w:after="0"/>
              <w:rPr>
                <w:rFonts w:ascii="Times New Roman" w:hAnsi="Times New Roman" w:cs="Times New Roman"/>
                <w:b/>
                <w:color w:val="000000" w:themeColor="text1"/>
              </w:rPr>
            </w:pPr>
          </w:p>
        </w:tc>
        <w:tc>
          <w:tcPr>
            <w:tcW w:w="485" w:type="pct"/>
            <w:vMerge/>
          </w:tcPr>
          <w:p w:rsidR="00B87EDD" w:rsidRDefault="00B87EDD">
            <w:pPr>
              <w:spacing w:after="0"/>
              <w:rPr>
                <w:rFonts w:ascii="Times New Roman" w:hAnsi="Times New Roman" w:cs="Times New Roman"/>
                <w:b/>
                <w:color w:val="000000" w:themeColor="text1"/>
              </w:rPr>
            </w:pPr>
          </w:p>
        </w:tc>
      </w:tr>
      <w:tr w:rsidR="00B87EDD">
        <w:tc>
          <w:tcPr>
            <w:tcW w:w="328" w:type="pct"/>
            <w:vMerge/>
            <w:vAlign w:val="center"/>
          </w:tcPr>
          <w:p w:rsidR="00B87EDD" w:rsidRDefault="00B87EDD">
            <w:pPr>
              <w:spacing w:after="0"/>
              <w:jc w:val="center"/>
              <w:rPr>
                <w:rFonts w:ascii="Times New Roman" w:hAnsi="Times New Roman" w:cs="Times New Roman"/>
                <w:color w:val="000000" w:themeColor="text1"/>
              </w:rPr>
            </w:pPr>
          </w:p>
        </w:tc>
        <w:tc>
          <w:tcPr>
            <w:tcW w:w="563" w:type="pct"/>
            <w:vMerge/>
          </w:tcPr>
          <w:p w:rsidR="00B87EDD" w:rsidRDefault="00B87EDD">
            <w:pPr>
              <w:spacing w:after="0"/>
              <w:rPr>
                <w:rFonts w:ascii="Times New Roman" w:hAnsi="Times New Roman" w:cs="Times New Roman"/>
                <w:b/>
                <w:color w:val="000000" w:themeColor="text1"/>
              </w:rPr>
            </w:pPr>
          </w:p>
        </w:tc>
        <w:tc>
          <w:tcPr>
            <w:tcW w:w="509" w:type="pct"/>
            <w:vMerge/>
          </w:tcPr>
          <w:p w:rsidR="00B87EDD" w:rsidRDefault="00B87EDD">
            <w:pPr>
              <w:spacing w:after="0"/>
              <w:rPr>
                <w:rFonts w:ascii="Times New Roman" w:hAnsi="Times New Roman" w:cs="Times New Roman"/>
                <w:b/>
                <w:color w:val="000000" w:themeColor="text1"/>
              </w:rPr>
            </w:pPr>
          </w:p>
        </w:tc>
        <w:tc>
          <w:tcPr>
            <w:tcW w:w="1536" w:type="pct"/>
            <w:gridSpan w:val="2"/>
          </w:tcPr>
          <w:p w:rsidR="00B87EDD" w:rsidRDefault="005F0886">
            <w:pPr>
              <w:spacing w:after="0"/>
              <w:jc w:val="both"/>
              <w:rPr>
                <w:rFonts w:ascii="Times New Roman" w:hAnsi="Times New Roman" w:cs="Times New Roman"/>
                <w:color w:val="000000" w:themeColor="text1"/>
              </w:rPr>
            </w:pPr>
            <w:r>
              <w:rPr>
                <w:rFonts w:ascii="Times New Roman" w:hAnsi="Times New Roman" w:cs="Times New Roman"/>
                <w:b/>
                <w:color w:val="000000"/>
              </w:rPr>
              <w:t>Có/không</w:t>
            </w:r>
            <w:r>
              <w:rPr>
                <w:rFonts w:ascii="Times New Roman" w:hAnsi="Times New Roman" w:cs="Times New Roman"/>
                <w:color w:val="000000"/>
              </w:rPr>
              <w:t xml:space="preserve"> niêm y</w:t>
            </w:r>
            <w:r>
              <w:rPr>
                <w:rFonts w:ascii="Times New Roman" w:hAnsi="Times New Roman" w:cs="Times New Roman"/>
                <w:color w:val="000000"/>
              </w:rPr>
              <w:t>ế</w:t>
            </w:r>
            <w:r>
              <w:rPr>
                <w:rFonts w:ascii="Times New Roman" w:hAnsi="Times New Roman" w:cs="Times New Roman"/>
                <w:color w:val="000000"/>
              </w:rPr>
              <w:t>t gi</w:t>
            </w:r>
            <w:r>
              <w:rPr>
                <w:rFonts w:ascii="Times New Roman" w:hAnsi="Times New Roman" w:cs="Times New Roman"/>
                <w:color w:val="000000"/>
              </w:rPr>
              <w:t>ờ</w:t>
            </w:r>
            <w:r>
              <w:rPr>
                <w:rFonts w:ascii="Times New Roman" w:hAnsi="Times New Roman" w:cs="Times New Roman"/>
                <w:color w:val="000000"/>
              </w:rPr>
              <w:t xml:space="preserve"> m</w:t>
            </w:r>
            <w:r>
              <w:rPr>
                <w:rFonts w:ascii="Times New Roman" w:hAnsi="Times New Roman" w:cs="Times New Roman"/>
                <w:color w:val="000000"/>
              </w:rPr>
              <w:t>ở</w:t>
            </w:r>
            <w:r>
              <w:rPr>
                <w:rFonts w:ascii="Times New Roman" w:hAnsi="Times New Roman" w:cs="Times New Roman"/>
                <w:color w:val="000000"/>
              </w:rPr>
              <w:t xml:space="preserve"> c</w:t>
            </w:r>
            <w:r>
              <w:rPr>
                <w:rFonts w:ascii="Times New Roman" w:hAnsi="Times New Roman" w:cs="Times New Roman"/>
                <w:color w:val="000000"/>
              </w:rPr>
              <w:t>ử</w:t>
            </w:r>
            <w:r>
              <w:rPr>
                <w:rFonts w:ascii="Times New Roman" w:hAnsi="Times New Roman" w:cs="Times New Roman"/>
                <w:color w:val="000000"/>
              </w:rPr>
              <w:t>a ph</w:t>
            </w:r>
            <w:r>
              <w:rPr>
                <w:rFonts w:ascii="Times New Roman" w:hAnsi="Times New Roman" w:cs="Times New Roman"/>
                <w:color w:val="000000"/>
              </w:rPr>
              <w:t>ụ</w:t>
            </w:r>
            <w:r>
              <w:rPr>
                <w:rFonts w:ascii="Times New Roman" w:hAnsi="Times New Roman" w:cs="Times New Roman"/>
                <w:color w:val="000000"/>
              </w:rPr>
              <w:t>c v</w:t>
            </w:r>
            <w:r>
              <w:rPr>
                <w:rFonts w:ascii="Times New Roman" w:hAnsi="Times New Roman" w:cs="Times New Roman"/>
                <w:color w:val="000000"/>
              </w:rPr>
              <w:t>ụ</w:t>
            </w:r>
          </w:p>
        </w:tc>
        <w:tc>
          <w:tcPr>
            <w:tcW w:w="1158" w:type="pct"/>
            <w:vMerge w:val="restart"/>
            <w:vAlign w:val="center"/>
          </w:tcPr>
          <w:p w:rsidR="00B87EDD" w:rsidRDefault="005F0886">
            <w:pPr>
              <w:pStyle w:val="NormalWeb"/>
              <w:spacing w:before="0" w:after="0"/>
              <w:jc w:val="both"/>
              <w:rPr>
                <w:color w:val="000000" w:themeColor="text1"/>
              </w:rPr>
            </w:pPr>
            <w:r>
              <w:rPr>
                <w:b/>
                <w:color w:val="000000"/>
              </w:rPr>
              <w:t>Có/không</w:t>
            </w:r>
            <w:r>
              <w:rPr>
                <w:color w:val="000000"/>
              </w:rPr>
              <w:t xml:space="preserve"> cung cấp dịch vụ gói, kiện hàng hóa có khối lượng đơn chiếc đến 05 kg.</w:t>
            </w:r>
          </w:p>
          <w:p w:rsidR="00B87EDD" w:rsidRDefault="00B87EDD">
            <w:pPr>
              <w:spacing w:after="0"/>
              <w:jc w:val="both"/>
              <w:rPr>
                <w:rFonts w:ascii="Times New Roman" w:hAnsi="Times New Roman" w:cs="Times New Roman"/>
                <w:b/>
                <w:color w:val="000000" w:themeColor="text1"/>
              </w:rPr>
            </w:pPr>
          </w:p>
        </w:tc>
        <w:tc>
          <w:tcPr>
            <w:tcW w:w="420" w:type="pct"/>
            <w:vMerge/>
          </w:tcPr>
          <w:p w:rsidR="00B87EDD" w:rsidRDefault="00B87EDD">
            <w:pPr>
              <w:spacing w:after="0"/>
              <w:rPr>
                <w:rFonts w:ascii="Times New Roman" w:hAnsi="Times New Roman" w:cs="Times New Roman"/>
                <w:b/>
                <w:color w:val="000000" w:themeColor="text1"/>
              </w:rPr>
            </w:pPr>
          </w:p>
        </w:tc>
        <w:tc>
          <w:tcPr>
            <w:tcW w:w="485" w:type="pct"/>
            <w:vMerge/>
          </w:tcPr>
          <w:p w:rsidR="00B87EDD" w:rsidRDefault="00B87EDD">
            <w:pPr>
              <w:spacing w:after="0"/>
              <w:rPr>
                <w:rFonts w:ascii="Times New Roman" w:hAnsi="Times New Roman" w:cs="Times New Roman"/>
                <w:b/>
                <w:color w:val="000000" w:themeColor="text1"/>
              </w:rPr>
            </w:pPr>
          </w:p>
        </w:tc>
      </w:tr>
      <w:tr w:rsidR="00B87EDD">
        <w:tc>
          <w:tcPr>
            <w:tcW w:w="328" w:type="pct"/>
            <w:vMerge/>
            <w:vAlign w:val="center"/>
          </w:tcPr>
          <w:p w:rsidR="00B87EDD" w:rsidRDefault="00B87EDD">
            <w:pPr>
              <w:spacing w:after="0"/>
              <w:jc w:val="center"/>
              <w:rPr>
                <w:rFonts w:ascii="Times New Roman" w:hAnsi="Times New Roman" w:cs="Times New Roman"/>
                <w:color w:val="000000" w:themeColor="text1"/>
              </w:rPr>
            </w:pPr>
          </w:p>
        </w:tc>
        <w:tc>
          <w:tcPr>
            <w:tcW w:w="563" w:type="pct"/>
            <w:vMerge/>
          </w:tcPr>
          <w:p w:rsidR="00B87EDD" w:rsidRDefault="00B87EDD">
            <w:pPr>
              <w:spacing w:after="0"/>
              <w:rPr>
                <w:rFonts w:ascii="Times New Roman" w:hAnsi="Times New Roman" w:cs="Times New Roman"/>
                <w:b/>
                <w:color w:val="000000" w:themeColor="text1"/>
              </w:rPr>
            </w:pPr>
          </w:p>
        </w:tc>
        <w:tc>
          <w:tcPr>
            <w:tcW w:w="509" w:type="pct"/>
            <w:vMerge/>
          </w:tcPr>
          <w:p w:rsidR="00B87EDD" w:rsidRDefault="00B87EDD">
            <w:pPr>
              <w:spacing w:after="0"/>
              <w:rPr>
                <w:rFonts w:ascii="Times New Roman" w:hAnsi="Times New Roman" w:cs="Times New Roman"/>
                <w:b/>
                <w:color w:val="000000" w:themeColor="text1"/>
              </w:rPr>
            </w:pPr>
          </w:p>
        </w:tc>
        <w:tc>
          <w:tcPr>
            <w:tcW w:w="1536" w:type="pct"/>
            <w:gridSpan w:val="2"/>
          </w:tcPr>
          <w:p w:rsidR="00B87EDD" w:rsidRDefault="005F0886">
            <w:pPr>
              <w:spacing w:after="0"/>
              <w:jc w:val="both"/>
              <w:rPr>
                <w:rFonts w:ascii="Times New Roman" w:hAnsi="Times New Roman" w:cs="Times New Roman"/>
                <w:color w:val="000000" w:themeColor="text1"/>
              </w:rPr>
            </w:pPr>
            <w:r>
              <w:rPr>
                <w:rFonts w:ascii="Times New Roman" w:hAnsi="Times New Roman" w:cs="Times New Roman"/>
                <w:color w:val="000000"/>
              </w:rPr>
              <w:t>Th</w:t>
            </w:r>
            <w:r>
              <w:rPr>
                <w:rFonts w:ascii="Times New Roman" w:hAnsi="Times New Roman" w:cs="Times New Roman"/>
                <w:color w:val="000000"/>
              </w:rPr>
              <w:t>ờ</w:t>
            </w:r>
            <w:r>
              <w:rPr>
                <w:rFonts w:ascii="Times New Roman" w:hAnsi="Times New Roman" w:cs="Times New Roman"/>
                <w:color w:val="000000"/>
              </w:rPr>
              <w:t>i gian m</w:t>
            </w:r>
            <w:r>
              <w:rPr>
                <w:rFonts w:ascii="Times New Roman" w:hAnsi="Times New Roman" w:cs="Times New Roman"/>
                <w:color w:val="000000"/>
              </w:rPr>
              <w:t>ở</w:t>
            </w:r>
            <w:r>
              <w:rPr>
                <w:rFonts w:ascii="Times New Roman" w:hAnsi="Times New Roman" w:cs="Times New Roman"/>
                <w:color w:val="000000"/>
              </w:rPr>
              <w:t xml:space="preserve"> c</w:t>
            </w:r>
            <w:r>
              <w:rPr>
                <w:rFonts w:ascii="Times New Roman" w:hAnsi="Times New Roman" w:cs="Times New Roman"/>
                <w:color w:val="000000"/>
              </w:rPr>
              <w:t>ử</w:t>
            </w:r>
            <w:r>
              <w:rPr>
                <w:rFonts w:ascii="Times New Roman" w:hAnsi="Times New Roman" w:cs="Times New Roman"/>
                <w:color w:val="000000"/>
              </w:rPr>
              <w:t>a ph</w:t>
            </w:r>
            <w:r>
              <w:rPr>
                <w:rFonts w:ascii="Times New Roman" w:hAnsi="Times New Roman" w:cs="Times New Roman"/>
                <w:color w:val="000000"/>
              </w:rPr>
              <w:t>ụ</w:t>
            </w:r>
            <w:r>
              <w:rPr>
                <w:rFonts w:ascii="Times New Roman" w:hAnsi="Times New Roman" w:cs="Times New Roman"/>
                <w:color w:val="000000"/>
              </w:rPr>
              <w:t>c v</w:t>
            </w:r>
            <w:r>
              <w:rPr>
                <w:rFonts w:ascii="Times New Roman" w:hAnsi="Times New Roman" w:cs="Times New Roman"/>
                <w:color w:val="000000"/>
              </w:rPr>
              <w:t>ụ</w:t>
            </w:r>
            <w:r>
              <w:rPr>
                <w:rFonts w:ascii="Times New Roman" w:hAnsi="Times New Roman" w:cs="Times New Roman"/>
                <w:color w:val="000000"/>
              </w:rPr>
              <w:t xml:space="preserve"> … gi</w:t>
            </w:r>
            <w:r>
              <w:rPr>
                <w:rFonts w:ascii="Times New Roman" w:hAnsi="Times New Roman" w:cs="Times New Roman"/>
                <w:color w:val="000000"/>
              </w:rPr>
              <w:t>ờ</w:t>
            </w:r>
            <w:r>
              <w:rPr>
                <w:rFonts w:ascii="Times New Roman" w:hAnsi="Times New Roman" w:cs="Times New Roman"/>
                <w:color w:val="000000"/>
              </w:rPr>
              <w:t>/ngày</w:t>
            </w:r>
          </w:p>
        </w:tc>
        <w:tc>
          <w:tcPr>
            <w:tcW w:w="1158" w:type="pct"/>
            <w:vMerge/>
          </w:tcPr>
          <w:p w:rsidR="00B87EDD" w:rsidRDefault="00B87EDD">
            <w:pPr>
              <w:spacing w:after="0"/>
              <w:rPr>
                <w:rFonts w:ascii="Times New Roman" w:hAnsi="Times New Roman" w:cs="Times New Roman"/>
                <w:b/>
                <w:color w:val="000000" w:themeColor="text1"/>
              </w:rPr>
            </w:pPr>
          </w:p>
        </w:tc>
        <w:tc>
          <w:tcPr>
            <w:tcW w:w="420" w:type="pct"/>
            <w:vMerge/>
          </w:tcPr>
          <w:p w:rsidR="00B87EDD" w:rsidRDefault="00B87EDD">
            <w:pPr>
              <w:spacing w:after="0"/>
              <w:rPr>
                <w:rFonts w:ascii="Times New Roman" w:hAnsi="Times New Roman" w:cs="Times New Roman"/>
                <w:b/>
                <w:color w:val="000000" w:themeColor="text1"/>
              </w:rPr>
            </w:pPr>
          </w:p>
        </w:tc>
        <w:tc>
          <w:tcPr>
            <w:tcW w:w="485" w:type="pct"/>
            <w:vMerge/>
          </w:tcPr>
          <w:p w:rsidR="00B87EDD" w:rsidRDefault="00B87EDD">
            <w:pPr>
              <w:spacing w:after="0"/>
              <w:rPr>
                <w:rFonts w:ascii="Times New Roman" w:hAnsi="Times New Roman" w:cs="Times New Roman"/>
                <w:b/>
                <w:color w:val="000000" w:themeColor="text1"/>
              </w:rPr>
            </w:pPr>
          </w:p>
        </w:tc>
      </w:tr>
      <w:tr w:rsidR="00B87EDD">
        <w:tc>
          <w:tcPr>
            <w:tcW w:w="328" w:type="pct"/>
            <w:vMerge/>
            <w:vAlign w:val="center"/>
          </w:tcPr>
          <w:p w:rsidR="00B87EDD" w:rsidRDefault="00B87EDD">
            <w:pPr>
              <w:spacing w:after="0"/>
              <w:jc w:val="center"/>
              <w:rPr>
                <w:rFonts w:ascii="Times New Roman" w:hAnsi="Times New Roman" w:cs="Times New Roman"/>
                <w:color w:val="000000" w:themeColor="text1"/>
              </w:rPr>
            </w:pPr>
          </w:p>
        </w:tc>
        <w:tc>
          <w:tcPr>
            <w:tcW w:w="563" w:type="pct"/>
            <w:vMerge/>
          </w:tcPr>
          <w:p w:rsidR="00B87EDD" w:rsidRDefault="00B87EDD">
            <w:pPr>
              <w:spacing w:after="0"/>
              <w:rPr>
                <w:rFonts w:ascii="Times New Roman" w:hAnsi="Times New Roman" w:cs="Times New Roman"/>
                <w:b/>
                <w:color w:val="000000" w:themeColor="text1"/>
              </w:rPr>
            </w:pPr>
          </w:p>
        </w:tc>
        <w:tc>
          <w:tcPr>
            <w:tcW w:w="509" w:type="pct"/>
            <w:vMerge/>
          </w:tcPr>
          <w:p w:rsidR="00B87EDD" w:rsidRDefault="00B87EDD">
            <w:pPr>
              <w:spacing w:after="0"/>
              <w:rPr>
                <w:rFonts w:ascii="Times New Roman" w:hAnsi="Times New Roman" w:cs="Times New Roman"/>
                <w:b/>
                <w:color w:val="000000" w:themeColor="text1"/>
              </w:rPr>
            </w:pPr>
          </w:p>
        </w:tc>
        <w:tc>
          <w:tcPr>
            <w:tcW w:w="1536" w:type="pct"/>
            <w:gridSpan w:val="2"/>
          </w:tcPr>
          <w:p w:rsidR="00B87EDD" w:rsidRDefault="005F0886">
            <w:pPr>
              <w:spacing w:after="0"/>
              <w:jc w:val="both"/>
              <w:rPr>
                <w:rFonts w:ascii="Times New Roman" w:hAnsi="Times New Roman" w:cs="Times New Roman"/>
                <w:color w:val="000000" w:themeColor="text1"/>
              </w:rPr>
            </w:pPr>
            <w:r>
              <w:rPr>
                <w:rFonts w:ascii="Times New Roman" w:hAnsi="Times New Roman" w:cs="Times New Roman"/>
                <w:b/>
                <w:color w:val="000000"/>
              </w:rPr>
              <w:t>Có/không có</w:t>
            </w:r>
            <w:r>
              <w:rPr>
                <w:rFonts w:ascii="Times New Roman" w:hAnsi="Times New Roman" w:cs="Times New Roman"/>
                <w:color w:val="000000"/>
              </w:rPr>
              <w:t xml:space="preserve"> k</w:t>
            </w:r>
            <w:r>
              <w:rPr>
                <w:rFonts w:ascii="Times New Roman" w:hAnsi="Times New Roman" w:cs="Times New Roman"/>
                <w:color w:val="000000"/>
              </w:rPr>
              <w:t>ế</w:t>
            </w:r>
            <w:r>
              <w:rPr>
                <w:rFonts w:ascii="Times New Roman" w:hAnsi="Times New Roman" w:cs="Times New Roman"/>
                <w:color w:val="000000"/>
              </w:rPr>
              <w:t>t n</w:t>
            </w:r>
            <w:r>
              <w:rPr>
                <w:rFonts w:ascii="Times New Roman" w:hAnsi="Times New Roman" w:cs="Times New Roman"/>
                <w:color w:val="000000"/>
              </w:rPr>
              <w:t>ố</w:t>
            </w:r>
            <w:r>
              <w:rPr>
                <w:rFonts w:ascii="Times New Roman" w:hAnsi="Times New Roman" w:cs="Times New Roman"/>
                <w:color w:val="000000"/>
              </w:rPr>
              <w:t>i Internet</w:t>
            </w:r>
          </w:p>
        </w:tc>
        <w:tc>
          <w:tcPr>
            <w:tcW w:w="1158" w:type="pct"/>
            <w:vMerge/>
          </w:tcPr>
          <w:p w:rsidR="00B87EDD" w:rsidRDefault="00B87EDD">
            <w:pPr>
              <w:spacing w:after="0"/>
              <w:rPr>
                <w:rFonts w:ascii="Times New Roman" w:hAnsi="Times New Roman" w:cs="Times New Roman"/>
                <w:b/>
                <w:color w:val="000000" w:themeColor="text1"/>
              </w:rPr>
            </w:pPr>
          </w:p>
        </w:tc>
        <w:tc>
          <w:tcPr>
            <w:tcW w:w="420" w:type="pct"/>
            <w:vMerge/>
          </w:tcPr>
          <w:p w:rsidR="00B87EDD" w:rsidRDefault="00B87EDD">
            <w:pPr>
              <w:spacing w:after="0"/>
              <w:rPr>
                <w:rFonts w:ascii="Times New Roman" w:hAnsi="Times New Roman" w:cs="Times New Roman"/>
                <w:b/>
                <w:color w:val="000000" w:themeColor="text1"/>
              </w:rPr>
            </w:pPr>
          </w:p>
        </w:tc>
        <w:tc>
          <w:tcPr>
            <w:tcW w:w="485" w:type="pct"/>
            <w:vMerge/>
          </w:tcPr>
          <w:p w:rsidR="00B87EDD" w:rsidRDefault="00B87EDD">
            <w:pPr>
              <w:spacing w:after="0"/>
              <w:rPr>
                <w:rFonts w:ascii="Times New Roman" w:hAnsi="Times New Roman" w:cs="Times New Roman"/>
                <w:b/>
                <w:color w:val="000000" w:themeColor="text1"/>
              </w:rPr>
            </w:pPr>
          </w:p>
        </w:tc>
      </w:tr>
      <w:tr w:rsidR="00B87EDD">
        <w:tblPrEx>
          <w:jc w:val="center"/>
        </w:tblPrEx>
        <w:trPr>
          <w:jc w:val="center"/>
        </w:trPr>
        <w:tc>
          <w:tcPr>
            <w:tcW w:w="1803" w:type="pct"/>
            <w:gridSpan w:val="4"/>
          </w:tcPr>
          <w:p w:rsidR="00B87EDD" w:rsidRDefault="00B87EDD">
            <w:pPr>
              <w:spacing w:after="0"/>
              <w:jc w:val="center"/>
              <w:rPr>
                <w:rFonts w:ascii="Times New Roman" w:hAnsi="Times New Roman" w:cs="Times New Roman"/>
                <w:color w:val="000000" w:themeColor="text1"/>
              </w:rPr>
            </w:pP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LẬP BẢNG</w:t>
            </w:r>
          </w:p>
          <w:p w:rsidR="00B87EDD" w:rsidRDefault="005F0886">
            <w:pPr>
              <w:spacing w:after="0"/>
              <w:jc w:val="center"/>
              <w:rPr>
                <w:rFonts w:ascii="Times New Roman" w:hAnsi="Times New Roman" w:cs="Times New Roman"/>
                <w:i/>
                <w:color w:val="000000" w:themeColor="text1"/>
              </w:rPr>
            </w:pPr>
            <w:r>
              <w:rPr>
                <w:rFonts w:ascii="Times New Roman" w:hAnsi="Times New Roman" w:cs="Times New Roman"/>
                <w:i/>
                <w:color w:val="000000"/>
              </w:rPr>
              <w:t>(Họ tên, SĐT liên hệ)</w:t>
            </w:r>
          </w:p>
          <w:p w:rsidR="00B87EDD" w:rsidRDefault="00B87EDD">
            <w:pPr>
              <w:spacing w:after="0"/>
              <w:jc w:val="center"/>
              <w:rPr>
                <w:rFonts w:ascii="Times New Roman" w:hAnsi="Times New Roman" w:cs="Times New Roman"/>
                <w:b/>
                <w:color w:val="000000" w:themeColor="text1"/>
              </w:rPr>
            </w:pPr>
          </w:p>
        </w:tc>
        <w:tc>
          <w:tcPr>
            <w:tcW w:w="3197" w:type="pct"/>
            <w:gridSpan w:val="4"/>
            <w:vAlign w:val="center"/>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……Ngày    tháng    năm 20…</w:t>
            </w: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T/M BAN CHỈ ĐẠO</w:t>
            </w:r>
          </w:p>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TRƯỞNG BAN</w:t>
            </w:r>
          </w:p>
        </w:tc>
      </w:tr>
    </w:tbl>
    <w:p w:rsidR="00B87EDD" w:rsidRDefault="005F0886">
      <w:pPr>
        <w:tabs>
          <w:tab w:val="left" w:pos="3426"/>
        </w:tabs>
        <w:spacing w:after="0"/>
        <w:rPr>
          <w:rFonts w:ascii="Times New Roman" w:hAnsi="Times New Roman" w:cs="Times New Roman"/>
          <w:b/>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2:</w:t>
      </w:r>
    </w:p>
    <w:tbl>
      <w:tblPr>
        <w:tblW w:w="9625" w:type="dxa"/>
        <w:jc w:val="center"/>
        <w:tblLayout w:type="fixed"/>
        <w:tblCellMar>
          <w:left w:w="10" w:type="dxa"/>
          <w:right w:w="10" w:type="dxa"/>
        </w:tblCellMar>
        <w:tblLook w:val="0000" w:firstRow="0" w:lastRow="0" w:firstColumn="0" w:lastColumn="0" w:noHBand="0" w:noVBand="0"/>
      </w:tblPr>
      <w:tblGrid>
        <w:gridCol w:w="4105"/>
        <w:gridCol w:w="5520"/>
      </w:tblGrid>
      <w:tr w:rsidR="00B87EDD">
        <w:trPr>
          <w:trHeight w:val="669"/>
          <w:jc w:val="center"/>
        </w:trPr>
        <w:tc>
          <w:tcPr>
            <w:tcW w:w="4105" w:type="dxa"/>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UBND XÃ…</w:t>
            </w:r>
          </w:p>
          <w:p w:rsidR="00B87EDD" w:rsidRDefault="005F0886">
            <w:pPr>
              <w:spacing w:after="0"/>
              <w:jc w:val="center"/>
              <w:rPr>
                <w:rFonts w:ascii="Times New Roman" w:hAnsi="Times New Roman" w:cs="Times New Roman"/>
                <w:b/>
                <w:bCs/>
                <w:color w:val="000000" w:themeColor="text1"/>
              </w:rPr>
            </w:pPr>
            <w:r>
              <w:rPr>
                <w:rFonts w:ascii="Times New Roman" w:hAnsi="Times New Roman" w:cs="Times New Roman"/>
                <w:b/>
                <w:color w:val="000000"/>
              </w:rPr>
              <w:t>BAN CHỈ ĐẠO …</w:t>
            </w:r>
          </w:p>
        </w:tc>
        <w:tc>
          <w:tcPr>
            <w:tcW w:w="5520" w:type="dxa"/>
          </w:tcPr>
          <w:p w:rsidR="00B87EDD" w:rsidRDefault="005F0886">
            <w:pPr>
              <w:snapToGrid w:val="0"/>
              <w:spacing w:after="0"/>
              <w:jc w:val="center"/>
              <w:rPr>
                <w:rFonts w:ascii="Times New Roman" w:hAnsi="Times New Roman" w:cs="Times New Roman"/>
                <w:b/>
                <w:bCs/>
                <w:color w:val="000000" w:themeColor="text1"/>
              </w:rPr>
            </w:pPr>
            <w:r>
              <w:rPr>
                <w:rFonts w:ascii="Times New Roman" w:hAnsi="Times New Roman" w:cs="Times New Roman"/>
                <w:b/>
                <w:bCs/>
                <w:color w:val="000000"/>
              </w:rPr>
              <w:t>C</w:t>
            </w:r>
            <w:r>
              <w:rPr>
                <w:rFonts w:ascii="Times New Roman" w:hAnsi="Times New Roman" w:cs="Times New Roman"/>
                <w:b/>
                <w:bCs/>
                <w:color w:val="000000"/>
              </w:rPr>
              <w:t>Ộ</w:t>
            </w:r>
            <w:r>
              <w:rPr>
                <w:rFonts w:ascii="Times New Roman" w:hAnsi="Times New Roman" w:cs="Times New Roman"/>
                <w:b/>
                <w:bCs/>
                <w:color w:val="000000"/>
              </w:rPr>
              <w:t>NG HÒA XÃ H</w:t>
            </w:r>
            <w:r>
              <w:rPr>
                <w:rFonts w:ascii="Times New Roman" w:hAnsi="Times New Roman" w:cs="Times New Roman"/>
                <w:b/>
                <w:bCs/>
                <w:color w:val="000000"/>
              </w:rPr>
              <w:t>Ộ</w:t>
            </w:r>
            <w:r>
              <w:rPr>
                <w:rFonts w:ascii="Times New Roman" w:hAnsi="Times New Roman" w:cs="Times New Roman"/>
                <w:b/>
                <w:bCs/>
                <w:color w:val="000000"/>
              </w:rPr>
              <w:t>I CH</w:t>
            </w:r>
            <w:r>
              <w:rPr>
                <w:rFonts w:ascii="Times New Roman" w:hAnsi="Times New Roman" w:cs="Times New Roman"/>
                <w:b/>
                <w:bCs/>
                <w:color w:val="000000"/>
              </w:rPr>
              <w:t>Ủ</w:t>
            </w:r>
            <w:r>
              <w:rPr>
                <w:rFonts w:ascii="Times New Roman" w:hAnsi="Times New Roman" w:cs="Times New Roman"/>
                <w:b/>
                <w:bCs/>
                <w:color w:val="000000"/>
              </w:rPr>
              <w:t xml:space="preserve"> NGHĨA VI</w:t>
            </w:r>
            <w:r>
              <w:rPr>
                <w:rFonts w:ascii="Times New Roman" w:hAnsi="Times New Roman" w:cs="Times New Roman"/>
                <w:b/>
                <w:bCs/>
                <w:color w:val="000000"/>
              </w:rPr>
              <w:t>Ệ</w:t>
            </w:r>
            <w:r>
              <w:rPr>
                <w:rFonts w:ascii="Times New Roman" w:hAnsi="Times New Roman" w:cs="Times New Roman"/>
                <w:b/>
                <w:bCs/>
                <w:color w:val="000000"/>
              </w:rPr>
              <w:t>T NAM</w:t>
            </w:r>
          </w:p>
          <w:p w:rsidR="00B87EDD" w:rsidRDefault="005F0886">
            <w:pPr>
              <w:spacing w:after="0"/>
              <w:jc w:val="center"/>
              <w:rPr>
                <w:rFonts w:ascii="Times New Roman" w:hAnsi="Times New Roman" w:cs="Times New Roman"/>
                <w:b/>
                <w:bCs/>
                <w:color w:val="000000" w:themeColor="text1"/>
              </w:rPr>
            </w:pPr>
            <w:r>
              <w:rPr>
                <w:rFonts w:ascii="Times New Roman" w:hAnsi="Times New Roman" w:cs="Times New Roman"/>
                <w:b/>
                <w:bCs/>
                <w:color w:val="000000"/>
              </w:rPr>
              <w:pict>
                <v:shape id="Straight Arrow Connector 2065351233" o:spid="_x0000_s1137" type="#_x0000_m1140" style="position:absolute;left:0;text-align:left;margin-left:50.15pt;margin-top:18.2pt;width:169.85pt;height:0;z-index:251666944;mso-wrap-style:square;mso-width-percent:0;mso-height-percent:0;mso-wrap-distance-left:9pt;mso-wrap-distance-top:0;mso-wrap-distance-right:9pt;mso-wrap-distance-bottom:0;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b/>
                <w:bCs/>
                <w:color w:val="000000"/>
              </w:rPr>
              <w:t>Đ</w:t>
            </w:r>
            <w:r>
              <w:rPr>
                <w:rFonts w:ascii="Times New Roman" w:hAnsi="Times New Roman" w:cs="Times New Roman"/>
                <w:b/>
                <w:bCs/>
                <w:color w:val="000000"/>
              </w:rPr>
              <w:t>ộ</w:t>
            </w:r>
            <w:r>
              <w:rPr>
                <w:rFonts w:ascii="Times New Roman" w:hAnsi="Times New Roman" w:cs="Times New Roman"/>
                <w:b/>
                <w:bCs/>
                <w:color w:val="000000"/>
              </w:rPr>
              <w:t>c l</w:t>
            </w:r>
            <w:r>
              <w:rPr>
                <w:rFonts w:ascii="Times New Roman" w:hAnsi="Times New Roman" w:cs="Times New Roman"/>
                <w:b/>
                <w:bCs/>
                <w:color w:val="000000"/>
              </w:rPr>
              <w:t>ậ</w:t>
            </w:r>
            <w:r>
              <w:rPr>
                <w:rFonts w:ascii="Times New Roman" w:hAnsi="Times New Roman" w:cs="Times New Roman"/>
                <w:b/>
                <w:bCs/>
                <w:color w:val="000000"/>
              </w:rPr>
              <w:t>p - T</w:t>
            </w:r>
            <w:r>
              <w:rPr>
                <w:rFonts w:ascii="Times New Roman" w:hAnsi="Times New Roman" w:cs="Times New Roman"/>
                <w:b/>
                <w:bCs/>
                <w:color w:val="000000"/>
              </w:rPr>
              <w:t>ự</w:t>
            </w:r>
            <w:r>
              <w:rPr>
                <w:rFonts w:ascii="Times New Roman" w:hAnsi="Times New Roman" w:cs="Times New Roman"/>
                <w:b/>
                <w:bCs/>
                <w:color w:val="000000"/>
              </w:rPr>
              <w:t xml:space="preserve"> do - H</w:t>
            </w:r>
            <w:r>
              <w:rPr>
                <w:rFonts w:ascii="Times New Roman" w:hAnsi="Times New Roman" w:cs="Times New Roman"/>
                <w:b/>
                <w:bCs/>
                <w:color w:val="000000"/>
              </w:rPr>
              <w:t>ạ</w:t>
            </w:r>
            <w:r>
              <w:rPr>
                <w:rFonts w:ascii="Times New Roman" w:hAnsi="Times New Roman" w:cs="Times New Roman"/>
                <w:b/>
                <w:bCs/>
                <w:color w:val="000000"/>
              </w:rPr>
              <w:t>nh phúc</w:t>
            </w:r>
          </w:p>
        </w:tc>
      </w:tr>
      <w:tr w:rsidR="00B87EDD">
        <w:trPr>
          <w:trHeight w:val="878"/>
          <w:jc w:val="center"/>
        </w:trPr>
        <w:tc>
          <w:tcPr>
            <w:tcW w:w="4105" w:type="dxa"/>
          </w:tcPr>
          <w:p w:rsidR="00B87EDD" w:rsidRDefault="005F0886">
            <w:pPr>
              <w:snapToGrid w:val="0"/>
              <w:spacing w:after="0"/>
              <w:ind w:left="6" w:right="23"/>
              <w:jc w:val="center"/>
              <w:rPr>
                <w:rFonts w:ascii="Times New Roman" w:hAnsi="Times New Roman" w:cs="Times New Roman"/>
                <w:color w:val="000000" w:themeColor="text1"/>
              </w:rPr>
            </w:pPr>
            <w:r>
              <w:rPr>
                <w:rFonts w:ascii="Times New Roman" w:hAnsi="Times New Roman" w:cs="Times New Roman"/>
                <w:color w:val="000000"/>
              </w:rPr>
              <w:pict>
                <v:shape id="Straight Arrow Connector 2065351232" o:spid="_x0000_s1136" type="#_x0000_m1140" style="position:absolute;left:0;text-align:left;margin-left:50.35pt;margin-top:-.05pt;width:111pt;height:0;z-index:251665920;mso-wrap-style:square;mso-width-percent:0;mso-height-percent:0;mso-wrap-distance-left:9pt;mso-wrap-distance-top:0;mso-wrap-distance-right:9pt;mso-wrap-distance-bottom:0;mso-position-horizontal-relative:text;mso-position-vertical-relative:text;mso-width-percent:0;mso-height-percent:0;mso-width-relative:page;mso-height-relative:page" o:spt="32" o:gfxdata="" o:oned="t" path="m,l21600,21600e" filled="f">
                  <v:path arrowok="t" fillok="f" o:connecttype="none"/>
                  <o:lock v:ext="edit" shapetype="f"/>
                </v:shape>
              </w:pict>
            </w:r>
          </w:p>
        </w:tc>
        <w:tc>
          <w:tcPr>
            <w:tcW w:w="5520" w:type="dxa"/>
          </w:tcPr>
          <w:p w:rsidR="00B87EDD" w:rsidRDefault="00B87EDD">
            <w:pPr>
              <w:snapToGrid w:val="0"/>
              <w:spacing w:after="0"/>
              <w:ind w:left="7" w:right="7"/>
              <w:jc w:val="center"/>
              <w:rPr>
                <w:rFonts w:ascii="Times New Roman" w:eastAsia="Times New Roman" w:hAnsi="Times New Roman" w:cs="Times New Roman"/>
                <w:i/>
                <w:iCs/>
                <w:color w:val="000000" w:themeColor="text1"/>
              </w:rPr>
            </w:pPr>
          </w:p>
          <w:p w:rsidR="00B87EDD" w:rsidRDefault="005F0886">
            <w:pPr>
              <w:snapToGrid w:val="0"/>
              <w:spacing w:after="0"/>
              <w:ind w:left="7" w:right="7"/>
              <w:jc w:val="cente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rPr>
              <w:t>Vĩnh Long,  ngày      tháng  năm 20…</w:t>
            </w:r>
          </w:p>
        </w:tc>
      </w:tr>
    </w:tbl>
    <w:p w:rsidR="00B87EDD" w:rsidRDefault="00B87EDD">
      <w:pPr>
        <w:spacing w:after="0"/>
        <w:rPr>
          <w:rFonts w:ascii="Times New Roman" w:hAnsi="Times New Roman" w:cs="Times New Roman"/>
          <w:color w:val="000000" w:themeColor="text1"/>
        </w:rPr>
      </w:pPr>
    </w:p>
    <w:p w:rsidR="00B87EDD" w:rsidRDefault="005F0886">
      <w:pPr>
        <w:tabs>
          <w:tab w:val="center" w:pos="4535"/>
          <w:tab w:val="left" w:pos="6738"/>
        </w:tabs>
        <w:spacing w:after="0"/>
        <w:rPr>
          <w:rFonts w:ascii="Times New Roman" w:hAnsi="Times New Roman" w:cs="Times New Roman"/>
          <w:b/>
          <w:color w:val="000000" w:themeColor="text1"/>
        </w:rPr>
      </w:pPr>
      <w:r>
        <w:rPr>
          <w:rFonts w:ascii="Times New Roman" w:hAnsi="Times New Roman" w:cs="Times New Roman"/>
          <w:b/>
          <w:color w:val="000000"/>
        </w:rPr>
        <w:tab/>
        <w:t xml:space="preserve">BẢNG TỔNG HỢP ĐÁNH GIÁ </w:t>
      </w:r>
      <w:r>
        <w:rPr>
          <w:rFonts w:ascii="Times New Roman" w:hAnsi="Times New Roman" w:cs="Times New Roman"/>
          <w:b/>
          <w:color w:val="000000"/>
        </w:rPr>
        <w:tab/>
      </w:r>
    </w:p>
    <w:p w:rsidR="00B87EDD" w:rsidRDefault="005F0886">
      <w:pPr>
        <w:spacing w:after="0"/>
        <w:jc w:val="center"/>
        <w:rPr>
          <w:rFonts w:ascii="Times New Roman" w:hAnsi="Times New Roman" w:cs="Times New Roman"/>
          <w:color w:val="000000" w:themeColor="text1"/>
        </w:rPr>
      </w:pPr>
      <w:r>
        <w:rPr>
          <w:rFonts w:ascii="Times New Roman" w:hAnsi="Times New Roman" w:cs="Times New Roman"/>
          <w:b/>
          <w:color w:val="000000"/>
        </w:rPr>
        <w:t>XÃ CÓ D</w:t>
      </w:r>
      <w:r>
        <w:rPr>
          <w:rFonts w:ascii="Times New Roman" w:hAnsi="Times New Roman" w:cs="Times New Roman"/>
          <w:b/>
          <w:color w:val="000000"/>
        </w:rPr>
        <w:t>Ị</w:t>
      </w:r>
      <w:r>
        <w:rPr>
          <w:rFonts w:ascii="Times New Roman" w:hAnsi="Times New Roman" w:cs="Times New Roman"/>
          <w:b/>
          <w:color w:val="000000"/>
        </w:rPr>
        <w:t>CH V</w:t>
      </w:r>
      <w:r>
        <w:rPr>
          <w:rFonts w:ascii="Times New Roman" w:hAnsi="Times New Roman" w:cs="Times New Roman"/>
          <w:b/>
          <w:color w:val="000000"/>
        </w:rPr>
        <w:t>Ụ</w:t>
      </w:r>
      <w:r>
        <w:rPr>
          <w:rFonts w:ascii="Times New Roman" w:hAnsi="Times New Roman" w:cs="Times New Roman"/>
          <w:b/>
          <w:color w:val="000000"/>
        </w:rPr>
        <w:t xml:space="preserve"> VI</w:t>
      </w:r>
      <w:r>
        <w:rPr>
          <w:rFonts w:ascii="Times New Roman" w:hAnsi="Times New Roman" w:cs="Times New Roman"/>
          <w:b/>
          <w:color w:val="000000"/>
        </w:rPr>
        <w:t>Ễ</w:t>
      </w:r>
      <w:r>
        <w:rPr>
          <w:rFonts w:ascii="Times New Roman" w:hAnsi="Times New Roman" w:cs="Times New Roman"/>
          <w:b/>
          <w:color w:val="000000"/>
        </w:rPr>
        <w:t>N THÔNG, INTERNET</w:t>
      </w:r>
    </w:p>
    <w:tbl>
      <w:tblPr>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985"/>
        <w:gridCol w:w="857"/>
        <w:gridCol w:w="1061"/>
        <w:gridCol w:w="1118"/>
        <w:gridCol w:w="1064"/>
        <w:gridCol w:w="1086"/>
        <w:gridCol w:w="1297"/>
        <w:gridCol w:w="1230"/>
      </w:tblGrid>
      <w:tr w:rsidR="00B87EDD">
        <w:trPr>
          <w:jc w:val="center"/>
        </w:trPr>
        <w:tc>
          <w:tcPr>
            <w:tcW w:w="671" w:type="dxa"/>
            <w:vMerge w:val="restar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STT</w:t>
            </w:r>
          </w:p>
        </w:tc>
        <w:tc>
          <w:tcPr>
            <w:tcW w:w="985" w:type="dxa"/>
            <w:vMerge w:val="restar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T</w:t>
            </w:r>
            <w:r>
              <w:rPr>
                <w:rFonts w:ascii="Times New Roman" w:hAnsi="Times New Roman" w:cs="Times New Roman"/>
                <w:b/>
                <w:color w:val="000000"/>
              </w:rPr>
              <w:t>ổ</w:t>
            </w:r>
            <w:r>
              <w:rPr>
                <w:rFonts w:ascii="Times New Roman" w:hAnsi="Times New Roman" w:cs="Times New Roman"/>
                <w:b/>
                <w:color w:val="000000"/>
              </w:rPr>
              <w:t>ng s</w:t>
            </w:r>
            <w:r>
              <w:rPr>
                <w:rFonts w:ascii="Times New Roman" w:hAnsi="Times New Roman" w:cs="Times New Roman"/>
                <w:b/>
                <w:color w:val="000000"/>
              </w:rPr>
              <w:t>ố</w:t>
            </w:r>
            <w:r>
              <w:rPr>
                <w:rFonts w:ascii="Times New Roman" w:hAnsi="Times New Roman" w:cs="Times New Roman"/>
                <w:b/>
                <w:color w:val="000000"/>
              </w:rPr>
              <w:t xml:space="preserve"> </w:t>
            </w:r>
            <w:r>
              <w:rPr>
                <w:rFonts w:ascii="Times New Roman" w:hAnsi="Times New Roman" w:cs="Times New Roman"/>
                <w:b/>
                <w:color w:val="000000"/>
              </w:rPr>
              <w:t>ấ</w:t>
            </w:r>
            <w:r>
              <w:rPr>
                <w:rFonts w:ascii="Times New Roman" w:hAnsi="Times New Roman" w:cs="Times New Roman"/>
                <w:b/>
                <w:color w:val="000000"/>
              </w:rPr>
              <w:t>p</w:t>
            </w:r>
          </w:p>
        </w:tc>
        <w:tc>
          <w:tcPr>
            <w:tcW w:w="857" w:type="dxa"/>
            <w:vMerge w:val="restar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 xml:space="preserve">Tên </w:t>
            </w:r>
            <w:r>
              <w:rPr>
                <w:rFonts w:ascii="Times New Roman" w:hAnsi="Times New Roman" w:cs="Times New Roman"/>
                <w:b/>
                <w:color w:val="000000"/>
              </w:rPr>
              <w:t>ấ</w:t>
            </w:r>
            <w:r>
              <w:rPr>
                <w:rFonts w:ascii="Times New Roman" w:hAnsi="Times New Roman" w:cs="Times New Roman"/>
                <w:b/>
                <w:color w:val="000000"/>
              </w:rPr>
              <w:t>p</w:t>
            </w:r>
          </w:p>
        </w:tc>
        <w:tc>
          <w:tcPr>
            <w:tcW w:w="2179" w:type="dxa"/>
            <w:gridSpan w:val="2"/>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D</w:t>
            </w:r>
            <w:r>
              <w:rPr>
                <w:rFonts w:ascii="Times New Roman" w:hAnsi="Times New Roman" w:cs="Times New Roman"/>
                <w:b/>
                <w:color w:val="000000"/>
              </w:rPr>
              <w:t>ị</w:t>
            </w:r>
            <w:r>
              <w:rPr>
                <w:rFonts w:ascii="Times New Roman" w:hAnsi="Times New Roman" w:cs="Times New Roman"/>
                <w:b/>
                <w:color w:val="000000"/>
              </w:rPr>
              <w:t>ch v</w:t>
            </w:r>
            <w:r>
              <w:rPr>
                <w:rFonts w:ascii="Times New Roman" w:hAnsi="Times New Roman" w:cs="Times New Roman"/>
                <w:b/>
                <w:color w:val="000000"/>
              </w:rPr>
              <w:t>ụ</w:t>
            </w:r>
            <w:r>
              <w:rPr>
                <w:rFonts w:ascii="Times New Roman" w:hAnsi="Times New Roman" w:cs="Times New Roman"/>
                <w:b/>
                <w:color w:val="000000"/>
              </w:rPr>
              <w:t xml:space="preserve"> vi</w:t>
            </w:r>
            <w:r>
              <w:rPr>
                <w:rFonts w:ascii="Times New Roman" w:hAnsi="Times New Roman" w:cs="Times New Roman"/>
                <w:b/>
                <w:color w:val="000000"/>
              </w:rPr>
              <w:t>ễ</w:t>
            </w:r>
            <w:r>
              <w:rPr>
                <w:rFonts w:ascii="Times New Roman" w:hAnsi="Times New Roman" w:cs="Times New Roman"/>
                <w:b/>
                <w:color w:val="000000"/>
              </w:rPr>
              <w:t>n thông</w:t>
            </w:r>
          </w:p>
        </w:tc>
        <w:tc>
          <w:tcPr>
            <w:tcW w:w="2150" w:type="dxa"/>
            <w:gridSpan w:val="2"/>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Dịch vụ Internet</w:t>
            </w:r>
          </w:p>
        </w:tc>
        <w:tc>
          <w:tcPr>
            <w:tcW w:w="1297" w:type="dxa"/>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Đánh giá</w:t>
            </w:r>
          </w:p>
        </w:tc>
        <w:tc>
          <w:tcPr>
            <w:tcW w:w="1230" w:type="dxa"/>
            <w:vMerge w:val="restart"/>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H</w:t>
            </w:r>
            <w:r>
              <w:rPr>
                <w:rFonts w:ascii="Times New Roman" w:hAnsi="Times New Roman" w:cs="Times New Roman"/>
                <w:b/>
                <w:color w:val="000000"/>
              </w:rPr>
              <w:t>ồ</w:t>
            </w:r>
            <w:r>
              <w:rPr>
                <w:rFonts w:ascii="Times New Roman" w:hAnsi="Times New Roman" w:cs="Times New Roman"/>
                <w:b/>
                <w:color w:val="000000"/>
              </w:rPr>
              <w:t xml:space="preserve"> sơ ki</w:t>
            </w:r>
            <w:r>
              <w:rPr>
                <w:rFonts w:ascii="Times New Roman" w:hAnsi="Times New Roman" w:cs="Times New Roman"/>
                <w:b/>
                <w:color w:val="000000"/>
              </w:rPr>
              <w:t>ể</w:t>
            </w:r>
            <w:r>
              <w:rPr>
                <w:rFonts w:ascii="Times New Roman" w:hAnsi="Times New Roman" w:cs="Times New Roman"/>
                <w:b/>
                <w:color w:val="000000"/>
              </w:rPr>
              <w:t>m ch</w:t>
            </w:r>
            <w:r>
              <w:rPr>
                <w:rFonts w:ascii="Times New Roman" w:hAnsi="Times New Roman" w:cs="Times New Roman"/>
                <w:b/>
                <w:color w:val="000000"/>
              </w:rPr>
              <w:t>ứ</w:t>
            </w:r>
            <w:r>
              <w:rPr>
                <w:rFonts w:ascii="Times New Roman" w:hAnsi="Times New Roman" w:cs="Times New Roman"/>
                <w:b/>
                <w:color w:val="000000"/>
              </w:rPr>
              <w:t xml:space="preserve">ng </w:t>
            </w:r>
          </w:p>
        </w:tc>
      </w:tr>
      <w:tr w:rsidR="00B87EDD">
        <w:trPr>
          <w:jc w:val="center"/>
        </w:trPr>
        <w:tc>
          <w:tcPr>
            <w:tcW w:w="671" w:type="dxa"/>
            <w:vMerge/>
            <w:vAlign w:val="center"/>
          </w:tcPr>
          <w:p w:rsidR="00B87EDD" w:rsidRDefault="00B87EDD">
            <w:pPr>
              <w:spacing w:after="0"/>
              <w:jc w:val="center"/>
              <w:rPr>
                <w:rFonts w:ascii="Times New Roman" w:hAnsi="Times New Roman" w:cs="Times New Roman"/>
                <w:color w:val="000000" w:themeColor="text1"/>
              </w:rPr>
            </w:pPr>
          </w:p>
        </w:tc>
        <w:tc>
          <w:tcPr>
            <w:tcW w:w="985" w:type="dxa"/>
            <w:vMerge/>
            <w:vAlign w:val="center"/>
          </w:tcPr>
          <w:p w:rsidR="00B87EDD" w:rsidRDefault="00B87EDD">
            <w:pPr>
              <w:spacing w:after="0"/>
              <w:jc w:val="center"/>
              <w:rPr>
                <w:rFonts w:ascii="Times New Roman" w:hAnsi="Times New Roman" w:cs="Times New Roman"/>
                <w:color w:val="000000" w:themeColor="text1"/>
              </w:rPr>
            </w:pPr>
          </w:p>
        </w:tc>
        <w:tc>
          <w:tcPr>
            <w:tcW w:w="857" w:type="dxa"/>
            <w:vMerge/>
            <w:vAlign w:val="center"/>
          </w:tcPr>
          <w:p w:rsidR="00B87EDD" w:rsidRDefault="00B87EDD">
            <w:pPr>
              <w:spacing w:after="0"/>
              <w:jc w:val="center"/>
              <w:rPr>
                <w:rFonts w:ascii="Times New Roman" w:hAnsi="Times New Roman" w:cs="Times New Roman"/>
                <w:color w:val="000000" w:themeColor="text1"/>
              </w:rPr>
            </w:pPr>
          </w:p>
        </w:tc>
        <w:tc>
          <w:tcPr>
            <w:tcW w:w="1061" w:type="dxa"/>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S</w:t>
            </w:r>
            <w:r>
              <w:rPr>
                <w:rFonts w:ascii="Times New Roman" w:hAnsi="Times New Roman" w:cs="Times New Roman"/>
                <w:b/>
                <w:color w:val="000000"/>
              </w:rPr>
              <w:t>ố</w:t>
            </w:r>
            <w:r>
              <w:rPr>
                <w:rFonts w:ascii="Times New Roman" w:hAnsi="Times New Roman" w:cs="Times New Roman"/>
                <w:b/>
                <w:color w:val="000000"/>
              </w:rPr>
              <w:t xml:space="preserve"> thuê bao c</w:t>
            </w:r>
            <w:r>
              <w:rPr>
                <w:rFonts w:ascii="Times New Roman" w:hAnsi="Times New Roman" w:cs="Times New Roman"/>
                <w:b/>
                <w:color w:val="000000"/>
              </w:rPr>
              <w:t>ố</w:t>
            </w:r>
            <w:r>
              <w:rPr>
                <w:rFonts w:ascii="Times New Roman" w:hAnsi="Times New Roman" w:cs="Times New Roman"/>
                <w:b/>
                <w:color w:val="000000"/>
              </w:rPr>
              <w:t xml:space="preserve"> đ</w:t>
            </w:r>
            <w:r>
              <w:rPr>
                <w:rFonts w:ascii="Times New Roman" w:hAnsi="Times New Roman" w:cs="Times New Roman"/>
                <w:b/>
                <w:color w:val="000000"/>
              </w:rPr>
              <w:t>ị</w:t>
            </w:r>
            <w:r>
              <w:rPr>
                <w:rFonts w:ascii="Times New Roman" w:hAnsi="Times New Roman" w:cs="Times New Roman"/>
                <w:b/>
                <w:color w:val="000000"/>
              </w:rPr>
              <w:t>nh m</w:t>
            </w:r>
            <w:r>
              <w:rPr>
                <w:rFonts w:ascii="Times New Roman" w:hAnsi="Times New Roman" w:cs="Times New Roman"/>
                <w:b/>
                <w:color w:val="000000"/>
              </w:rPr>
              <w:t>ặ</w:t>
            </w:r>
            <w:r>
              <w:rPr>
                <w:rFonts w:ascii="Times New Roman" w:hAnsi="Times New Roman" w:cs="Times New Roman"/>
                <w:b/>
                <w:color w:val="000000"/>
              </w:rPr>
              <w:t>t đ</w:t>
            </w:r>
            <w:r>
              <w:rPr>
                <w:rFonts w:ascii="Times New Roman" w:hAnsi="Times New Roman" w:cs="Times New Roman"/>
                <w:b/>
                <w:color w:val="000000"/>
              </w:rPr>
              <w:t>ấ</w:t>
            </w:r>
            <w:r>
              <w:rPr>
                <w:rFonts w:ascii="Times New Roman" w:hAnsi="Times New Roman" w:cs="Times New Roman"/>
                <w:b/>
                <w:color w:val="000000"/>
              </w:rPr>
              <w:t>t</w:t>
            </w:r>
          </w:p>
        </w:tc>
        <w:tc>
          <w:tcPr>
            <w:tcW w:w="1118" w:type="dxa"/>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S</w:t>
            </w:r>
            <w:r>
              <w:rPr>
                <w:rFonts w:ascii="Times New Roman" w:hAnsi="Times New Roman" w:cs="Times New Roman"/>
                <w:b/>
                <w:color w:val="000000"/>
              </w:rPr>
              <w:t>ố</w:t>
            </w:r>
            <w:r>
              <w:rPr>
                <w:rFonts w:ascii="Times New Roman" w:hAnsi="Times New Roman" w:cs="Times New Roman"/>
                <w:b/>
                <w:color w:val="000000"/>
              </w:rPr>
              <w:t xml:space="preserve"> thuê bao di đ</w:t>
            </w:r>
            <w:r>
              <w:rPr>
                <w:rFonts w:ascii="Times New Roman" w:hAnsi="Times New Roman" w:cs="Times New Roman"/>
                <w:b/>
                <w:color w:val="000000"/>
              </w:rPr>
              <w:t>ộ</w:t>
            </w:r>
            <w:r>
              <w:rPr>
                <w:rFonts w:ascii="Times New Roman" w:hAnsi="Times New Roman" w:cs="Times New Roman"/>
                <w:b/>
                <w:color w:val="000000"/>
              </w:rPr>
              <w:t>ng m</w:t>
            </w:r>
            <w:r>
              <w:rPr>
                <w:rFonts w:ascii="Times New Roman" w:hAnsi="Times New Roman" w:cs="Times New Roman"/>
                <w:b/>
                <w:color w:val="000000"/>
              </w:rPr>
              <w:t>ặ</w:t>
            </w:r>
            <w:r>
              <w:rPr>
                <w:rFonts w:ascii="Times New Roman" w:hAnsi="Times New Roman" w:cs="Times New Roman"/>
                <w:b/>
                <w:color w:val="000000"/>
              </w:rPr>
              <w:t>t đ</w:t>
            </w:r>
            <w:r>
              <w:rPr>
                <w:rFonts w:ascii="Times New Roman" w:hAnsi="Times New Roman" w:cs="Times New Roman"/>
                <w:b/>
                <w:color w:val="000000"/>
              </w:rPr>
              <w:t>ấ</w:t>
            </w:r>
            <w:r>
              <w:rPr>
                <w:rFonts w:ascii="Times New Roman" w:hAnsi="Times New Roman" w:cs="Times New Roman"/>
                <w:b/>
                <w:color w:val="000000"/>
              </w:rPr>
              <w:t>t</w:t>
            </w:r>
          </w:p>
        </w:tc>
        <w:tc>
          <w:tcPr>
            <w:tcW w:w="1064" w:type="dxa"/>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S</w:t>
            </w:r>
            <w:r>
              <w:rPr>
                <w:rFonts w:ascii="Times New Roman" w:hAnsi="Times New Roman" w:cs="Times New Roman"/>
                <w:b/>
                <w:color w:val="000000"/>
              </w:rPr>
              <w:t>ố</w:t>
            </w:r>
            <w:r>
              <w:rPr>
                <w:rFonts w:ascii="Times New Roman" w:hAnsi="Times New Roman" w:cs="Times New Roman"/>
                <w:b/>
                <w:color w:val="000000"/>
              </w:rPr>
              <w:t xml:space="preserve"> thuê bao băng r</w:t>
            </w:r>
            <w:r>
              <w:rPr>
                <w:rFonts w:ascii="Times New Roman" w:hAnsi="Times New Roman" w:cs="Times New Roman"/>
                <w:b/>
                <w:color w:val="000000"/>
              </w:rPr>
              <w:t>ộ</w:t>
            </w:r>
            <w:r>
              <w:rPr>
                <w:rFonts w:ascii="Times New Roman" w:hAnsi="Times New Roman" w:cs="Times New Roman"/>
                <w:b/>
                <w:color w:val="000000"/>
              </w:rPr>
              <w:t>ng c</w:t>
            </w:r>
            <w:r>
              <w:rPr>
                <w:rFonts w:ascii="Times New Roman" w:hAnsi="Times New Roman" w:cs="Times New Roman"/>
                <w:b/>
                <w:color w:val="000000"/>
              </w:rPr>
              <w:t>ố</w:t>
            </w:r>
            <w:r>
              <w:rPr>
                <w:rFonts w:ascii="Times New Roman" w:hAnsi="Times New Roman" w:cs="Times New Roman"/>
                <w:b/>
                <w:color w:val="000000"/>
              </w:rPr>
              <w:t xml:space="preserve"> đ</w:t>
            </w:r>
            <w:r>
              <w:rPr>
                <w:rFonts w:ascii="Times New Roman" w:hAnsi="Times New Roman" w:cs="Times New Roman"/>
                <w:b/>
                <w:color w:val="000000"/>
              </w:rPr>
              <w:t>ị</w:t>
            </w:r>
            <w:r>
              <w:rPr>
                <w:rFonts w:ascii="Times New Roman" w:hAnsi="Times New Roman" w:cs="Times New Roman"/>
                <w:b/>
                <w:color w:val="000000"/>
              </w:rPr>
              <w:t>nh</w:t>
            </w:r>
            <w:r>
              <w:rPr>
                <w:rStyle w:val="FootnoteReference"/>
                <w:rFonts w:ascii="Times New Roman" w:hAnsi="Times New Roman" w:cs="Times New Roman"/>
                <w:b/>
                <w:color w:val="000000"/>
              </w:rPr>
              <w:footnoteReference w:id="3"/>
            </w:r>
          </w:p>
        </w:tc>
        <w:tc>
          <w:tcPr>
            <w:tcW w:w="1086" w:type="dxa"/>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S</w:t>
            </w:r>
            <w:r>
              <w:rPr>
                <w:rFonts w:ascii="Times New Roman" w:hAnsi="Times New Roman" w:cs="Times New Roman"/>
                <w:b/>
                <w:color w:val="000000"/>
              </w:rPr>
              <w:t>ố</w:t>
            </w:r>
            <w:r>
              <w:rPr>
                <w:rFonts w:ascii="Times New Roman" w:hAnsi="Times New Roman" w:cs="Times New Roman"/>
                <w:b/>
                <w:color w:val="000000"/>
              </w:rPr>
              <w:t xml:space="preserve"> thuê bao băng r</w:t>
            </w:r>
            <w:r>
              <w:rPr>
                <w:rFonts w:ascii="Times New Roman" w:hAnsi="Times New Roman" w:cs="Times New Roman"/>
                <w:b/>
                <w:color w:val="000000"/>
              </w:rPr>
              <w:t>ộ</w:t>
            </w:r>
            <w:r>
              <w:rPr>
                <w:rFonts w:ascii="Times New Roman" w:hAnsi="Times New Roman" w:cs="Times New Roman"/>
                <w:b/>
                <w:color w:val="000000"/>
              </w:rPr>
              <w:t>ng di đ</w:t>
            </w:r>
            <w:r>
              <w:rPr>
                <w:rFonts w:ascii="Times New Roman" w:hAnsi="Times New Roman" w:cs="Times New Roman"/>
                <w:b/>
                <w:color w:val="000000"/>
              </w:rPr>
              <w:t>ộ</w:t>
            </w:r>
            <w:r>
              <w:rPr>
                <w:rFonts w:ascii="Times New Roman" w:hAnsi="Times New Roman" w:cs="Times New Roman"/>
                <w:b/>
                <w:color w:val="000000"/>
              </w:rPr>
              <w:t>ng</w:t>
            </w:r>
          </w:p>
        </w:tc>
        <w:tc>
          <w:tcPr>
            <w:tcW w:w="1297" w:type="dxa"/>
            <w:vAlign w:val="center"/>
          </w:tcPr>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Đ</w:t>
            </w:r>
            <w:r>
              <w:rPr>
                <w:rFonts w:ascii="Times New Roman" w:hAnsi="Times New Roman" w:cs="Times New Roman"/>
                <w:b/>
                <w:color w:val="000000"/>
              </w:rPr>
              <w:t>ạ</w:t>
            </w:r>
            <w:r>
              <w:rPr>
                <w:rFonts w:ascii="Times New Roman" w:hAnsi="Times New Roman" w:cs="Times New Roman"/>
                <w:b/>
                <w:color w:val="000000"/>
              </w:rPr>
              <w:t>t/không đ</w:t>
            </w:r>
            <w:r>
              <w:rPr>
                <w:rFonts w:ascii="Times New Roman" w:hAnsi="Times New Roman" w:cs="Times New Roman"/>
                <w:b/>
                <w:color w:val="000000"/>
              </w:rPr>
              <w:t>ạ</w:t>
            </w:r>
            <w:r>
              <w:rPr>
                <w:rFonts w:ascii="Times New Roman" w:hAnsi="Times New Roman" w:cs="Times New Roman"/>
                <w:b/>
                <w:color w:val="000000"/>
              </w:rPr>
              <w:t>t</w:t>
            </w:r>
          </w:p>
        </w:tc>
        <w:tc>
          <w:tcPr>
            <w:tcW w:w="1230" w:type="dxa"/>
            <w:vMerge/>
          </w:tcPr>
          <w:p w:rsidR="00B87EDD" w:rsidRDefault="00B87EDD">
            <w:pPr>
              <w:spacing w:after="0"/>
              <w:jc w:val="center"/>
              <w:rPr>
                <w:rFonts w:ascii="Times New Roman" w:hAnsi="Times New Roman" w:cs="Times New Roman"/>
                <w:b/>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val="restart"/>
          </w:tcPr>
          <w:p w:rsidR="00B87EDD" w:rsidRDefault="005F0886">
            <w:pPr>
              <w:spacing w:after="0"/>
              <w:jc w:val="both"/>
              <w:rPr>
                <w:rFonts w:ascii="Times New Roman" w:hAnsi="Times New Roman" w:cs="Times New Roman"/>
                <w:color w:val="000000" w:themeColor="text1"/>
              </w:rPr>
            </w:pPr>
            <w:r>
              <w:rPr>
                <w:rFonts w:ascii="Times New Roman" w:hAnsi="Times New Roman" w:cs="Times New Roman"/>
                <w:color w:val="000000"/>
              </w:rPr>
              <w:t>Báo cáo đánh giá tình hình s</w:t>
            </w:r>
            <w:r>
              <w:rPr>
                <w:rFonts w:ascii="Times New Roman" w:hAnsi="Times New Roman" w:cs="Times New Roman"/>
                <w:color w:val="000000"/>
              </w:rPr>
              <w:t>ử</w:t>
            </w:r>
            <w:r>
              <w:rPr>
                <w:rFonts w:ascii="Times New Roman" w:hAnsi="Times New Roman" w:cs="Times New Roman"/>
                <w:color w:val="000000"/>
              </w:rPr>
              <w:t xml:space="preserve"> d</w:t>
            </w:r>
            <w:r>
              <w:rPr>
                <w:rFonts w:ascii="Times New Roman" w:hAnsi="Times New Roman" w:cs="Times New Roman"/>
                <w:color w:val="000000"/>
              </w:rPr>
              <w:t>ụ</w:t>
            </w:r>
            <w:r>
              <w:rPr>
                <w:rFonts w:ascii="Times New Roman" w:hAnsi="Times New Roman" w:cs="Times New Roman"/>
                <w:color w:val="000000"/>
              </w:rPr>
              <w:t>ng các d</w:t>
            </w:r>
            <w:r>
              <w:rPr>
                <w:rFonts w:ascii="Times New Roman" w:hAnsi="Times New Roman" w:cs="Times New Roman"/>
                <w:color w:val="000000"/>
              </w:rPr>
              <w:t>ị</w:t>
            </w:r>
            <w:r>
              <w:rPr>
                <w:rFonts w:ascii="Times New Roman" w:hAnsi="Times New Roman" w:cs="Times New Roman"/>
                <w:color w:val="000000"/>
              </w:rPr>
              <w:t>ch v</w:t>
            </w:r>
            <w:r>
              <w:rPr>
                <w:rFonts w:ascii="Times New Roman" w:hAnsi="Times New Roman" w:cs="Times New Roman"/>
                <w:color w:val="000000"/>
              </w:rPr>
              <w:t>ụ</w:t>
            </w:r>
            <w:r>
              <w:rPr>
                <w:rFonts w:ascii="Times New Roman" w:hAnsi="Times New Roman" w:cs="Times New Roman"/>
                <w:color w:val="000000"/>
              </w:rPr>
              <w:t xml:space="preserve"> vi</w:t>
            </w:r>
            <w:r>
              <w:rPr>
                <w:rFonts w:ascii="Times New Roman" w:hAnsi="Times New Roman" w:cs="Times New Roman"/>
                <w:color w:val="000000"/>
              </w:rPr>
              <w:t>ễ</w:t>
            </w:r>
            <w:r>
              <w:rPr>
                <w:rFonts w:ascii="Times New Roman" w:hAnsi="Times New Roman" w:cs="Times New Roman"/>
                <w:color w:val="000000"/>
              </w:rPr>
              <w:t>n thông, internet trên đ</w:t>
            </w:r>
            <w:r>
              <w:rPr>
                <w:rFonts w:ascii="Times New Roman" w:hAnsi="Times New Roman" w:cs="Times New Roman"/>
                <w:color w:val="000000"/>
              </w:rPr>
              <w:t>ị</w:t>
            </w:r>
            <w:r>
              <w:rPr>
                <w:rFonts w:ascii="Times New Roman" w:hAnsi="Times New Roman" w:cs="Times New Roman"/>
                <w:color w:val="000000"/>
              </w:rPr>
              <w:t>a bàn</w:t>
            </w: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r w:rsidR="00B87EDD">
        <w:trPr>
          <w:jc w:val="center"/>
        </w:trPr>
        <w:tc>
          <w:tcPr>
            <w:tcW w:w="671" w:type="dxa"/>
          </w:tcPr>
          <w:p w:rsidR="00B87EDD" w:rsidRDefault="00B87EDD">
            <w:pPr>
              <w:spacing w:after="0"/>
              <w:rPr>
                <w:rFonts w:ascii="Times New Roman" w:hAnsi="Times New Roman" w:cs="Times New Roman"/>
                <w:color w:val="000000" w:themeColor="text1"/>
              </w:rPr>
            </w:pPr>
          </w:p>
        </w:tc>
        <w:tc>
          <w:tcPr>
            <w:tcW w:w="985" w:type="dxa"/>
          </w:tcPr>
          <w:p w:rsidR="00B87EDD" w:rsidRDefault="00B87EDD">
            <w:pPr>
              <w:spacing w:after="0"/>
              <w:rPr>
                <w:rFonts w:ascii="Times New Roman" w:hAnsi="Times New Roman" w:cs="Times New Roman"/>
                <w:color w:val="000000" w:themeColor="text1"/>
              </w:rPr>
            </w:pPr>
          </w:p>
        </w:tc>
        <w:tc>
          <w:tcPr>
            <w:tcW w:w="857" w:type="dxa"/>
          </w:tcPr>
          <w:p w:rsidR="00B87EDD" w:rsidRDefault="00B87EDD">
            <w:pPr>
              <w:spacing w:after="0"/>
              <w:rPr>
                <w:rFonts w:ascii="Times New Roman" w:hAnsi="Times New Roman" w:cs="Times New Roman"/>
                <w:color w:val="000000" w:themeColor="text1"/>
              </w:rPr>
            </w:pPr>
          </w:p>
        </w:tc>
        <w:tc>
          <w:tcPr>
            <w:tcW w:w="1061" w:type="dxa"/>
          </w:tcPr>
          <w:p w:rsidR="00B87EDD" w:rsidRDefault="00B87EDD">
            <w:pPr>
              <w:spacing w:after="0"/>
              <w:rPr>
                <w:rFonts w:ascii="Times New Roman" w:hAnsi="Times New Roman" w:cs="Times New Roman"/>
                <w:color w:val="000000" w:themeColor="text1"/>
              </w:rPr>
            </w:pPr>
          </w:p>
        </w:tc>
        <w:tc>
          <w:tcPr>
            <w:tcW w:w="1118" w:type="dxa"/>
          </w:tcPr>
          <w:p w:rsidR="00B87EDD" w:rsidRDefault="00B87EDD">
            <w:pPr>
              <w:spacing w:after="0"/>
              <w:rPr>
                <w:rFonts w:ascii="Times New Roman" w:hAnsi="Times New Roman" w:cs="Times New Roman"/>
                <w:color w:val="000000" w:themeColor="text1"/>
              </w:rPr>
            </w:pPr>
          </w:p>
        </w:tc>
        <w:tc>
          <w:tcPr>
            <w:tcW w:w="1064" w:type="dxa"/>
          </w:tcPr>
          <w:p w:rsidR="00B87EDD" w:rsidRDefault="00B87EDD">
            <w:pPr>
              <w:spacing w:after="0"/>
              <w:rPr>
                <w:rFonts w:ascii="Times New Roman" w:hAnsi="Times New Roman" w:cs="Times New Roman"/>
                <w:color w:val="000000" w:themeColor="text1"/>
              </w:rPr>
            </w:pPr>
          </w:p>
        </w:tc>
        <w:tc>
          <w:tcPr>
            <w:tcW w:w="1086" w:type="dxa"/>
          </w:tcPr>
          <w:p w:rsidR="00B87EDD" w:rsidRDefault="00B87EDD">
            <w:pPr>
              <w:spacing w:after="0"/>
              <w:rPr>
                <w:rFonts w:ascii="Times New Roman" w:hAnsi="Times New Roman" w:cs="Times New Roman"/>
                <w:color w:val="000000" w:themeColor="text1"/>
              </w:rPr>
            </w:pPr>
          </w:p>
        </w:tc>
        <w:tc>
          <w:tcPr>
            <w:tcW w:w="1297" w:type="dxa"/>
          </w:tcPr>
          <w:p w:rsidR="00B87EDD" w:rsidRDefault="00B87EDD">
            <w:pPr>
              <w:spacing w:after="0"/>
              <w:rPr>
                <w:rFonts w:ascii="Times New Roman" w:hAnsi="Times New Roman" w:cs="Times New Roman"/>
                <w:color w:val="000000" w:themeColor="text1"/>
              </w:rPr>
            </w:pPr>
          </w:p>
        </w:tc>
        <w:tc>
          <w:tcPr>
            <w:tcW w:w="1230" w:type="dxa"/>
            <w:vMerge/>
          </w:tcPr>
          <w:p w:rsidR="00B87EDD" w:rsidRDefault="00B87EDD">
            <w:pPr>
              <w:spacing w:after="0"/>
              <w:rPr>
                <w:rFonts w:ascii="Times New Roman" w:hAnsi="Times New Roman" w:cs="Times New Roman"/>
                <w:color w:val="000000" w:themeColor="text1"/>
              </w:rPr>
            </w:pPr>
          </w:p>
        </w:tc>
      </w:tr>
    </w:tbl>
    <w:p w:rsidR="00B87EDD" w:rsidRDefault="00B87EDD">
      <w:pPr>
        <w:spacing w:after="0"/>
        <w:rPr>
          <w:rFonts w:ascii="Times New Roman" w:hAnsi="Times New Roman" w:cs="Times New Roman"/>
          <w:color w:val="000000" w:themeColor="text1"/>
        </w:rPr>
      </w:pPr>
    </w:p>
    <w:p w:rsidR="00B87EDD" w:rsidRDefault="00B87EDD">
      <w:pPr>
        <w:spacing w:after="0"/>
        <w:rPr>
          <w:rFonts w:ascii="Times New Roman" w:hAnsi="Times New Roman" w:cs="Times New Roman"/>
          <w:color w:val="000000" w:themeColor="text1"/>
        </w:rPr>
      </w:pPr>
    </w:p>
    <w:tbl>
      <w:tblPr>
        <w:tblW w:w="10206" w:type="dxa"/>
        <w:jc w:val="center"/>
        <w:tblLook w:val="04A0" w:firstRow="1" w:lastRow="0" w:firstColumn="1" w:lastColumn="0" w:noHBand="0" w:noVBand="1"/>
      </w:tblPr>
      <w:tblGrid>
        <w:gridCol w:w="5070"/>
        <w:gridCol w:w="5136"/>
      </w:tblGrid>
      <w:tr w:rsidR="00B87EDD">
        <w:trPr>
          <w:jc w:val="center"/>
        </w:trPr>
        <w:tc>
          <w:tcPr>
            <w:tcW w:w="5070" w:type="dxa"/>
          </w:tcPr>
          <w:p w:rsidR="00B87EDD" w:rsidRDefault="00B87EDD">
            <w:pPr>
              <w:spacing w:after="0"/>
              <w:jc w:val="center"/>
              <w:rPr>
                <w:rFonts w:ascii="Times New Roman" w:hAnsi="Times New Roman" w:cs="Times New Roman"/>
                <w:color w:val="000000" w:themeColor="text1"/>
              </w:rPr>
            </w:pP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LẬP BẢNG</w:t>
            </w:r>
          </w:p>
          <w:p w:rsidR="00B87EDD" w:rsidRDefault="005F0886">
            <w:pPr>
              <w:spacing w:after="0"/>
              <w:jc w:val="center"/>
              <w:rPr>
                <w:rFonts w:ascii="Times New Roman" w:hAnsi="Times New Roman" w:cs="Times New Roman"/>
                <w:i/>
                <w:color w:val="000000" w:themeColor="text1"/>
              </w:rPr>
            </w:pPr>
            <w:r>
              <w:rPr>
                <w:rFonts w:ascii="Times New Roman" w:hAnsi="Times New Roman" w:cs="Times New Roman"/>
                <w:i/>
                <w:color w:val="000000"/>
              </w:rPr>
              <w:t>(Họ tên, SĐT liên hệ)</w:t>
            </w:r>
          </w:p>
          <w:p w:rsidR="00B87EDD" w:rsidRDefault="00B87EDD">
            <w:pPr>
              <w:spacing w:after="0"/>
              <w:jc w:val="center"/>
              <w:rPr>
                <w:rFonts w:ascii="Times New Roman" w:hAnsi="Times New Roman" w:cs="Times New Roman"/>
                <w:color w:val="000000" w:themeColor="text1"/>
              </w:rPr>
            </w:pPr>
          </w:p>
        </w:tc>
        <w:tc>
          <w:tcPr>
            <w:tcW w:w="5136" w:type="dxa"/>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……Ngày    tháng    năm 20…</w:t>
            </w: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T/M BAN CHỈ ĐẠO</w:t>
            </w:r>
          </w:p>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TRƯỞNG BAN</w:t>
            </w:r>
          </w:p>
        </w:tc>
      </w:tr>
    </w:tbl>
    <w:p w:rsidR="00B87EDD" w:rsidRDefault="00B87EDD">
      <w:pPr>
        <w:rPr>
          <w:b/>
          <w:color w:val="000000" w:themeColor="text1"/>
        </w:rPr>
      </w:pPr>
    </w:p>
    <w:p w:rsidR="00B87EDD" w:rsidRDefault="00B87EDD">
      <w:pPr>
        <w:tabs>
          <w:tab w:val="left" w:pos="3426"/>
        </w:tabs>
        <w:rPr>
          <w:rFonts w:ascii="Times New Roman" w:hAnsi="Times New Roman" w:cs="Times New Roman"/>
          <w:color w:val="000000" w:themeColor="text1"/>
          <w:sz w:val="28"/>
          <w:szCs w:val="28"/>
        </w:rPr>
      </w:pPr>
    </w:p>
    <w:p w:rsidR="00B87EDD" w:rsidRDefault="005F0886">
      <w:pPr>
        <w:tabs>
          <w:tab w:val="left" w:pos="3426"/>
        </w:tabs>
        <w:rPr>
          <w:rFonts w:ascii="Times New Roman" w:hAnsi="Times New Roman" w:cs="Times New Roman"/>
          <w:b/>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3:</w:t>
      </w:r>
    </w:p>
    <w:tbl>
      <w:tblPr>
        <w:tblW w:w="9625" w:type="dxa"/>
        <w:jc w:val="center"/>
        <w:tblLayout w:type="fixed"/>
        <w:tblCellMar>
          <w:left w:w="10" w:type="dxa"/>
          <w:right w:w="10" w:type="dxa"/>
        </w:tblCellMar>
        <w:tblLook w:val="0000" w:firstRow="0" w:lastRow="0" w:firstColumn="0" w:lastColumn="0" w:noHBand="0" w:noVBand="0"/>
      </w:tblPr>
      <w:tblGrid>
        <w:gridCol w:w="4111"/>
        <w:gridCol w:w="5514"/>
      </w:tblGrid>
      <w:tr w:rsidR="00B87EDD">
        <w:trPr>
          <w:trHeight w:val="669"/>
          <w:jc w:val="center"/>
        </w:trPr>
        <w:tc>
          <w:tcPr>
            <w:tcW w:w="4111" w:type="dxa"/>
          </w:tcPr>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t>UBND XÃ…</w:t>
            </w:r>
          </w:p>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color w:val="000000"/>
                <w:sz w:val="28"/>
                <w:szCs w:val="28"/>
              </w:rPr>
              <w:pict>
                <v:shape id="Straight Arrow Connector 2065351235" o:spid="_x0000_s1135" type="#_x0000_m1140" style="position:absolute;left:0;text-align:left;margin-left:51.2pt;margin-top:17.6pt;width:89.35pt;height:0;z-index:251667968;mso-wrap-style:square;mso-width-percent:0;mso-height-percent:0;mso-wrap-distance-left:9pt;mso-wrap-distance-top:0;mso-wrap-distance-right:9pt;mso-wrap-distance-bottom:0;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b/>
                <w:color w:val="000000"/>
                <w:sz w:val="28"/>
                <w:szCs w:val="28"/>
              </w:rPr>
              <w:t>BAN CHỈ ĐẠO …</w:t>
            </w:r>
          </w:p>
        </w:tc>
        <w:tc>
          <w:tcPr>
            <w:tcW w:w="5514" w:type="dxa"/>
          </w:tcPr>
          <w:p w:rsidR="00B87EDD" w:rsidRDefault="005F0886">
            <w:pPr>
              <w:snapToGrid w:val="0"/>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C</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NG HÒA XÃ H</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I CH</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 xml:space="preserve"> NGHĨA VI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T NAM</w:t>
            </w:r>
          </w:p>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pict>
                <v:shape id="Straight Arrow Connector 2065351234" o:spid="_x0000_s1134" type="#_x0000_m1140" style="position:absolute;left:0;text-align:left;margin-left:50.15pt;margin-top:18.2pt;width:169.85pt;height:0;z-index:251668992;mso-wrap-style:square;mso-width-percent:0;mso-height-percent:0;mso-wrap-distance-left:9pt;mso-wrap-distance-top:0;mso-wrap-distance-right:9pt;mso-wrap-distance-bottom:0;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b/>
                <w:bCs/>
                <w:color w:val="000000"/>
                <w:sz w:val="28"/>
                <w:szCs w:val="28"/>
              </w:rPr>
              <w:t>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c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 T</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 xml:space="preserve"> do - H</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nh phúc</w:t>
            </w:r>
          </w:p>
        </w:tc>
      </w:tr>
      <w:tr w:rsidR="00B87EDD">
        <w:trPr>
          <w:trHeight w:val="878"/>
          <w:jc w:val="center"/>
        </w:trPr>
        <w:tc>
          <w:tcPr>
            <w:tcW w:w="4111" w:type="dxa"/>
          </w:tcPr>
          <w:p w:rsidR="00B87EDD" w:rsidRDefault="00B87EDD">
            <w:pPr>
              <w:snapToGrid w:val="0"/>
              <w:spacing w:after="0"/>
              <w:ind w:left="6" w:right="23"/>
              <w:jc w:val="center"/>
              <w:rPr>
                <w:rFonts w:ascii="Times New Roman" w:hAnsi="Times New Roman" w:cs="Times New Roman"/>
                <w:color w:val="000000" w:themeColor="text1"/>
                <w:sz w:val="26"/>
                <w:szCs w:val="26"/>
              </w:rPr>
            </w:pPr>
          </w:p>
        </w:tc>
        <w:tc>
          <w:tcPr>
            <w:tcW w:w="5514" w:type="dxa"/>
          </w:tcPr>
          <w:p w:rsidR="00B87EDD" w:rsidRDefault="00B87EDD">
            <w:pPr>
              <w:snapToGrid w:val="0"/>
              <w:spacing w:after="0"/>
              <w:ind w:left="7" w:right="7"/>
              <w:jc w:val="center"/>
              <w:rPr>
                <w:rFonts w:ascii="Times New Roman" w:eastAsia="Times New Roman" w:hAnsi="Times New Roman" w:cs="Times New Roman"/>
                <w:i/>
                <w:iCs/>
                <w:color w:val="000000" w:themeColor="text1"/>
                <w:sz w:val="26"/>
                <w:szCs w:val="26"/>
              </w:rPr>
            </w:pPr>
          </w:p>
          <w:p w:rsidR="00B87EDD" w:rsidRDefault="005F0886">
            <w:pPr>
              <w:snapToGrid w:val="0"/>
              <w:spacing w:after="0"/>
              <w:ind w:left="7" w:right="7"/>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Vĩnh Long,  ngày      tháng    năm 20…</w:t>
            </w:r>
          </w:p>
        </w:tc>
      </w:tr>
    </w:tbl>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 xml:space="preserve">BẢNG TỔNG HỢP ĐÁNH GIÁ </w:t>
      </w:r>
    </w:p>
    <w:p w:rsidR="00B87EDD" w:rsidRDefault="005F0886">
      <w:pPr>
        <w:spacing w:after="0"/>
        <w:jc w:val="center"/>
        <w:rPr>
          <w:rFonts w:ascii="Times New Roman" w:hAnsi="Times New Roman" w:cs="Times New Roman"/>
          <w:color w:val="000000" w:themeColor="text1"/>
        </w:rPr>
      </w:pPr>
      <w:r>
        <w:rPr>
          <w:rFonts w:ascii="Times New Roman" w:hAnsi="Times New Roman" w:cs="Times New Roman"/>
          <w:b/>
          <w:color w:val="000000"/>
        </w:rPr>
        <w:t>ĐÀI TRUY</w:t>
      </w:r>
      <w:r>
        <w:rPr>
          <w:rFonts w:ascii="Times New Roman" w:hAnsi="Times New Roman" w:cs="Times New Roman"/>
          <w:b/>
          <w:color w:val="000000"/>
        </w:rPr>
        <w:t>Ề</w:t>
      </w:r>
      <w:r>
        <w:rPr>
          <w:rFonts w:ascii="Times New Roman" w:hAnsi="Times New Roman" w:cs="Times New Roman"/>
          <w:b/>
          <w:color w:val="000000"/>
        </w:rPr>
        <w:t>N THANH VÀ H</w:t>
      </w:r>
      <w:r>
        <w:rPr>
          <w:rFonts w:ascii="Times New Roman" w:hAnsi="Times New Roman" w:cs="Times New Roman"/>
          <w:b/>
          <w:color w:val="000000"/>
        </w:rPr>
        <w:t>Ệ</w:t>
      </w:r>
      <w:r>
        <w:rPr>
          <w:rFonts w:ascii="Times New Roman" w:hAnsi="Times New Roman" w:cs="Times New Roman"/>
          <w:b/>
          <w:color w:val="000000"/>
        </w:rPr>
        <w:t xml:space="preserve"> TH</w:t>
      </w:r>
      <w:r>
        <w:rPr>
          <w:rFonts w:ascii="Times New Roman" w:hAnsi="Times New Roman" w:cs="Times New Roman"/>
          <w:b/>
          <w:color w:val="000000"/>
        </w:rPr>
        <w:t>Ố</w:t>
      </w:r>
      <w:r>
        <w:rPr>
          <w:rFonts w:ascii="Times New Roman" w:hAnsi="Times New Roman" w:cs="Times New Roman"/>
          <w:b/>
          <w:color w:val="000000"/>
        </w:rPr>
        <w:t>NG LOA</w:t>
      </w:r>
    </w:p>
    <w:tbl>
      <w:tblPr>
        <w:tblW w:w="96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567"/>
        <w:gridCol w:w="1843"/>
        <w:gridCol w:w="2168"/>
      </w:tblGrid>
      <w:tr w:rsidR="00B87EDD">
        <w:tc>
          <w:tcPr>
            <w:tcW w:w="817" w:type="dxa"/>
            <w:vAlign w:val="center"/>
          </w:tcPr>
          <w:p w:rsidR="00B87EDD" w:rsidRDefault="005F0886">
            <w:pPr>
              <w:pStyle w:val="NormalWeb"/>
              <w:spacing w:before="0" w:after="0"/>
              <w:jc w:val="center"/>
              <w:rPr>
                <w:b/>
                <w:color w:val="000000" w:themeColor="text1"/>
              </w:rPr>
            </w:pPr>
            <w:r>
              <w:rPr>
                <w:b/>
                <w:color w:val="000000"/>
              </w:rPr>
              <w:t>STT</w:t>
            </w:r>
          </w:p>
        </w:tc>
        <w:tc>
          <w:tcPr>
            <w:tcW w:w="4820" w:type="dxa"/>
            <w:gridSpan w:val="2"/>
            <w:vAlign w:val="center"/>
          </w:tcPr>
          <w:p w:rsidR="00B87EDD" w:rsidRDefault="005F0886">
            <w:pPr>
              <w:pStyle w:val="NormalWeb"/>
              <w:spacing w:before="0" w:after="0"/>
              <w:jc w:val="center"/>
              <w:rPr>
                <w:b/>
                <w:color w:val="000000" w:themeColor="text1"/>
              </w:rPr>
            </w:pPr>
            <w:r>
              <w:rPr>
                <w:b/>
                <w:color w:val="000000"/>
              </w:rPr>
              <w:t>Tiêu chí</w:t>
            </w:r>
          </w:p>
        </w:tc>
        <w:tc>
          <w:tcPr>
            <w:tcW w:w="1843" w:type="dxa"/>
            <w:vAlign w:val="center"/>
          </w:tcPr>
          <w:p w:rsidR="00B87EDD" w:rsidRDefault="005F0886">
            <w:pPr>
              <w:pStyle w:val="NormalWeb"/>
              <w:spacing w:before="0" w:after="0"/>
              <w:jc w:val="center"/>
              <w:rPr>
                <w:b/>
                <w:color w:val="000000" w:themeColor="text1"/>
              </w:rPr>
            </w:pPr>
            <w:r>
              <w:rPr>
                <w:b/>
                <w:color w:val="000000"/>
              </w:rPr>
              <w:t>Đánh giá</w:t>
            </w:r>
          </w:p>
          <w:p w:rsidR="00B87EDD" w:rsidRDefault="005F0886">
            <w:pPr>
              <w:pStyle w:val="NormalWeb"/>
              <w:spacing w:before="0" w:after="0"/>
              <w:jc w:val="center"/>
              <w:rPr>
                <w:i/>
                <w:color w:val="000000" w:themeColor="text1"/>
              </w:rPr>
            </w:pPr>
            <w:r>
              <w:rPr>
                <w:i/>
                <w:color w:val="000000"/>
              </w:rPr>
              <w:t>(Đạt/Không đạt)</w:t>
            </w:r>
          </w:p>
        </w:tc>
        <w:tc>
          <w:tcPr>
            <w:tcW w:w="2168" w:type="dxa"/>
            <w:vAlign w:val="center"/>
          </w:tcPr>
          <w:p w:rsidR="00B87EDD" w:rsidRDefault="005F0886">
            <w:pPr>
              <w:pStyle w:val="NormalWeb"/>
              <w:spacing w:before="0" w:after="0"/>
              <w:jc w:val="center"/>
              <w:rPr>
                <w:b/>
                <w:color w:val="000000" w:themeColor="text1"/>
              </w:rPr>
            </w:pPr>
            <w:r>
              <w:rPr>
                <w:b/>
                <w:color w:val="000000"/>
              </w:rPr>
              <w:t>Hồ sơ kiểm chứng</w:t>
            </w:r>
          </w:p>
        </w:tc>
      </w:tr>
      <w:tr w:rsidR="00B87EDD">
        <w:tc>
          <w:tcPr>
            <w:tcW w:w="817" w:type="dxa"/>
            <w:vMerge w:val="restart"/>
            <w:vAlign w:val="center"/>
          </w:tcPr>
          <w:p w:rsidR="00B87EDD" w:rsidRDefault="005F0886">
            <w:pPr>
              <w:pStyle w:val="NormalWeb"/>
              <w:spacing w:before="0" w:after="0"/>
              <w:jc w:val="center"/>
              <w:rPr>
                <w:b/>
                <w:color w:val="000000" w:themeColor="text1"/>
              </w:rPr>
            </w:pPr>
            <w:r>
              <w:rPr>
                <w:b/>
                <w:color w:val="000000"/>
              </w:rPr>
              <w:t>1</w:t>
            </w:r>
          </w:p>
        </w:tc>
        <w:tc>
          <w:tcPr>
            <w:tcW w:w="4820" w:type="dxa"/>
            <w:gridSpan w:val="2"/>
            <w:vAlign w:val="center"/>
          </w:tcPr>
          <w:p w:rsidR="00B87EDD" w:rsidRDefault="005F0886">
            <w:pPr>
              <w:pStyle w:val="NormalWeb"/>
              <w:spacing w:before="0" w:after="0"/>
              <w:jc w:val="both"/>
              <w:rPr>
                <w:b/>
                <w:color w:val="000000" w:themeColor="text1"/>
              </w:rPr>
            </w:pPr>
            <w:r>
              <w:rPr>
                <w:b/>
                <w:color w:val="000000"/>
              </w:rPr>
              <w:t>8.3. Xã có đài truyền thanh và hệ thống loa đến các ấp</w:t>
            </w:r>
          </w:p>
        </w:tc>
        <w:tc>
          <w:tcPr>
            <w:tcW w:w="1843" w:type="dxa"/>
            <w:vAlign w:val="center"/>
          </w:tcPr>
          <w:p w:rsidR="00B87EDD" w:rsidRDefault="00B87EDD">
            <w:pPr>
              <w:pStyle w:val="NormalWeb"/>
              <w:spacing w:before="0" w:after="0"/>
              <w:jc w:val="both"/>
              <w:rPr>
                <w:b/>
                <w:color w:val="000000" w:themeColor="text1"/>
              </w:rPr>
            </w:pPr>
          </w:p>
        </w:tc>
        <w:tc>
          <w:tcPr>
            <w:tcW w:w="2168" w:type="dxa"/>
            <w:vMerge w:val="restart"/>
            <w:vAlign w:val="center"/>
          </w:tcPr>
          <w:p w:rsidR="00B87EDD" w:rsidRDefault="005F0886">
            <w:pPr>
              <w:pStyle w:val="NormalWeb"/>
              <w:spacing w:before="0" w:after="0"/>
              <w:jc w:val="both"/>
              <w:rPr>
                <w:color w:val="000000" w:themeColor="text1"/>
              </w:rPr>
            </w:pPr>
            <w:r>
              <w:rPr>
                <w:color w:val="000000"/>
              </w:rPr>
              <w:t>Đính kèm Báo cáo tình hình thực hiện nhiệm vụ và phương hướng, nhiệm vụ quý/ năm của Đài Truyền thanh cấp huyện gần nhất so với thời gian đề nghị xét công nhận đạt tiêu chí.</w:t>
            </w:r>
          </w:p>
        </w:tc>
      </w:tr>
      <w:tr w:rsidR="00B87EDD">
        <w:tc>
          <w:tcPr>
            <w:tcW w:w="817" w:type="dxa"/>
            <w:vMerge/>
            <w:vAlign w:val="center"/>
          </w:tcPr>
          <w:p w:rsidR="00B87EDD" w:rsidRDefault="00B87EDD">
            <w:pPr>
              <w:pStyle w:val="NormalWeb"/>
              <w:spacing w:before="0" w:after="0"/>
              <w:jc w:val="center"/>
              <w:rPr>
                <w:b/>
                <w:color w:val="000000" w:themeColor="text1"/>
              </w:rPr>
            </w:pPr>
          </w:p>
        </w:tc>
        <w:tc>
          <w:tcPr>
            <w:tcW w:w="4820" w:type="dxa"/>
            <w:gridSpan w:val="2"/>
            <w:vAlign w:val="center"/>
          </w:tcPr>
          <w:p w:rsidR="00B87EDD" w:rsidRDefault="005F0886">
            <w:pPr>
              <w:pStyle w:val="NormalWeb"/>
              <w:spacing w:before="0" w:after="0"/>
              <w:jc w:val="both"/>
              <w:rPr>
                <w:color w:val="000000" w:themeColor="text1"/>
              </w:rPr>
            </w:pPr>
            <w:r>
              <w:rPr>
                <w:color w:val="000000"/>
              </w:rPr>
              <w:t>- Xã có đài truyền thanh</w:t>
            </w:r>
          </w:p>
          <w:p w:rsidR="00B87EDD" w:rsidRDefault="005F0886">
            <w:pPr>
              <w:pStyle w:val="NormalWeb"/>
              <w:spacing w:before="0" w:after="0"/>
              <w:jc w:val="both"/>
              <w:rPr>
                <w:color w:val="000000" w:themeColor="text1"/>
              </w:rPr>
            </w:pPr>
            <w:r>
              <w:rPr>
                <w:color w:val="000000"/>
              </w:rPr>
              <w:t>+ Có đài truyền thanh (có dây/không dây/ứng dụng CNTT - VT):……….</w:t>
            </w:r>
          </w:p>
          <w:p w:rsidR="00B87EDD" w:rsidRDefault="005F0886">
            <w:pPr>
              <w:pStyle w:val="NormalWeb"/>
              <w:spacing w:before="0" w:after="0"/>
              <w:jc w:val="both"/>
              <w:rPr>
                <w:color w:val="000000" w:themeColor="text1"/>
              </w:rPr>
            </w:pPr>
            <w:r>
              <w:rPr>
                <w:color w:val="000000"/>
              </w:rPr>
              <w:t>+ Tên cán bộ phụ trách: ……….</w:t>
            </w:r>
          </w:p>
          <w:p w:rsidR="00B87EDD" w:rsidRDefault="005F0886">
            <w:pPr>
              <w:pStyle w:val="NormalWeb"/>
              <w:spacing w:before="0" w:after="0"/>
              <w:jc w:val="both"/>
              <w:rPr>
                <w:color w:val="000000" w:themeColor="text1"/>
              </w:rPr>
            </w:pPr>
            <w:r>
              <w:rPr>
                <w:color w:val="000000"/>
              </w:rPr>
              <w:t>+ Thời lượng tiếp âm, tiếp sóng phát thanh trong ngày: ……..</w:t>
            </w:r>
          </w:p>
          <w:p w:rsidR="00B87EDD" w:rsidRDefault="005F0886">
            <w:pPr>
              <w:pStyle w:val="NormalWeb"/>
              <w:spacing w:before="0" w:after="0"/>
              <w:jc w:val="both"/>
              <w:rPr>
                <w:color w:val="000000" w:themeColor="text1"/>
              </w:rPr>
            </w:pPr>
            <w:r>
              <w:rPr>
                <w:color w:val="000000"/>
              </w:rPr>
              <w:t>+  Có cụm loa ứng dụng công nghệ thông tin – viễn thông và kết nối với hệ thống thông tin nguồn của tỉ</w:t>
            </w:r>
            <w:r>
              <w:rPr>
                <w:color w:val="000000"/>
              </w:rPr>
              <w:t>nh: … cụm loa</w:t>
            </w:r>
          </w:p>
          <w:p w:rsidR="00B87EDD" w:rsidRDefault="00B87EDD">
            <w:pPr>
              <w:pStyle w:val="NormalWeb"/>
              <w:spacing w:before="0" w:after="0"/>
              <w:jc w:val="both"/>
              <w:rPr>
                <w:color w:val="000000" w:themeColor="text1"/>
              </w:rPr>
            </w:pPr>
          </w:p>
        </w:tc>
        <w:tc>
          <w:tcPr>
            <w:tcW w:w="1843" w:type="dxa"/>
            <w:vAlign w:val="center"/>
          </w:tcPr>
          <w:p w:rsidR="00B87EDD" w:rsidRDefault="00B87EDD">
            <w:pPr>
              <w:pStyle w:val="NormalWeb"/>
              <w:spacing w:before="0" w:after="0"/>
              <w:jc w:val="both"/>
              <w:rPr>
                <w:b/>
                <w:color w:val="000000" w:themeColor="text1"/>
              </w:rPr>
            </w:pPr>
          </w:p>
        </w:tc>
        <w:tc>
          <w:tcPr>
            <w:tcW w:w="2168" w:type="dxa"/>
            <w:vMerge/>
            <w:vAlign w:val="center"/>
          </w:tcPr>
          <w:p w:rsidR="00B87EDD" w:rsidRDefault="00B87EDD">
            <w:pPr>
              <w:pStyle w:val="NormalWeb"/>
              <w:spacing w:before="0" w:after="0"/>
              <w:jc w:val="both"/>
              <w:rPr>
                <w:b/>
                <w:color w:val="000000" w:themeColor="text1"/>
              </w:rPr>
            </w:pPr>
          </w:p>
        </w:tc>
      </w:tr>
      <w:tr w:rsidR="00B87EDD">
        <w:tc>
          <w:tcPr>
            <w:tcW w:w="817" w:type="dxa"/>
            <w:vMerge/>
            <w:vAlign w:val="center"/>
          </w:tcPr>
          <w:p w:rsidR="00B87EDD" w:rsidRDefault="00B87EDD">
            <w:pPr>
              <w:pStyle w:val="NormalWeb"/>
              <w:spacing w:before="0" w:after="0"/>
              <w:jc w:val="center"/>
              <w:rPr>
                <w:b/>
                <w:color w:val="000000" w:themeColor="text1"/>
              </w:rPr>
            </w:pPr>
          </w:p>
        </w:tc>
        <w:tc>
          <w:tcPr>
            <w:tcW w:w="4820" w:type="dxa"/>
            <w:gridSpan w:val="2"/>
            <w:vAlign w:val="center"/>
          </w:tcPr>
          <w:p w:rsidR="00B87EDD" w:rsidRDefault="005F0886">
            <w:pPr>
              <w:pStyle w:val="NormalWeb"/>
              <w:spacing w:before="0" w:after="0"/>
              <w:jc w:val="both"/>
              <w:rPr>
                <w:color w:val="000000" w:themeColor="text1"/>
              </w:rPr>
            </w:pPr>
            <w:r>
              <w:rPr>
                <w:color w:val="000000"/>
              </w:rPr>
              <w:t>- Có ít nhất 2/3 ấp trong xã có cụm loa kết nối với đài truyền thanh cấp xã.</w:t>
            </w:r>
          </w:p>
          <w:p w:rsidR="00B87EDD" w:rsidRDefault="005F0886">
            <w:pPr>
              <w:pStyle w:val="NormalWeb"/>
              <w:spacing w:before="0" w:after="0"/>
              <w:jc w:val="both"/>
              <w:rPr>
                <w:color w:val="000000" w:themeColor="text1"/>
              </w:rPr>
            </w:pPr>
            <w:r>
              <w:rPr>
                <w:color w:val="000000"/>
              </w:rPr>
              <w:t>+ Số lượng ấp trong xã:……..</w:t>
            </w:r>
          </w:p>
          <w:p w:rsidR="00B87EDD" w:rsidRDefault="005F0886">
            <w:pPr>
              <w:pStyle w:val="NormalWeb"/>
              <w:spacing w:before="0" w:after="0"/>
              <w:jc w:val="both"/>
              <w:rPr>
                <w:color w:val="000000" w:themeColor="text1"/>
              </w:rPr>
            </w:pPr>
            <w:r>
              <w:rPr>
                <w:color w:val="000000"/>
              </w:rPr>
              <w:t>+ Số lượng cụm loa ấp A:………</w:t>
            </w:r>
          </w:p>
          <w:p w:rsidR="00B87EDD" w:rsidRDefault="005F0886">
            <w:pPr>
              <w:pStyle w:val="NormalWeb"/>
              <w:spacing w:before="0" w:after="0"/>
              <w:jc w:val="both"/>
              <w:rPr>
                <w:color w:val="000000" w:themeColor="text1"/>
              </w:rPr>
            </w:pPr>
            <w:r>
              <w:rPr>
                <w:color w:val="000000"/>
              </w:rPr>
              <w:t>+ Số lượng cụm loa ấp B:………</w:t>
            </w:r>
          </w:p>
          <w:p w:rsidR="00B87EDD" w:rsidRDefault="005F0886">
            <w:pPr>
              <w:pStyle w:val="NormalWeb"/>
              <w:spacing w:before="0" w:after="0"/>
              <w:jc w:val="both"/>
              <w:rPr>
                <w:color w:val="000000" w:themeColor="text1"/>
              </w:rPr>
            </w:pPr>
            <w:r>
              <w:rPr>
                <w:color w:val="000000"/>
              </w:rPr>
              <w:t>………………….</w:t>
            </w:r>
          </w:p>
        </w:tc>
        <w:tc>
          <w:tcPr>
            <w:tcW w:w="1843" w:type="dxa"/>
            <w:vAlign w:val="center"/>
          </w:tcPr>
          <w:p w:rsidR="00B87EDD" w:rsidRDefault="00B87EDD">
            <w:pPr>
              <w:pStyle w:val="NormalWeb"/>
              <w:spacing w:before="0" w:after="0"/>
              <w:jc w:val="both"/>
              <w:rPr>
                <w:b/>
                <w:color w:val="000000" w:themeColor="text1"/>
              </w:rPr>
            </w:pPr>
          </w:p>
        </w:tc>
        <w:tc>
          <w:tcPr>
            <w:tcW w:w="2168" w:type="dxa"/>
            <w:vMerge/>
            <w:vAlign w:val="center"/>
          </w:tcPr>
          <w:p w:rsidR="00B87EDD" w:rsidRDefault="00B87EDD">
            <w:pPr>
              <w:pStyle w:val="NormalWeb"/>
              <w:spacing w:before="0" w:after="0"/>
              <w:jc w:val="both"/>
              <w:rPr>
                <w:b/>
                <w:color w:val="000000" w:themeColor="text1"/>
              </w:rPr>
            </w:pPr>
          </w:p>
        </w:tc>
      </w:tr>
      <w:tr w:rsidR="00B87EDD">
        <w:tblPrEx>
          <w:jc w:val="center"/>
        </w:tblPrEx>
        <w:trPr>
          <w:jc w:val="center"/>
        </w:trPr>
        <w:tc>
          <w:tcPr>
            <w:tcW w:w="5070" w:type="dxa"/>
            <w:gridSpan w:val="2"/>
          </w:tcPr>
          <w:p w:rsidR="00B87EDD" w:rsidRDefault="00B87EDD">
            <w:pPr>
              <w:spacing w:after="0"/>
              <w:jc w:val="center"/>
              <w:rPr>
                <w:rFonts w:ascii="Times New Roman" w:hAnsi="Times New Roman" w:cs="Times New Roman"/>
                <w:color w:val="000000" w:themeColor="text1"/>
              </w:rPr>
            </w:pP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LẬP BẢNG</w:t>
            </w:r>
          </w:p>
          <w:p w:rsidR="00B87EDD" w:rsidRDefault="005F0886">
            <w:pPr>
              <w:spacing w:after="0"/>
              <w:jc w:val="center"/>
              <w:rPr>
                <w:rFonts w:ascii="Times New Roman" w:hAnsi="Times New Roman" w:cs="Times New Roman"/>
                <w:color w:val="000000" w:themeColor="text1"/>
              </w:rPr>
            </w:pPr>
            <w:r>
              <w:rPr>
                <w:rFonts w:ascii="Times New Roman" w:hAnsi="Times New Roman" w:cs="Times New Roman"/>
                <w:i/>
                <w:color w:val="000000"/>
              </w:rPr>
              <w:t>(Họ tên, SĐT liên hệ)</w:t>
            </w:r>
          </w:p>
        </w:tc>
        <w:tc>
          <w:tcPr>
            <w:tcW w:w="4578" w:type="dxa"/>
            <w:gridSpan w:val="3"/>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……Ngày    tháng    năm 20…</w:t>
            </w: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T/M BAN CHỈ ĐẠO</w:t>
            </w:r>
          </w:p>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TRƯỞNG BAN</w:t>
            </w:r>
          </w:p>
        </w:tc>
      </w:tr>
    </w:tbl>
    <w:p w:rsidR="00B87EDD" w:rsidRDefault="005F0886">
      <w:pPr>
        <w:tabs>
          <w:tab w:val="left" w:pos="3426"/>
        </w:tabs>
        <w:spacing w:after="0"/>
        <w:rPr>
          <w:rFonts w:ascii="Times New Roman" w:hAnsi="Times New Roman" w:cs="Times New Roman"/>
          <w:b/>
          <w:color w:val="000000" w:themeColor="text1"/>
          <w:sz w:val="26"/>
          <w:szCs w:val="26"/>
        </w:rPr>
      </w:pPr>
      <w:r>
        <w:rPr>
          <w:rFonts w:ascii="Times New Roman" w:hAnsi="Times New Roman" w:cs="Times New Roman"/>
          <w:color w:val="000000"/>
          <w:sz w:val="28"/>
          <w:szCs w:val="28"/>
        </w:rPr>
        <w:br w:type="page"/>
      </w:r>
      <w:r>
        <w:rPr>
          <w:rFonts w:ascii="Calibri"/>
          <w:color w:val="000000"/>
          <w:sz w:val="28"/>
          <w:szCs w:val="28"/>
        </w:rPr>
        <w:lastRenderedPageBreak/>
        <w:t>P</w:t>
      </w:r>
      <w:r>
        <w:rPr>
          <w:rFonts w:ascii="Times New Roman" w:hAnsi="Times New Roman" w:cs="Times New Roman"/>
          <w:b/>
          <w:color w:val="000000"/>
          <w:sz w:val="26"/>
          <w:szCs w:val="26"/>
        </w:rPr>
        <w:t>h</w:t>
      </w:r>
      <w:r>
        <w:rPr>
          <w:rFonts w:ascii="Times New Roman" w:hAnsi="Times New Roman" w:cs="Times New Roman"/>
          <w:b/>
          <w:color w:val="000000"/>
          <w:sz w:val="26"/>
          <w:szCs w:val="26"/>
        </w:rPr>
        <w:t>ụ</w:t>
      </w:r>
      <w:r>
        <w:rPr>
          <w:rFonts w:ascii="Times New Roman" w:hAnsi="Times New Roman" w:cs="Times New Roman"/>
          <w:b/>
          <w:color w:val="000000"/>
          <w:sz w:val="26"/>
          <w:szCs w:val="26"/>
        </w:rPr>
        <w:t xml:space="preserve"> l</w:t>
      </w:r>
      <w:r>
        <w:rPr>
          <w:rFonts w:ascii="Times New Roman" w:hAnsi="Times New Roman" w:cs="Times New Roman"/>
          <w:b/>
          <w:color w:val="000000"/>
          <w:sz w:val="26"/>
          <w:szCs w:val="26"/>
        </w:rPr>
        <w:t>ụ</w:t>
      </w:r>
      <w:r>
        <w:rPr>
          <w:rFonts w:ascii="Times New Roman" w:hAnsi="Times New Roman" w:cs="Times New Roman"/>
          <w:b/>
          <w:color w:val="000000"/>
          <w:sz w:val="26"/>
          <w:szCs w:val="26"/>
        </w:rPr>
        <w:t xml:space="preserve">c 4: </w:t>
      </w:r>
    </w:p>
    <w:tbl>
      <w:tblPr>
        <w:tblW w:w="9625" w:type="dxa"/>
        <w:jc w:val="center"/>
        <w:tblLayout w:type="fixed"/>
        <w:tblCellMar>
          <w:left w:w="10" w:type="dxa"/>
          <w:right w:w="10" w:type="dxa"/>
        </w:tblCellMar>
        <w:tblLook w:val="0000" w:firstRow="0" w:lastRow="0" w:firstColumn="0" w:lastColumn="0" w:noHBand="0" w:noVBand="0"/>
      </w:tblPr>
      <w:tblGrid>
        <w:gridCol w:w="4111"/>
        <w:gridCol w:w="5514"/>
      </w:tblGrid>
      <w:tr w:rsidR="00B87EDD">
        <w:trPr>
          <w:trHeight w:val="864"/>
          <w:jc w:val="center"/>
        </w:trPr>
        <w:tc>
          <w:tcPr>
            <w:tcW w:w="4111" w:type="dxa"/>
          </w:tcPr>
          <w:p w:rsidR="00B87EDD" w:rsidRDefault="005F0886">
            <w:pPr>
              <w:spacing w:after="0"/>
              <w:jc w:val="center"/>
              <w:rPr>
                <w:rFonts w:ascii="Times New Roman" w:hAnsi="Times New Roman" w:cs="Times New Roman"/>
                <w:color w:val="000000" w:themeColor="text1"/>
              </w:rPr>
            </w:pPr>
            <w:r>
              <w:rPr>
                <w:rFonts w:ascii="Times New Roman" w:hAnsi="Times New Roman" w:cs="Times New Roman"/>
                <w:color w:val="000000"/>
              </w:rPr>
              <w:t>UBND XÃ…</w:t>
            </w: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BAN CHỈ ĐẠO …..</w:t>
            </w:r>
          </w:p>
          <w:p w:rsidR="00B87EDD" w:rsidRDefault="00B87EDD">
            <w:pPr>
              <w:spacing w:after="0"/>
              <w:jc w:val="center"/>
              <w:rPr>
                <w:rFonts w:ascii="Times New Roman" w:hAnsi="Times New Roman" w:cs="Times New Roman"/>
                <w:b/>
                <w:color w:val="000000" w:themeColor="text1"/>
              </w:rPr>
            </w:pPr>
          </w:p>
          <w:p w:rsidR="00B87EDD" w:rsidRDefault="00B87EDD">
            <w:pPr>
              <w:spacing w:after="0"/>
              <w:jc w:val="center"/>
              <w:rPr>
                <w:rFonts w:ascii="Times New Roman" w:hAnsi="Times New Roman" w:cs="Times New Roman"/>
                <w:b/>
                <w:bCs/>
                <w:color w:val="000000" w:themeColor="text1"/>
              </w:rPr>
            </w:pPr>
          </w:p>
        </w:tc>
        <w:tc>
          <w:tcPr>
            <w:tcW w:w="5514" w:type="dxa"/>
          </w:tcPr>
          <w:p w:rsidR="00B87EDD" w:rsidRDefault="005F0886">
            <w:pPr>
              <w:spacing w:after="0"/>
              <w:jc w:val="center"/>
              <w:rPr>
                <w:rFonts w:ascii="Times New Roman" w:hAnsi="Times New Roman" w:cs="Times New Roman"/>
                <w:b/>
                <w:bCs/>
                <w:color w:val="000000" w:themeColor="text1"/>
              </w:rPr>
            </w:pPr>
            <w:r>
              <w:rPr>
                <w:rFonts w:ascii="Times New Roman" w:hAnsi="Times New Roman" w:cs="Times New Roman"/>
                <w:b/>
                <w:bCs/>
                <w:color w:val="000000"/>
              </w:rPr>
              <w:t>C</w:t>
            </w:r>
            <w:r>
              <w:rPr>
                <w:rFonts w:ascii="Times New Roman" w:hAnsi="Times New Roman" w:cs="Times New Roman"/>
                <w:b/>
                <w:bCs/>
                <w:color w:val="000000"/>
              </w:rPr>
              <w:t>Ộ</w:t>
            </w:r>
            <w:r>
              <w:rPr>
                <w:rFonts w:ascii="Times New Roman" w:hAnsi="Times New Roman" w:cs="Times New Roman"/>
                <w:b/>
                <w:bCs/>
                <w:color w:val="000000"/>
              </w:rPr>
              <w:t>NG HÒA XÃ H</w:t>
            </w:r>
            <w:r>
              <w:rPr>
                <w:rFonts w:ascii="Times New Roman" w:hAnsi="Times New Roman" w:cs="Times New Roman"/>
                <w:b/>
                <w:bCs/>
                <w:color w:val="000000"/>
              </w:rPr>
              <w:t>Ộ</w:t>
            </w:r>
            <w:r>
              <w:rPr>
                <w:rFonts w:ascii="Times New Roman" w:hAnsi="Times New Roman" w:cs="Times New Roman"/>
                <w:b/>
                <w:bCs/>
                <w:color w:val="000000"/>
              </w:rPr>
              <w:t>I CH</w:t>
            </w:r>
            <w:r>
              <w:rPr>
                <w:rFonts w:ascii="Times New Roman" w:hAnsi="Times New Roman" w:cs="Times New Roman"/>
                <w:b/>
                <w:bCs/>
                <w:color w:val="000000"/>
              </w:rPr>
              <w:t>Ủ</w:t>
            </w:r>
            <w:r>
              <w:rPr>
                <w:rFonts w:ascii="Times New Roman" w:hAnsi="Times New Roman" w:cs="Times New Roman"/>
                <w:b/>
                <w:bCs/>
                <w:color w:val="000000"/>
              </w:rPr>
              <w:t xml:space="preserve"> NGHĨA VI</w:t>
            </w:r>
            <w:r>
              <w:rPr>
                <w:rFonts w:ascii="Times New Roman" w:hAnsi="Times New Roman" w:cs="Times New Roman"/>
                <w:b/>
                <w:bCs/>
                <w:color w:val="000000"/>
              </w:rPr>
              <w:t>Ệ</w:t>
            </w:r>
            <w:r>
              <w:rPr>
                <w:rFonts w:ascii="Times New Roman" w:hAnsi="Times New Roman" w:cs="Times New Roman"/>
                <w:b/>
                <w:bCs/>
                <w:color w:val="000000"/>
              </w:rPr>
              <w:t>T NAM</w:t>
            </w:r>
          </w:p>
          <w:p w:rsidR="00B87EDD" w:rsidRDefault="005F0886">
            <w:pPr>
              <w:spacing w:after="0"/>
              <w:jc w:val="center"/>
              <w:rPr>
                <w:rFonts w:ascii="Times New Roman" w:hAnsi="Times New Roman" w:cs="Times New Roman"/>
                <w:b/>
                <w:bCs/>
                <w:color w:val="000000" w:themeColor="text1"/>
              </w:rPr>
            </w:pPr>
            <w:r>
              <w:rPr>
                <w:rFonts w:ascii="Times New Roman" w:hAnsi="Times New Roman" w:cs="Times New Roman"/>
                <w:color w:val="000000"/>
              </w:rPr>
              <w:pict>
                <v:shape id="Straight Arrow Connector 2065351237" o:spid="_x0000_s1133" type="#_x0000_m1140" style="position:absolute;left:0;text-align:left;margin-left:67.1pt;margin-top:17.4pt;width:135.7pt;height:.7pt;z-index:251671040;mso-wrap-style:square;mso-width-percent:0;mso-height-percent:0;mso-wrap-distance-left:9pt;mso-wrap-distance-top:0;mso-wrap-distance-right:9pt;mso-wrap-distance-bottom:0;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b/>
                <w:bCs/>
                <w:color w:val="000000"/>
              </w:rPr>
              <w:t>Đ</w:t>
            </w:r>
            <w:r>
              <w:rPr>
                <w:rFonts w:ascii="Times New Roman" w:hAnsi="Times New Roman" w:cs="Times New Roman"/>
                <w:b/>
                <w:bCs/>
                <w:color w:val="000000"/>
              </w:rPr>
              <w:t>ộ</w:t>
            </w:r>
            <w:r>
              <w:rPr>
                <w:rFonts w:ascii="Times New Roman" w:hAnsi="Times New Roman" w:cs="Times New Roman"/>
                <w:b/>
                <w:bCs/>
                <w:color w:val="000000"/>
              </w:rPr>
              <w:t>c l</w:t>
            </w:r>
            <w:r>
              <w:rPr>
                <w:rFonts w:ascii="Times New Roman" w:hAnsi="Times New Roman" w:cs="Times New Roman"/>
                <w:b/>
                <w:bCs/>
                <w:color w:val="000000"/>
              </w:rPr>
              <w:t>ậ</w:t>
            </w:r>
            <w:r>
              <w:rPr>
                <w:rFonts w:ascii="Times New Roman" w:hAnsi="Times New Roman" w:cs="Times New Roman"/>
                <w:b/>
                <w:bCs/>
                <w:color w:val="000000"/>
              </w:rPr>
              <w:t>p - T</w:t>
            </w:r>
            <w:r>
              <w:rPr>
                <w:rFonts w:ascii="Times New Roman" w:hAnsi="Times New Roman" w:cs="Times New Roman"/>
                <w:b/>
                <w:bCs/>
                <w:color w:val="000000"/>
              </w:rPr>
              <w:t>ự</w:t>
            </w:r>
            <w:r>
              <w:rPr>
                <w:rFonts w:ascii="Times New Roman" w:hAnsi="Times New Roman" w:cs="Times New Roman"/>
                <w:b/>
                <w:bCs/>
                <w:color w:val="000000"/>
              </w:rPr>
              <w:t xml:space="preserve"> do - H</w:t>
            </w:r>
            <w:r>
              <w:rPr>
                <w:rFonts w:ascii="Times New Roman" w:hAnsi="Times New Roman" w:cs="Times New Roman"/>
                <w:b/>
                <w:bCs/>
                <w:color w:val="000000"/>
              </w:rPr>
              <w:t>ạ</w:t>
            </w:r>
            <w:r>
              <w:rPr>
                <w:rFonts w:ascii="Times New Roman" w:hAnsi="Times New Roman" w:cs="Times New Roman"/>
                <w:b/>
                <w:bCs/>
                <w:color w:val="000000"/>
              </w:rPr>
              <w:t>nh phúc</w:t>
            </w:r>
          </w:p>
        </w:tc>
      </w:tr>
      <w:tr w:rsidR="00B87EDD">
        <w:trPr>
          <w:trHeight w:val="878"/>
          <w:jc w:val="center"/>
        </w:trPr>
        <w:tc>
          <w:tcPr>
            <w:tcW w:w="4111" w:type="dxa"/>
          </w:tcPr>
          <w:p w:rsidR="00B87EDD" w:rsidRDefault="005F0886">
            <w:pPr>
              <w:spacing w:after="0"/>
              <w:rPr>
                <w:rFonts w:ascii="Times New Roman" w:hAnsi="Times New Roman" w:cs="Times New Roman"/>
                <w:color w:val="000000" w:themeColor="text1"/>
              </w:rPr>
            </w:pPr>
            <w:r>
              <w:rPr>
                <w:rFonts w:ascii="Times New Roman" w:hAnsi="Times New Roman" w:cs="Times New Roman"/>
                <w:color w:val="000000"/>
              </w:rPr>
              <w:pict>
                <v:shape id="Straight Arrow Connector 2065351236" o:spid="_x0000_s1132" type="#_x0000_m1140" style="position:absolute;margin-left:49.5pt;margin-top:-.05pt;width:111pt;height:0;z-index:251670016;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spt="32" o:gfxdata="" o:oned="t" path="m,l21600,21600e" filled="f">
                  <v:path arrowok="t" fillok="f" o:connecttype="none"/>
                  <o:lock v:ext="edit" shapetype="f"/>
                </v:shape>
              </w:pict>
            </w:r>
          </w:p>
        </w:tc>
        <w:tc>
          <w:tcPr>
            <w:tcW w:w="5514" w:type="dxa"/>
          </w:tcPr>
          <w:p w:rsidR="00B87EDD" w:rsidRDefault="00B87EDD">
            <w:pPr>
              <w:spacing w:after="0"/>
              <w:rPr>
                <w:rFonts w:ascii="Times New Roman" w:hAnsi="Times New Roman" w:cs="Times New Roman"/>
                <w:i/>
                <w:iCs/>
                <w:color w:val="000000" w:themeColor="text1"/>
              </w:rPr>
            </w:pPr>
          </w:p>
          <w:p w:rsidR="00B87EDD" w:rsidRDefault="005F0886">
            <w:pPr>
              <w:spacing w:after="0"/>
              <w:rPr>
                <w:rFonts w:ascii="Times New Roman" w:hAnsi="Times New Roman" w:cs="Times New Roman"/>
                <w:i/>
                <w:iCs/>
                <w:color w:val="000000" w:themeColor="text1"/>
              </w:rPr>
            </w:pPr>
            <w:r>
              <w:rPr>
                <w:rFonts w:ascii="Times New Roman" w:hAnsi="Times New Roman" w:cs="Times New Roman"/>
                <w:i/>
                <w:iCs/>
                <w:color w:val="000000"/>
              </w:rPr>
              <w:t xml:space="preserve">                      Vĩnh Long,  ngày      tháng  năm 20…</w:t>
            </w:r>
          </w:p>
        </w:tc>
      </w:tr>
    </w:tbl>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BẢNG TỔNG HỢP ĐÁNH GIÁ</w:t>
      </w: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Ứ</w:t>
      </w:r>
      <w:r>
        <w:rPr>
          <w:rFonts w:ascii="Times New Roman" w:hAnsi="Times New Roman" w:cs="Times New Roman"/>
          <w:b/>
          <w:color w:val="000000"/>
        </w:rPr>
        <w:t>NG D</w:t>
      </w:r>
      <w:r>
        <w:rPr>
          <w:rFonts w:ascii="Times New Roman" w:hAnsi="Times New Roman" w:cs="Times New Roman"/>
          <w:b/>
          <w:color w:val="000000"/>
        </w:rPr>
        <w:t>Ụ</w:t>
      </w:r>
      <w:r>
        <w:rPr>
          <w:rFonts w:ascii="Times New Roman" w:hAnsi="Times New Roman" w:cs="Times New Roman"/>
          <w:b/>
          <w:color w:val="000000"/>
        </w:rPr>
        <w:t>NG CÔNG NGH</w:t>
      </w:r>
      <w:r>
        <w:rPr>
          <w:rFonts w:ascii="Times New Roman" w:hAnsi="Times New Roman" w:cs="Times New Roman"/>
          <w:b/>
          <w:color w:val="000000"/>
        </w:rPr>
        <w:t>Ệ</w:t>
      </w:r>
      <w:r>
        <w:rPr>
          <w:rFonts w:ascii="Times New Roman" w:hAnsi="Times New Roman" w:cs="Times New Roman"/>
          <w:b/>
          <w:color w:val="000000"/>
        </w:rPr>
        <w:t xml:space="preserve"> THÔNG TIN TRONG CÔNG TÁC</w:t>
      </w:r>
    </w:p>
    <w:p w:rsidR="00B87EDD" w:rsidRDefault="005F0886">
      <w:pPr>
        <w:spacing w:after="0"/>
        <w:jc w:val="center"/>
        <w:rPr>
          <w:rFonts w:ascii="Times New Roman" w:hAnsi="Times New Roman" w:cs="Times New Roman"/>
          <w:b/>
          <w:color w:val="000000" w:themeColor="text1"/>
        </w:rPr>
      </w:pPr>
      <w:r>
        <w:rPr>
          <w:rFonts w:ascii="Times New Roman" w:hAnsi="Times New Roman" w:cs="Times New Roman"/>
          <w:b/>
          <w:color w:val="000000"/>
        </w:rPr>
        <w:t xml:space="preserve"> QU</w:t>
      </w:r>
      <w:r>
        <w:rPr>
          <w:rFonts w:ascii="Times New Roman" w:hAnsi="Times New Roman" w:cs="Times New Roman"/>
          <w:b/>
          <w:color w:val="000000"/>
        </w:rPr>
        <w:t>Ả</w:t>
      </w:r>
      <w:r>
        <w:rPr>
          <w:rFonts w:ascii="Times New Roman" w:hAnsi="Times New Roman" w:cs="Times New Roman"/>
          <w:b/>
          <w:color w:val="000000"/>
        </w:rPr>
        <w:t>N LÝ, ĐI</w:t>
      </w:r>
      <w:r>
        <w:rPr>
          <w:rFonts w:ascii="Times New Roman" w:hAnsi="Times New Roman" w:cs="Times New Roman"/>
          <w:b/>
          <w:color w:val="000000"/>
        </w:rPr>
        <w:t>Ề</w:t>
      </w:r>
      <w:r>
        <w:rPr>
          <w:rFonts w:ascii="Times New Roman" w:hAnsi="Times New Roman" w:cs="Times New Roman"/>
          <w:b/>
          <w:color w:val="000000"/>
        </w:rPr>
        <w:t>U HÀNH</w:t>
      </w:r>
    </w:p>
    <w:p w:rsidR="00B87EDD" w:rsidRDefault="00B87EDD">
      <w:pPr>
        <w:spacing w:after="0"/>
        <w:rPr>
          <w:rFonts w:ascii="Times New Roman" w:hAnsi="Times New Roman" w:cs="Times New Roman"/>
          <w:color w:val="000000" w:themeColor="text1"/>
        </w:rPr>
        <w:sectPr w:rsidR="00B87EDD" w:rsidSect="004D696F">
          <w:pgSz w:w="11907" w:h="16840"/>
          <w:pgMar w:top="1134" w:right="1275" w:bottom="1134" w:left="1701" w:header="720" w:footer="720" w:gutter="0"/>
          <w:cols w:space="720"/>
        </w:sectPr>
      </w:pPr>
    </w:p>
    <w:tbl>
      <w:tblPr>
        <w:tblW w:w="543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726"/>
        <w:gridCol w:w="1432"/>
        <w:gridCol w:w="4118"/>
      </w:tblGrid>
      <w:tr w:rsidR="00B87EDD">
        <w:tc>
          <w:tcPr>
            <w:tcW w:w="335" w:type="pct"/>
            <w:vAlign w:val="center"/>
          </w:tcPr>
          <w:p w:rsidR="00B87EDD" w:rsidRDefault="005F0886">
            <w:pPr>
              <w:pStyle w:val="NormalWeb"/>
              <w:spacing w:before="0" w:after="0"/>
              <w:jc w:val="center"/>
              <w:rPr>
                <w:b/>
                <w:sz w:val="24"/>
                <w:szCs w:val="24"/>
                <w:highlight w:val="yellow"/>
              </w:rPr>
            </w:pPr>
            <w:r>
              <w:rPr>
                <w:b/>
                <w:sz w:val="24"/>
                <w:szCs w:val="24"/>
                <w:highlight w:val="yellow"/>
              </w:rPr>
              <w:lastRenderedPageBreak/>
              <w:t>STT</w:t>
            </w:r>
          </w:p>
        </w:tc>
        <w:tc>
          <w:tcPr>
            <w:tcW w:w="1874" w:type="pct"/>
            <w:vAlign w:val="center"/>
          </w:tcPr>
          <w:p w:rsidR="00B87EDD" w:rsidRDefault="005F0886">
            <w:pPr>
              <w:pStyle w:val="NormalWeb"/>
              <w:spacing w:before="0" w:after="0"/>
              <w:jc w:val="center"/>
              <w:rPr>
                <w:b/>
                <w:sz w:val="24"/>
                <w:szCs w:val="24"/>
                <w:highlight w:val="yellow"/>
              </w:rPr>
            </w:pPr>
            <w:r>
              <w:rPr>
                <w:b/>
                <w:sz w:val="24"/>
                <w:szCs w:val="24"/>
                <w:highlight w:val="yellow"/>
              </w:rPr>
              <w:t>Tiêu chí</w:t>
            </w:r>
          </w:p>
        </w:tc>
        <w:tc>
          <w:tcPr>
            <w:tcW w:w="720" w:type="pct"/>
            <w:vAlign w:val="center"/>
          </w:tcPr>
          <w:p w:rsidR="00B87EDD" w:rsidRDefault="005F0886">
            <w:pPr>
              <w:pStyle w:val="NormalWeb"/>
              <w:spacing w:before="0" w:after="0"/>
              <w:jc w:val="center"/>
              <w:rPr>
                <w:b/>
                <w:sz w:val="24"/>
                <w:szCs w:val="24"/>
                <w:highlight w:val="yellow"/>
              </w:rPr>
            </w:pPr>
            <w:r>
              <w:rPr>
                <w:b/>
                <w:sz w:val="24"/>
                <w:szCs w:val="24"/>
                <w:highlight w:val="yellow"/>
              </w:rPr>
              <w:t>Đánh giá</w:t>
            </w:r>
          </w:p>
          <w:p w:rsidR="00B87EDD" w:rsidRDefault="005F0886">
            <w:pPr>
              <w:pStyle w:val="NormalWeb"/>
              <w:spacing w:before="0" w:after="0"/>
              <w:rPr>
                <w:i/>
                <w:sz w:val="24"/>
                <w:szCs w:val="24"/>
                <w:highlight w:val="yellow"/>
              </w:rPr>
            </w:pPr>
            <w:r>
              <w:rPr>
                <w:i/>
                <w:sz w:val="24"/>
                <w:szCs w:val="24"/>
                <w:highlight w:val="yellow"/>
              </w:rPr>
              <w:t>(Đạt/Không đạt)</w:t>
            </w:r>
          </w:p>
        </w:tc>
        <w:tc>
          <w:tcPr>
            <w:tcW w:w="2071" w:type="pct"/>
            <w:vAlign w:val="center"/>
          </w:tcPr>
          <w:p w:rsidR="00B87EDD" w:rsidRDefault="005F0886">
            <w:pPr>
              <w:pStyle w:val="NormalWeb"/>
              <w:spacing w:before="0" w:after="0"/>
              <w:rPr>
                <w:b/>
                <w:sz w:val="24"/>
                <w:szCs w:val="24"/>
                <w:highlight w:val="yellow"/>
              </w:rPr>
            </w:pPr>
            <w:r>
              <w:rPr>
                <w:b/>
                <w:sz w:val="24"/>
                <w:szCs w:val="24"/>
                <w:highlight w:val="yellow"/>
              </w:rPr>
              <w:t>Hồ sơ kiểm chứng</w:t>
            </w:r>
          </w:p>
        </w:tc>
      </w:tr>
      <w:tr w:rsidR="00B87EDD">
        <w:tc>
          <w:tcPr>
            <w:tcW w:w="335" w:type="pct"/>
            <w:vMerge w:val="restart"/>
            <w:vAlign w:val="center"/>
          </w:tcPr>
          <w:p w:rsidR="00B87EDD" w:rsidRDefault="00B87EDD">
            <w:pPr>
              <w:pStyle w:val="NormalWeb"/>
              <w:spacing w:before="0" w:after="0"/>
              <w:jc w:val="center"/>
              <w:rPr>
                <w:sz w:val="26"/>
                <w:szCs w:val="26"/>
                <w:highlight w:val="yellow"/>
              </w:rPr>
            </w:pPr>
          </w:p>
        </w:tc>
        <w:tc>
          <w:tcPr>
            <w:tcW w:w="1874" w:type="pct"/>
            <w:vAlign w:val="center"/>
          </w:tcPr>
          <w:p w:rsidR="00B87EDD" w:rsidRDefault="005F0886">
            <w:pPr>
              <w:pStyle w:val="NormalWeb"/>
              <w:spacing w:before="0" w:after="0"/>
              <w:rPr>
                <w:b/>
                <w:sz w:val="26"/>
                <w:szCs w:val="26"/>
                <w:highlight w:val="yellow"/>
              </w:rPr>
            </w:pPr>
            <w:r>
              <w:rPr>
                <w:b/>
                <w:sz w:val="26"/>
                <w:szCs w:val="26"/>
                <w:highlight w:val="yellow"/>
              </w:rPr>
              <w:t>8.4. Xã có ứng dụng công nghệ thông tin trong công tác quản lý, điều hành</w:t>
            </w:r>
          </w:p>
        </w:tc>
        <w:tc>
          <w:tcPr>
            <w:tcW w:w="720" w:type="pct"/>
            <w:vAlign w:val="center"/>
          </w:tcPr>
          <w:p w:rsidR="00B87EDD" w:rsidRDefault="00B87EDD">
            <w:pPr>
              <w:pStyle w:val="NormalWeb"/>
              <w:spacing w:before="0" w:after="0"/>
              <w:rPr>
                <w:b/>
                <w:sz w:val="26"/>
                <w:szCs w:val="26"/>
                <w:highlight w:val="yellow"/>
              </w:rPr>
            </w:pPr>
          </w:p>
        </w:tc>
        <w:tc>
          <w:tcPr>
            <w:tcW w:w="2071" w:type="pct"/>
            <w:vAlign w:val="center"/>
          </w:tcPr>
          <w:p w:rsidR="00B87EDD" w:rsidRDefault="00B87EDD">
            <w:pPr>
              <w:pStyle w:val="NormalWeb"/>
              <w:spacing w:before="0" w:after="0"/>
              <w:rPr>
                <w:sz w:val="26"/>
                <w:szCs w:val="26"/>
                <w:highlight w:val="yellow"/>
              </w:rPr>
            </w:pPr>
          </w:p>
        </w:tc>
      </w:tr>
      <w:tr w:rsidR="00B87EDD">
        <w:tc>
          <w:tcPr>
            <w:tcW w:w="335" w:type="pct"/>
            <w:vMerge/>
            <w:vAlign w:val="center"/>
          </w:tcPr>
          <w:p w:rsidR="00B87EDD" w:rsidRDefault="00B87EDD">
            <w:pPr>
              <w:pStyle w:val="NormalWeb"/>
              <w:spacing w:before="0" w:after="0"/>
              <w:jc w:val="center"/>
              <w:rPr>
                <w:b/>
                <w:sz w:val="26"/>
                <w:szCs w:val="26"/>
                <w:highlight w:val="yellow"/>
              </w:rPr>
            </w:pPr>
          </w:p>
        </w:tc>
        <w:tc>
          <w:tcPr>
            <w:tcW w:w="1874" w:type="pct"/>
            <w:vAlign w:val="center"/>
          </w:tcPr>
          <w:p w:rsidR="00B87EDD" w:rsidRDefault="005F0886">
            <w:pPr>
              <w:spacing w:after="0"/>
              <w:rPr>
                <w:rFonts w:ascii="Times New Roman" w:hAnsi="Times New Roman" w:cs="Times New Roman"/>
                <w:sz w:val="26"/>
                <w:szCs w:val="26"/>
                <w:highlight w:val="yellow"/>
              </w:rPr>
            </w:pPr>
            <w:r>
              <w:rPr>
                <w:rFonts w:ascii="Times New Roman" w:hAnsi="Times New Roman" w:cs="Times New Roman"/>
                <w:sz w:val="26"/>
                <w:szCs w:val="26"/>
                <w:highlight w:val="yellow"/>
              </w:rPr>
              <w:t>8.4.1. T</w:t>
            </w:r>
            <w:r>
              <w:rPr>
                <w:rFonts w:ascii="Times New Roman" w:hAnsi="Times New Roman" w:cs="Times New Roman"/>
                <w:sz w:val="26"/>
                <w:szCs w:val="26"/>
                <w:highlight w:val="yellow"/>
              </w:rPr>
              <w:t>ỷ</w:t>
            </w:r>
            <w:r>
              <w:rPr>
                <w:rFonts w:ascii="Times New Roman" w:hAnsi="Times New Roman" w:cs="Times New Roman"/>
                <w:sz w:val="26"/>
                <w:szCs w:val="26"/>
                <w:highlight w:val="yellow"/>
              </w:rPr>
              <w:t xml:space="preserve"> l</w:t>
            </w:r>
            <w:r>
              <w:rPr>
                <w:rFonts w:ascii="Times New Roman" w:hAnsi="Times New Roman" w:cs="Times New Roman"/>
                <w:sz w:val="26"/>
                <w:szCs w:val="26"/>
                <w:highlight w:val="yellow"/>
              </w:rPr>
              <w:t>ệ</w:t>
            </w:r>
            <w:r>
              <w:rPr>
                <w:rFonts w:ascii="Times New Roman" w:hAnsi="Times New Roman" w:cs="Times New Roman"/>
                <w:sz w:val="26"/>
                <w:szCs w:val="26"/>
                <w:highlight w:val="yellow"/>
              </w:rPr>
              <w:t xml:space="preserve"> máy vi tính/s</w:t>
            </w:r>
            <w:r>
              <w:rPr>
                <w:rFonts w:ascii="Times New Roman" w:hAnsi="Times New Roman" w:cs="Times New Roman"/>
                <w:sz w:val="26"/>
                <w:szCs w:val="26"/>
                <w:highlight w:val="yellow"/>
              </w:rPr>
              <w:t>ố</w:t>
            </w:r>
            <w:r>
              <w:rPr>
                <w:rFonts w:ascii="Times New Roman" w:hAnsi="Times New Roman" w:cs="Times New Roman"/>
                <w:sz w:val="26"/>
                <w:szCs w:val="26"/>
                <w:highlight w:val="yellow"/>
              </w:rPr>
              <w:t xml:space="preserve"> cán b</w:t>
            </w:r>
            <w:r>
              <w:rPr>
                <w:rFonts w:ascii="Times New Roman" w:hAnsi="Times New Roman" w:cs="Times New Roman"/>
                <w:sz w:val="26"/>
                <w:szCs w:val="26"/>
                <w:highlight w:val="yellow"/>
              </w:rPr>
              <w:t>ộ</w:t>
            </w:r>
            <w:r>
              <w:rPr>
                <w:rFonts w:ascii="Times New Roman" w:hAnsi="Times New Roman" w:cs="Times New Roman"/>
                <w:sz w:val="26"/>
                <w:szCs w:val="26"/>
                <w:highlight w:val="yellow"/>
              </w:rPr>
              <w:t>, công ch</w:t>
            </w:r>
            <w:r>
              <w:rPr>
                <w:rFonts w:ascii="Times New Roman" w:hAnsi="Times New Roman" w:cs="Times New Roman"/>
                <w:sz w:val="26"/>
                <w:szCs w:val="26"/>
                <w:highlight w:val="yellow"/>
              </w:rPr>
              <w:t>ứ</w:t>
            </w:r>
            <w:r>
              <w:rPr>
                <w:rFonts w:ascii="Times New Roman" w:hAnsi="Times New Roman" w:cs="Times New Roman"/>
                <w:sz w:val="26"/>
                <w:szCs w:val="26"/>
                <w:highlight w:val="yellow"/>
              </w:rPr>
              <w:t>c c</w:t>
            </w:r>
            <w:r>
              <w:rPr>
                <w:rFonts w:ascii="Times New Roman" w:hAnsi="Times New Roman" w:cs="Times New Roman"/>
                <w:sz w:val="26"/>
                <w:szCs w:val="26"/>
                <w:highlight w:val="yellow"/>
              </w:rPr>
              <w:t>ủ</w:t>
            </w:r>
            <w:r>
              <w:rPr>
                <w:rFonts w:ascii="Times New Roman" w:hAnsi="Times New Roman" w:cs="Times New Roman"/>
                <w:sz w:val="26"/>
                <w:szCs w:val="26"/>
                <w:highlight w:val="yellow"/>
              </w:rPr>
              <w:t>a xã đ</w:t>
            </w:r>
            <w:r>
              <w:rPr>
                <w:rFonts w:ascii="Times New Roman" w:hAnsi="Times New Roman" w:cs="Times New Roman"/>
                <w:sz w:val="26"/>
                <w:szCs w:val="26"/>
                <w:highlight w:val="yellow"/>
              </w:rPr>
              <w:t>ạ</w:t>
            </w:r>
            <w:r>
              <w:rPr>
                <w:rFonts w:ascii="Times New Roman" w:hAnsi="Times New Roman" w:cs="Times New Roman"/>
                <w:sz w:val="26"/>
                <w:szCs w:val="26"/>
                <w:highlight w:val="yellow"/>
              </w:rPr>
              <w:t>t 100% và 100% các máy tính c</w:t>
            </w:r>
            <w:r>
              <w:rPr>
                <w:rFonts w:ascii="Times New Roman" w:hAnsi="Times New Roman" w:cs="Times New Roman"/>
                <w:sz w:val="26"/>
                <w:szCs w:val="26"/>
                <w:highlight w:val="yellow"/>
              </w:rPr>
              <w:t>ủ</w:t>
            </w:r>
            <w:r>
              <w:rPr>
                <w:rFonts w:ascii="Times New Roman" w:hAnsi="Times New Roman" w:cs="Times New Roman"/>
                <w:sz w:val="26"/>
                <w:szCs w:val="26"/>
                <w:highlight w:val="yellow"/>
              </w:rPr>
              <w:t>a đơn v</w:t>
            </w:r>
            <w:r>
              <w:rPr>
                <w:rFonts w:ascii="Times New Roman" w:hAnsi="Times New Roman" w:cs="Times New Roman"/>
                <w:sz w:val="26"/>
                <w:szCs w:val="26"/>
                <w:highlight w:val="yellow"/>
              </w:rPr>
              <w:t>ị</w:t>
            </w:r>
            <w:r>
              <w:rPr>
                <w:rFonts w:ascii="Times New Roman" w:hAnsi="Times New Roman" w:cs="Times New Roman"/>
                <w:sz w:val="26"/>
                <w:szCs w:val="26"/>
                <w:highlight w:val="yellow"/>
              </w:rPr>
              <w:t xml:space="preserve"> tham gia m</w:t>
            </w:r>
            <w:r>
              <w:rPr>
                <w:rFonts w:ascii="Times New Roman" w:hAnsi="Times New Roman" w:cs="Times New Roman"/>
                <w:sz w:val="26"/>
                <w:szCs w:val="26"/>
                <w:highlight w:val="yellow"/>
              </w:rPr>
              <w:t>ạ</w:t>
            </w:r>
            <w:r>
              <w:rPr>
                <w:rFonts w:ascii="Times New Roman" w:hAnsi="Times New Roman" w:cs="Times New Roman"/>
                <w:sz w:val="26"/>
                <w:szCs w:val="26"/>
                <w:highlight w:val="yellow"/>
              </w:rPr>
              <w:t>ng truy</w:t>
            </w:r>
            <w:r>
              <w:rPr>
                <w:rFonts w:ascii="Times New Roman" w:hAnsi="Times New Roman" w:cs="Times New Roman"/>
                <w:sz w:val="26"/>
                <w:szCs w:val="26"/>
                <w:highlight w:val="yellow"/>
              </w:rPr>
              <w:t>ề</w:t>
            </w:r>
            <w:r>
              <w:rPr>
                <w:rFonts w:ascii="Times New Roman" w:hAnsi="Times New Roman" w:cs="Times New Roman"/>
                <w:sz w:val="26"/>
                <w:szCs w:val="26"/>
                <w:highlight w:val="yellow"/>
              </w:rPr>
              <w:t>n s</w:t>
            </w:r>
            <w:r>
              <w:rPr>
                <w:rFonts w:ascii="Times New Roman" w:hAnsi="Times New Roman" w:cs="Times New Roman"/>
                <w:sz w:val="26"/>
                <w:szCs w:val="26"/>
                <w:highlight w:val="yellow"/>
              </w:rPr>
              <w:t>ố</w:t>
            </w:r>
            <w:r>
              <w:rPr>
                <w:rFonts w:ascii="Times New Roman" w:hAnsi="Times New Roman" w:cs="Times New Roman"/>
                <w:sz w:val="26"/>
                <w:szCs w:val="26"/>
                <w:highlight w:val="yellow"/>
              </w:rPr>
              <w:t xml:space="preserve"> li</w:t>
            </w:r>
            <w:r>
              <w:rPr>
                <w:rFonts w:ascii="Times New Roman" w:hAnsi="Times New Roman" w:cs="Times New Roman"/>
                <w:sz w:val="26"/>
                <w:szCs w:val="26"/>
                <w:highlight w:val="yellow"/>
              </w:rPr>
              <w:t>ệ</w:t>
            </w:r>
            <w:r>
              <w:rPr>
                <w:rFonts w:ascii="Times New Roman" w:hAnsi="Times New Roman" w:cs="Times New Roman"/>
                <w:sz w:val="26"/>
                <w:szCs w:val="26"/>
                <w:highlight w:val="yellow"/>
              </w:rPr>
              <w:t>u chuyên dùng và đư</w:t>
            </w:r>
            <w:r>
              <w:rPr>
                <w:rFonts w:ascii="Times New Roman" w:hAnsi="Times New Roman" w:cs="Times New Roman"/>
                <w:sz w:val="26"/>
                <w:szCs w:val="26"/>
                <w:highlight w:val="yellow"/>
              </w:rPr>
              <w:t>ợ</w:t>
            </w:r>
            <w:r>
              <w:rPr>
                <w:rFonts w:ascii="Times New Roman" w:hAnsi="Times New Roman" w:cs="Times New Roman"/>
                <w:sz w:val="26"/>
                <w:szCs w:val="26"/>
                <w:highlight w:val="yellow"/>
              </w:rPr>
              <w:t>c tri</w:t>
            </w:r>
            <w:r>
              <w:rPr>
                <w:rFonts w:ascii="Times New Roman" w:hAnsi="Times New Roman" w:cs="Times New Roman"/>
                <w:sz w:val="26"/>
                <w:szCs w:val="26"/>
                <w:highlight w:val="yellow"/>
              </w:rPr>
              <w:t>ể</w:t>
            </w:r>
            <w:r>
              <w:rPr>
                <w:rFonts w:ascii="Times New Roman" w:hAnsi="Times New Roman" w:cs="Times New Roman"/>
                <w:sz w:val="26"/>
                <w:szCs w:val="26"/>
                <w:highlight w:val="yellow"/>
              </w:rPr>
              <w:t>n khai gi</w:t>
            </w:r>
            <w:r>
              <w:rPr>
                <w:rFonts w:ascii="Times New Roman" w:hAnsi="Times New Roman" w:cs="Times New Roman"/>
                <w:sz w:val="26"/>
                <w:szCs w:val="26"/>
                <w:highlight w:val="yellow"/>
              </w:rPr>
              <w:t>ả</w:t>
            </w:r>
            <w:r>
              <w:rPr>
                <w:rFonts w:ascii="Times New Roman" w:hAnsi="Times New Roman" w:cs="Times New Roman"/>
                <w:sz w:val="26"/>
                <w:szCs w:val="26"/>
                <w:highlight w:val="yellow"/>
              </w:rPr>
              <w:t>i pháp phòng ch</w:t>
            </w:r>
            <w:r>
              <w:rPr>
                <w:rFonts w:ascii="Times New Roman" w:hAnsi="Times New Roman" w:cs="Times New Roman"/>
                <w:sz w:val="26"/>
                <w:szCs w:val="26"/>
                <w:highlight w:val="yellow"/>
              </w:rPr>
              <w:t>ố</w:t>
            </w:r>
            <w:r>
              <w:rPr>
                <w:rFonts w:ascii="Times New Roman" w:hAnsi="Times New Roman" w:cs="Times New Roman"/>
                <w:sz w:val="26"/>
                <w:szCs w:val="26"/>
                <w:highlight w:val="yellow"/>
              </w:rPr>
              <w:t>ng mã đ</w:t>
            </w:r>
            <w:r>
              <w:rPr>
                <w:rFonts w:ascii="Times New Roman" w:hAnsi="Times New Roman" w:cs="Times New Roman"/>
                <w:sz w:val="26"/>
                <w:szCs w:val="26"/>
                <w:highlight w:val="yellow"/>
              </w:rPr>
              <w:t>ộ</w:t>
            </w:r>
            <w:r>
              <w:rPr>
                <w:rFonts w:ascii="Times New Roman" w:hAnsi="Times New Roman" w:cs="Times New Roman"/>
                <w:sz w:val="26"/>
                <w:szCs w:val="26"/>
                <w:highlight w:val="yellow"/>
              </w:rPr>
              <w:t>c, chia s</w:t>
            </w:r>
            <w:r>
              <w:rPr>
                <w:rFonts w:ascii="Times New Roman" w:hAnsi="Times New Roman" w:cs="Times New Roman"/>
                <w:sz w:val="26"/>
                <w:szCs w:val="26"/>
                <w:highlight w:val="yellow"/>
              </w:rPr>
              <w:t>ẻ</w:t>
            </w:r>
            <w:r>
              <w:rPr>
                <w:rFonts w:ascii="Times New Roman" w:hAnsi="Times New Roman" w:cs="Times New Roman"/>
                <w:sz w:val="26"/>
                <w:szCs w:val="26"/>
                <w:highlight w:val="yellow"/>
              </w:rPr>
              <w:t xml:space="preserve"> thông tin mã đ</w:t>
            </w:r>
            <w:r>
              <w:rPr>
                <w:rFonts w:ascii="Times New Roman" w:hAnsi="Times New Roman" w:cs="Times New Roman"/>
                <w:sz w:val="26"/>
                <w:szCs w:val="26"/>
                <w:highlight w:val="yellow"/>
              </w:rPr>
              <w:t>ộ</w:t>
            </w:r>
            <w:r>
              <w:rPr>
                <w:rFonts w:ascii="Times New Roman" w:hAnsi="Times New Roman" w:cs="Times New Roman"/>
                <w:sz w:val="26"/>
                <w:szCs w:val="26"/>
                <w:highlight w:val="yellow"/>
              </w:rPr>
              <w:t>c theo Ch</w:t>
            </w:r>
            <w:r>
              <w:rPr>
                <w:rFonts w:ascii="Times New Roman" w:hAnsi="Times New Roman" w:cs="Times New Roman"/>
                <w:sz w:val="26"/>
                <w:szCs w:val="26"/>
                <w:highlight w:val="yellow"/>
              </w:rPr>
              <w:t>ỉ</w:t>
            </w:r>
            <w:r>
              <w:rPr>
                <w:rFonts w:ascii="Times New Roman" w:hAnsi="Times New Roman" w:cs="Times New Roman"/>
                <w:sz w:val="26"/>
                <w:szCs w:val="26"/>
                <w:highlight w:val="yellow"/>
              </w:rPr>
              <w:t xml:space="preserve"> th</w:t>
            </w:r>
            <w:r>
              <w:rPr>
                <w:rFonts w:ascii="Times New Roman" w:hAnsi="Times New Roman" w:cs="Times New Roman"/>
                <w:sz w:val="26"/>
                <w:szCs w:val="26"/>
                <w:highlight w:val="yellow"/>
              </w:rPr>
              <w:t>ị</w:t>
            </w:r>
            <w:r>
              <w:rPr>
                <w:rFonts w:ascii="Times New Roman" w:hAnsi="Times New Roman" w:cs="Times New Roman"/>
                <w:sz w:val="26"/>
                <w:szCs w:val="26"/>
                <w:highlight w:val="yellow"/>
              </w:rPr>
              <w:t xml:space="preserve"> s</w:t>
            </w:r>
            <w:r>
              <w:rPr>
                <w:rFonts w:ascii="Times New Roman" w:hAnsi="Times New Roman" w:cs="Times New Roman"/>
                <w:sz w:val="26"/>
                <w:szCs w:val="26"/>
                <w:highlight w:val="yellow"/>
              </w:rPr>
              <w:t>ố</w:t>
            </w:r>
            <w:r>
              <w:rPr>
                <w:rFonts w:ascii="Times New Roman" w:hAnsi="Times New Roman" w:cs="Times New Roman"/>
                <w:sz w:val="26"/>
                <w:szCs w:val="26"/>
                <w:highlight w:val="yellow"/>
              </w:rPr>
              <w:t xml:space="preserve"> 14/CT-TTg ngày 25/5/2018 c</w:t>
            </w:r>
            <w:r>
              <w:rPr>
                <w:rFonts w:ascii="Times New Roman" w:hAnsi="Times New Roman" w:cs="Times New Roman"/>
                <w:sz w:val="26"/>
                <w:szCs w:val="26"/>
                <w:highlight w:val="yellow"/>
              </w:rPr>
              <w:t>ủ</w:t>
            </w:r>
            <w:r>
              <w:rPr>
                <w:rFonts w:ascii="Times New Roman" w:hAnsi="Times New Roman" w:cs="Times New Roman"/>
                <w:sz w:val="26"/>
                <w:szCs w:val="26"/>
                <w:highlight w:val="yellow"/>
              </w:rPr>
              <w:t>a Th</w:t>
            </w:r>
            <w:r>
              <w:rPr>
                <w:rFonts w:ascii="Times New Roman" w:hAnsi="Times New Roman" w:cs="Times New Roman"/>
                <w:sz w:val="26"/>
                <w:szCs w:val="26"/>
                <w:highlight w:val="yellow"/>
              </w:rPr>
              <w:t>ủ</w:t>
            </w:r>
            <w:r>
              <w:rPr>
                <w:rFonts w:ascii="Times New Roman" w:hAnsi="Times New Roman" w:cs="Times New Roman"/>
                <w:sz w:val="26"/>
                <w:szCs w:val="26"/>
                <w:highlight w:val="yellow"/>
              </w:rPr>
              <w:t xml:space="preserve"> tư</w:t>
            </w:r>
            <w:r>
              <w:rPr>
                <w:rFonts w:ascii="Times New Roman" w:hAnsi="Times New Roman" w:cs="Times New Roman"/>
                <w:sz w:val="26"/>
                <w:szCs w:val="26"/>
                <w:highlight w:val="yellow"/>
              </w:rPr>
              <w:t>ớ</w:t>
            </w:r>
            <w:r>
              <w:rPr>
                <w:rFonts w:ascii="Times New Roman" w:hAnsi="Times New Roman" w:cs="Times New Roman"/>
                <w:sz w:val="26"/>
                <w:szCs w:val="26"/>
                <w:highlight w:val="yellow"/>
              </w:rPr>
              <w:t>ng Chính ph</w:t>
            </w:r>
            <w:r>
              <w:rPr>
                <w:rFonts w:ascii="Times New Roman" w:hAnsi="Times New Roman" w:cs="Times New Roman"/>
                <w:sz w:val="26"/>
                <w:szCs w:val="26"/>
                <w:highlight w:val="yellow"/>
              </w:rPr>
              <w:t>ủ</w:t>
            </w:r>
            <w:r>
              <w:rPr>
                <w:rFonts w:ascii="Times New Roman" w:hAnsi="Times New Roman" w:cs="Times New Roman"/>
                <w:sz w:val="26"/>
                <w:szCs w:val="26"/>
                <w:highlight w:val="yellow"/>
              </w:rPr>
              <w:t>, tri</w:t>
            </w:r>
            <w:r>
              <w:rPr>
                <w:rFonts w:ascii="Times New Roman" w:hAnsi="Times New Roman" w:cs="Times New Roman"/>
                <w:sz w:val="26"/>
                <w:szCs w:val="26"/>
                <w:highlight w:val="yellow"/>
              </w:rPr>
              <w:t>ể</w:t>
            </w:r>
            <w:r>
              <w:rPr>
                <w:rFonts w:ascii="Times New Roman" w:hAnsi="Times New Roman" w:cs="Times New Roman"/>
                <w:sz w:val="26"/>
                <w:szCs w:val="26"/>
                <w:highlight w:val="yellow"/>
              </w:rPr>
              <w:t>n khai giám sát ATTT, k</w:t>
            </w:r>
            <w:r>
              <w:rPr>
                <w:rFonts w:ascii="Times New Roman" w:hAnsi="Times New Roman" w:cs="Times New Roman"/>
                <w:sz w:val="26"/>
                <w:szCs w:val="26"/>
                <w:highlight w:val="yellow"/>
              </w:rPr>
              <w:t>ế</w:t>
            </w:r>
            <w:r>
              <w:rPr>
                <w:rFonts w:ascii="Times New Roman" w:hAnsi="Times New Roman" w:cs="Times New Roman"/>
                <w:sz w:val="26"/>
                <w:szCs w:val="26"/>
                <w:highlight w:val="yellow"/>
              </w:rPr>
              <w:t>t n</w:t>
            </w:r>
            <w:r>
              <w:rPr>
                <w:rFonts w:ascii="Times New Roman" w:hAnsi="Times New Roman" w:cs="Times New Roman"/>
                <w:sz w:val="26"/>
                <w:szCs w:val="26"/>
                <w:highlight w:val="yellow"/>
              </w:rPr>
              <w:t>ố</w:t>
            </w:r>
            <w:r>
              <w:rPr>
                <w:rFonts w:ascii="Times New Roman" w:hAnsi="Times New Roman" w:cs="Times New Roman"/>
                <w:sz w:val="26"/>
                <w:szCs w:val="26"/>
                <w:highlight w:val="yellow"/>
              </w:rPr>
              <w:t>i chia s</w:t>
            </w:r>
            <w:r>
              <w:rPr>
                <w:rFonts w:ascii="Times New Roman" w:hAnsi="Times New Roman" w:cs="Times New Roman"/>
                <w:sz w:val="26"/>
                <w:szCs w:val="26"/>
                <w:highlight w:val="yellow"/>
              </w:rPr>
              <w:t>ẻ</w:t>
            </w:r>
            <w:r>
              <w:rPr>
                <w:rFonts w:ascii="Times New Roman" w:hAnsi="Times New Roman" w:cs="Times New Roman"/>
                <w:sz w:val="26"/>
                <w:szCs w:val="26"/>
                <w:highlight w:val="yellow"/>
              </w:rPr>
              <w:t xml:space="preserve"> thông tin giám sát v</w:t>
            </w:r>
            <w:r>
              <w:rPr>
                <w:rFonts w:ascii="Times New Roman" w:hAnsi="Times New Roman" w:cs="Times New Roman"/>
                <w:sz w:val="26"/>
                <w:szCs w:val="26"/>
                <w:highlight w:val="yellow"/>
              </w:rPr>
              <w:t>ề</w:t>
            </w:r>
            <w:r>
              <w:rPr>
                <w:rFonts w:ascii="Times New Roman" w:hAnsi="Times New Roman" w:cs="Times New Roman"/>
                <w:sz w:val="26"/>
                <w:szCs w:val="26"/>
                <w:highlight w:val="yellow"/>
              </w:rPr>
              <w:t xml:space="preserve"> Trung tâm Tích h</w:t>
            </w:r>
            <w:r>
              <w:rPr>
                <w:rFonts w:ascii="Times New Roman" w:hAnsi="Times New Roman" w:cs="Times New Roman"/>
                <w:sz w:val="26"/>
                <w:szCs w:val="26"/>
                <w:highlight w:val="yellow"/>
              </w:rPr>
              <w:t>ợ</w:t>
            </w:r>
            <w:r>
              <w:rPr>
                <w:rFonts w:ascii="Times New Roman" w:hAnsi="Times New Roman" w:cs="Times New Roman"/>
                <w:sz w:val="26"/>
                <w:szCs w:val="26"/>
                <w:highlight w:val="yellow"/>
              </w:rPr>
              <w:t>p d</w:t>
            </w:r>
            <w:r>
              <w:rPr>
                <w:rFonts w:ascii="Times New Roman" w:hAnsi="Times New Roman" w:cs="Times New Roman"/>
                <w:sz w:val="26"/>
                <w:szCs w:val="26"/>
                <w:highlight w:val="yellow"/>
              </w:rPr>
              <w:t>ữ</w:t>
            </w:r>
            <w:r>
              <w:rPr>
                <w:rFonts w:ascii="Times New Roman" w:hAnsi="Times New Roman" w:cs="Times New Roman"/>
                <w:sz w:val="26"/>
                <w:szCs w:val="26"/>
                <w:highlight w:val="yellow"/>
              </w:rPr>
              <w:t xml:space="preserve"> li</w:t>
            </w:r>
            <w:r>
              <w:rPr>
                <w:rFonts w:ascii="Times New Roman" w:hAnsi="Times New Roman" w:cs="Times New Roman"/>
                <w:sz w:val="26"/>
                <w:szCs w:val="26"/>
                <w:highlight w:val="yellow"/>
              </w:rPr>
              <w:t>ệ</w:t>
            </w:r>
            <w:r>
              <w:rPr>
                <w:rFonts w:ascii="Times New Roman" w:hAnsi="Times New Roman" w:cs="Times New Roman"/>
                <w:sz w:val="26"/>
                <w:szCs w:val="26"/>
                <w:highlight w:val="yellow"/>
              </w:rPr>
              <w:t>u c</w:t>
            </w:r>
            <w:r>
              <w:rPr>
                <w:rFonts w:ascii="Times New Roman" w:hAnsi="Times New Roman" w:cs="Times New Roman"/>
                <w:sz w:val="26"/>
                <w:szCs w:val="26"/>
                <w:highlight w:val="yellow"/>
              </w:rPr>
              <w:t>ủ</w:t>
            </w:r>
            <w:r>
              <w:rPr>
                <w:rFonts w:ascii="Times New Roman" w:hAnsi="Times New Roman" w:cs="Times New Roman"/>
                <w:sz w:val="26"/>
                <w:szCs w:val="26"/>
                <w:highlight w:val="yellow"/>
              </w:rPr>
              <w:t>a t</w:t>
            </w:r>
            <w:r>
              <w:rPr>
                <w:rFonts w:ascii="Times New Roman" w:hAnsi="Times New Roman" w:cs="Times New Roman"/>
                <w:sz w:val="26"/>
                <w:szCs w:val="26"/>
                <w:highlight w:val="yellow"/>
              </w:rPr>
              <w:t>ỉ</w:t>
            </w:r>
            <w:r>
              <w:rPr>
                <w:rFonts w:ascii="Times New Roman" w:hAnsi="Times New Roman" w:cs="Times New Roman"/>
                <w:sz w:val="26"/>
                <w:szCs w:val="26"/>
                <w:highlight w:val="yellow"/>
              </w:rPr>
              <w:t>nh.</w:t>
            </w:r>
          </w:p>
          <w:p w:rsidR="00B87EDD" w:rsidRDefault="00B87EDD">
            <w:pPr>
              <w:pStyle w:val="NormalWeb"/>
              <w:spacing w:before="0" w:after="0"/>
              <w:rPr>
                <w:sz w:val="26"/>
                <w:szCs w:val="26"/>
                <w:highlight w:val="yellow"/>
              </w:rPr>
            </w:pPr>
          </w:p>
        </w:tc>
        <w:tc>
          <w:tcPr>
            <w:tcW w:w="720" w:type="pct"/>
            <w:vAlign w:val="center"/>
          </w:tcPr>
          <w:p w:rsidR="00B87EDD" w:rsidRDefault="00B87EDD">
            <w:pPr>
              <w:pStyle w:val="NormalWeb"/>
              <w:spacing w:before="0" w:after="0"/>
              <w:rPr>
                <w:b/>
                <w:sz w:val="26"/>
                <w:szCs w:val="26"/>
                <w:highlight w:val="yellow"/>
              </w:rPr>
            </w:pPr>
          </w:p>
        </w:tc>
        <w:tc>
          <w:tcPr>
            <w:tcW w:w="2071" w:type="pct"/>
            <w:vAlign w:val="center"/>
          </w:tcPr>
          <w:p w:rsidR="00B87EDD" w:rsidRDefault="005F0886">
            <w:pPr>
              <w:pStyle w:val="NormalWeb"/>
              <w:spacing w:before="0" w:after="0"/>
              <w:rPr>
                <w:sz w:val="26"/>
                <w:szCs w:val="26"/>
                <w:highlight w:val="yellow"/>
              </w:rPr>
            </w:pPr>
            <w:r>
              <w:rPr>
                <w:sz w:val="26"/>
                <w:szCs w:val="26"/>
                <w:highlight w:val="yellow"/>
              </w:rPr>
              <w:t>Danh sách cán bộ, công chức xã có máy tính và các số liệu liên quan:</w:t>
            </w:r>
          </w:p>
          <w:p w:rsidR="00B87EDD" w:rsidRDefault="005F0886">
            <w:pPr>
              <w:pStyle w:val="NormalWeb"/>
              <w:spacing w:before="0" w:after="0"/>
              <w:rPr>
                <w:sz w:val="26"/>
                <w:szCs w:val="26"/>
                <w:highlight w:val="yellow"/>
              </w:rPr>
            </w:pPr>
            <w:r>
              <w:rPr>
                <w:sz w:val="26"/>
                <w:szCs w:val="26"/>
                <w:highlight w:val="yellow"/>
              </w:rPr>
              <w:t>+ Số lượng cán bộ, công chức của xã: ……..</w:t>
            </w:r>
          </w:p>
          <w:p w:rsidR="00B87EDD" w:rsidRDefault="005F0886">
            <w:pPr>
              <w:pStyle w:val="NormalWeb"/>
              <w:spacing w:before="0" w:after="0"/>
              <w:rPr>
                <w:sz w:val="26"/>
                <w:szCs w:val="26"/>
                <w:highlight w:val="yellow"/>
              </w:rPr>
            </w:pPr>
            <w:r>
              <w:rPr>
                <w:sz w:val="26"/>
                <w:szCs w:val="26"/>
                <w:highlight w:val="yellow"/>
              </w:rPr>
              <w:t>+ Số lượng máy tính tại</w:t>
            </w:r>
            <w:r>
              <w:rPr>
                <w:sz w:val="26"/>
                <w:szCs w:val="26"/>
                <w:highlight w:val="yellow"/>
              </w:rPr>
              <w:t xml:space="preserve"> UBND xã: ……..</w:t>
            </w:r>
          </w:p>
          <w:p w:rsidR="00B87EDD" w:rsidRDefault="005F0886">
            <w:pPr>
              <w:pStyle w:val="NormalWeb"/>
              <w:spacing w:before="0" w:after="0"/>
              <w:rPr>
                <w:sz w:val="26"/>
                <w:szCs w:val="26"/>
                <w:highlight w:val="yellow"/>
              </w:rPr>
            </w:pPr>
            <w:r>
              <w:rPr>
                <w:sz w:val="26"/>
                <w:szCs w:val="26"/>
                <w:highlight w:val="yellow"/>
              </w:rPr>
              <w:t>+ Số lượng máy tính tại UBND xã tham gia mạng truyền số liệu chuyên dùng và được triển khai giải pháp phòng chống mã độc, chia sẻ thông tin mã độc theo Chỉ thị số 14/CT-TTg ngày 25/5/2018 của Thủ tướng Chính phủ, triển khai giám sát ATTT, kế</w:t>
            </w:r>
            <w:r>
              <w:rPr>
                <w:sz w:val="26"/>
                <w:szCs w:val="26"/>
                <w:highlight w:val="yellow"/>
              </w:rPr>
              <w:t>t nối chia sẻ thông tin giám sát về Trung tâm Tích hợp dữ liệu của tỉnh. : ……..</w:t>
            </w:r>
          </w:p>
        </w:tc>
      </w:tr>
      <w:tr w:rsidR="00B87EDD">
        <w:trPr>
          <w:trHeight w:val="1716"/>
        </w:trPr>
        <w:tc>
          <w:tcPr>
            <w:tcW w:w="335" w:type="pct"/>
            <w:vMerge/>
            <w:vAlign w:val="center"/>
          </w:tcPr>
          <w:p w:rsidR="00B87EDD" w:rsidRDefault="00B87EDD">
            <w:pPr>
              <w:pStyle w:val="NormalWeb"/>
              <w:spacing w:before="0" w:after="0"/>
              <w:jc w:val="center"/>
              <w:rPr>
                <w:b/>
                <w:sz w:val="26"/>
                <w:szCs w:val="26"/>
                <w:highlight w:val="yellow"/>
              </w:rPr>
            </w:pPr>
          </w:p>
        </w:tc>
        <w:tc>
          <w:tcPr>
            <w:tcW w:w="1874" w:type="pct"/>
            <w:vAlign w:val="center"/>
          </w:tcPr>
          <w:p w:rsidR="00B87EDD" w:rsidRDefault="005F0886">
            <w:pPr>
              <w:spacing w:after="0"/>
              <w:rPr>
                <w:rFonts w:ascii="Times New Roman" w:hAnsi="Times New Roman" w:cs="Times New Roman"/>
                <w:sz w:val="26"/>
                <w:szCs w:val="26"/>
                <w:highlight w:val="yellow"/>
              </w:rPr>
            </w:pPr>
            <w:r>
              <w:rPr>
                <w:rFonts w:ascii="Times New Roman" w:hAnsi="Times New Roman" w:cs="Times New Roman"/>
                <w:sz w:val="26"/>
                <w:szCs w:val="26"/>
                <w:highlight w:val="yellow"/>
              </w:rPr>
              <w:t>8.4.2 T</w:t>
            </w:r>
            <w:r>
              <w:rPr>
                <w:rFonts w:ascii="Times New Roman" w:hAnsi="Times New Roman" w:cs="Times New Roman"/>
                <w:sz w:val="26"/>
                <w:szCs w:val="26"/>
                <w:highlight w:val="yellow"/>
              </w:rPr>
              <w:t>ạ</w:t>
            </w:r>
            <w:r>
              <w:rPr>
                <w:rFonts w:ascii="Times New Roman" w:hAnsi="Times New Roman" w:cs="Times New Roman"/>
                <w:sz w:val="26"/>
                <w:szCs w:val="26"/>
                <w:highlight w:val="yellow"/>
              </w:rPr>
              <w:t>i b</w:t>
            </w:r>
            <w:r>
              <w:rPr>
                <w:rFonts w:ascii="Times New Roman" w:hAnsi="Times New Roman" w:cs="Times New Roman"/>
                <w:sz w:val="26"/>
                <w:szCs w:val="26"/>
                <w:highlight w:val="yellow"/>
              </w:rPr>
              <w:t>ộ</w:t>
            </w:r>
            <w:r>
              <w:rPr>
                <w:rFonts w:ascii="Times New Roman" w:hAnsi="Times New Roman" w:cs="Times New Roman"/>
                <w:sz w:val="26"/>
                <w:szCs w:val="26"/>
                <w:highlight w:val="yellow"/>
              </w:rPr>
              <w:t xml:space="preserve"> ph</w:t>
            </w:r>
            <w:r>
              <w:rPr>
                <w:rFonts w:ascii="Times New Roman" w:hAnsi="Times New Roman" w:cs="Times New Roman"/>
                <w:sz w:val="26"/>
                <w:szCs w:val="26"/>
                <w:highlight w:val="yellow"/>
              </w:rPr>
              <w:t>ậ</w:t>
            </w:r>
            <w:r>
              <w:rPr>
                <w:rFonts w:ascii="Times New Roman" w:hAnsi="Times New Roman" w:cs="Times New Roman"/>
                <w:sz w:val="26"/>
                <w:szCs w:val="26"/>
                <w:highlight w:val="yellow"/>
              </w:rPr>
              <w:t>n m</w:t>
            </w:r>
            <w:r>
              <w:rPr>
                <w:rFonts w:ascii="Times New Roman" w:hAnsi="Times New Roman" w:cs="Times New Roman"/>
                <w:sz w:val="26"/>
                <w:szCs w:val="26"/>
                <w:highlight w:val="yellow"/>
              </w:rPr>
              <w:t>ộ</w:t>
            </w:r>
            <w:r>
              <w:rPr>
                <w:rFonts w:ascii="Times New Roman" w:hAnsi="Times New Roman" w:cs="Times New Roman"/>
                <w:sz w:val="26"/>
                <w:szCs w:val="26"/>
                <w:highlight w:val="yellow"/>
              </w:rPr>
              <w:t>t c</w:t>
            </w:r>
            <w:r>
              <w:rPr>
                <w:rFonts w:ascii="Times New Roman" w:hAnsi="Times New Roman" w:cs="Times New Roman"/>
                <w:sz w:val="26"/>
                <w:szCs w:val="26"/>
                <w:highlight w:val="yellow"/>
              </w:rPr>
              <w:t>ử</w:t>
            </w:r>
            <w:r>
              <w:rPr>
                <w:rFonts w:ascii="Times New Roman" w:hAnsi="Times New Roman" w:cs="Times New Roman"/>
                <w:sz w:val="26"/>
                <w:szCs w:val="26"/>
                <w:highlight w:val="yellow"/>
              </w:rPr>
              <w:t>a: có trang thi</w:t>
            </w:r>
            <w:r>
              <w:rPr>
                <w:rFonts w:ascii="Times New Roman" w:hAnsi="Times New Roman" w:cs="Times New Roman"/>
                <w:sz w:val="26"/>
                <w:szCs w:val="26"/>
                <w:highlight w:val="yellow"/>
              </w:rPr>
              <w:t>ế</w:t>
            </w:r>
            <w:r>
              <w:rPr>
                <w:rFonts w:ascii="Times New Roman" w:hAnsi="Times New Roman" w:cs="Times New Roman"/>
                <w:sz w:val="26"/>
                <w:szCs w:val="26"/>
                <w:highlight w:val="yellow"/>
              </w:rPr>
              <w:t>t b</w:t>
            </w:r>
            <w:r>
              <w:rPr>
                <w:rFonts w:ascii="Times New Roman" w:hAnsi="Times New Roman" w:cs="Times New Roman"/>
                <w:sz w:val="26"/>
                <w:szCs w:val="26"/>
                <w:highlight w:val="yellow"/>
              </w:rPr>
              <w:t>ị</w:t>
            </w:r>
            <w:r>
              <w:rPr>
                <w:rFonts w:ascii="Times New Roman" w:hAnsi="Times New Roman" w:cs="Times New Roman"/>
                <w:sz w:val="26"/>
                <w:szCs w:val="26"/>
                <w:highlight w:val="yellow"/>
              </w:rPr>
              <w:t xml:space="preserve"> đ</w:t>
            </w:r>
            <w:r>
              <w:rPr>
                <w:rFonts w:ascii="Times New Roman" w:hAnsi="Times New Roman" w:cs="Times New Roman"/>
                <w:sz w:val="26"/>
                <w:szCs w:val="26"/>
                <w:highlight w:val="yellow"/>
              </w:rPr>
              <w:t>ả</w:t>
            </w:r>
            <w:r>
              <w:rPr>
                <w:rFonts w:ascii="Times New Roman" w:hAnsi="Times New Roman" w:cs="Times New Roman"/>
                <w:sz w:val="26"/>
                <w:szCs w:val="26"/>
                <w:highlight w:val="yellow"/>
              </w:rPr>
              <w:t>m b</w:t>
            </w:r>
            <w:r>
              <w:rPr>
                <w:rFonts w:ascii="Times New Roman" w:hAnsi="Times New Roman" w:cs="Times New Roman"/>
                <w:sz w:val="26"/>
                <w:szCs w:val="26"/>
                <w:highlight w:val="yellow"/>
              </w:rPr>
              <w:t>ả</w:t>
            </w:r>
            <w:r>
              <w:rPr>
                <w:rFonts w:ascii="Times New Roman" w:hAnsi="Times New Roman" w:cs="Times New Roman"/>
                <w:sz w:val="26"/>
                <w:szCs w:val="26"/>
                <w:highlight w:val="yellow"/>
              </w:rPr>
              <w:t>o cho ngư</w:t>
            </w:r>
            <w:r>
              <w:rPr>
                <w:rFonts w:ascii="Times New Roman" w:hAnsi="Times New Roman" w:cs="Times New Roman"/>
                <w:sz w:val="26"/>
                <w:szCs w:val="26"/>
                <w:highlight w:val="yellow"/>
              </w:rPr>
              <w:t>ờ</w:t>
            </w:r>
            <w:r>
              <w:rPr>
                <w:rFonts w:ascii="Times New Roman" w:hAnsi="Times New Roman" w:cs="Times New Roman"/>
                <w:sz w:val="26"/>
                <w:szCs w:val="26"/>
                <w:highlight w:val="yellow"/>
              </w:rPr>
              <w:t>i dân có th</w:t>
            </w:r>
            <w:r>
              <w:rPr>
                <w:rFonts w:ascii="Times New Roman" w:hAnsi="Times New Roman" w:cs="Times New Roman"/>
                <w:sz w:val="26"/>
                <w:szCs w:val="26"/>
                <w:highlight w:val="yellow"/>
              </w:rPr>
              <w:t>ể</w:t>
            </w:r>
            <w:r>
              <w:rPr>
                <w:rFonts w:ascii="Times New Roman" w:hAnsi="Times New Roman" w:cs="Times New Roman"/>
                <w:sz w:val="26"/>
                <w:szCs w:val="26"/>
                <w:highlight w:val="yellow"/>
              </w:rPr>
              <w:t xml:space="preserve"> th</w:t>
            </w:r>
            <w:r>
              <w:rPr>
                <w:rFonts w:ascii="Times New Roman" w:hAnsi="Times New Roman" w:cs="Times New Roman"/>
                <w:sz w:val="26"/>
                <w:szCs w:val="26"/>
                <w:highlight w:val="yellow"/>
              </w:rPr>
              <w:t>ự</w:t>
            </w:r>
            <w:r>
              <w:rPr>
                <w:rFonts w:ascii="Times New Roman" w:hAnsi="Times New Roman" w:cs="Times New Roman"/>
                <w:sz w:val="26"/>
                <w:szCs w:val="26"/>
                <w:highlight w:val="yellow"/>
              </w:rPr>
              <w:t>c hi</w:t>
            </w:r>
            <w:r>
              <w:rPr>
                <w:rFonts w:ascii="Times New Roman" w:hAnsi="Times New Roman" w:cs="Times New Roman"/>
                <w:sz w:val="26"/>
                <w:szCs w:val="26"/>
                <w:highlight w:val="yellow"/>
              </w:rPr>
              <w:t>ệ</w:t>
            </w:r>
            <w:r>
              <w:rPr>
                <w:rFonts w:ascii="Times New Roman" w:hAnsi="Times New Roman" w:cs="Times New Roman"/>
                <w:sz w:val="26"/>
                <w:szCs w:val="26"/>
                <w:highlight w:val="yellow"/>
              </w:rPr>
              <w:t>n n</w:t>
            </w:r>
            <w:r>
              <w:rPr>
                <w:rFonts w:ascii="Times New Roman" w:hAnsi="Times New Roman" w:cs="Times New Roman"/>
                <w:sz w:val="26"/>
                <w:szCs w:val="26"/>
                <w:highlight w:val="yellow"/>
              </w:rPr>
              <w:t>ộ</w:t>
            </w:r>
            <w:r>
              <w:rPr>
                <w:rFonts w:ascii="Times New Roman" w:hAnsi="Times New Roman" w:cs="Times New Roman"/>
                <w:sz w:val="26"/>
                <w:szCs w:val="26"/>
                <w:highlight w:val="yellow"/>
              </w:rPr>
              <w:t>p h</w:t>
            </w:r>
            <w:r>
              <w:rPr>
                <w:rFonts w:ascii="Times New Roman" w:hAnsi="Times New Roman" w:cs="Times New Roman"/>
                <w:sz w:val="26"/>
                <w:szCs w:val="26"/>
                <w:highlight w:val="yellow"/>
              </w:rPr>
              <w:t>ồ</w:t>
            </w:r>
            <w:r>
              <w:rPr>
                <w:rFonts w:ascii="Times New Roman" w:hAnsi="Times New Roman" w:cs="Times New Roman"/>
                <w:sz w:val="26"/>
                <w:szCs w:val="26"/>
                <w:highlight w:val="yellow"/>
              </w:rPr>
              <w:t xml:space="preserve"> sơ tr</w:t>
            </w:r>
            <w:r>
              <w:rPr>
                <w:rFonts w:ascii="Times New Roman" w:hAnsi="Times New Roman" w:cs="Times New Roman"/>
                <w:sz w:val="26"/>
                <w:szCs w:val="26"/>
                <w:highlight w:val="yellow"/>
              </w:rPr>
              <w:t>ự</w:t>
            </w:r>
            <w:r>
              <w:rPr>
                <w:rFonts w:ascii="Times New Roman" w:hAnsi="Times New Roman" w:cs="Times New Roman"/>
                <w:sz w:val="26"/>
                <w:szCs w:val="26"/>
                <w:highlight w:val="yellow"/>
              </w:rPr>
              <w:t>c tuy</w:t>
            </w:r>
            <w:r>
              <w:rPr>
                <w:rFonts w:ascii="Times New Roman" w:hAnsi="Times New Roman" w:cs="Times New Roman"/>
                <w:sz w:val="26"/>
                <w:szCs w:val="26"/>
                <w:highlight w:val="yellow"/>
              </w:rPr>
              <w:t>ế</w:t>
            </w:r>
            <w:r>
              <w:rPr>
                <w:rFonts w:ascii="Times New Roman" w:hAnsi="Times New Roman" w:cs="Times New Roman"/>
                <w:sz w:val="26"/>
                <w:szCs w:val="26"/>
                <w:highlight w:val="yellow"/>
              </w:rPr>
              <w:t>n (máy tính, máy scan, …có k</w:t>
            </w:r>
            <w:r>
              <w:rPr>
                <w:rFonts w:ascii="Times New Roman" w:hAnsi="Times New Roman" w:cs="Times New Roman"/>
                <w:sz w:val="26"/>
                <w:szCs w:val="26"/>
                <w:highlight w:val="yellow"/>
              </w:rPr>
              <w:t>ế</w:t>
            </w:r>
            <w:r>
              <w:rPr>
                <w:rFonts w:ascii="Times New Roman" w:hAnsi="Times New Roman" w:cs="Times New Roman"/>
                <w:sz w:val="26"/>
                <w:szCs w:val="26"/>
                <w:highlight w:val="yellow"/>
              </w:rPr>
              <w:t>t n</w:t>
            </w:r>
            <w:r>
              <w:rPr>
                <w:rFonts w:ascii="Times New Roman" w:hAnsi="Times New Roman" w:cs="Times New Roman"/>
                <w:sz w:val="26"/>
                <w:szCs w:val="26"/>
                <w:highlight w:val="yellow"/>
              </w:rPr>
              <w:t>ố</w:t>
            </w:r>
            <w:r>
              <w:rPr>
                <w:rFonts w:ascii="Times New Roman" w:hAnsi="Times New Roman" w:cs="Times New Roman"/>
                <w:sz w:val="26"/>
                <w:szCs w:val="26"/>
                <w:highlight w:val="yellow"/>
              </w:rPr>
              <w:t>i internet) và b</w:t>
            </w:r>
            <w:r>
              <w:rPr>
                <w:rFonts w:ascii="Times New Roman" w:hAnsi="Times New Roman" w:cs="Times New Roman"/>
                <w:sz w:val="26"/>
                <w:szCs w:val="26"/>
                <w:highlight w:val="yellow"/>
              </w:rPr>
              <w:t>ố</w:t>
            </w:r>
            <w:r>
              <w:rPr>
                <w:rFonts w:ascii="Times New Roman" w:hAnsi="Times New Roman" w:cs="Times New Roman"/>
                <w:sz w:val="26"/>
                <w:szCs w:val="26"/>
                <w:highlight w:val="yellow"/>
              </w:rPr>
              <w:t xml:space="preserve"> trí cán b</w:t>
            </w:r>
            <w:r>
              <w:rPr>
                <w:rFonts w:ascii="Times New Roman" w:hAnsi="Times New Roman" w:cs="Times New Roman"/>
                <w:sz w:val="26"/>
                <w:szCs w:val="26"/>
                <w:highlight w:val="yellow"/>
              </w:rPr>
              <w:t>ộ</w:t>
            </w:r>
            <w:r>
              <w:rPr>
                <w:rFonts w:ascii="Times New Roman" w:hAnsi="Times New Roman" w:cs="Times New Roman"/>
                <w:sz w:val="26"/>
                <w:szCs w:val="26"/>
                <w:highlight w:val="yellow"/>
              </w:rPr>
              <w:t xml:space="preserve"> hư</w:t>
            </w:r>
            <w:r>
              <w:rPr>
                <w:rFonts w:ascii="Times New Roman" w:hAnsi="Times New Roman" w:cs="Times New Roman"/>
                <w:sz w:val="26"/>
                <w:szCs w:val="26"/>
                <w:highlight w:val="yellow"/>
              </w:rPr>
              <w:t>ớ</w:t>
            </w:r>
            <w:r>
              <w:rPr>
                <w:rFonts w:ascii="Times New Roman" w:hAnsi="Times New Roman" w:cs="Times New Roman"/>
                <w:sz w:val="26"/>
                <w:szCs w:val="26"/>
                <w:highlight w:val="yellow"/>
              </w:rPr>
              <w:t>ng d</w:t>
            </w:r>
            <w:r>
              <w:rPr>
                <w:rFonts w:ascii="Times New Roman" w:hAnsi="Times New Roman" w:cs="Times New Roman"/>
                <w:sz w:val="26"/>
                <w:szCs w:val="26"/>
                <w:highlight w:val="yellow"/>
              </w:rPr>
              <w:t>ẫ</w:t>
            </w:r>
            <w:r>
              <w:rPr>
                <w:rFonts w:ascii="Times New Roman" w:hAnsi="Times New Roman" w:cs="Times New Roman"/>
                <w:sz w:val="26"/>
                <w:szCs w:val="26"/>
                <w:highlight w:val="yellow"/>
              </w:rPr>
              <w:t>n ngư</w:t>
            </w:r>
            <w:r>
              <w:rPr>
                <w:rFonts w:ascii="Times New Roman" w:hAnsi="Times New Roman" w:cs="Times New Roman"/>
                <w:sz w:val="26"/>
                <w:szCs w:val="26"/>
                <w:highlight w:val="yellow"/>
              </w:rPr>
              <w:t>ờ</w:t>
            </w:r>
            <w:r>
              <w:rPr>
                <w:rFonts w:ascii="Times New Roman" w:hAnsi="Times New Roman" w:cs="Times New Roman"/>
                <w:sz w:val="26"/>
                <w:szCs w:val="26"/>
                <w:highlight w:val="yellow"/>
              </w:rPr>
              <w:t>i dân s</w:t>
            </w:r>
            <w:r>
              <w:rPr>
                <w:rFonts w:ascii="Times New Roman" w:hAnsi="Times New Roman" w:cs="Times New Roman"/>
                <w:sz w:val="26"/>
                <w:szCs w:val="26"/>
                <w:highlight w:val="yellow"/>
              </w:rPr>
              <w:t>ử</w:t>
            </w:r>
            <w:r>
              <w:rPr>
                <w:rFonts w:ascii="Times New Roman" w:hAnsi="Times New Roman" w:cs="Times New Roman"/>
                <w:sz w:val="26"/>
                <w:szCs w:val="26"/>
                <w:highlight w:val="yellow"/>
              </w:rPr>
              <w:t xml:space="preserve"> d</w:t>
            </w:r>
            <w:r>
              <w:rPr>
                <w:rFonts w:ascii="Times New Roman" w:hAnsi="Times New Roman" w:cs="Times New Roman"/>
                <w:sz w:val="26"/>
                <w:szCs w:val="26"/>
                <w:highlight w:val="yellow"/>
              </w:rPr>
              <w:t>ụ</w:t>
            </w:r>
            <w:r>
              <w:rPr>
                <w:rFonts w:ascii="Times New Roman" w:hAnsi="Times New Roman" w:cs="Times New Roman"/>
                <w:sz w:val="26"/>
                <w:szCs w:val="26"/>
                <w:highlight w:val="yellow"/>
              </w:rPr>
              <w:t xml:space="preserve">ng. </w:t>
            </w:r>
          </w:p>
          <w:p w:rsidR="00B87EDD" w:rsidRDefault="00B87EDD">
            <w:pPr>
              <w:spacing w:after="0"/>
              <w:rPr>
                <w:rFonts w:ascii="Times New Roman" w:hAnsi="Times New Roman" w:cs="Times New Roman"/>
                <w:sz w:val="26"/>
                <w:szCs w:val="26"/>
                <w:highlight w:val="yellow"/>
              </w:rPr>
            </w:pPr>
          </w:p>
        </w:tc>
        <w:tc>
          <w:tcPr>
            <w:tcW w:w="720" w:type="pct"/>
            <w:vAlign w:val="center"/>
          </w:tcPr>
          <w:p w:rsidR="00B87EDD" w:rsidRDefault="00B87EDD">
            <w:pPr>
              <w:pStyle w:val="NormalWeb"/>
              <w:spacing w:before="0" w:after="0"/>
              <w:rPr>
                <w:b/>
                <w:sz w:val="26"/>
                <w:szCs w:val="26"/>
                <w:highlight w:val="yellow"/>
              </w:rPr>
            </w:pPr>
          </w:p>
        </w:tc>
        <w:tc>
          <w:tcPr>
            <w:tcW w:w="2071" w:type="pct"/>
            <w:vAlign w:val="center"/>
          </w:tcPr>
          <w:p w:rsidR="00B87EDD" w:rsidRDefault="005F0886">
            <w:pPr>
              <w:spacing w:after="0"/>
              <w:rPr>
                <w:rFonts w:ascii="Times New Roman" w:hAnsi="Times New Roman" w:cs="Times New Roman"/>
                <w:sz w:val="26"/>
                <w:szCs w:val="26"/>
                <w:highlight w:val="yellow"/>
              </w:rPr>
            </w:pPr>
            <w:r>
              <w:rPr>
                <w:rFonts w:ascii="Times New Roman" w:hAnsi="Times New Roman" w:cs="Times New Roman"/>
                <w:sz w:val="26"/>
                <w:szCs w:val="26"/>
                <w:highlight w:val="yellow"/>
              </w:rPr>
              <w:t>Cung c</w:t>
            </w:r>
            <w:r>
              <w:rPr>
                <w:rFonts w:ascii="Times New Roman" w:hAnsi="Times New Roman" w:cs="Times New Roman"/>
                <w:sz w:val="26"/>
                <w:szCs w:val="26"/>
                <w:highlight w:val="yellow"/>
              </w:rPr>
              <w:t>ấ</w:t>
            </w:r>
            <w:r>
              <w:rPr>
                <w:rFonts w:ascii="Times New Roman" w:hAnsi="Times New Roman" w:cs="Times New Roman"/>
                <w:sz w:val="26"/>
                <w:szCs w:val="26"/>
                <w:highlight w:val="yellow"/>
              </w:rPr>
              <w:t xml:space="preserve">p hình </w:t>
            </w:r>
            <w:r>
              <w:rPr>
                <w:rFonts w:ascii="Times New Roman" w:hAnsi="Times New Roman" w:cs="Times New Roman"/>
                <w:sz w:val="26"/>
                <w:szCs w:val="26"/>
                <w:highlight w:val="yellow"/>
              </w:rPr>
              <w:t>ả</w:t>
            </w:r>
            <w:r>
              <w:rPr>
                <w:rFonts w:ascii="Times New Roman" w:hAnsi="Times New Roman" w:cs="Times New Roman"/>
                <w:sz w:val="26"/>
                <w:szCs w:val="26"/>
                <w:highlight w:val="yellow"/>
              </w:rPr>
              <w:t>nh/văn b</w:t>
            </w:r>
            <w:r>
              <w:rPr>
                <w:rFonts w:ascii="Times New Roman" w:hAnsi="Times New Roman" w:cs="Times New Roman"/>
                <w:sz w:val="26"/>
                <w:szCs w:val="26"/>
                <w:highlight w:val="yellow"/>
              </w:rPr>
              <w:t>ả</w:t>
            </w:r>
            <w:r>
              <w:rPr>
                <w:rFonts w:ascii="Times New Roman" w:hAnsi="Times New Roman" w:cs="Times New Roman"/>
                <w:sz w:val="26"/>
                <w:szCs w:val="26"/>
                <w:highlight w:val="yellow"/>
              </w:rPr>
              <w:t xml:space="preserve">n  liên quan liên quan: </w:t>
            </w:r>
          </w:p>
          <w:p w:rsidR="00B87EDD" w:rsidRDefault="005F0886">
            <w:pPr>
              <w:spacing w:after="0"/>
              <w:rPr>
                <w:rFonts w:ascii="Times New Roman" w:hAnsi="Times New Roman" w:cs="Times New Roman"/>
                <w:sz w:val="26"/>
                <w:szCs w:val="26"/>
                <w:highlight w:val="yellow"/>
              </w:rPr>
            </w:pPr>
            <w:r>
              <w:rPr>
                <w:rFonts w:ascii="Times New Roman" w:hAnsi="Times New Roman" w:cs="Times New Roman"/>
                <w:sz w:val="26"/>
                <w:szCs w:val="26"/>
                <w:highlight w:val="yellow"/>
              </w:rPr>
              <w:t>+ S</w:t>
            </w:r>
            <w:r>
              <w:rPr>
                <w:rFonts w:ascii="Times New Roman" w:hAnsi="Times New Roman" w:cs="Times New Roman"/>
                <w:sz w:val="26"/>
                <w:szCs w:val="26"/>
                <w:highlight w:val="yellow"/>
              </w:rPr>
              <w:t>ố</w:t>
            </w:r>
            <w:r>
              <w:rPr>
                <w:rFonts w:ascii="Times New Roman" w:hAnsi="Times New Roman" w:cs="Times New Roman"/>
                <w:sz w:val="26"/>
                <w:szCs w:val="26"/>
                <w:highlight w:val="yellow"/>
              </w:rPr>
              <w:t xml:space="preserve"> lư</w:t>
            </w:r>
            <w:r>
              <w:rPr>
                <w:rFonts w:ascii="Times New Roman" w:hAnsi="Times New Roman" w:cs="Times New Roman"/>
                <w:sz w:val="26"/>
                <w:szCs w:val="26"/>
                <w:highlight w:val="yellow"/>
              </w:rPr>
              <w:t>ợ</w:t>
            </w:r>
            <w:r>
              <w:rPr>
                <w:rFonts w:ascii="Times New Roman" w:hAnsi="Times New Roman" w:cs="Times New Roman"/>
                <w:sz w:val="26"/>
                <w:szCs w:val="26"/>
                <w:highlight w:val="yellow"/>
              </w:rPr>
              <w:t xml:space="preserve">ng máy tính:… </w:t>
            </w:r>
          </w:p>
          <w:p w:rsidR="00B87EDD" w:rsidRDefault="005F0886">
            <w:pPr>
              <w:spacing w:after="0"/>
              <w:rPr>
                <w:rFonts w:ascii="Times New Roman" w:hAnsi="Times New Roman" w:cs="Times New Roman"/>
                <w:sz w:val="26"/>
                <w:szCs w:val="26"/>
                <w:highlight w:val="yellow"/>
              </w:rPr>
            </w:pPr>
            <w:r>
              <w:rPr>
                <w:rFonts w:ascii="Times New Roman" w:hAnsi="Times New Roman" w:cs="Times New Roman"/>
                <w:sz w:val="26"/>
                <w:szCs w:val="26"/>
                <w:highlight w:val="yellow"/>
              </w:rPr>
              <w:t>+ S</w:t>
            </w:r>
            <w:r>
              <w:rPr>
                <w:rFonts w:ascii="Times New Roman" w:hAnsi="Times New Roman" w:cs="Times New Roman"/>
                <w:sz w:val="26"/>
                <w:szCs w:val="26"/>
                <w:highlight w:val="yellow"/>
              </w:rPr>
              <w:t>ố</w:t>
            </w:r>
            <w:r>
              <w:rPr>
                <w:rFonts w:ascii="Times New Roman" w:hAnsi="Times New Roman" w:cs="Times New Roman"/>
                <w:sz w:val="26"/>
                <w:szCs w:val="26"/>
                <w:highlight w:val="yellow"/>
              </w:rPr>
              <w:t xml:space="preserve"> lư</w:t>
            </w:r>
            <w:r>
              <w:rPr>
                <w:rFonts w:ascii="Times New Roman" w:hAnsi="Times New Roman" w:cs="Times New Roman"/>
                <w:sz w:val="26"/>
                <w:szCs w:val="26"/>
                <w:highlight w:val="yellow"/>
              </w:rPr>
              <w:t>ợ</w:t>
            </w:r>
            <w:r>
              <w:rPr>
                <w:rFonts w:ascii="Times New Roman" w:hAnsi="Times New Roman" w:cs="Times New Roman"/>
                <w:sz w:val="26"/>
                <w:szCs w:val="26"/>
                <w:highlight w:val="yellow"/>
              </w:rPr>
              <w:t>ng máy scan: …</w:t>
            </w:r>
          </w:p>
          <w:p w:rsidR="00B87EDD" w:rsidRDefault="005F0886">
            <w:pPr>
              <w:pStyle w:val="NormalWeb"/>
              <w:spacing w:before="0" w:after="0"/>
              <w:rPr>
                <w:sz w:val="26"/>
                <w:szCs w:val="26"/>
                <w:highlight w:val="yellow"/>
              </w:rPr>
            </w:pPr>
            <w:r>
              <w:rPr>
                <w:sz w:val="26"/>
                <w:szCs w:val="26"/>
                <w:highlight w:val="yellow"/>
              </w:rPr>
              <w:t>+ Có người hướng dẫn: .... (có/không)</w:t>
            </w:r>
          </w:p>
        </w:tc>
      </w:tr>
      <w:tr w:rsidR="00B87EDD">
        <w:tc>
          <w:tcPr>
            <w:tcW w:w="335" w:type="pct"/>
            <w:vMerge/>
            <w:vAlign w:val="center"/>
          </w:tcPr>
          <w:p w:rsidR="00B87EDD" w:rsidRDefault="00B87EDD">
            <w:pPr>
              <w:pStyle w:val="NormalWeb"/>
              <w:spacing w:before="0" w:after="0"/>
              <w:jc w:val="center"/>
              <w:rPr>
                <w:b/>
                <w:sz w:val="26"/>
                <w:szCs w:val="26"/>
                <w:highlight w:val="yellow"/>
              </w:rPr>
            </w:pPr>
          </w:p>
        </w:tc>
        <w:tc>
          <w:tcPr>
            <w:tcW w:w="1874" w:type="pct"/>
          </w:tcPr>
          <w:p w:rsidR="00B87EDD" w:rsidRDefault="005F0886">
            <w:pPr>
              <w:pStyle w:val="NormalWeb"/>
              <w:spacing w:before="0" w:after="0"/>
              <w:rPr>
                <w:sz w:val="26"/>
                <w:szCs w:val="26"/>
                <w:highlight w:val="yellow"/>
              </w:rPr>
            </w:pPr>
            <w:r>
              <w:rPr>
                <w:sz w:val="26"/>
                <w:szCs w:val="26"/>
                <w:highlight w:val="yellow"/>
              </w:rPr>
              <w:t>8.4.3. Xã có sử dụng ít nhất các phần mềm ứng dụng sau:</w:t>
            </w:r>
          </w:p>
          <w:p w:rsidR="00B87EDD" w:rsidRDefault="005F0886">
            <w:pPr>
              <w:pStyle w:val="NormalWeb"/>
              <w:spacing w:before="0" w:after="0"/>
              <w:rPr>
                <w:sz w:val="26"/>
                <w:szCs w:val="26"/>
                <w:highlight w:val="yellow"/>
              </w:rPr>
            </w:pPr>
            <w:r>
              <w:rPr>
                <w:sz w:val="26"/>
                <w:szCs w:val="26"/>
                <w:highlight w:val="yellow"/>
              </w:rPr>
              <w:t>+ Hệ thống quản lý văn bản và điều hành: 100% lãnh đạo xã (Chủ tịch, các Phó chủ tịch) chỉ đạo, điều hành qua phần</w:t>
            </w:r>
            <w:r>
              <w:rPr>
                <w:sz w:val="26"/>
                <w:szCs w:val="26"/>
                <w:highlight w:val="yellow"/>
              </w:rPr>
              <w:t xml:space="preserve"> mềm quản lý văn bản và điều hành trong hoạt động chỉ đạo: …% (số lãnh đạo có phân công/tổng số lãnh đạo xã); 100% Văn bản điện tử phát hành có ứng dụng chữ ký số: …%. (VB điện tử có ký </w:t>
            </w:r>
            <w:r>
              <w:rPr>
                <w:sz w:val="26"/>
                <w:szCs w:val="26"/>
                <w:highlight w:val="yellow"/>
              </w:rPr>
              <w:lastRenderedPageBreak/>
              <w:t>số/tổng số VB phát hành điện tử)</w:t>
            </w:r>
          </w:p>
          <w:p w:rsidR="00B87EDD" w:rsidRDefault="005F0886">
            <w:pPr>
              <w:pStyle w:val="NormalWeb"/>
              <w:spacing w:before="0" w:after="0"/>
              <w:rPr>
                <w:sz w:val="26"/>
                <w:szCs w:val="26"/>
                <w:highlight w:val="yellow"/>
              </w:rPr>
            </w:pPr>
            <w:r>
              <w:rPr>
                <w:sz w:val="26"/>
                <w:szCs w:val="26"/>
                <w:highlight w:val="yellow"/>
              </w:rPr>
              <w:t>+ Hệ thống thư điện tử: … % (số lượng</w:t>
            </w:r>
            <w:r>
              <w:rPr>
                <w:sz w:val="26"/>
                <w:szCs w:val="26"/>
                <w:highlight w:val="yellow"/>
              </w:rPr>
              <w:t xml:space="preserve"> CCVC có sử dụng hộp thư điện tử trong trao đổi công tác chuyên môn/số lượng CCVC được cấp hộp thư điện tử).</w:t>
            </w:r>
          </w:p>
          <w:p w:rsidR="00B87EDD" w:rsidRDefault="005F0886">
            <w:pPr>
              <w:pStyle w:val="NormalWeb"/>
              <w:spacing w:before="0" w:after="0"/>
              <w:rPr>
                <w:sz w:val="26"/>
                <w:szCs w:val="26"/>
                <w:highlight w:val="yellow"/>
              </w:rPr>
            </w:pPr>
            <w:r>
              <w:rPr>
                <w:sz w:val="26"/>
                <w:szCs w:val="26"/>
                <w:highlight w:val="yellow"/>
              </w:rPr>
              <w:t xml:space="preserve">+ Hệ thống một cửa điện tử: báo cáo thống kê hiện trạng sử dụng hệ thống 1 cửa điện tử của xã: </w:t>
            </w:r>
          </w:p>
          <w:p w:rsidR="00B87EDD" w:rsidRDefault="005F0886">
            <w:pPr>
              <w:pStyle w:val="NormalWeb"/>
              <w:spacing w:before="0" w:after="0"/>
              <w:rPr>
                <w:sz w:val="26"/>
                <w:szCs w:val="26"/>
                <w:highlight w:val="yellow"/>
              </w:rPr>
            </w:pPr>
            <w:r>
              <w:rPr>
                <w:sz w:val="26"/>
                <w:szCs w:val="26"/>
                <w:highlight w:val="yellow"/>
              </w:rPr>
              <w:t>+ Cổng/trang thông tin điện tử có chức năng cung cấ</w:t>
            </w:r>
            <w:r>
              <w:rPr>
                <w:sz w:val="26"/>
                <w:szCs w:val="26"/>
                <w:highlight w:val="yellow"/>
              </w:rPr>
              <w:t>p thông tin phục vụ công tác quản lý, điều hành và cung cấp dịch vụ công trực tuyến: ……..(có/không), đăng tin bài ít nhất 01 tin/tuần: …...</w:t>
            </w:r>
          </w:p>
          <w:p w:rsidR="00B87EDD" w:rsidRDefault="005F0886">
            <w:pPr>
              <w:pStyle w:val="NormalWeb"/>
              <w:spacing w:before="0" w:after="0"/>
              <w:rPr>
                <w:sz w:val="26"/>
                <w:szCs w:val="26"/>
                <w:highlight w:val="yellow"/>
              </w:rPr>
            </w:pPr>
            <w:r>
              <w:rPr>
                <w:sz w:val="26"/>
                <w:szCs w:val="26"/>
                <w:highlight w:val="yellow"/>
              </w:rPr>
              <w:t>+ Triển khai sử dụng Hệ thống quản lý thiết bị IoT, kết nối thiết bị IoT phục vụ giám sát một số lĩnh vực trên địa b</w:t>
            </w:r>
            <w:r>
              <w:rPr>
                <w:sz w:val="26"/>
                <w:szCs w:val="26"/>
                <w:highlight w:val="yellow"/>
              </w:rPr>
              <w:t>àn (https://camera.vinhlong.gov.vn) (nếu có).</w:t>
            </w:r>
          </w:p>
          <w:p w:rsidR="00B87EDD" w:rsidRDefault="005F0886">
            <w:pPr>
              <w:pStyle w:val="NormalWeb"/>
              <w:spacing w:before="0" w:after="0"/>
              <w:rPr>
                <w:sz w:val="26"/>
                <w:szCs w:val="26"/>
                <w:highlight w:val="yellow"/>
              </w:rPr>
            </w:pPr>
            <w:r>
              <w:rPr>
                <w:sz w:val="26"/>
                <w:szCs w:val="26"/>
                <w:highlight w:val="yellow"/>
              </w:rPr>
              <w:t>+ Cập nhật hàng tháng Hệ thống lịch công tác của tỉnh (lichcongtac.vinhlong.gov.vn): ……..(có/không).</w:t>
            </w:r>
          </w:p>
          <w:p w:rsidR="00B87EDD" w:rsidRDefault="005F0886">
            <w:pPr>
              <w:pStyle w:val="NormalWeb"/>
              <w:spacing w:before="0" w:after="0"/>
              <w:rPr>
                <w:sz w:val="26"/>
                <w:szCs w:val="26"/>
                <w:highlight w:val="yellow"/>
              </w:rPr>
            </w:pPr>
            <w:r>
              <w:rPr>
                <w:sz w:val="26"/>
                <w:szCs w:val="26"/>
                <w:highlight w:val="yellow"/>
              </w:rPr>
              <w:t>+ Triển khai sử dụng các ứng dụng: Hỗ trợ tham gia cộng đồng, tra cứu thông tin GIS cơ bản, phản hồi thông bá</w:t>
            </w:r>
            <w:r>
              <w:rPr>
                <w:sz w:val="26"/>
                <w:szCs w:val="26"/>
                <w:highlight w:val="yellow"/>
              </w:rPr>
              <w:t>o cho người dân (https://hatang.vinhlong.gov.vn); Nền tảng Hỗ trợ quản lý bảo đảm an toàn hệ thống thông tin theo cấp độ (</w:t>
            </w:r>
            <w:hyperlink r:id="rId10">
              <w:r>
                <w:rPr>
                  <w:sz w:val="26"/>
                  <w:szCs w:val="26"/>
                  <w:highlight w:val="yellow"/>
                </w:rPr>
                <w:t>https://capdo.ais.gov.vn</w:t>
              </w:r>
            </w:hyperlink>
            <w:r>
              <w:rPr>
                <w:sz w:val="26"/>
                <w:szCs w:val="26"/>
                <w:highlight w:val="yellow"/>
              </w:rPr>
              <w:t>); Hệ thống phòng, chống mã độc tập trung (Endpoint); Cổng thông t</w:t>
            </w:r>
            <w:r>
              <w:rPr>
                <w:sz w:val="26"/>
                <w:szCs w:val="26"/>
                <w:highlight w:val="yellow"/>
              </w:rPr>
              <w:t xml:space="preserve">in tiếp nhận, trả lời ý kiến người dân (https://congdan.vinhlong.gov.vn) đảm bảo dữ liệu được cập nhật </w:t>
            </w:r>
            <w:r>
              <w:rPr>
                <w:sz w:val="26"/>
                <w:szCs w:val="26"/>
                <w:highlight w:val="yellow"/>
              </w:rPr>
              <w:lastRenderedPageBreak/>
              <w:t>“đủ, đúng, sạch, sống”.</w:t>
            </w:r>
          </w:p>
          <w:p w:rsidR="00B87EDD" w:rsidRDefault="005F0886">
            <w:pPr>
              <w:pStyle w:val="NormalWeb"/>
              <w:spacing w:before="0" w:after="0"/>
              <w:rPr>
                <w:sz w:val="26"/>
                <w:szCs w:val="26"/>
                <w:highlight w:val="yellow"/>
              </w:rPr>
            </w:pPr>
            <w:r>
              <w:rPr>
                <w:sz w:val="26"/>
                <w:szCs w:val="26"/>
                <w:highlight w:val="yellow"/>
              </w:rPr>
              <w:t>+ Có thiết lập tài khoản Zalo Official Account thông tin cơ sở để triển khai các hoạt động thông tin cơ sở như một kênh truyền th</w:t>
            </w:r>
            <w:r>
              <w:rPr>
                <w:sz w:val="26"/>
                <w:szCs w:val="26"/>
                <w:highlight w:val="yellow"/>
              </w:rPr>
              <w:t>ông của chính quyền cơ sở đến người dân và tương tác giữa người dân với chính quyền cơ sở trên địa bàn.</w:t>
            </w:r>
          </w:p>
          <w:p w:rsidR="00B87EDD" w:rsidRDefault="005F0886">
            <w:pPr>
              <w:pStyle w:val="NormalWeb"/>
              <w:spacing w:before="0" w:after="0"/>
              <w:rPr>
                <w:sz w:val="26"/>
                <w:szCs w:val="26"/>
                <w:highlight w:val="yellow"/>
              </w:rPr>
            </w:pPr>
            <w:r>
              <w:rPr>
                <w:sz w:val="26"/>
                <w:szCs w:val="26"/>
                <w:highlight w:val="yellow"/>
              </w:rPr>
              <w:t>+ Thực hiện cung cấp, cập nhật dữ liệu liên quan đơn vị quản lý, phục vụ công tác số hóa, lưu trữ tài liệu, chỉ đạo, điều hành … của tỉnh trên các phần mềm dùng chung của tỉnh (khi có yêu cầu).</w:t>
            </w:r>
          </w:p>
          <w:p w:rsidR="00B87EDD" w:rsidRDefault="00B87EDD">
            <w:pPr>
              <w:pStyle w:val="NormalWeb"/>
              <w:spacing w:before="0" w:after="0"/>
              <w:rPr>
                <w:sz w:val="26"/>
                <w:szCs w:val="26"/>
                <w:highlight w:val="yellow"/>
              </w:rPr>
            </w:pPr>
          </w:p>
        </w:tc>
        <w:tc>
          <w:tcPr>
            <w:tcW w:w="720" w:type="pct"/>
            <w:vAlign w:val="center"/>
          </w:tcPr>
          <w:p w:rsidR="00B87EDD" w:rsidRDefault="00B87EDD">
            <w:pPr>
              <w:pStyle w:val="NormalWeb"/>
              <w:spacing w:before="0" w:after="0"/>
              <w:rPr>
                <w:b/>
                <w:sz w:val="26"/>
                <w:szCs w:val="26"/>
                <w:highlight w:val="yellow"/>
              </w:rPr>
            </w:pPr>
          </w:p>
        </w:tc>
        <w:tc>
          <w:tcPr>
            <w:tcW w:w="2071" w:type="pct"/>
            <w:vAlign w:val="center"/>
          </w:tcPr>
          <w:p w:rsidR="00B87EDD" w:rsidRDefault="005F0886">
            <w:pPr>
              <w:pStyle w:val="NormalWeb"/>
              <w:spacing w:before="0" w:after="0"/>
              <w:rPr>
                <w:sz w:val="26"/>
                <w:szCs w:val="26"/>
                <w:highlight w:val="yellow"/>
              </w:rPr>
            </w:pPr>
            <w:r>
              <w:rPr>
                <w:sz w:val="26"/>
                <w:szCs w:val="26"/>
                <w:highlight w:val="yellow"/>
              </w:rPr>
              <w:t>- Cung cấp thông tin văn thư của phần mềm Quản lý văn bản và</w:t>
            </w:r>
            <w:r>
              <w:rPr>
                <w:sz w:val="26"/>
                <w:szCs w:val="26"/>
                <w:highlight w:val="yellow"/>
              </w:rPr>
              <w:t xml:space="preserve"> điều hành; Danh sách địa chỉ email của xã (hoặc tài liệu chứng minh việc sử dụng thư điện tử); Đường dẫn trên trang web cung cấp thông tin phục vụ công tác quản lý, điều hành và cung cấp dịch vụ công trực tuyến …</w:t>
            </w:r>
          </w:p>
          <w:p w:rsidR="00B87EDD" w:rsidRDefault="005F0886">
            <w:pPr>
              <w:pStyle w:val="NormalWeb"/>
              <w:spacing w:before="0" w:after="0"/>
              <w:rPr>
                <w:sz w:val="26"/>
                <w:szCs w:val="26"/>
                <w:highlight w:val="yellow"/>
              </w:rPr>
            </w:pPr>
            <w:r>
              <w:rPr>
                <w:sz w:val="26"/>
                <w:szCs w:val="26"/>
                <w:highlight w:val="yellow"/>
              </w:rPr>
              <w:t>- Cung cấp văn bản xác nhận việc chỉ đạo đ</w:t>
            </w:r>
            <w:r>
              <w:rPr>
                <w:sz w:val="26"/>
                <w:szCs w:val="26"/>
                <w:highlight w:val="yellow"/>
              </w:rPr>
              <w:t xml:space="preserve">iều hành, tỷ lệ văn bản điện tử phát hành chữ ký số trên Hệ thống quản lý văn bản và điều hành, văn </w:t>
            </w:r>
            <w:r>
              <w:rPr>
                <w:sz w:val="26"/>
                <w:szCs w:val="26"/>
                <w:highlight w:val="yellow"/>
              </w:rPr>
              <w:lastRenderedPageBreak/>
              <w:t>bản xác nhận tỷ lệ hồ sơ thực hiện trực tuyến, …</w:t>
            </w: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5F0886">
            <w:pPr>
              <w:pStyle w:val="NormalWeb"/>
              <w:spacing w:before="0" w:after="0"/>
              <w:rPr>
                <w:sz w:val="26"/>
                <w:szCs w:val="26"/>
                <w:highlight w:val="yellow"/>
              </w:rPr>
            </w:pPr>
            <w:r>
              <w:rPr>
                <w:sz w:val="26"/>
                <w:szCs w:val="26"/>
                <w:highlight w:val="yellow"/>
              </w:rPr>
              <w:t>- Cung cấp hình ảnh/văn bản đơn vị cập nhật trên các ứng dụng: Hệ thống lịch công tác (lichcongtac.v</w:t>
            </w:r>
            <w:r>
              <w:rPr>
                <w:sz w:val="26"/>
                <w:szCs w:val="26"/>
                <w:highlight w:val="yellow"/>
              </w:rPr>
              <w:t>inhlong.gov.vn),  Hệ thống quản lý thiết bị IoT, kết nối thiết bị IoT phục vụ giám sát một số lĩnh vực trên địa bàn (https://camera.vinhlong.gov.vn) (nếu có); Nền tảng Hỗ trợ quản lý bảo đảm an toàn hệ thống thông tin theo cấp độ (</w:t>
            </w:r>
            <w:hyperlink r:id="rId11">
              <w:r>
                <w:rPr>
                  <w:sz w:val="26"/>
                  <w:szCs w:val="26"/>
                  <w:highlight w:val="yellow"/>
                </w:rPr>
                <w:t>https://capdo.ais.gov.vn</w:t>
              </w:r>
            </w:hyperlink>
            <w:r>
              <w:rPr>
                <w:sz w:val="26"/>
                <w:szCs w:val="26"/>
                <w:highlight w:val="yellow"/>
              </w:rPr>
              <w:t>); Hệ thống phòng, chống mã độc tập trung (Endpoint); Cổng thông tin tiếp nhận, trả lời ý kiến người dân(https://congdan.vinhlong.gov.vn)</w:t>
            </w: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5F0886">
            <w:pPr>
              <w:pStyle w:val="NormalWeb"/>
              <w:spacing w:before="0" w:after="0"/>
              <w:rPr>
                <w:sz w:val="26"/>
                <w:szCs w:val="26"/>
                <w:highlight w:val="yellow"/>
              </w:rPr>
            </w:pPr>
            <w:r>
              <w:rPr>
                <w:sz w:val="26"/>
                <w:szCs w:val="26"/>
                <w:highlight w:val="yellow"/>
              </w:rPr>
              <w:t>- Cung cấp tên Kênh OA Zalo của đơn vị, hình ảnh liên quan</w:t>
            </w: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B87EDD">
            <w:pPr>
              <w:pStyle w:val="NormalWeb"/>
              <w:spacing w:before="0" w:after="0"/>
              <w:rPr>
                <w:sz w:val="26"/>
                <w:szCs w:val="26"/>
                <w:highlight w:val="yellow"/>
              </w:rPr>
            </w:pPr>
          </w:p>
          <w:p w:rsidR="00B87EDD" w:rsidRDefault="005F0886">
            <w:pPr>
              <w:pStyle w:val="NormalWeb"/>
              <w:spacing w:before="0" w:after="0"/>
              <w:rPr>
                <w:sz w:val="26"/>
                <w:szCs w:val="26"/>
                <w:highlight w:val="yellow"/>
              </w:rPr>
            </w:pPr>
            <w:r>
              <w:rPr>
                <w:sz w:val="26"/>
                <w:szCs w:val="26"/>
                <w:highlight w:val="yellow"/>
              </w:rPr>
              <w:t>- Các văn bản liên quan các ứng dụng/phần mềm khác (khi có yêu cầu)</w:t>
            </w:r>
          </w:p>
          <w:p w:rsidR="00B87EDD" w:rsidRDefault="00B87EDD">
            <w:pPr>
              <w:pStyle w:val="NormalWeb"/>
              <w:spacing w:before="0" w:after="0"/>
              <w:rPr>
                <w:b/>
                <w:sz w:val="26"/>
                <w:szCs w:val="26"/>
                <w:highlight w:val="yellow"/>
              </w:rPr>
            </w:pPr>
          </w:p>
        </w:tc>
      </w:tr>
      <w:tr w:rsidR="00B87EDD">
        <w:tc>
          <w:tcPr>
            <w:tcW w:w="335" w:type="pct"/>
            <w:vMerge/>
            <w:vAlign w:val="center"/>
          </w:tcPr>
          <w:p w:rsidR="00B87EDD" w:rsidRDefault="00B87EDD">
            <w:pPr>
              <w:pStyle w:val="NormalWeb"/>
              <w:spacing w:before="0" w:after="0"/>
              <w:jc w:val="center"/>
              <w:rPr>
                <w:b/>
                <w:sz w:val="26"/>
                <w:szCs w:val="26"/>
                <w:highlight w:val="yellow"/>
              </w:rPr>
            </w:pPr>
          </w:p>
        </w:tc>
        <w:tc>
          <w:tcPr>
            <w:tcW w:w="1874" w:type="pct"/>
            <w:vAlign w:val="center"/>
          </w:tcPr>
          <w:p w:rsidR="00B87EDD" w:rsidRDefault="005F0886">
            <w:pPr>
              <w:pStyle w:val="NormalWeb"/>
              <w:spacing w:before="0" w:after="0"/>
              <w:rPr>
                <w:i/>
                <w:sz w:val="26"/>
                <w:szCs w:val="26"/>
                <w:highlight w:val="yellow"/>
              </w:rPr>
            </w:pPr>
            <w:r>
              <w:rPr>
                <w:sz w:val="26"/>
                <w:szCs w:val="26"/>
                <w:highlight w:val="yellow"/>
              </w:rPr>
              <w:t xml:space="preserve">8.4.4 Tỷ lệ hồ sơ giải quyết trực tuyến trên tổng số hồ sơ giải quyết thủ tục hành chính của xã đạt tối thiểu 30% </w:t>
            </w:r>
            <w:r>
              <w:rPr>
                <w:i/>
                <w:sz w:val="26"/>
                <w:szCs w:val="26"/>
                <w:highlight w:val="yellow"/>
              </w:rPr>
              <w:t>(mốc thời gian từ ngày 01/01 của năm kiểm tra đến thời điểm báo cáo)</w:t>
            </w:r>
          </w:p>
          <w:p w:rsidR="00B87EDD" w:rsidRDefault="00B87EDD">
            <w:pPr>
              <w:pStyle w:val="NormalWeb"/>
              <w:spacing w:before="0" w:after="0"/>
              <w:rPr>
                <w:sz w:val="26"/>
                <w:szCs w:val="26"/>
                <w:highlight w:val="yellow"/>
              </w:rPr>
            </w:pPr>
          </w:p>
        </w:tc>
        <w:tc>
          <w:tcPr>
            <w:tcW w:w="720" w:type="pct"/>
            <w:vAlign w:val="center"/>
          </w:tcPr>
          <w:p w:rsidR="00B87EDD" w:rsidRDefault="00B87EDD">
            <w:pPr>
              <w:pStyle w:val="NormalWeb"/>
              <w:spacing w:before="0" w:after="0"/>
              <w:rPr>
                <w:b/>
                <w:sz w:val="26"/>
                <w:szCs w:val="26"/>
                <w:highlight w:val="yellow"/>
              </w:rPr>
            </w:pPr>
          </w:p>
        </w:tc>
        <w:tc>
          <w:tcPr>
            <w:tcW w:w="2071" w:type="pct"/>
            <w:vAlign w:val="center"/>
          </w:tcPr>
          <w:p w:rsidR="00B87EDD" w:rsidRDefault="005F0886">
            <w:pPr>
              <w:pStyle w:val="NormalWeb"/>
              <w:spacing w:before="0" w:after="0"/>
              <w:rPr>
                <w:sz w:val="26"/>
                <w:szCs w:val="26"/>
                <w:highlight w:val="yellow"/>
              </w:rPr>
            </w:pPr>
            <w:r>
              <w:rPr>
                <w:sz w:val="26"/>
                <w:szCs w:val="26"/>
                <w:highlight w:val="yellow"/>
              </w:rPr>
              <w:t>Bản photo (bản chụp) sổ theo dõi TTHC giấy của xã từ 01/01 đến thời điểm kiểm tra. Tài khoản hệ thống thông tin một cửa của xã,</w:t>
            </w:r>
          </w:p>
          <w:p w:rsidR="00B87EDD" w:rsidRDefault="005F0886">
            <w:pPr>
              <w:pStyle w:val="NormalWeb"/>
              <w:spacing w:before="0" w:after="0"/>
              <w:rPr>
                <w:sz w:val="26"/>
                <w:szCs w:val="26"/>
                <w:highlight w:val="yellow"/>
              </w:rPr>
            </w:pPr>
            <w:r>
              <w:rPr>
                <w:sz w:val="26"/>
                <w:szCs w:val="26"/>
                <w:highlight w:val="yellow"/>
              </w:rPr>
              <w:t>+ Tổng số hồ sơ giải quyết thủ tục hành chính của xã: ……</w:t>
            </w:r>
          </w:p>
          <w:p w:rsidR="00B87EDD" w:rsidRDefault="005F0886">
            <w:pPr>
              <w:pStyle w:val="NormalWeb"/>
              <w:spacing w:before="0" w:after="0"/>
              <w:rPr>
                <w:sz w:val="26"/>
                <w:szCs w:val="26"/>
                <w:highlight w:val="yellow"/>
              </w:rPr>
            </w:pPr>
            <w:r>
              <w:rPr>
                <w:sz w:val="26"/>
                <w:szCs w:val="26"/>
                <w:highlight w:val="yellow"/>
              </w:rPr>
              <w:t>+ Tổng số hồ sơ giải quyết thủ tục hành chính trực tuyến của xã: …..</w:t>
            </w:r>
          </w:p>
          <w:p w:rsidR="00B87EDD" w:rsidRDefault="005F0886">
            <w:pPr>
              <w:pStyle w:val="NormalWeb"/>
              <w:spacing w:before="0" w:after="0"/>
              <w:rPr>
                <w:sz w:val="26"/>
                <w:szCs w:val="26"/>
                <w:highlight w:val="yellow"/>
              </w:rPr>
            </w:pPr>
            <w:r>
              <w:rPr>
                <w:sz w:val="26"/>
                <w:szCs w:val="26"/>
                <w:highlight w:val="yellow"/>
              </w:rPr>
              <w:t>+ Tỷ lệ hồ sơ giải quyết trực tuyến trên tổng số hồ sơ giải quyết thủ tục hành chính: ….</w:t>
            </w:r>
          </w:p>
        </w:tc>
      </w:tr>
      <w:tr w:rsidR="00B87EDD">
        <w:tc>
          <w:tcPr>
            <w:tcW w:w="335" w:type="pct"/>
            <w:vAlign w:val="center"/>
          </w:tcPr>
          <w:p w:rsidR="00B87EDD" w:rsidRDefault="00B87EDD">
            <w:pPr>
              <w:pStyle w:val="NormalWeb"/>
              <w:spacing w:before="0" w:after="0"/>
              <w:jc w:val="center"/>
              <w:rPr>
                <w:b/>
                <w:sz w:val="26"/>
                <w:szCs w:val="26"/>
                <w:highlight w:val="yellow"/>
              </w:rPr>
            </w:pPr>
          </w:p>
        </w:tc>
        <w:tc>
          <w:tcPr>
            <w:tcW w:w="1874" w:type="pct"/>
            <w:vAlign w:val="center"/>
          </w:tcPr>
          <w:p w:rsidR="00B87EDD" w:rsidRDefault="005F0886">
            <w:pPr>
              <w:pStyle w:val="NormalWeb"/>
              <w:spacing w:before="0" w:after="0"/>
              <w:rPr>
                <w:sz w:val="26"/>
                <w:szCs w:val="26"/>
                <w:highlight w:val="yellow"/>
              </w:rPr>
            </w:pPr>
            <w:r>
              <w:rPr>
                <w:sz w:val="26"/>
                <w:szCs w:val="26"/>
                <w:highlight w:val="yellow"/>
              </w:rPr>
              <w:t xml:space="preserve">8.4.5 Thành lập Tổ công nghệ số cộng đồng để tuyên truyền, sử dụng các nền tảng/ứng dụng phục vụ chuyển đổi số của tỉnh, triển khai đến người dân: … </w:t>
            </w:r>
            <w:r>
              <w:rPr>
                <w:sz w:val="26"/>
                <w:szCs w:val="26"/>
                <w:highlight w:val="yellow"/>
              </w:rPr>
              <w:lastRenderedPageBreak/>
              <w:t>(có/không)</w:t>
            </w:r>
          </w:p>
        </w:tc>
        <w:tc>
          <w:tcPr>
            <w:tcW w:w="720" w:type="pct"/>
            <w:vAlign w:val="center"/>
          </w:tcPr>
          <w:p w:rsidR="00B87EDD" w:rsidRDefault="00B87EDD">
            <w:pPr>
              <w:pStyle w:val="NormalWeb"/>
              <w:spacing w:before="0" w:after="0"/>
              <w:rPr>
                <w:b/>
                <w:sz w:val="26"/>
                <w:szCs w:val="26"/>
                <w:highlight w:val="yellow"/>
              </w:rPr>
            </w:pPr>
          </w:p>
        </w:tc>
        <w:tc>
          <w:tcPr>
            <w:tcW w:w="2071" w:type="pct"/>
            <w:vAlign w:val="center"/>
          </w:tcPr>
          <w:p w:rsidR="00B87EDD" w:rsidRDefault="005F0886">
            <w:pPr>
              <w:pStyle w:val="NormalWeb"/>
              <w:spacing w:before="0" w:after="0"/>
              <w:rPr>
                <w:sz w:val="26"/>
                <w:szCs w:val="26"/>
              </w:rPr>
            </w:pPr>
            <w:r>
              <w:rPr>
                <w:sz w:val="26"/>
                <w:szCs w:val="26"/>
                <w:highlight w:val="yellow"/>
              </w:rPr>
              <w:t>Quyết định thành lập tổ công nghệ số cộng đồng, ..</w:t>
            </w:r>
          </w:p>
        </w:tc>
      </w:tr>
    </w:tbl>
    <w:p w:rsidR="00B87EDD" w:rsidRDefault="00B87EDD">
      <w:pPr>
        <w:sectPr w:rsidR="00B87EDD" w:rsidSect="004D696F">
          <w:pgSz w:w="11907" w:h="16840"/>
          <w:pgMar w:top="1134" w:right="1275" w:bottom="1134" w:left="1701" w:header="720" w:footer="720" w:gutter="0"/>
          <w:cols w:space="720"/>
        </w:sectPr>
      </w:pPr>
    </w:p>
    <w:p w:rsidR="00B87EDD" w:rsidRDefault="005F0886">
      <w:pPr>
        <w:pStyle w:val="TIEUCHI"/>
        <w:spacing w:line="276" w:lineRule="auto"/>
        <w:rPr>
          <w:bCs/>
          <w:color w:val="000000" w:themeColor="text1"/>
        </w:rPr>
      </w:pPr>
      <w:bookmarkStart w:id="177" w:name="_Toc120027728"/>
      <w:r>
        <w:rPr>
          <w:color w:val="000000"/>
        </w:rPr>
        <w:lastRenderedPageBreak/>
        <w:t xml:space="preserve">IX. TIÊU CHÍ 9: NHÀ </w:t>
      </w:r>
      <w:r>
        <w:rPr>
          <w:color w:val="000000"/>
        </w:rPr>
        <w:t>Ở</w:t>
      </w:r>
      <w:r>
        <w:rPr>
          <w:color w:val="000000"/>
        </w:rPr>
        <w:t xml:space="preserve"> DÂN CƯ</w:t>
      </w:r>
      <w:bookmarkEnd w:id="177"/>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9.1. Nhà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d</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t nát (không)</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olor w:val="000000"/>
          <w:sz w:val="28"/>
          <w:szCs w:val="28"/>
        </w:rPr>
        <w:t>Trên đ</w:t>
      </w:r>
      <w:r>
        <w:rPr>
          <w:rFonts w:ascii="Times New Roman" w:hAnsi="Times New Roman"/>
          <w:color w:val="000000"/>
          <w:sz w:val="28"/>
          <w:szCs w:val="28"/>
        </w:rPr>
        <w:t>ị</w:t>
      </w:r>
      <w:r>
        <w:rPr>
          <w:rFonts w:ascii="Times New Roman" w:hAnsi="Times New Roman"/>
          <w:color w:val="000000"/>
          <w:sz w:val="28"/>
          <w:szCs w:val="28"/>
        </w:rPr>
        <w:t>a bàn xã không còn h</w:t>
      </w:r>
      <w:r>
        <w:rPr>
          <w:rFonts w:ascii="Times New Roman" w:hAnsi="Times New Roman"/>
          <w:color w:val="000000"/>
          <w:sz w:val="28"/>
          <w:szCs w:val="28"/>
        </w:rPr>
        <w:t>ộ</w:t>
      </w:r>
      <w:r>
        <w:rPr>
          <w:rFonts w:ascii="Times New Roman" w:hAnsi="Times New Roman"/>
          <w:color w:val="000000"/>
          <w:sz w:val="28"/>
          <w:szCs w:val="28"/>
        </w:rPr>
        <w:t xml:space="preserve"> gia đình </w:t>
      </w:r>
      <w:r>
        <w:rPr>
          <w:rFonts w:ascii="Times New Roman" w:hAnsi="Times New Roman"/>
          <w:color w:val="000000"/>
          <w:sz w:val="28"/>
          <w:szCs w:val="28"/>
        </w:rPr>
        <w:t>ở</w:t>
      </w:r>
      <w:r>
        <w:rPr>
          <w:rFonts w:ascii="Times New Roman" w:hAnsi="Times New Roman"/>
          <w:color w:val="000000"/>
          <w:sz w:val="28"/>
          <w:szCs w:val="28"/>
        </w:rPr>
        <w:t xml:space="preserve"> trong nhà t</w:t>
      </w:r>
      <w:r>
        <w:rPr>
          <w:rFonts w:ascii="Times New Roman" w:hAnsi="Times New Roman"/>
          <w:color w:val="000000"/>
          <w:sz w:val="28"/>
          <w:szCs w:val="28"/>
        </w:rPr>
        <w:t>ạ</w:t>
      </w:r>
      <w:r>
        <w:rPr>
          <w:rFonts w:ascii="Times New Roman" w:hAnsi="Times New Roman"/>
          <w:color w:val="000000"/>
          <w:sz w:val="28"/>
          <w:szCs w:val="28"/>
        </w:rPr>
        <w:t>m, nhà d</w:t>
      </w:r>
      <w:r>
        <w:rPr>
          <w:rFonts w:ascii="Times New Roman" w:hAnsi="Times New Roman"/>
          <w:color w:val="000000"/>
          <w:sz w:val="28"/>
          <w:szCs w:val="28"/>
        </w:rPr>
        <w:t>ộ</w:t>
      </w:r>
      <w:r>
        <w:rPr>
          <w:rFonts w:ascii="Times New Roman" w:hAnsi="Times New Roman"/>
          <w:color w:val="000000"/>
          <w:sz w:val="28"/>
          <w:szCs w:val="28"/>
        </w:rPr>
        <w:t xml:space="preserve">t nát </w:t>
      </w:r>
      <w:r>
        <w:rPr>
          <w:rFonts w:ascii="Times New Roman" w:hAnsi="Times New Roman"/>
          <w:i/>
          <w:color w:val="000000"/>
          <w:sz w:val="28"/>
          <w:szCs w:val="28"/>
        </w:rPr>
        <w:t>(nhà đơn sơ)</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bCs/>
          <w:i/>
          <w:color w:val="000000"/>
          <w:sz w:val="28"/>
          <w:szCs w:val="28"/>
        </w:rPr>
        <w:t>1.2 Ch</w:t>
      </w:r>
      <w:r>
        <w:rPr>
          <w:rFonts w:ascii="Times New Roman" w:hAnsi="Times New Roman" w:cs="Times New Roman"/>
          <w:b/>
          <w:bCs/>
          <w:i/>
          <w:color w:val="000000"/>
          <w:sz w:val="28"/>
          <w:szCs w:val="28"/>
        </w:rPr>
        <w:t>ỉ</w:t>
      </w:r>
      <w:r>
        <w:rPr>
          <w:rFonts w:ascii="Times New Roman" w:hAnsi="Times New Roman" w:cs="Times New Roman"/>
          <w:b/>
          <w:bCs/>
          <w:i/>
          <w:color w:val="000000"/>
          <w:sz w:val="28"/>
          <w:szCs w:val="28"/>
        </w:rPr>
        <w:t xml:space="preserve"> tiêu 9.2. T</w:t>
      </w:r>
      <w:r>
        <w:rPr>
          <w:rFonts w:ascii="Times New Roman" w:hAnsi="Times New Roman" w:cs="Times New Roman"/>
          <w:b/>
          <w:bCs/>
          <w:i/>
          <w:color w:val="000000"/>
          <w:sz w:val="28"/>
          <w:szCs w:val="28"/>
        </w:rPr>
        <w:t>ỷ</w:t>
      </w:r>
      <w:r>
        <w:rPr>
          <w:rFonts w:ascii="Times New Roman" w:hAnsi="Times New Roman" w:cs="Times New Roman"/>
          <w:b/>
          <w:bCs/>
          <w:i/>
          <w:color w:val="000000"/>
          <w:sz w:val="28"/>
          <w:szCs w:val="28"/>
        </w:rPr>
        <w:t xml:space="preserve"> l</w:t>
      </w:r>
      <w:r>
        <w:rPr>
          <w:rFonts w:ascii="Times New Roman" w:hAnsi="Times New Roman" w:cs="Times New Roman"/>
          <w:b/>
          <w:bCs/>
          <w:i/>
          <w:color w:val="000000"/>
          <w:sz w:val="28"/>
          <w:szCs w:val="28"/>
        </w:rPr>
        <w:t>ệ</w:t>
      </w:r>
      <w:r>
        <w:rPr>
          <w:rFonts w:ascii="Times New Roman" w:hAnsi="Times New Roman" w:cs="Times New Roman"/>
          <w:b/>
          <w:bCs/>
          <w:i/>
          <w:color w:val="000000"/>
          <w:sz w:val="28"/>
          <w:szCs w:val="28"/>
        </w:rPr>
        <w:t xml:space="preserve"> h</w:t>
      </w:r>
      <w:r>
        <w:rPr>
          <w:rFonts w:ascii="Times New Roman" w:hAnsi="Times New Roman" w:cs="Times New Roman"/>
          <w:b/>
          <w:bCs/>
          <w:i/>
          <w:color w:val="000000"/>
          <w:sz w:val="28"/>
          <w:szCs w:val="28"/>
        </w:rPr>
        <w:t>ộ</w:t>
      </w:r>
      <w:r>
        <w:rPr>
          <w:rFonts w:ascii="Times New Roman" w:hAnsi="Times New Roman" w:cs="Times New Roman"/>
          <w:b/>
          <w:bCs/>
          <w:i/>
          <w:color w:val="000000"/>
          <w:sz w:val="28"/>
          <w:szCs w:val="28"/>
        </w:rPr>
        <w:t xml:space="preserve"> có nhà </w:t>
      </w:r>
      <w:r>
        <w:rPr>
          <w:rFonts w:ascii="Times New Roman" w:hAnsi="Times New Roman" w:cs="Times New Roman"/>
          <w:b/>
          <w:bCs/>
          <w:i/>
          <w:color w:val="000000"/>
          <w:sz w:val="28"/>
          <w:szCs w:val="28"/>
        </w:rPr>
        <w:t>ở</w:t>
      </w:r>
      <w:r>
        <w:rPr>
          <w:rFonts w:ascii="Times New Roman" w:hAnsi="Times New Roman" w:cs="Times New Roman"/>
          <w:b/>
          <w:bCs/>
          <w:i/>
          <w:color w:val="000000"/>
          <w:sz w:val="28"/>
          <w:szCs w:val="28"/>
        </w:rPr>
        <w:t xml:space="preserve"> kiên c</w:t>
      </w:r>
      <w:r>
        <w:rPr>
          <w:rFonts w:ascii="Times New Roman" w:hAnsi="Times New Roman" w:cs="Times New Roman"/>
          <w:b/>
          <w:bCs/>
          <w:i/>
          <w:color w:val="000000"/>
          <w:sz w:val="28"/>
          <w:szCs w:val="28"/>
        </w:rPr>
        <w:t>ố</w:t>
      </w:r>
      <w:r>
        <w:rPr>
          <w:rFonts w:ascii="Times New Roman" w:hAnsi="Times New Roman" w:cs="Times New Roman"/>
          <w:b/>
          <w:bCs/>
          <w:i/>
          <w:color w:val="000000"/>
          <w:sz w:val="28"/>
          <w:szCs w:val="28"/>
        </w:rPr>
        <w:t xml:space="preserve"> và bán kiên c</w:t>
      </w:r>
      <w:r>
        <w:rPr>
          <w:rFonts w:ascii="Times New Roman" w:hAnsi="Times New Roman" w:cs="Times New Roman"/>
          <w:b/>
          <w:bCs/>
          <w:i/>
          <w:color w:val="000000"/>
          <w:sz w:val="28"/>
          <w:szCs w:val="28"/>
        </w:rPr>
        <w:t>ố</w:t>
      </w:r>
      <w:r>
        <w:rPr>
          <w:rFonts w:ascii="Times New Roman" w:hAnsi="Times New Roman" w:cs="Times New Roman"/>
          <w:b/>
          <w:bCs/>
          <w:i/>
          <w:color w:val="000000"/>
          <w:sz w:val="28"/>
          <w:szCs w:val="28"/>
        </w:rPr>
        <w:t xml:space="preserve">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 85%)</w:t>
      </w:r>
    </w:p>
    <w:p w:rsidR="00B87EDD" w:rsidRDefault="005F0886">
      <w:pPr>
        <w:pStyle w:val="BodyTextIndent"/>
        <w:spacing w:before="120" w:line="276" w:lineRule="auto"/>
        <w:ind w:firstLine="207"/>
        <w:jc w:val="both"/>
        <w:rPr>
          <w:rFonts w:ascii="Times New Roman" w:hAnsi="Times New Roman"/>
          <w:b/>
          <w:i/>
          <w:color w:val="000000" w:themeColor="text1"/>
          <w:sz w:val="28"/>
          <w:szCs w:val="28"/>
          <w:shd w:val="clear" w:color="auto" w:fill="FFFFFF"/>
        </w:rPr>
      </w:pPr>
      <w:r>
        <w:rPr>
          <w:rFonts w:ascii="Times New Roman" w:hAnsi="Times New Roman"/>
          <w:b/>
          <w:i/>
          <w:color w:val="000000"/>
          <w:sz w:val="28"/>
          <w:szCs w:val="28"/>
        </w:rPr>
        <w:t xml:space="preserve">a. Nhà </w:t>
      </w:r>
      <w:r>
        <w:rPr>
          <w:rFonts w:ascii="Times New Roman" w:hAnsi="Times New Roman"/>
          <w:b/>
          <w:i/>
          <w:color w:val="000000"/>
          <w:sz w:val="28"/>
          <w:szCs w:val="28"/>
        </w:rPr>
        <w:t>ở</w:t>
      </w:r>
      <w:r>
        <w:rPr>
          <w:rFonts w:ascii="Times New Roman" w:hAnsi="Times New Roman"/>
          <w:b/>
          <w:i/>
          <w:color w:val="000000"/>
          <w:sz w:val="28"/>
          <w:szCs w:val="28"/>
        </w:rPr>
        <w:t xml:space="preserve"> kiên c</w:t>
      </w:r>
      <w:r>
        <w:rPr>
          <w:rFonts w:ascii="Times New Roman" w:hAnsi="Times New Roman"/>
          <w:b/>
          <w:i/>
          <w:color w:val="000000"/>
          <w:sz w:val="28"/>
          <w:szCs w:val="28"/>
        </w:rPr>
        <w:t>ố</w:t>
      </w:r>
      <w:r>
        <w:rPr>
          <w:rFonts w:ascii="Times New Roman" w:hAnsi="Times New Roman"/>
          <w:b/>
          <w:i/>
          <w:color w:val="000000"/>
          <w:sz w:val="28"/>
          <w:szCs w:val="28"/>
        </w:rPr>
        <w:t xml:space="preserve"> và bán kiên c</w:t>
      </w:r>
      <w:r>
        <w:rPr>
          <w:rFonts w:ascii="Times New Roman" w:hAnsi="Times New Roman"/>
          <w:b/>
          <w:i/>
          <w:color w:val="000000"/>
          <w:sz w:val="28"/>
          <w:szCs w:val="28"/>
        </w:rPr>
        <w:t>ố</w:t>
      </w:r>
      <w:r>
        <w:rPr>
          <w:rFonts w:ascii="Times New Roman" w:hAnsi="Times New Roman"/>
          <w:b/>
          <w:i/>
          <w:color w:val="000000"/>
          <w:sz w:val="28"/>
          <w:szCs w:val="28"/>
        </w:rPr>
        <w:t xml:space="preserve"> ph</w:t>
      </w:r>
      <w:r>
        <w:rPr>
          <w:rFonts w:ascii="Times New Roman" w:hAnsi="Times New Roman"/>
          <w:b/>
          <w:i/>
          <w:color w:val="000000"/>
          <w:sz w:val="28"/>
          <w:szCs w:val="28"/>
        </w:rPr>
        <w:t>ả</w:t>
      </w:r>
      <w:r>
        <w:rPr>
          <w:rFonts w:ascii="Times New Roman" w:hAnsi="Times New Roman"/>
          <w:b/>
          <w:i/>
          <w:color w:val="000000"/>
          <w:sz w:val="28"/>
          <w:szCs w:val="28"/>
        </w:rPr>
        <w:t>i đ</w:t>
      </w:r>
      <w:r>
        <w:rPr>
          <w:rFonts w:ascii="Times New Roman" w:hAnsi="Times New Roman"/>
          <w:b/>
          <w:i/>
          <w:color w:val="000000"/>
          <w:sz w:val="28"/>
          <w:szCs w:val="28"/>
        </w:rPr>
        <w:t>ả</w:t>
      </w:r>
      <w:r>
        <w:rPr>
          <w:rFonts w:ascii="Times New Roman" w:hAnsi="Times New Roman"/>
          <w:b/>
          <w:i/>
          <w:color w:val="000000"/>
          <w:sz w:val="28"/>
          <w:szCs w:val="28"/>
        </w:rPr>
        <w:t>m b</w:t>
      </w:r>
      <w:r>
        <w:rPr>
          <w:rFonts w:ascii="Times New Roman" w:hAnsi="Times New Roman"/>
          <w:b/>
          <w:i/>
          <w:color w:val="000000"/>
          <w:sz w:val="28"/>
          <w:szCs w:val="28"/>
        </w:rPr>
        <w:t>ả</w:t>
      </w:r>
      <w:r>
        <w:rPr>
          <w:rFonts w:ascii="Times New Roman" w:hAnsi="Times New Roman"/>
          <w:b/>
          <w:i/>
          <w:color w:val="000000"/>
          <w:sz w:val="28"/>
          <w:szCs w:val="28"/>
        </w:rPr>
        <w:t>o các yêu c</w:t>
      </w:r>
      <w:r>
        <w:rPr>
          <w:rFonts w:ascii="Times New Roman" w:hAnsi="Times New Roman"/>
          <w:b/>
          <w:i/>
          <w:color w:val="000000"/>
          <w:sz w:val="28"/>
          <w:szCs w:val="28"/>
        </w:rPr>
        <w:t>ầ</w:t>
      </w:r>
      <w:r>
        <w:rPr>
          <w:rFonts w:ascii="Times New Roman" w:hAnsi="Times New Roman"/>
          <w:b/>
          <w:i/>
          <w:color w:val="000000"/>
          <w:sz w:val="28"/>
          <w:szCs w:val="28"/>
        </w:rPr>
        <w:t>u sau:</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Nhà kiên cố là nhà có cả ba kết cấu chính </w:t>
      </w:r>
      <w:r>
        <w:rPr>
          <w:rFonts w:ascii="Times New Roman" w:hAnsi="Times New Roman"/>
          <w:i/>
          <w:color w:val="000000"/>
          <w:sz w:val="28"/>
          <w:szCs w:val="28"/>
        </w:rPr>
        <w:t>(cột, tường, mái)</w:t>
      </w:r>
      <w:r>
        <w:rPr>
          <w:rFonts w:ascii="Times New Roman" w:hAnsi="Times New Roman"/>
          <w:color w:val="000000"/>
          <w:sz w:val="28"/>
          <w:szCs w:val="28"/>
        </w:rPr>
        <w:t xml:space="preserve"> đều được làm bằng vật liệu bền chắc.</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Nhà bán kiên cố là nhà</w:t>
      </w:r>
      <w:r>
        <w:rPr>
          <w:rFonts w:ascii="Times New Roman" w:hAnsi="Times New Roman"/>
          <w:color w:val="000000"/>
          <w:sz w:val="28"/>
          <w:szCs w:val="28"/>
        </w:rPr>
        <w:t xml:space="preserve"> có hai trong ba kết cấu chính </w:t>
      </w:r>
      <w:r>
        <w:rPr>
          <w:rFonts w:ascii="Times New Roman" w:hAnsi="Times New Roman"/>
          <w:i/>
          <w:color w:val="000000"/>
          <w:sz w:val="28"/>
          <w:szCs w:val="28"/>
        </w:rPr>
        <w:t>(cột, tường, mái)</w:t>
      </w:r>
      <w:r>
        <w:rPr>
          <w:rFonts w:ascii="Times New Roman" w:hAnsi="Times New Roman"/>
          <w:color w:val="000000"/>
          <w:sz w:val="28"/>
          <w:szCs w:val="28"/>
        </w:rPr>
        <w:t xml:space="preserve"> được làm bằng vật liệu bền chắc.</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Nhà thiếu kiên cố là nhà có một trong ba kết cấu chính </w:t>
      </w:r>
      <w:r>
        <w:rPr>
          <w:rFonts w:ascii="Times New Roman" w:hAnsi="Times New Roman"/>
          <w:i/>
          <w:color w:val="000000"/>
          <w:sz w:val="28"/>
          <w:szCs w:val="28"/>
        </w:rPr>
        <w:t>(cột, tường, mái)</w:t>
      </w:r>
      <w:r>
        <w:rPr>
          <w:rFonts w:ascii="Times New Roman" w:hAnsi="Times New Roman"/>
          <w:color w:val="000000"/>
          <w:sz w:val="28"/>
          <w:szCs w:val="28"/>
        </w:rPr>
        <w:t xml:space="preserve"> được làm bằng vật liệu bền chắc.</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Nhà đơn sơ </w:t>
      </w:r>
      <w:r>
        <w:rPr>
          <w:rFonts w:ascii="Times New Roman" w:hAnsi="Times New Roman"/>
          <w:i/>
          <w:color w:val="000000"/>
          <w:sz w:val="28"/>
          <w:szCs w:val="28"/>
        </w:rPr>
        <w:t>(nhà tạm, dột nát)</w:t>
      </w:r>
      <w:r>
        <w:rPr>
          <w:rFonts w:ascii="Times New Roman" w:hAnsi="Times New Roman"/>
          <w:color w:val="000000"/>
          <w:sz w:val="28"/>
          <w:szCs w:val="28"/>
        </w:rPr>
        <w:t xml:space="preserve"> là nhà có cả ba kết cấu chính </w:t>
      </w:r>
      <w:r>
        <w:rPr>
          <w:rFonts w:ascii="Times New Roman" w:hAnsi="Times New Roman"/>
          <w:i/>
          <w:color w:val="000000"/>
          <w:sz w:val="28"/>
          <w:szCs w:val="28"/>
        </w:rPr>
        <w:t>(cột, tường, mái</w:t>
      </w:r>
      <w:r>
        <w:rPr>
          <w:rFonts w:ascii="Times New Roman" w:hAnsi="Times New Roman"/>
          <w:color w:val="000000"/>
          <w:sz w:val="28"/>
          <w:szCs w:val="28"/>
        </w:rPr>
        <w:t>) đều được làm bằng vật liệu tạm.</w:t>
      </w:r>
    </w:p>
    <w:p w:rsidR="00B87EDD" w:rsidRDefault="005F0886">
      <w:pPr>
        <w:pStyle w:val="BodyTextIndent"/>
        <w:spacing w:before="120" w:line="276" w:lineRule="auto"/>
        <w:ind w:left="0" w:firstLine="567"/>
        <w:jc w:val="both"/>
        <w:rPr>
          <w:rFonts w:ascii="Times New Roman" w:hAnsi="Times New Roman"/>
          <w:b/>
          <w:i/>
          <w:color w:val="000000" w:themeColor="text1"/>
          <w:sz w:val="28"/>
          <w:szCs w:val="28"/>
          <w:shd w:val="clear" w:color="auto" w:fill="FFFFFF"/>
        </w:rPr>
      </w:pPr>
      <w:r>
        <w:rPr>
          <w:rFonts w:ascii="Times New Roman" w:hAnsi="Times New Roman"/>
          <w:b/>
          <w:i/>
          <w:color w:val="000000"/>
          <w:sz w:val="28"/>
          <w:szCs w:val="28"/>
          <w:shd w:val="clear" w:color="auto" w:fill="FFFFFF"/>
        </w:rPr>
        <w:t xml:space="preserve">b. </w:t>
      </w:r>
      <w:r>
        <w:rPr>
          <w:rFonts w:ascii="Times New Roman" w:hAnsi="Times New Roman"/>
          <w:b/>
          <w:i/>
          <w:color w:val="000000"/>
          <w:sz w:val="28"/>
          <w:szCs w:val="28"/>
        </w:rPr>
        <w:t>Tiêu chí đ</w:t>
      </w:r>
      <w:r>
        <w:rPr>
          <w:rFonts w:ascii="Times New Roman" w:hAnsi="Times New Roman"/>
          <w:b/>
          <w:i/>
          <w:color w:val="000000"/>
          <w:sz w:val="28"/>
          <w:szCs w:val="28"/>
        </w:rPr>
        <w:t>ể</w:t>
      </w:r>
      <w:r>
        <w:rPr>
          <w:rFonts w:ascii="Times New Roman" w:hAnsi="Times New Roman"/>
          <w:b/>
          <w:i/>
          <w:color w:val="000000"/>
          <w:sz w:val="28"/>
          <w:szCs w:val="28"/>
        </w:rPr>
        <w:t xml:space="preserve"> phân lo</w:t>
      </w:r>
      <w:r>
        <w:rPr>
          <w:rFonts w:ascii="Times New Roman" w:hAnsi="Times New Roman"/>
          <w:b/>
          <w:i/>
          <w:color w:val="000000"/>
          <w:sz w:val="28"/>
          <w:szCs w:val="28"/>
        </w:rPr>
        <w:t>ạ</w:t>
      </w:r>
      <w:r>
        <w:rPr>
          <w:rFonts w:ascii="Times New Roman" w:hAnsi="Times New Roman"/>
          <w:b/>
          <w:i/>
          <w:color w:val="000000"/>
          <w:sz w:val="28"/>
          <w:szCs w:val="28"/>
        </w:rPr>
        <w:t xml:space="preserve">i nhà </w:t>
      </w:r>
      <w:r>
        <w:rPr>
          <w:rFonts w:ascii="Times New Roman" w:hAnsi="Times New Roman"/>
          <w:b/>
          <w:i/>
          <w:color w:val="000000"/>
          <w:sz w:val="28"/>
          <w:szCs w:val="28"/>
        </w:rPr>
        <w:t>ở</w:t>
      </w:r>
      <w:r>
        <w:rPr>
          <w:rFonts w:ascii="Times New Roman" w:hAnsi="Times New Roman"/>
          <w:b/>
          <w:i/>
          <w:color w:val="000000"/>
          <w:sz w:val="28"/>
          <w:szCs w:val="28"/>
        </w:rPr>
        <w:t xml:space="preserve"> theo S</w:t>
      </w:r>
      <w:r>
        <w:rPr>
          <w:rFonts w:ascii="Times New Roman" w:hAnsi="Times New Roman"/>
          <w:b/>
          <w:i/>
          <w:color w:val="000000"/>
          <w:sz w:val="28"/>
          <w:szCs w:val="28"/>
        </w:rPr>
        <w:t>ổ</w:t>
      </w:r>
      <w:r>
        <w:rPr>
          <w:rFonts w:ascii="Times New Roman" w:hAnsi="Times New Roman"/>
          <w:b/>
          <w:i/>
          <w:color w:val="000000"/>
          <w:sz w:val="28"/>
          <w:szCs w:val="28"/>
        </w:rPr>
        <w:t xml:space="preserve"> tay hư</w:t>
      </w:r>
      <w:r>
        <w:rPr>
          <w:rFonts w:ascii="Times New Roman" w:hAnsi="Times New Roman"/>
          <w:b/>
          <w:i/>
          <w:color w:val="000000"/>
          <w:sz w:val="28"/>
          <w:szCs w:val="28"/>
        </w:rPr>
        <w:t>ớ</w:t>
      </w:r>
      <w:r>
        <w:rPr>
          <w:rFonts w:ascii="Times New Roman" w:hAnsi="Times New Roman"/>
          <w:b/>
          <w:i/>
          <w:color w:val="000000"/>
          <w:sz w:val="28"/>
          <w:szCs w:val="28"/>
        </w:rPr>
        <w:t>ng d</w:t>
      </w:r>
      <w:r>
        <w:rPr>
          <w:rFonts w:ascii="Times New Roman" w:hAnsi="Times New Roman"/>
          <w:b/>
          <w:i/>
          <w:color w:val="000000"/>
          <w:sz w:val="28"/>
          <w:szCs w:val="28"/>
        </w:rPr>
        <w:t>ẫ</w:t>
      </w:r>
      <w:r>
        <w:rPr>
          <w:rFonts w:ascii="Times New Roman" w:hAnsi="Times New Roman"/>
          <w:b/>
          <w:i/>
          <w:color w:val="000000"/>
          <w:sz w:val="28"/>
          <w:szCs w:val="28"/>
        </w:rPr>
        <w:t>n nghi</w:t>
      </w:r>
      <w:r>
        <w:rPr>
          <w:rFonts w:ascii="Times New Roman" w:hAnsi="Times New Roman"/>
          <w:b/>
          <w:i/>
          <w:color w:val="000000"/>
          <w:sz w:val="28"/>
          <w:szCs w:val="28"/>
        </w:rPr>
        <w:t>ệ</w:t>
      </w:r>
      <w:r>
        <w:rPr>
          <w:rFonts w:ascii="Times New Roman" w:hAnsi="Times New Roman"/>
          <w:b/>
          <w:i/>
          <w:color w:val="000000"/>
          <w:sz w:val="28"/>
          <w:szCs w:val="28"/>
        </w:rPr>
        <w:t>p v</w:t>
      </w:r>
      <w:r>
        <w:rPr>
          <w:rFonts w:ascii="Times New Roman" w:hAnsi="Times New Roman"/>
          <w:b/>
          <w:i/>
          <w:color w:val="000000"/>
          <w:sz w:val="28"/>
          <w:szCs w:val="28"/>
        </w:rPr>
        <w:t>ụ</w:t>
      </w:r>
      <w:r>
        <w:rPr>
          <w:rFonts w:ascii="Times New Roman" w:hAnsi="Times New Roman"/>
          <w:b/>
          <w:i/>
          <w:color w:val="000000"/>
          <w:sz w:val="28"/>
          <w:szCs w:val="28"/>
        </w:rPr>
        <w:t xml:space="preserve"> và s</w:t>
      </w:r>
      <w:r>
        <w:rPr>
          <w:rFonts w:ascii="Times New Roman" w:hAnsi="Times New Roman"/>
          <w:b/>
          <w:i/>
          <w:color w:val="000000"/>
          <w:sz w:val="28"/>
          <w:szCs w:val="28"/>
        </w:rPr>
        <w:t>ử</w:t>
      </w:r>
      <w:r>
        <w:rPr>
          <w:rFonts w:ascii="Times New Roman" w:hAnsi="Times New Roman"/>
          <w:b/>
          <w:i/>
          <w:color w:val="000000"/>
          <w:sz w:val="28"/>
          <w:szCs w:val="28"/>
        </w:rPr>
        <w:t xml:space="preserve"> d</w:t>
      </w:r>
      <w:r>
        <w:rPr>
          <w:rFonts w:ascii="Times New Roman" w:hAnsi="Times New Roman"/>
          <w:b/>
          <w:i/>
          <w:color w:val="000000"/>
          <w:sz w:val="28"/>
          <w:szCs w:val="28"/>
        </w:rPr>
        <w:t>ụ</w:t>
      </w:r>
      <w:r>
        <w:rPr>
          <w:rFonts w:ascii="Times New Roman" w:hAnsi="Times New Roman"/>
          <w:b/>
          <w:i/>
          <w:color w:val="000000"/>
          <w:sz w:val="28"/>
          <w:szCs w:val="28"/>
        </w:rPr>
        <w:t>ng CAPI t</w:t>
      </w:r>
      <w:r>
        <w:rPr>
          <w:rFonts w:ascii="Times New Roman" w:hAnsi="Times New Roman"/>
          <w:b/>
          <w:i/>
          <w:color w:val="000000"/>
          <w:sz w:val="28"/>
          <w:szCs w:val="28"/>
        </w:rPr>
        <w:t>ổ</w:t>
      </w:r>
      <w:r>
        <w:rPr>
          <w:rFonts w:ascii="Times New Roman" w:hAnsi="Times New Roman"/>
          <w:b/>
          <w:i/>
          <w:color w:val="000000"/>
          <w:sz w:val="28"/>
          <w:szCs w:val="28"/>
        </w:rPr>
        <w:t>ng đi</w:t>
      </w:r>
      <w:r>
        <w:rPr>
          <w:rFonts w:ascii="Times New Roman" w:hAnsi="Times New Roman"/>
          <w:b/>
          <w:i/>
          <w:color w:val="000000"/>
          <w:sz w:val="28"/>
          <w:szCs w:val="28"/>
        </w:rPr>
        <w:t>ề</w:t>
      </w:r>
      <w:r>
        <w:rPr>
          <w:rFonts w:ascii="Times New Roman" w:hAnsi="Times New Roman"/>
          <w:b/>
          <w:i/>
          <w:color w:val="000000"/>
          <w:sz w:val="28"/>
          <w:szCs w:val="28"/>
        </w:rPr>
        <w:t>u tra dân s</w:t>
      </w:r>
      <w:r>
        <w:rPr>
          <w:rFonts w:ascii="Times New Roman" w:hAnsi="Times New Roman"/>
          <w:b/>
          <w:i/>
          <w:color w:val="000000"/>
          <w:sz w:val="28"/>
          <w:szCs w:val="28"/>
        </w:rPr>
        <w:t>ố</w:t>
      </w:r>
      <w:r>
        <w:rPr>
          <w:rFonts w:ascii="Times New Roman" w:hAnsi="Times New Roman"/>
          <w:b/>
          <w:i/>
          <w:color w:val="000000"/>
          <w:sz w:val="28"/>
          <w:szCs w:val="28"/>
        </w:rPr>
        <w:t xml:space="preserve"> và nhà </w:t>
      </w:r>
      <w:r>
        <w:rPr>
          <w:rFonts w:ascii="Times New Roman" w:hAnsi="Times New Roman"/>
          <w:b/>
          <w:i/>
          <w:color w:val="000000"/>
          <w:sz w:val="28"/>
          <w:szCs w:val="28"/>
        </w:rPr>
        <w:t>ở</w:t>
      </w:r>
      <w:r>
        <w:rPr>
          <w:rFonts w:ascii="Times New Roman" w:hAnsi="Times New Roman"/>
          <w:b/>
          <w:i/>
          <w:color w:val="000000"/>
          <w:sz w:val="28"/>
          <w:szCs w:val="28"/>
        </w:rPr>
        <w:t xml:space="preserve"> th</w:t>
      </w:r>
      <w:r>
        <w:rPr>
          <w:rFonts w:ascii="Times New Roman" w:hAnsi="Times New Roman"/>
          <w:b/>
          <w:i/>
          <w:color w:val="000000"/>
          <w:sz w:val="28"/>
          <w:szCs w:val="28"/>
        </w:rPr>
        <w:t>ờ</w:t>
      </w:r>
      <w:r>
        <w:rPr>
          <w:rFonts w:ascii="Times New Roman" w:hAnsi="Times New Roman"/>
          <w:b/>
          <w:i/>
          <w:color w:val="000000"/>
          <w:sz w:val="28"/>
          <w:szCs w:val="28"/>
        </w:rPr>
        <w:t>i đi</w:t>
      </w:r>
      <w:r>
        <w:rPr>
          <w:rFonts w:ascii="Times New Roman" w:hAnsi="Times New Roman"/>
          <w:b/>
          <w:i/>
          <w:color w:val="000000"/>
          <w:sz w:val="28"/>
          <w:szCs w:val="28"/>
        </w:rPr>
        <w:t>ể</w:t>
      </w:r>
      <w:r>
        <w:rPr>
          <w:rFonts w:ascii="Times New Roman" w:hAnsi="Times New Roman"/>
          <w:b/>
          <w:i/>
          <w:color w:val="000000"/>
          <w:sz w:val="28"/>
          <w:szCs w:val="28"/>
        </w:rPr>
        <w:t>m 0 gi</w:t>
      </w:r>
      <w:r>
        <w:rPr>
          <w:rFonts w:ascii="Times New Roman" w:hAnsi="Times New Roman"/>
          <w:b/>
          <w:i/>
          <w:color w:val="000000"/>
          <w:sz w:val="28"/>
          <w:szCs w:val="28"/>
        </w:rPr>
        <w:t>ờ</w:t>
      </w:r>
      <w:r>
        <w:rPr>
          <w:rFonts w:ascii="Times New Roman" w:hAnsi="Times New Roman"/>
          <w:b/>
          <w:i/>
          <w:color w:val="000000"/>
          <w:sz w:val="28"/>
          <w:szCs w:val="28"/>
        </w:rPr>
        <w:t xml:space="preserve"> ngày 01/4/2019 quy đ</w:t>
      </w:r>
      <w:r>
        <w:rPr>
          <w:rFonts w:ascii="Times New Roman" w:hAnsi="Times New Roman"/>
          <w:b/>
          <w:i/>
          <w:color w:val="000000"/>
          <w:sz w:val="28"/>
          <w:szCs w:val="28"/>
        </w:rPr>
        <w:t>ị</w:t>
      </w:r>
      <w:r>
        <w:rPr>
          <w:rFonts w:ascii="Times New Roman" w:hAnsi="Times New Roman"/>
          <w:b/>
          <w:i/>
          <w:color w:val="000000"/>
          <w:sz w:val="28"/>
          <w:szCs w:val="28"/>
        </w:rPr>
        <w:t>nh v</w:t>
      </w:r>
      <w:r>
        <w:rPr>
          <w:rFonts w:ascii="Times New Roman" w:hAnsi="Times New Roman"/>
          <w:b/>
          <w:i/>
          <w:color w:val="000000"/>
          <w:sz w:val="28"/>
          <w:szCs w:val="28"/>
        </w:rPr>
        <w:t>ậ</w:t>
      </w:r>
      <w:r>
        <w:rPr>
          <w:rFonts w:ascii="Times New Roman" w:hAnsi="Times New Roman"/>
          <w:b/>
          <w:i/>
          <w:color w:val="000000"/>
          <w:sz w:val="28"/>
          <w:szCs w:val="28"/>
        </w:rPr>
        <w:t>t li</w:t>
      </w:r>
      <w:r>
        <w:rPr>
          <w:rFonts w:ascii="Times New Roman" w:hAnsi="Times New Roman"/>
          <w:b/>
          <w:i/>
          <w:color w:val="000000"/>
          <w:sz w:val="28"/>
          <w:szCs w:val="28"/>
        </w:rPr>
        <w:t>ệ</w:t>
      </w:r>
      <w:r>
        <w:rPr>
          <w:rFonts w:ascii="Times New Roman" w:hAnsi="Times New Roman"/>
          <w:b/>
          <w:i/>
          <w:color w:val="000000"/>
          <w:sz w:val="28"/>
          <w:szCs w:val="28"/>
        </w:rPr>
        <w:t>u đ</w:t>
      </w:r>
      <w:r>
        <w:rPr>
          <w:rFonts w:ascii="Times New Roman" w:hAnsi="Times New Roman"/>
          <w:b/>
          <w:i/>
          <w:color w:val="000000"/>
          <w:sz w:val="28"/>
          <w:szCs w:val="28"/>
        </w:rPr>
        <w:t>ố</w:t>
      </w:r>
      <w:r>
        <w:rPr>
          <w:rFonts w:ascii="Times New Roman" w:hAnsi="Times New Roman"/>
          <w:b/>
          <w:i/>
          <w:color w:val="000000"/>
          <w:sz w:val="28"/>
          <w:szCs w:val="28"/>
        </w:rPr>
        <w:t>i v</w:t>
      </w:r>
      <w:r>
        <w:rPr>
          <w:rFonts w:ascii="Times New Roman" w:hAnsi="Times New Roman"/>
          <w:b/>
          <w:i/>
          <w:color w:val="000000"/>
          <w:sz w:val="28"/>
          <w:szCs w:val="28"/>
        </w:rPr>
        <w:t>ớ</w:t>
      </w:r>
      <w:r>
        <w:rPr>
          <w:rFonts w:ascii="Times New Roman" w:hAnsi="Times New Roman"/>
          <w:b/>
          <w:i/>
          <w:color w:val="000000"/>
          <w:sz w:val="28"/>
          <w:szCs w:val="28"/>
        </w:rPr>
        <w:t>i ba k</w:t>
      </w:r>
      <w:r>
        <w:rPr>
          <w:rFonts w:ascii="Times New Roman" w:hAnsi="Times New Roman"/>
          <w:b/>
          <w:i/>
          <w:color w:val="000000"/>
          <w:sz w:val="28"/>
          <w:szCs w:val="28"/>
        </w:rPr>
        <w:t>ế</w:t>
      </w:r>
      <w:r>
        <w:rPr>
          <w:rFonts w:ascii="Times New Roman" w:hAnsi="Times New Roman"/>
          <w:b/>
          <w:i/>
          <w:color w:val="000000"/>
          <w:sz w:val="28"/>
          <w:szCs w:val="28"/>
        </w:rPr>
        <w:t>t c</w:t>
      </w:r>
      <w:r>
        <w:rPr>
          <w:rFonts w:ascii="Times New Roman" w:hAnsi="Times New Roman"/>
          <w:b/>
          <w:i/>
          <w:color w:val="000000"/>
          <w:sz w:val="28"/>
          <w:szCs w:val="28"/>
        </w:rPr>
        <w:t>ấ</w:t>
      </w:r>
      <w:r>
        <w:rPr>
          <w:rFonts w:ascii="Times New Roman" w:hAnsi="Times New Roman"/>
          <w:b/>
          <w:i/>
          <w:color w:val="000000"/>
          <w:sz w:val="28"/>
          <w:szCs w:val="28"/>
        </w:rPr>
        <w:t>u chính như sau:</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Cột </w:t>
      </w:r>
      <w:r>
        <w:rPr>
          <w:rFonts w:ascii="Times New Roman" w:hAnsi="Times New Roman"/>
          <w:i/>
          <w:color w:val="000000"/>
          <w:sz w:val="28"/>
          <w:szCs w:val="28"/>
        </w:rPr>
        <w:t>(hoặc tr</w:t>
      </w:r>
      <w:r>
        <w:rPr>
          <w:rFonts w:ascii="Times New Roman" w:hAnsi="Times New Roman"/>
          <w:i/>
          <w:color w:val="000000"/>
          <w:sz w:val="28"/>
          <w:szCs w:val="28"/>
        </w:rPr>
        <w:t>ụ, hoặc tường chịu lực)</w:t>
      </w:r>
      <w:r>
        <w:rPr>
          <w:rFonts w:ascii="Times New Roman" w:hAnsi="Times New Roman"/>
          <w:color w:val="000000"/>
          <w:sz w:val="28"/>
          <w:szCs w:val="28"/>
        </w:rPr>
        <w:t xml:space="preserve"> là cấu kiện được xây dựng để đỡ mái </w:t>
      </w:r>
      <w:r>
        <w:rPr>
          <w:rFonts w:ascii="Times New Roman" w:hAnsi="Times New Roman"/>
          <w:i/>
          <w:color w:val="000000"/>
          <w:sz w:val="28"/>
          <w:szCs w:val="28"/>
        </w:rPr>
        <w:t>(hoặc trần, hoặc dầm)</w:t>
      </w:r>
      <w:r>
        <w:rPr>
          <w:rFonts w:ascii="Times New Roman" w:hAnsi="Times New Roman"/>
          <w:color w:val="000000"/>
          <w:sz w:val="28"/>
          <w:szCs w:val="28"/>
        </w:rPr>
        <w:t xml:space="preserve"> được làm bằng các vật liệu:</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Vật liệu làm cột được quy định là vật liệu bền chắc, gồm: bê tông cốt thép, gạch/đá, sắt/thép/gỗ bền chắc. </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Vật liệu làm cột được quy định là </w:t>
      </w:r>
      <w:r>
        <w:rPr>
          <w:rFonts w:ascii="Times New Roman" w:hAnsi="Times New Roman"/>
          <w:color w:val="000000"/>
          <w:sz w:val="28"/>
          <w:szCs w:val="28"/>
        </w:rPr>
        <w:t>vật liệu tạm, gồm: gỗ tạp/tre, đất…</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Tường là một trong những bộ phận cấu tạo chính đảm nhận chức năng bao che, ngăn chia không gian, chịu lực trên mặt đất của nhà. Đây cũng là cấu kiện giúp phân biệt không gian trong và bên ngoài nhà, giữa phòng này và p</w:t>
      </w:r>
      <w:r>
        <w:rPr>
          <w:rFonts w:ascii="Times New Roman" w:hAnsi="Times New Roman"/>
          <w:color w:val="000000"/>
          <w:sz w:val="28"/>
          <w:szCs w:val="28"/>
        </w:rPr>
        <w:t>hòng khác. Tường cũng làm chức năng chịu lực, đỡ tải trọng, mái truyền xuống móng, được làm bằng các vật liệu:</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Vật liệu làm tường được quy định là vật liệu bền chắc, gồm: bê tông cốt thép, gạch/đá, gỗ bền chắc, kim loại.</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Vật liệu làm tường được quy địn</w:t>
      </w:r>
      <w:r>
        <w:rPr>
          <w:rFonts w:ascii="Times New Roman" w:hAnsi="Times New Roman"/>
          <w:color w:val="000000"/>
          <w:sz w:val="28"/>
          <w:szCs w:val="28"/>
        </w:rPr>
        <w:t>h là vật liệu tạm, gồm: đất vôi/rơm, phiên/liếp/ván ép hoặc vật liệu khác.</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lastRenderedPageBreak/>
        <w:t xml:space="preserve">- Mái nhà là bộ phận nằm trên cùng của ngôi nhà, để bảo vệ công trình nhà ở theo hướng từ trên xuống dưới </w:t>
      </w:r>
      <w:r>
        <w:rPr>
          <w:rFonts w:ascii="Times New Roman" w:hAnsi="Times New Roman"/>
          <w:i/>
          <w:color w:val="000000"/>
          <w:sz w:val="28"/>
          <w:szCs w:val="28"/>
        </w:rPr>
        <w:t>(che mưa, che nắng, cách nhiệt, giữ nhiệt, chống thấm - chức năng bao che)</w:t>
      </w:r>
      <w:r>
        <w:rPr>
          <w:rFonts w:ascii="Times New Roman" w:hAnsi="Times New Roman"/>
          <w:color w:val="000000"/>
          <w:sz w:val="28"/>
          <w:szCs w:val="28"/>
        </w:rPr>
        <w:t xml:space="preserve"> </w:t>
      </w:r>
      <w:r>
        <w:rPr>
          <w:rFonts w:ascii="Times New Roman" w:hAnsi="Times New Roman"/>
          <w:color w:val="000000"/>
          <w:sz w:val="28"/>
          <w:szCs w:val="28"/>
        </w:rPr>
        <w:t>và liên kết với các bộ phận tường, cột, dầm, giằng của công trình nhà ở, tạo nên sự ổn định chung cho toàn công trình, được làm bằng các vật liệu:</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Vật liệu làm mái được quy định là vật liệu bền chắc, gồm: bê tông cốt thép, ngói. </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Vật liệu làm mái được </w:t>
      </w:r>
      <w:r>
        <w:rPr>
          <w:rFonts w:ascii="Times New Roman" w:hAnsi="Times New Roman"/>
          <w:color w:val="000000"/>
          <w:sz w:val="28"/>
          <w:szCs w:val="28"/>
        </w:rPr>
        <w:t xml:space="preserve">quy định là vật liệu tạm, gồm: tấm lợp </w:t>
      </w:r>
      <w:r>
        <w:rPr>
          <w:rFonts w:ascii="Times New Roman" w:hAnsi="Times New Roman"/>
          <w:i/>
          <w:color w:val="000000"/>
          <w:sz w:val="28"/>
          <w:szCs w:val="28"/>
        </w:rPr>
        <w:t>(phibrôxi măng, nhựa lấy sáng loại mỏng, tôn)</w:t>
      </w:r>
      <w:r>
        <w:rPr>
          <w:rFonts w:ascii="Times New Roman" w:hAnsi="Times New Roman"/>
          <w:color w:val="000000"/>
          <w:sz w:val="28"/>
          <w:szCs w:val="28"/>
        </w:rPr>
        <w:t>, lá/rơm rạ/giấy dầu hoặc vật liệu khác.</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Trường hợp mái bằng tôn lợp giả ngói, tôn lạnh, tôn cách nhiệt, tôn cán sóng và có kết cấu đỡ chắc chắn </w:t>
      </w:r>
      <w:r>
        <w:rPr>
          <w:rFonts w:ascii="Times New Roman" w:hAnsi="Times New Roman"/>
          <w:i/>
          <w:color w:val="000000"/>
          <w:sz w:val="28"/>
          <w:szCs w:val="28"/>
        </w:rPr>
        <w:t>(khung sắt, gỗ bền chắc,..)</w:t>
      </w:r>
      <w:r>
        <w:rPr>
          <w:rFonts w:ascii="Times New Roman" w:hAnsi="Times New Roman"/>
          <w:color w:val="000000"/>
          <w:sz w:val="28"/>
          <w:szCs w:val="28"/>
        </w:rPr>
        <w:t xml:space="preserve"> liên kết bền chặt với tường xây, cột bê tông cốt thép thì mái tôn trong trường hợp này được coi là vật liệu bền chắc. </w:t>
      </w:r>
    </w:p>
    <w:p w:rsidR="00B87EDD" w:rsidRDefault="005F0886">
      <w:pPr>
        <w:pStyle w:val="BodyText"/>
        <w:spacing w:before="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Trường hợp hộ thường xuyên ăn, ở trong 02 ngôi nhà trở lên cùng khuôn viên, vật liệu chính làm cột, mái, tường được tính cho ngôi nhà chính.</w:t>
      </w:r>
    </w:p>
    <w:p w:rsidR="00B87EDD" w:rsidRDefault="005F0886">
      <w:pPr>
        <w:pStyle w:val="BodyTextIndent"/>
        <w:spacing w:before="120" w:line="276" w:lineRule="auto"/>
        <w:ind w:left="0" w:firstLine="567"/>
        <w:jc w:val="both"/>
        <w:rPr>
          <w:rFonts w:ascii="Times New Roman" w:hAnsi="Times New Roman"/>
          <w:color w:val="000000" w:themeColor="text1"/>
          <w:sz w:val="28"/>
          <w:szCs w:val="28"/>
        </w:rPr>
      </w:pPr>
      <w:r>
        <w:rPr>
          <w:rFonts w:ascii="Times New Roman" w:hAnsi="Times New Roman"/>
          <w:color w:val="000000"/>
          <w:sz w:val="28"/>
          <w:szCs w:val="28"/>
        </w:rPr>
        <w:t>- Vi</w:t>
      </w:r>
      <w:r>
        <w:rPr>
          <w:rFonts w:ascii="Times New Roman" w:hAnsi="Times New Roman"/>
          <w:color w:val="000000"/>
          <w:sz w:val="28"/>
          <w:szCs w:val="28"/>
        </w:rPr>
        <w:t>ệ</w:t>
      </w:r>
      <w:r>
        <w:rPr>
          <w:rFonts w:ascii="Times New Roman" w:hAnsi="Times New Roman"/>
          <w:color w:val="000000"/>
          <w:sz w:val="28"/>
          <w:szCs w:val="28"/>
        </w:rPr>
        <w:t>c xác đ</w:t>
      </w:r>
      <w:r>
        <w:rPr>
          <w:rFonts w:ascii="Times New Roman" w:hAnsi="Times New Roman"/>
          <w:color w:val="000000"/>
          <w:sz w:val="28"/>
          <w:szCs w:val="28"/>
        </w:rPr>
        <w:t>ị</w:t>
      </w:r>
      <w:r>
        <w:rPr>
          <w:rFonts w:ascii="Times New Roman" w:hAnsi="Times New Roman"/>
          <w:color w:val="000000"/>
          <w:sz w:val="28"/>
          <w:szCs w:val="28"/>
        </w:rPr>
        <w:t>nh ch</w:t>
      </w:r>
      <w:r>
        <w:rPr>
          <w:rFonts w:ascii="Times New Roman" w:hAnsi="Times New Roman"/>
          <w:color w:val="000000"/>
          <w:sz w:val="28"/>
          <w:szCs w:val="28"/>
        </w:rPr>
        <w:t>ấ</w:t>
      </w:r>
      <w:r>
        <w:rPr>
          <w:rFonts w:ascii="Times New Roman" w:hAnsi="Times New Roman"/>
          <w:color w:val="000000"/>
          <w:sz w:val="28"/>
          <w:szCs w:val="28"/>
        </w:rPr>
        <w:t>t lư</w:t>
      </w:r>
      <w:r>
        <w:rPr>
          <w:rFonts w:ascii="Times New Roman" w:hAnsi="Times New Roman"/>
          <w:color w:val="000000"/>
          <w:sz w:val="28"/>
          <w:szCs w:val="28"/>
        </w:rPr>
        <w:t>ợ</w:t>
      </w:r>
      <w:r>
        <w:rPr>
          <w:rFonts w:ascii="Times New Roman" w:hAnsi="Times New Roman"/>
          <w:color w:val="000000"/>
          <w:sz w:val="28"/>
          <w:szCs w:val="28"/>
        </w:rPr>
        <w:t>ng c</w:t>
      </w:r>
      <w:r>
        <w:rPr>
          <w:rFonts w:ascii="Times New Roman" w:hAnsi="Times New Roman"/>
          <w:color w:val="000000"/>
          <w:sz w:val="28"/>
          <w:szCs w:val="28"/>
        </w:rPr>
        <w:t>ủ</w:t>
      </w:r>
      <w:r>
        <w:rPr>
          <w:rFonts w:ascii="Times New Roman" w:hAnsi="Times New Roman"/>
          <w:color w:val="000000"/>
          <w:sz w:val="28"/>
          <w:szCs w:val="28"/>
        </w:rPr>
        <w:t>a các lo</w:t>
      </w:r>
      <w:r>
        <w:rPr>
          <w:rFonts w:ascii="Times New Roman" w:hAnsi="Times New Roman"/>
          <w:color w:val="000000"/>
          <w:sz w:val="28"/>
          <w:szCs w:val="28"/>
        </w:rPr>
        <w:t>ạ</w:t>
      </w:r>
      <w:r>
        <w:rPr>
          <w:rFonts w:ascii="Times New Roman" w:hAnsi="Times New Roman"/>
          <w:color w:val="000000"/>
          <w:sz w:val="28"/>
          <w:szCs w:val="28"/>
        </w:rPr>
        <w:t>i g</w:t>
      </w:r>
      <w:r>
        <w:rPr>
          <w:rFonts w:ascii="Times New Roman" w:hAnsi="Times New Roman"/>
          <w:color w:val="000000"/>
          <w:sz w:val="28"/>
          <w:szCs w:val="28"/>
        </w:rPr>
        <w:t>ỗ</w:t>
      </w:r>
      <w:r>
        <w:rPr>
          <w:rFonts w:ascii="Times New Roman" w:hAnsi="Times New Roman"/>
          <w:color w:val="000000"/>
          <w:sz w:val="28"/>
          <w:szCs w:val="28"/>
        </w:rPr>
        <w:t xml:space="preserve"> căn c</w:t>
      </w:r>
      <w:r>
        <w:rPr>
          <w:rFonts w:ascii="Times New Roman" w:hAnsi="Times New Roman"/>
          <w:color w:val="000000"/>
          <w:sz w:val="28"/>
          <w:szCs w:val="28"/>
        </w:rPr>
        <w:t>ứ</w:t>
      </w:r>
      <w:r>
        <w:rPr>
          <w:rFonts w:ascii="Times New Roman" w:hAnsi="Times New Roman"/>
          <w:color w:val="000000"/>
          <w:sz w:val="28"/>
          <w:szCs w:val="28"/>
        </w:rPr>
        <w:t xml:space="preserve"> theo cách phân lo</w:t>
      </w:r>
      <w:r>
        <w:rPr>
          <w:rFonts w:ascii="Times New Roman" w:hAnsi="Times New Roman"/>
          <w:color w:val="000000"/>
          <w:sz w:val="28"/>
          <w:szCs w:val="28"/>
        </w:rPr>
        <w:t>ạ</w:t>
      </w:r>
      <w:r>
        <w:rPr>
          <w:rFonts w:ascii="Times New Roman" w:hAnsi="Times New Roman"/>
          <w:color w:val="000000"/>
          <w:sz w:val="28"/>
          <w:szCs w:val="28"/>
        </w:rPr>
        <w:t>i nhóm g</w:t>
      </w:r>
      <w:r>
        <w:rPr>
          <w:rFonts w:ascii="Times New Roman" w:hAnsi="Times New Roman"/>
          <w:color w:val="000000"/>
          <w:sz w:val="28"/>
          <w:szCs w:val="28"/>
        </w:rPr>
        <w:t>ỗ</w:t>
      </w:r>
      <w:r>
        <w:rPr>
          <w:rFonts w:ascii="Times New Roman" w:hAnsi="Times New Roman"/>
          <w:color w:val="000000"/>
          <w:sz w:val="28"/>
          <w:szCs w:val="28"/>
        </w:rPr>
        <w:t xml:space="preserve"> hi</w:t>
      </w:r>
      <w:r>
        <w:rPr>
          <w:rFonts w:ascii="Times New Roman" w:hAnsi="Times New Roman"/>
          <w:color w:val="000000"/>
          <w:sz w:val="28"/>
          <w:szCs w:val="28"/>
        </w:rPr>
        <w:t>ệ</w:t>
      </w:r>
      <w:r>
        <w:rPr>
          <w:rFonts w:ascii="Times New Roman" w:hAnsi="Times New Roman"/>
          <w:color w:val="000000"/>
          <w:sz w:val="28"/>
          <w:szCs w:val="28"/>
        </w:rPr>
        <w:t>n hành c</w:t>
      </w:r>
      <w:r>
        <w:rPr>
          <w:rFonts w:ascii="Times New Roman" w:hAnsi="Times New Roman"/>
          <w:color w:val="000000"/>
          <w:sz w:val="28"/>
          <w:szCs w:val="28"/>
        </w:rPr>
        <w:t>ủ</w:t>
      </w:r>
      <w:r>
        <w:rPr>
          <w:rFonts w:ascii="Times New Roman" w:hAnsi="Times New Roman"/>
          <w:color w:val="000000"/>
          <w:sz w:val="28"/>
          <w:szCs w:val="28"/>
        </w:rPr>
        <w:t>a Vi</w:t>
      </w:r>
      <w:r>
        <w:rPr>
          <w:rFonts w:ascii="Times New Roman" w:hAnsi="Times New Roman"/>
          <w:color w:val="000000"/>
          <w:sz w:val="28"/>
          <w:szCs w:val="28"/>
        </w:rPr>
        <w:t>ệ</w:t>
      </w:r>
      <w:r>
        <w:rPr>
          <w:rFonts w:ascii="Times New Roman" w:hAnsi="Times New Roman"/>
          <w:color w:val="000000"/>
          <w:sz w:val="28"/>
          <w:szCs w:val="28"/>
        </w:rPr>
        <w:t>t Nam, trong đó g</w:t>
      </w:r>
      <w:r>
        <w:rPr>
          <w:rFonts w:ascii="Times New Roman" w:hAnsi="Times New Roman"/>
          <w:color w:val="000000"/>
          <w:sz w:val="28"/>
          <w:szCs w:val="28"/>
        </w:rPr>
        <w:t>ỗ</w:t>
      </w:r>
      <w:r>
        <w:rPr>
          <w:rFonts w:ascii="Times New Roman" w:hAnsi="Times New Roman"/>
          <w:color w:val="000000"/>
          <w:sz w:val="28"/>
          <w:szCs w:val="28"/>
        </w:rPr>
        <w:t xml:space="preserve"> b</w:t>
      </w:r>
      <w:r>
        <w:rPr>
          <w:rFonts w:ascii="Times New Roman" w:hAnsi="Times New Roman"/>
          <w:color w:val="000000"/>
          <w:sz w:val="28"/>
          <w:szCs w:val="28"/>
        </w:rPr>
        <w:t>ề</w:t>
      </w:r>
      <w:r>
        <w:rPr>
          <w:rFonts w:ascii="Times New Roman" w:hAnsi="Times New Roman"/>
          <w:color w:val="000000"/>
          <w:sz w:val="28"/>
          <w:szCs w:val="28"/>
        </w:rPr>
        <w:t>n ch</w:t>
      </w:r>
      <w:r>
        <w:rPr>
          <w:rFonts w:ascii="Times New Roman" w:hAnsi="Times New Roman"/>
          <w:color w:val="000000"/>
          <w:sz w:val="28"/>
          <w:szCs w:val="28"/>
        </w:rPr>
        <w:t>ắ</w:t>
      </w:r>
      <w:r>
        <w:rPr>
          <w:rFonts w:ascii="Times New Roman" w:hAnsi="Times New Roman"/>
          <w:color w:val="000000"/>
          <w:sz w:val="28"/>
          <w:szCs w:val="28"/>
        </w:rPr>
        <w:t>c là các lo</w:t>
      </w:r>
      <w:r>
        <w:rPr>
          <w:rFonts w:ascii="Times New Roman" w:hAnsi="Times New Roman"/>
          <w:color w:val="000000"/>
          <w:sz w:val="28"/>
          <w:szCs w:val="28"/>
        </w:rPr>
        <w:t>ạ</w:t>
      </w:r>
      <w:r>
        <w:rPr>
          <w:rFonts w:ascii="Times New Roman" w:hAnsi="Times New Roman"/>
          <w:color w:val="000000"/>
          <w:sz w:val="28"/>
          <w:szCs w:val="28"/>
        </w:rPr>
        <w:t>i g</w:t>
      </w:r>
      <w:r>
        <w:rPr>
          <w:rFonts w:ascii="Times New Roman" w:hAnsi="Times New Roman"/>
          <w:color w:val="000000"/>
          <w:sz w:val="28"/>
          <w:szCs w:val="28"/>
        </w:rPr>
        <w:t>ỗ</w:t>
      </w:r>
      <w:r>
        <w:rPr>
          <w:rFonts w:ascii="Times New Roman" w:hAnsi="Times New Roman"/>
          <w:color w:val="000000"/>
          <w:sz w:val="28"/>
          <w:szCs w:val="28"/>
        </w:rPr>
        <w:t xml:space="preserve"> thu</w:t>
      </w:r>
      <w:r>
        <w:rPr>
          <w:rFonts w:ascii="Times New Roman" w:hAnsi="Times New Roman"/>
          <w:color w:val="000000"/>
          <w:sz w:val="28"/>
          <w:szCs w:val="28"/>
        </w:rPr>
        <w:t>ộ</w:t>
      </w:r>
      <w:r>
        <w:rPr>
          <w:rFonts w:ascii="Times New Roman" w:hAnsi="Times New Roman"/>
          <w:color w:val="000000"/>
          <w:sz w:val="28"/>
          <w:szCs w:val="28"/>
        </w:rPr>
        <w:t>c nhóm I, II, III, IV, V; g</w:t>
      </w:r>
      <w:r>
        <w:rPr>
          <w:rFonts w:ascii="Times New Roman" w:hAnsi="Times New Roman"/>
          <w:color w:val="000000"/>
          <w:sz w:val="28"/>
          <w:szCs w:val="28"/>
        </w:rPr>
        <w:t>ỗ</w:t>
      </w:r>
      <w:r>
        <w:rPr>
          <w:rFonts w:ascii="Times New Roman" w:hAnsi="Times New Roman"/>
          <w:color w:val="000000"/>
          <w:sz w:val="28"/>
          <w:szCs w:val="28"/>
        </w:rPr>
        <w:t xml:space="preserve"> t</w:t>
      </w:r>
      <w:r>
        <w:rPr>
          <w:rFonts w:ascii="Times New Roman" w:hAnsi="Times New Roman"/>
          <w:color w:val="000000"/>
          <w:sz w:val="28"/>
          <w:szCs w:val="28"/>
        </w:rPr>
        <w:t>ạ</w:t>
      </w:r>
      <w:r>
        <w:rPr>
          <w:rFonts w:ascii="Times New Roman" w:hAnsi="Times New Roman"/>
          <w:color w:val="000000"/>
          <w:sz w:val="28"/>
          <w:szCs w:val="28"/>
        </w:rPr>
        <w:t>p, không b</w:t>
      </w:r>
      <w:r>
        <w:rPr>
          <w:rFonts w:ascii="Times New Roman" w:hAnsi="Times New Roman"/>
          <w:color w:val="000000"/>
          <w:sz w:val="28"/>
          <w:szCs w:val="28"/>
        </w:rPr>
        <w:t>ề</w:t>
      </w:r>
      <w:r>
        <w:rPr>
          <w:rFonts w:ascii="Times New Roman" w:hAnsi="Times New Roman"/>
          <w:color w:val="000000"/>
          <w:sz w:val="28"/>
          <w:szCs w:val="28"/>
        </w:rPr>
        <w:t>n ch</w:t>
      </w:r>
      <w:r>
        <w:rPr>
          <w:rFonts w:ascii="Times New Roman" w:hAnsi="Times New Roman"/>
          <w:color w:val="000000"/>
          <w:sz w:val="28"/>
          <w:szCs w:val="28"/>
        </w:rPr>
        <w:t>ắ</w:t>
      </w:r>
      <w:r>
        <w:rPr>
          <w:rFonts w:ascii="Times New Roman" w:hAnsi="Times New Roman"/>
          <w:color w:val="000000"/>
          <w:sz w:val="28"/>
          <w:szCs w:val="28"/>
        </w:rPr>
        <w:t>c là các lo</w:t>
      </w:r>
      <w:r>
        <w:rPr>
          <w:rFonts w:ascii="Times New Roman" w:hAnsi="Times New Roman"/>
          <w:color w:val="000000"/>
          <w:sz w:val="28"/>
          <w:szCs w:val="28"/>
        </w:rPr>
        <w:t>ạ</w:t>
      </w:r>
      <w:r>
        <w:rPr>
          <w:rFonts w:ascii="Times New Roman" w:hAnsi="Times New Roman"/>
          <w:color w:val="000000"/>
          <w:sz w:val="28"/>
          <w:szCs w:val="28"/>
        </w:rPr>
        <w:t>i g</w:t>
      </w:r>
      <w:r>
        <w:rPr>
          <w:rFonts w:ascii="Times New Roman" w:hAnsi="Times New Roman"/>
          <w:color w:val="000000"/>
          <w:sz w:val="28"/>
          <w:szCs w:val="28"/>
        </w:rPr>
        <w:t>ỗ</w:t>
      </w:r>
      <w:r>
        <w:rPr>
          <w:rFonts w:ascii="Times New Roman" w:hAnsi="Times New Roman"/>
          <w:color w:val="000000"/>
          <w:sz w:val="28"/>
          <w:szCs w:val="28"/>
        </w:rPr>
        <w:t xml:space="preserve"> thu</w:t>
      </w:r>
      <w:r>
        <w:rPr>
          <w:rFonts w:ascii="Times New Roman" w:hAnsi="Times New Roman"/>
          <w:color w:val="000000"/>
          <w:sz w:val="28"/>
          <w:szCs w:val="28"/>
        </w:rPr>
        <w:t>ộ</w:t>
      </w:r>
      <w:r>
        <w:rPr>
          <w:rFonts w:ascii="Times New Roman" w:hAnsi="Times New Roman"/>
          <w:color w:val="000000"/>
          <w:sz w:val="28"/>
          <w:szCs w:val="28"/>
        </w:rPr>
        <w:t>c nhóm VI, VII và VIII ho</w:t>
      </w:r>
      <w:r>
        <w:rPr>
          <w:rFonts w:ascii="Times New Roman" w:hAnsi="Times New Roman"/>
          <w:color w:val="000000"/>
          <w:sz w:val="28"/>
          <w:szCs w:val="28"/>
        </w:rPr>
        <w:t>ặ</w:t>
      </w:r>
      <w:r>
        <w:rPr>
          <w:rFonts w:ascii="Times New Roman" w:hAnsi="Times New Roman"/>
          <w:color w:val="000000"/>
          <w:sz w:val="28"/>
          <w:szCs w:val="28"/>
        </w:rPr>
        <w:t>c là các cây g</w:t>
      </w:r>
      <w:r>
        <w:rPr>
          <w:rFonts w:ascii="Times New Roman" w:hAnsi="Times New Roman"/>
          <w:color w:val="000000"/>
          <w:sz w:val="28"/>
          <w:szCs w:val="28"/>
        </w:rPr>
        <w:t>ỗ</w:t>
      </w:r>
      <w:r>
        <w:rPr>
          <w:rFonts w:ascii="Times New Roman" w:hAnsi="Times New Roman"/>
          <w:color w:val="000000"/>
          <w:sz w:val="28"/>
          <w:szCs w:val="28"/>
        </w:rPr>
        <w:t xml:space="preserve"> non, có đư</w:t>
      </w:r>
      <w:r>
        <w:rPr>
          <w:rFonts w:ascii="Times New Roman" w:hAnsi="Times New Roman"/>
          <w:color w:val="000000"/>
          <w:sz w:val="28"/>
          <w:szCs w:val="28"/>
        </w:rPr>
        <w:t>ờ</w:t>
      </w:r>
      <w:r>
        <w:rPr>
          <w:rFonts w:ascii="Times New Roman" w:hAnsi="Times New Roman"/>
          <w:color w:val="000000"/>
          <w:sz w:val="28"/>
          <w:szCs w:val="28"/>
        </w:rPr>
        <w:t>ng kính nh</w:t>
      </w:r>
      <w:r>
        <w:rPr>
          <w:rFonts w:ascii="Times New Roman" w:hAnsi="Times New Roman"/>
          <w:color w:val="000000"/>
          <w:sz w:val="28"/>
          <w:szCs w:val="28"/>
        </w:rPr>
        <w:t>ỏ</w:t>
      </w:r>
      <w:r>
        <w:rPr>
          <w:rFonts w:ascii="Times New Roman" w:hAnsi="Times New Roman"/>
          <w:color w:val="000000"/>
          <w:sz w:val="28"/>
          <w:szCs w:val="28"/>
        </w:rPr>
        <w:t xml:space="preserve"> hơn 10 cm. Chi ti</w:t>
      </w:r>
      <w:r>
        <w:rPr>
          <w:rFonts w:ascii="Times New Roman" w:hAnsi="Times New Roman"/>
          <w:color w:val="000000"/>
          <w:sz w:val="28"/>
          <w:szCs w:val="28"/>
        </w:rPr>
        <w:t>ế</w:t>
      </w:r>
      <w:r>
        <w:rPr>
          <w:rFonts w:ascii="Times New Roman" w:hAnsi="Times New Roman"/>
          <w:color w:val="000000"/>
          <w:sz w:val="28"/>
          <w:szCs w:val="28"/>
        </w:rPr>
        <w:t>t v</w:t>
      </w:r>
      <w:r>
        <w:rPr>
          <w:rFonts w:ascii="Times New Roman" w:hAnsi="Times New Roman"/>
          <w:color w:val="000000"/>
          <w:sz w:val="28"/>
          <w:szCs w:val="28"/>
        </w:rPr>
        <w:t>ề</w:t>
      </w:r>
      <w:r>
        <w:rPr>
          <w:rFonts w:ascii="Times New Roman" w:hAnsi="Times New Roman"/>
          <w:color w:val="000000"/>
          <w:sz w:val="28"/>
          <w:szCs w:val="28"/>
        </w:rPr>
        <w:t xml:space="preserve"> các lo</w:t>
      </w:r>
      <w:r>
        <w:rPr>
          <w:rFonts w:ascii="Times New Roman" w:hAnsi="Times New Roman"/>
          <w:color w:val="000000"/>
          <w:sz w:val="28"/>
          <w:szCs w:val="28"/>
        </w:rPr>
        <w:t>ạ</w:t>
      </w:r>
      <w:r>
        <w:rPr>
          <w:rFonts w:ascii="Times New Roman" w:hAnsi="Times New Roman"/>
          <w:color w:val="000000"/>
          <w:sz w:val="28"/>
          <w:szCs w:val="28"/>
        </w:rPr>
        <w:t>i g</w:t>
      </w:r>
      <w:r>
        <w:rPr>
          <w:rFonts w:ascii="Times New Roman" w:hAnsi="Times New Roman"/>
          <w:color w:val="000000"/>
          <w:sz w:val="28"/>
          <w:szCs w:val="28"/>
        </w:rPr>
        <w:t>ỗ</w:t>
      </w:r>
      <w:r>
        <w:rPr>
          <w:rFonts w:ascii="Times New Roman" w:hAnsi="Times New Roman"/>
          <w:color w:val="000000"/>
          <w:sz w:val="28"/>
          <w:szCs w:val="28"/>
        </w:rPr>
        <w:t xml:space="preserve"> đư</w:t>
      </w:r>
      <w:r>
        <w:rPr>
          <w:rFonts w:ascii="Times New Roman" w:hAnsi="Times New Roman"/>
          <w:color w:val="000000"/>
          <w:sz w:val="28"/>
          <w:szCs w:val="28"/>
        </w:rPr>
        <w:t>ợ</w:t>
      </w:r>
      <w:r>
        <w:rPr>
          <w:rFonts w:ascii="Times New Roman" w:hAnsi="Times New Roman"/>
          <w:color w:val="000000"/>
          <w:sz w:val="28"/>
          <w:szCs w:val="28"/>
        </w:rPr>
        <w:t>c trình bày trong “B</w:t>
      </w:r>
      <w:r>
        <w:rPr>
          <w:rFonts w:ascii="Times New Roman" w:hAnsi="Times New Roman"/>
          <w:color w:val="000000"/>
          <w:sz w:val="28"/>
          <w:szCs w:val="28"/>
        </w:rPr>
        <w:t>ả</w:t>
      </w:r>
      <w:r>
        <w:rPr>
          <w:rFonts w:ascii="Times New Roman" w:hAnsi="Times New Roman"/>
          <w:color w:val="000000"/>
          <w:sz w:val="28"/>
          <w:szCs w:val="28"/>
        </w:rPr>
        <w:t>ng phân lo</w:t>
      </w:r>
      <w:r>
        <w:rPr>
          <w:rFonts w:ascii="Times New Roman" w:hAnsi="Times New Roman"/>
          <w:color w:val="000000"/>
          <w:sz w:val="28"/>
          <w:szCs w:val="28"/>
        </w:rPr>
        <w:t>ạ</w:t>
      </w:r>
      <w:r>
        <w:rPr>
          <w:rFonts w:ascii="Times New Roman" w:hAnsi="Times New Roman"/>
          <w:color w:val="000000"/>
          <w:sz w:val="28"/>
          <w:szCs w:val="28"/>
        </w:rPr>
        <w:t>i t</w:t>
      </w:r>
      <w:r>
        <w:rPr>
          <w:rFonts w:ascii="Times New Roman" w:hAnsi="Times New Roman"/>
          <w:color w:val="000000"/>
          <w:sz w:val="28"/>
          <w:szCs w:val="28"/>
        </w:rPr>
        <w:t>ạ</w:t>
      </w:r>
      <w:r>
        <w:rPr>
          <w:rFonts w:ascii="Times New Roman" w:hAnsi="Times New Roman"/>
          <w:color w:val="000000"/>
          <w:sz w:val="28"/>
          <w:szCs w:val="28"/>
        </w:rPr>
        <w:t>m th</w:t>
      </w:r>
      <w:r>
        <w:rPr>
          <w:rFonts w:ascii="Times New Roman" w:hAnsi="Times New Roman"/>
          <w:color w:val="000000"/>
          <w:sz w:val="28"/>
          <w:szCs w:val="28"/>
        </w:rPr>
        <w:t>ờ</w:t>
      </w:r>
      <w:r>
        <w:rPr>
          <w:rFonts w:ascii="Times New Roman" w:hAnsi="Times New Roman"/>
          <w:color w:val="000000"/>
          <w:sz w:val="28"/>
          <w:szCs w:val="28"/>
        </w:rPr>
        <w:t>i các lo</w:t>
      </w:r>
      <w:r>
        <w:rPr>
          <w:rFonts w:ascii="Times New Roman" w:hAnsi="Times New Roman"/>
          <w:color w:val="000000"/>
          <w:sz w:val="28"/>
          <w:szCs w:val="28"/>
        </w:rPr>
        <w:t>ạ</w:t>
      </w:r>
      <w:r>
        <w:rPr>
          <w:rFonts w:ascii="Times New Roman" w:hAnsi="Times New Roman"/>
          <w:color w:val="000000"/>
          <w:sz w:val="28"/>
          <w:szCs w:val="28"/>
        </w:rPr>
        <w:t>i g</w:t>
      </w:r>
      <w:r>
        <w:rPr>
          <w:rFonts w:ascii="Times New Roman" w:hAnsi="Times New Roman"/>
          <w:color w:val="000000"/>
          <w:sz w:val="28"/>
          <w:szCs w:val="28"/>
        </w:rPr>
        <w:t>ỗ</w:t>
      </w:r>
      <w:r>
        <w:rPr>
          <w:rFonts w:ascii="Times New Roman" w:hAnsi="Times New Roman"/>
          <w:color w:val="000000"/>
          <w:sz w:val="28"/>
          <w:szCs w:val="28"/>
        </w:rPr>
        <w:t xml:space="preserve"> s</w:t>
      </w:r>
      <w:r>
        <w:rPr>
          <w:rFonts w:ascii="Times New Roman" w:hAnsi="Times New Roman"/>
          <w:color w:val="000000"/>
          <w:sz w:val="28"/>
          <w:szCs w:val="28"/>
        </w:rPr>
        <w:t>ử</w:t>
      </w:r>
      <w:r>
        <w:rPr>
          <w:rFonts w:ascii="Times New Roman" w:hAnsi="Times New Roman"/>
          <w:color w:val="000000"/>
          <w:sz w:val="28"/>
          <w:szCs w:val="28"/>
        </w:rPr>
        <w:t xml:space="preserve"> d</w:t>
      </w:r>
      <w:r>
        <w:rPr>
          <w:rFonts w:ascii="Times New Roman" w:hAnsi="Times New Roman"/>
          <w:color w:val="000000"/>
          <w:sz w:val="28"/>
          <w:szCs w:val="28"/>
        </w:rPr>
        <w:t>ụ</w:t>
      </w:r>
      <w:r>
        <w:rPr>
          <w:rFonts w:ascii="Times New Roman" w:hAnsi="Times New Roman"/>
          <w:color w:val="000000"/>
          <w:sz w:val="28"/>
          <w:szCs w:val="28"/>
        </w:rPr>
        <w:t>ng th</w:t>
      </w:r>
      <w:r>
        <w:rPr>
          <w:rFonts w:ascii="Times New Roman" w:hAnsi="Times New Roman"/>
          <w:color w:val="000000"/>
          <w:sz w:val="28"/>
          <w:szCs w:val="28"/>
        </w:rPr>
        <w:t>ố</w:t>
      </w:r>
      <w:r>
        <w:rPr>
          <w:rFonts w:ascii="Times New Roman" w:hAnsi="Times New Roman"/>
          <w:color w:val="000000"/>
          <w:sz w:val="28"/>
          <w:szCs w:val="28"/>
        </w:rPr>
        <w:t>ng nh</w:t>
      </w:r>
      <w:r>
        <w:rPr>
          <w:rFonts w:ascii="Times New Roman" w:hAnsi="Times New Roman"/>
          <w:color w:val="000000"/>
          <w:sz w:val="28"/>
          <w:szCs w:val="28"/>
        </w:rPr>
        <w:t>ấ</w:t>
      </w:r>
      <w:r>
        <w:rPr>
          <w:rFonts w:ascii="Times New Roman" w:hAnsi="Times New Roman"/>
          <w:color w:val="000000"/>
          <w:sz w:val="28"/>
          <w:szCs w:val="28"/>
        </w:rPr>
        <w:t>t trong c</w:t>
      </w:r>
      <w:r>
        <w:rPr>
          <w:rFonts w:ascii="Times New Roman" w:hAnsi="Times New Roman"/>
          <w:color w:val="000000"/>
          <w:sz w:val="28"/>
          <w:szCs w:val="28"/>
        </w:rPr>
        <w:t>ả</w:t>
      </w:r>
      <w:r>
        <w:rPr>
          <w:rFonts w:ascii="Times New Roman" w:hAnsi="Times New Roman"/>
          <w:color w:val="000000"/>
          <w:sz w:val="28"/>
          <w:szCs w:val="28"/>
        </w:rPr>
        <w:t xml:space="preserve"> nư</w:t>
      </w:r>
      <w:r>
        <w:rPr>
          <w:rFonts w:ascii="Times New Roman" w:hAnsi="Times New Roman"/>
          <w:color w:val="000000"/>
          <w:sz w:val="28"/>
          <w:szCs w:val="28"/>
        </w:rPr>
        <w:t>ớ</w:t>
      </w:r>
      <w:r>
        <w:rPr>
          <w:rFonts w:ascii="Times New Roman" w:hAnsi="Times New Roman"/>
          <w:color w:val="000000"/>
          <w:sz w:val="28"/>
          <w:szCs w:val="28"/>
        </w:rPr>
        <w:t>c” theo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11 S</w:t>
      </w:r>
      <w:r>
        <w:rPr>
          <w:rFonts w:ascii="Times New Roman" w:hAnsi="Times New Roman"/>
          <w:color w:val="000000"/>
          <w:sz w:val="28"/>
          <w:szCs w:val="28"/>
        </w:rPr>
        <w:t>ổ</w:t>
      </w:r>
      <w:r>
        <w:rPr>
          <w:rFonts w:ascii="Times New Roman" w:hAnsi="Times New Roman"/>
          <w:color w:val="000000"/>
          <w:sz w:val="28"/>
          <w:szCs w:val="28"/>
        </w:rPr>
        <w:t xml:space="preserve"> tay hư</w:t>
      </w:r>
      <w:r>
        <w:rPr>
          <w:rFonts w:ascii="Times New Roman" w:hAnsi="Times New Roman"/>
          <w:color w:val="000000"/>
          <w:sz w:val="28"/>
          <w:szCs w:val="28"/>
        </w:rPr>
        <w:t>ớ</w:t>
      </w:r>
      <w:r>
        <w:rPr>
          <w:rFonts w:ascii="Times New Roman" w:hAnsi="Times New Roman"/>
          <w:color w:val="000000"/>
          <w:sz w:val="28"/>
          <w:szCs w:val="28"/>
        </w:rPr>
        <w:t>ng d</w:t>
      </w:r>
      <w:r>
        <w:rPr>
          <w:rFonts w:ascii="Times New Roman" w:hAnsi="Times New Roman"/>
          <w:color w:val="000000"/>
          <w:sz w:val="28"/>
          <w:szCs w:val="28"/>
        </w:rPr>
        <w:t>ẫ</w:t>
      </w:r>
      <w:r>
        <w:rPr>
          <w:rFonts w:ascii="Times New Roman" w:hAnsi="Times New Roman"/>
          <w:color w:val="000000"/>
          <w:sz w:val="28"/>
          <w:szCs w:val="28"/>
        </w:rPr>
        <w:t>n nghi</w:t>
      </w:r>
      <w:r>
        <w:rPr>
          <w:rFonts w:ascii="Times New Roman" w:hAnsi="Times New Roman"/>
          <w:color w:val="000000"/>
          <w:sz w:val="28"/>
          <w:szCs w:val="28"/>
        </w:rPr>
        <w:t>ệ</w:t>
      </w:r>
      <w:r>
        <w:rPr>
          <w:rFonts w:ascii="Times New Roman" w:hAnsi="Times New Roman"/>
          <w:color w:val="000000"/>
          <w:sz w:val="28"/>
          <w:szCs w:val="28"/>
        </w:rPr>
        <w:t>p v</w:t>
      </w:r>
      <w:r>
        <w:rPr>
          <w:rFonts w:ascii="Times New Roman" w:hAnsi="Times New Roman"/>
          <w:color w:val="000000"/>
          <w:sz w:val="28"/>
          <w:szCs w:val="28"/>
        </w:rPr>
        <w:t>ụ</w:t>
      </w:r>
      <w:r>
        <w:rPr>
          <w:rFonts w:ascii="Times New Roman" w:hAnsi="Times New Roman"/>
          <w:color w:val="000000"/>
          <w:sz w:val="28"/>
          <w:szCs w:val="28"/>
        </w:rPr>
        <w:t xml:space="preserve"> và s</w:t>
      </w:r>
      <w:r>
        <w:rPr>
          <w:rFonts w:ascii="Times New Roman" w:hAnsi="Times New Roman"/>
          <w:color w:val="000000"/>
          <w:sz w:val="28"/>
          <w:szCs w:val="28"/>
        </w:rPr>
        <w:t>ử</w:t>
      </w:r>
      <w:r>
        <w:rPr>
          <w:rFonts w:ascii="Times New Roman" w:hAnsi="Times New Roman"/>
          <w:color w:val="000000"/>
          <w:sz w:val="28"/>
          <w:szCs w:val="28"/>
        </w:rPr>
        <w:t xml:space="preserve"> d</w:t>
      </w:r>
      <w:r>
        <w:rPr>
          <w:rFonts w:ascii="Times New Roman" w:hAnsi="Times New Roman"/>
          <w:color w:val="000000"/>
          <w:sz w:val="28"/>
          <w:szCs w:val="28"/>
        </w:rPr>
        <w:t>ụ</w:t>
      </w:r>
      <w:r>
        <w:rPr>
          <w:rFonts w:ascii="Times New Roman" w:hAnsi="Times New Roman"/>
          <w:color w:val="000000"/>
          <w:sz w:val="28"/>
          <w:szCs w:val="28"/>
        </w:rPr>
        <w:t>ng CAPI t</w:t>
      </w:r>
      <w:r>
        <w:rPr>
          <w:rFonts w:ascii="Times New Roman" w:hAnsi="Times New Roman"/>
          <w:color w:val="000000"/>
          <w:sz w:val="28"/>
          <w:szCs w:val="28"/>
        </w:rPr>
        <w:t>ổ</w:t>
      </w:r>
      <w:r>
        <w:rPr>
          <w:rFonts w:ascii="Times New Roman" w:hAnsi="Times New Roman"/>
          <w:color w:val="000000"/>
          <w:sz w:val="28"/>
          <w:szCs w:val="28"/>
        </w:rPr>
        <w:t>ng đi</w:t>
      </w:r>
      <w:r>
        <w:rPr>
          <w:rFonts w:ascii="Times New Roman" w:hAnsi="Times New Roman"/>
          <w:color w:val="000000"/>
          <w:sz w:val="28"/>
          <w:szCs w:val="28"/>
        </w:rPr>
        <w:t>ề</w:t>
      </w:r>
      <w:r>
        <w:rPr>
          <w:rFonts w:ascii="Times New Roman" w:hAnsi="Times New Roman"/>
          <w:color w:val="000000"/>
          <w:sz w:val="28"/>
          <w:szCs w:val="28"/>
        </w:rPr>
        <w:t>u tra dân s</w:t>
      </w:r>
      <w:r>
        <w:rPr>
          <w:rFonts w:ascii="Times New Roman" w:hAnsi="Times New Roman"/>
          <w:color w:val="000000"/>
          <w:sz w:val="28"/>
          <w:szCs w:val="28"/>
        </w:rPr>
        <w:t>ố</w:t>
      </w:r>
      <w:r>
        <w:rPr>
          <w:rFonts w:ascii="Times New Roman" w:hAnsi="Times New Roman"/>
          <w:color w:val="000000"/>
          <w:sz w:val="28"/>
          <w:szCs w:val="28"/>
        </w:rPr>
        <w:t xml:space="preserve"> và nhà </w:t>
      </w:r>
      <w:r>
        <w:rPr>
          <w:rFonts w:ascii="Times New Roman" w:hAnsi="Times New Roman"/>
          <w:color w:val="000000"/>
          <w:sz w:val="28"/>
          <w:szCs w:val="28"/>
        </w:rPr>
        <w:t>ở</w:t>
      </w:r>
      <w:r>
        <w:rPr>
          <w:rFonts w:ascii="Times New Roman" w:hAnsi="Times New Roman"/>
          <w:color w:val="000000"/>
          <w:sz w:val="28"/>
          <w:szCs w:val="28"/>
        </w:rPr>
        <w:t xml:space="preserve"> th</w:t>
      </w:r>
      <w:r>
        <w:rPr>
          <w:rFonts w:ascii="Times New Roman" w:hAnsi="Times New Roman"/>
          <w:color w:val="000000"/>
          <w:sz w:val="28"/>
          <w:szCs w:val="28"/>
        </w:rPr>
        <w:t>ờ</w:t>
      </w:r>
      <w:r>
        <w:rPr>
          <w:rFonts w:ascii="Times New Roman" w:hAnsi="Times New Roman"/>
          <w:color w:val="000000"/>
          <w:sz w:val="28"/>
          <w:szCs w:val="28"/>
        </w:rPr>
        <w:t>i đi</w:t>
      </w:r>
      <w:r>
        <w:rPr>
          <w:rFonts w:ascii="Times New Roman" w:hAnsi="Times New Roman"/>
          <w:color w:val="000000"/>
          <w:sz w:val="28"/>
          <w:szCs w:val="28"/>
        </w:rPr>
        <w:t>ể</w:t>
      </w:r>
      <w:r>
        <w:rPr>
          <w:rFonts w:ascii="Times New Roman" w:hAnsi="Times New Roman"/>
          <w:color w:val="000000"/>
          <w:sz w:val="28"/>
          <w:szCs w:val="28"/>
        </w:rPr>
        <w:t>m 0 gi</w:t>
      </w:r>
      <w:r>
        <w:rPr>
          <w:rFonts w:ascii="Times New Roman" w:hAnsi="Times New Roman"/>
          <w:color w:val="000000"/>
          <w:sz w:val="28"/>
          <w:szCs w:val="28"/>
        </w:rPr>
        <w:t>ờ</w:t>
      </w:r>
      <w:r>
        <w:rPr>
          <w:rFonts w:ascii="Times New Roman" w:hAnsi="Times New Roman"/>
          <w:color w:val="000000"/>
          <w:sz w:val="28"/>
          <w:szCs w:val="28"/>
        </w:rPr>
        <w:t xml:space="preserve"> ngày 01/4/2019.</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pStyle w:val="BodyTextIndent"/>
        <w:spacing w:before="120" w:line="276" w:lineRule="auto"/>
        <w:ind w:left="0" w:firstLine="567"/>
        <w:rPr>
          <w:rFonts w:ascii="Times New Roman" w:hAnsi="Times New Roman"/>
          <w:color w:val="000000" w:themeColor="text1"/>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Danh</w:t>
      </w:r>
      <w:r>
        <w:rPr>
          <w:rFonts w:ascii="Times New Roman" w:hAnsi="Times New Roman"/>
          <w:color w:val="000000"/>
          <w:sz w:val="28"/>
          <w:szCs w:val="28"/>
        </w:rPr>
        <w:t xml:space="preserve"> sách th</w:t>
      </w:r>
      <w:r>
        <w:rPr>
          <w:rFonts w:ascii="Times New Roman" w:hAnsi="Times New Roman"/>
          <w:color w:val="000000"/>
          <w:sz w:val="28"/>
          <w:szCs w:val="28"/>
        </w:rPr>
        <w:t>ố</w:t>
      </w:r>
      <w:r>
        <w:rPr>
          <w:rFonts w:ascii="Times New Roman" w:hAnsi="Times New Roman"/>
          <w:color w:val="000000"/>
          <w:sz w:val="28"/>
          <w:szCs w:val="28"/>
        </w:rPr>
        <w:t xml:space="preserve">ng kê nhà </w:t>
      </w:r>
      <w:r>
        <w:rPr>
          <w:rFonts w:ascii="Times New Roman" w:hAnsi="Times New Roman"/>
          <w:color w:val="000000"/>
          <w:sz w:val="28"/>
          <w:szCs w:val="28"/>
        </w:rPr>
        <w:t>ở</w:t>
      </w:r>
      <w:r>
        <w:rPr>
          <w:rFonts w:ascii="Times New Roman" w:hAnsi="Times New Roman"/>
          <w:color w:val="000000"/>
          <w:sz w:val="28"/>
          <w:szCs w:val="28"/>
        </w:rPr>
        <w:t xml:space="preserve"> theo tiêu chí nhà </w:t>
      </w:r>
      <w:r>
        <w:rPr>
          <w:rFonts w:ascii="Times New Roman" w:hAnsi="Times New Roman"/>
          <w:color w:val="000000"/>
          <w:sz w:val="28"/>
          <w:szCs w:val="28"/>
        </w:rPr>
        <w:t>ở</w:t>
      </w:r>
      <w:r>
        <w:rPr>
          <w:rFonts w:ascii="Times New Roman" w:hAnsi="Times New Roman"/>
          <w:color w:val="000000"/>
          <w:sz w:val="28"/>
          <w:szCs w:val="28"/>
        </w:rPr>
        <w:t xml:space="preserve"> dân cư trên đ</w:t>
      </w:r>
      <w:r>
        <w:rPr>
          <w:rFonts w:ascii="Times New Roman" w:hAnsi="Times New Roman"/>
          <w:color w:val="000000"/>
          <w:sz w:val="28"/>
          <w:szCs w:val="28"/>
        </w:rPr>
        <w:t>ị</w:t>
      </w:r>
      <w:r>
        <w:rPr>
          <w:rFonts w:ascii="Times New Roman" w:hAnsi="Times New Roman"/>
          <w:color w:val="000000"/>
          <w:sz w:val="28"/>
          <w:szCs w:val="28"/>
        </w:rPr>
        <w:t>a bàn t</w:t>
      </w:r>
      <w:r>
        <w:rPr>
          <w:rFonts w:ascii="Times New Roman" w:hAnsi="Times New Roman"/>
          <w:color w:val="000000"/>
          <w:sz w:val="28"/>
          <w:szCs w:val="28"/>
        </w:rPr>
        <w:t>ừ</w:t>
      </w:r>
      <w:r>
        <w:rPr>
          <w:rFonts w:ascii="Times New Roman" w:hAnsi="Times New Roman"/>
          <w:color w:val="000000"/>
          <w:sz w:val="28"/>
          <w:szCs w:val="28"/>
        </w:rPr>
        <w:t xml:space="preserve">ng </w:t>
      </w:r>
      <w:r>
        <w:rPr>
          <w:rFonts w:ascii="Times New Roman" w:hAnsi="Times New Roman"/>
          <w:color w:val="000000"/>
          <w:sz w:val="28"/>
          <w:szCs w:val="28"/>
        </w:rPr>
        <w:t>ấ</w:t>
      </w:r>
      <w:r>
        <w:rPr>
          <w:rFonts w:ascii="Times New Roman" w:hAnsi="Times New Roman"/>
          <w:color w:val="000000"/>
          <w:sz w:val="28"/>
          <w:szCs w:val="28"/>
        </w:rPr>
        <w:t>p</w:t>
      </w:r>
      <w:r>
        <w:rPr>
          <w:rFonts w:ascii="Times New Roman" w:hAnsi="Times New Roman"/>
          <w:color w:val="000000"/>
          <w:sz w:val="28"/>
          <w:szCs w:val="28"/>
        </w:rPr>
        <w:t>, có xác nh</w:t>
      </w:r>
      <w:r>
        <w:rPr>
          <w:rFonts w:ascii="Times New Roman" w:hAnsi="Times New Roman"/>
          <w:color w:val="000000"/>
          <w:sz w:val="28"/>
          <w:szCs w:val="28"/>
        </w:rPr>
        <w:t>ậ</w:t>
      </w:r>
      <w:r>
        <w:rPr>
          <w:rFonts w:ascii="Times New Roman" w:hAnsi="Times New Roman"/>
          <w:color w:val="000000"/>
          <w:sz w:val="28"/>
          <w:szCs w:val="28"/>
        </w:rPr>
        <w:t>n c</w:t>
      </w:r>
      <w:r>
        <w:rPr>
          <w:rFonts w:ascii="Times New Roman" w:hAnsi="Times New Roman"/>
          <w:color w:val="000000"/>
          <w:sz w:val="28"/>
          <w:szCs w:val="28"/>
        </w:rPr>
        <w:t>ủ</w:t>
      </w:r>
      <w:r>
        <w:rPr>
          <w:rFonts w:ascii="Times New Roman" w:hAnsi="Times New Roman"/>
          <w:color w:val="000000"/>
          <w:sz w:val="28"/>
          <w:szCs w:val="28"/>
        </w:rPr>
        <w:t>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 xml:space="preserve">i xã </w:t>
      </w:r>
      <w:r>
        <w:rPr>
          <w:rFonts w:ascii="Times New Roman" w:hAnsi="Times New Roman"/>
          <w:i/>
          <w:color w:val="000000"/>
          <w:sz w:val="28"/>
          <w:szCs w:val="28"/>
        </w:rPr>
        <w:t>(Ph</w:t>
      </w:r>
      <w:r>
        <w:rPr>
          <w:rFonts w:ascii="Times New Roman" w:hAnsi="Times New Roman"/>
          <w:i/>
          <w:color w:val="000000"/>
          <w:sz w:val="28"/>
          <w:szCs w:val="28"/>
        </w:rPr>
        <w:t>ụ</w:t>
      </w:r>
      <w:r>
        <w:rPr>
          <w:rFonts w:ascii="Times New Roman" w:hAnsi="Times New Roman"/>
          <w:i/>
          <w:color w:val="000000"/>
          <w:sz w:val="28"/>
          <w:szCs w:val="28"/>
        </w:rPr>
        <w:t xml:space="preserve"> l</w:t>
      </w:r>
      <w:r>
        <w:rPr>
          <w:rFonts w:ascii="Times New Roman" w:hAnsi="Times New Roman"/>
          <w:i/>
          <w:color w:val="000000"/>
          <w:sz w:val="28"/>
          <w:szCs w:val="28"/>
        </w:rPr>
        <w:t>ụ</w:t>
      </w:r>
      <w:r>
        <w:rPr>
          <w:rFonts w:ascii="Times New Roman" w:hAnsi="Times New Roman"/>
          <w:i/>
          <w:color w:val="000000"/>
          <w:sz w:val="28"/>
          <w:szCs w:val="28"/>
        </w:rPr>
        <w:t>c 01 t</w:t>
      </w:r>
      <w:r>
        <w:rPr>
          <w:rFonts w:ascii="Times New Roman" w:hAnsi="Times New Roman"/>
          <w:i/>
          <w:color w:val="000000"/>
          <w:sz w:val="28"/>
          <w:szCs w:val="28"/>
        </w:rPr>
        <w:t>ạ</w:t>
      </w:r>
      <w:r>
        <w:rPr>
          <w:rFonts w:ascii="Times New Roman" w:hAnsi="Times New Roman"/>
          <w:i/>
          <w:color w:val="000000"/>
          <w:sz w:val="28"/>
          <w:szCs w:val="28"/>
        </w:rPr>
        <w:t>i tiêu chí này).</w:t>
      </w:r>
    </w:p>
    <w:p w:rsidR="00B87EDD" w:rsidRDefault="005F0886">
      <w:pPr>
        <w:pStyle w:val="BodyTextIndent"/>
        <w:spacing w:before="120" w:line="276" w:lineRule="auto"/>
        <w:ind w:left="0" w:firstLine="567"/>
        <w:rPr>
          <w:rFonts w:ascii="Times New Roman" w:hAnsi="Times New Roman"/>
          <w:color w:val="000000" w:themeColor="text1"/>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B</w:t>
      </w:r>
      <w:r>
        <w:rPr>
          <w:rFonts w:ascii="Times New Roman" w:hAnsi="Times New Roman"/>
          <w:color w:val="000000"/>
          <w:sz w:val="28"/>
          <w:szCs w:val="28"/>
          <w:shd w:val="clear" w:color="auto" w:fill="FFFFFF"/>
        </w:rPr>
        <w:t>ả</w:t>
      </w:r>
      <w:r>
        <w:rPr>
          <w:rFonts w:ascii="Times New Roman" w:hAnsi="Times New Roman"/>
          <w:color w:val="000000"/>
          <w:sz w:val="28"/>
          <w:szCs w:val="28"/>
          <w:shd w:val="clear" w:color="auto" w:fill="FFFFFF"/>
        </w:rPr>
        <w:t>ng</w:t>
      </w:r>
      <w:r>
        <w:rPr>
          <w:rFonts w:ascii="Times New Roman" w:hAnsi="Times New Roman"/>
          <w:color w:val="000000"/>
          <w:sz w:val="28"/>
          <w:szCs w:val="28"/>
        </w:rPr>
        <w:t xml:space="preserve"> t</w:t>
      </w:r>
      <w:r>
        <w:rPr>
          <w:rFonts w:ascii="Times New Roman" w:hAnsi="Times New Roman"/>
          <w:color w:val="000000"/>
          <w:sz w:val="28"/>
          <w:szCs w:val="28"/>
        </w:rPr>
        <w:t>ổ</w:t>
      </w:r>
      <w:r>
        <w:rPr>
          <w:rFonts w:ascii="Times New Roman" w:hAnsi="Times New Roman"/>
          <w:color w:val="000000"/>
          <w:sz w:val="28"/>
          <w:szCs w:val="28"/>
        </w:rPr>
        <w:t>ng h</w:t>
      </w:r>
      <w:r>
        <w:rPr>
          <w:rFonts w:ascii="Times New Roman" w:hAnsi="Times New Roman"/>
          <w:color w:val="000000"/>
          <w:sz w:val="28"/>
          <w:szCs w:val="28"/>
        </w:rPr>
        <w:t>ợ</w:t>
      </w:r>
      <w:r>
        <w:rPr>
          <w:rFonts w:ascii="Times New Roman" w:hAnsi="Times New Roman"/>
          <w:color w:val="000000"/>
          <w:sz w:val="28"/>
          <w:szCs w:val="28"/>
        </w:rPr>
        <w:t xml:space="preserve">p danh sách nhà </w:t>
      </w:r>
      <w:r>
        <w:rPr>
          <w:rFonts w:ascii="Times New Roman" w:hAnsi="Times New Roman"/>
          <w:color w:val="000000"/>
          <w:sz w:val="28"/>
          <w:szCs w:val="28"/>
        </w:rPr>
        <w:t>ở</w:t>
      </w:r>
      <w:r>
        <w:rPr>
          <w:rFonts w:ascii="Times New Roman" w:hAnsi="Times New Roman"/>
          <w:color w:val="000000"/>
          <w:sz w:val="28"/>
          <w:szCs w:val="28"/>
        </w:rPr>
        <w:t xml:space="preserve"> theo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kiên c</w:t>
      </w:r>
      <w:r>
        <w:rPr>
          <w:rFonts w:ascii="Times New Roman" w:hAnsi="Times New Roman"/>
          <w:color w:val="000000"/>
          <w:sz w:val="28"/>
          <w:szCs w:val="28"/>
        </w:rPr>
        <w:t>ố</w:t>
      </w:r>
      <w:r>
        <w:rPr>
          <w:rFonts w:ascii="Times New Roman" w:hAnsi="Times New Roman"/>
          <w:color w:val="000000"/>
          <w:sz w:val="28"/>
          <w:szCs w:val="28"/>
        </w:rPr>
        <w:t xml:space="preserve"> do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xã l</w:t>
      </w:r>
      <w:r>
        <w:rPr>
          <w:rFonts w:ascii="Times New Roman" w:hAnsi="Times New Roman"/>
          <w:color w:val="000000"/>
          <w:sz w:val="28"/>
          <w:szCs w:val="28"/>
        </w:rPr>
        <w:t>ậ</w:t>
      </w:r>
      <w:r>
        <w:rPr>
          <w:rFonts w:ascii="Times New Roman" w:hAnsi="Times New Roman"/>
          <w:color w:val="000000"/>
          <w:sz w:val="28"/>
          <w:szCs w:val="28"/>
        </w:rPr>
        <w:t xml:space="preserve">p </w:t>
      </w:r>
      <w:r>
        <w:rPr>
          <w:rFonts w:ascii="Times New Roman" w:hAnsi="Times New Roman"/>
          <w:i/>
          <w:color w:val="000000"/>
          <w:sz w:val="28"/>
          <w:szCs w:val="28"/>
        </w:rPr>
        <w:t>(Ph</w:t>
      </w:r>
      <w:r>
        <w:rPr>
          <w:rFonts w:ascii="Times New Roman" w:hAnsi="Times New Roman"/>
          <w:i/>
          <w:color w:val="000000"/>
          <w:sz w:val="28"/>
          <w:szCs w:val="28"/>
        </w:rPr>
        <w:t>ụ</w:t>
      </w:r>
      <w:r>
        <w:rPr>
          <w:rFonts w:ascii="Times New Roman" w:hAnsi="Times New Roman"/>
          <w:i/>
          <w:color w:val="000000"/>
          <w:sz w:val="28"/>
          <w:szCs w:val="28"/>
        </w:rPr>
        <w:t xml:space="preserve"> l</w:t>
      </w:r>
      <w:r>
        <w:rPr>
          <w:rFonts w:ascii="Times New Roman" w:hAnsi="Times New Roman"/>
          <w:i/>
          <w:color w:val="000000"/>
          <w:sz w:val="28"/>
          <w:szCs w:val="28"/>
        </w:rPr>
        <w:t>ụ</w:t>
      </w:r>
      <w:r>
        <w:rPr>
          <w:rFonts w:ascii="Times New Roman" w:hAnsi="Times New Roman"/>
          <w:i/>
          <w:color w:val="000000"/>
          <w:sz w:val="28"/>
          <w:szCs w:val="28"/>
        </w:rPr>
        <w:t>c 02 t</w:t>
      </w:r>
      <w:r>
        <w:rPr>
          <w:rFonts w:ascii="Times New Roman" w:hAnsi="Times New Roman"/>
          <w:i/>
          <w:color w:val="000000"/>
          <w:sz w:val="28"/>
          <w:szCs w:val="28"/>
        </w:rPr>
        <w:t>ạ</w:t>
      </w:r>
      <w:r>
        <w:rPr>
          <w:rFonts w:ascii="Times New Roman" w:hAnsi="Times New Roman"/>
          <w:i/>
          <w:color w:val="000000"/>
          <w:sz w:val="28"/>
          <w:szCs w:val="28"/>
        </w:rPr>
        <w:t>i tiêu chí này).</w:t>
      </w:r>
    </w:p>
    <w:p w:rsidR="00B87EDD" w:rsidRDefault="005F0886">
      <w:pPr>
        <w:pStyle w:val="BodyTextIndent"/>
        <w:spacing w:before="120" w:line="276" w:lineRule="auto"/>
        <w:ind w:left="0" w:firstLine="567"/>
        <w:rPr>
          <w:rFonts w:ascii="Times New Roman" w:hAnsi="Times New Roman"/>
          <w:color w:val="000000" w:themeColor="text1"/>
          <w:sz w:val="28"/>
          <w:szCs w:val="28"/>
        </w:rPr>
      </w:pPr>
      <w:r>
        <w:rPr>
          <w:rFonts w:ascii="Times New Roman" w:hAnsi="Times New Roman"/>
          <w:color w:val="000000"/>
          <w:sz w:val="28"/>
          <w:szCs w:val="28"/>
        </w:rPr>
        <w:t>-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th</w:t>
      </w:r>
      <w:r>
        <w:rPr>
          <w:rFonts w:ascii="Times New Roman" w:hAnsi="Times New Roman"/>
          <w:color w:val="000000"/>
          <w:sz w:val="28"/>
          <w:szCs w:val="28"/>
        </w:rPr>
        <w:t>ự</w:t>
      </w:r>
      <w:r>
        <w:rPr>
          <w:rFonts w:ascii="Times New Roman" w:hAnsi="Times New Roman"/>
          <w:color w:val="000000"/>
          <w:sz w:val="28"/>
          <w:szCs w:val="28"/>
        </w:rPr>
        <w:t>c hi</w:t>
      </w:r>
      <w:r>
        <w:rPr>
          <w:rFonts w:ascii="Times New Roman" w:hAnsi="Times New Roman"/>
          <w:color w:val="000000"/>
          <w:sz w:val="28"/>
          <w:szCs w:val="28"/>
        </w:rPr>
        <w:t>ệ</w:t>
      </w:r>
      <w:r>
        <w:rPr>
          <w:rFonts w:ascii="Times New Roman" w:hAnsi="Times New Roman"/>
          <w:color w:val="000000"/>
          <w:sz w:val="28"/>
          <w:szCs w:val="28"/>
        </w:rPr>
        <w:t>n tiêu chí c</w:t>
      </w:r>
      <w:r>
        <w:rPr>
          <w:rFonts w:ascii="Times New Roman" w:hAnsi="Times New Roman"/>
          <w:color w:val="000000"/>
          <w:sz w:val="28"/>
          <w:szCs w:val="28"/>
        </w:rPr>
        <w:t>ủ</w:t>
      </w:r>
      <w:r>
        <w:rPr>
          <w:rFonts w:ascii="Times New Roman" w:hAnsi="Times New Roman"/>
          <w:color w:val="000000"/>
          <w:sz w:val="28"/>
          <w:szCs w:val="28"/>
        </w:rPr>
        <w:t xml:space="preserve">a </w:t>
      </w: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xã.</w:t>
      </w:r>
    </w:p>
    <w:p w:rsidR="00B87EDD" w:rsidRDefault="005F0886">
      <w:pPr>
        <w:pStyle w:val="BodyTextIndent"/>
        <w:spacing w:before="120" w:line="276" w:lineRule="auto"/>
        <w:ind w:left="0" w:firstLine="567"/>
        <w:rPr>
          <w:rFonts w:ascii="Times New Roman" w:hAnsi="Times New Roman"/>
          <w:color w:val="000000" w:themeColor="text1"/>
          <w:sz w:val="28"/>
          <w:szCs w:val="28"/>
          <w:shd w:val="clear" w:color="auto" w:fill="FFFFFF"/>
        </w:rPr>
      </w:pPr>
      <w:r>
        <w:rPr>
          <w:rFonts w:ascii="Times New Roman" w:hAnsi="Times New Roman"/>
          <w:color w:val="000000"/>
          <w:sz w:val="28"/>
          <w:szCs w:val="28"/>
        </w:rPr>
        <w:t>- Biên b</w:t>
      </w:r>
      <w:r>
        <w:rPr>
          <w:rFonts w:ascii="Times New Roman" w:hAnsi="Times New Roman"/>
          <w:color w:val="000000"/>
          <w:sz w:val="28"/>
          <w:szCs w:val="28"/>
        </w:rPr>
        <w:t>ả</w:t>
      </w:r>
      <w:r>
        <w:rPr>
          <w:rFonts w:ascii="Times New Roman" w:hAnsi="Times New Roman"/>
          <w:color w:val="000000"/>
          <w:sz w:val="28"/>
          <w:szCs w:val="28"/>
        </w:rPr>
        <w:t>n ki</w:t>
      </w:r>
      <w:r>
        <w:rPr>
          <w:rFonts w:ascii="Times New Roman" w:hAnsi="Times New Roman"/>
          <w:color w:val="000000"/>
          <w:sz w:val="28"/>
          <w:szCs w:val="28"/>
        </w:rPr>
        <w:t>ể</w:t>
      </w:r>
      <w:r>
        <w:rPr>
          <w:rFonts w:ascii="Times New Roman" w:hAnsi="Times New Roman"/>
          <w:color w:val="000000"/>
          <w:sz w:val="28"/>
          <w:szCs w:val="28"/>
        </w:rPr>
        <w:t>m tra, công nh</w:t>
      </w:r>
      <w:r>
        <w:rPr>
          <w:rFonts w:ascii="Times New Roman" w:hAnsi="Times New Roman"/>
          <w:color w:val="000000"/>
          <w:sz w:val="28"/>
          <w:szCs w:val="28"/>
        </w:rPr>
        <w:t>ậ</w:t>
      </w:r>
      <w:r>
        <w:rPr>
          <w:rFonts w:ascii="Times New Roman" w:hAnsi="Times New Roman"/>
          <w:color w:val="000000"/>
          <w:sz w:val="28"/>
          <w:szCs w:val="28"/>
        </w:rPr>
        <w:t>n tiêu chí c</w:t>
      </w:r>
      <w:r>
        <w:rPr>
          <w:rFonts w:ascii="Times New Roman" w:hAnsi="Times New Roman"/>
          <w:color w:val="000000"/>
          <w:sz w:val="28"/>
          <w:szCs w:val="28"/>
        </w:rPr>
        <w:t>ủ</w:t>
      </w:r>
      <w:r>
        <w:rPr>
          <w:rFonts w:ascii="Times New Roman" w:hAnsi="Times New Roman"/>
          <w:color w:val="000000"/>
          <w:sz w:val="28"/>
          <w:szCs w:val="28"/>
        </w:rPr>
        <w:t>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huy</w:t>
      </w:r>
      <w:r>
        <w:rPr>
          <w:rFonts w:ascii="Times New Roman" w:hAnsi="Times New Roman"/>
          <w:color w:val="000000"/>
          <w:sz w:val="28"/>
          <w:szCs w:val="28"/>
        </w:rPr>
        <w:t>ệ</w:t>
      </w:r>
      <w:r>
        <w:rPr>
          <w:rFonts w:ascii="Times New Roman" w:hAnsi="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/Báo cáo </w:t>
      </w:r>
      <w:r>
        <w:rPr>
          <w:rFonts w:ascii="Times New Roman" w:hAnsi="Times New Roman"/>
          <w:color w:val="000000"/>
          <w:sz w:val="28"/>
          <w:szCs w:val="28"/>
        </w:rPr>
        <w:lastRenderedPageBreak/>
        <w:t>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Xây d</w:t>
      </w:r>
      <w:r>
        <w:rPr>
          <w:rFonts w:ascii="Times New Roman" w:hAnsi="Times New Roman"/>
          <w:color w:val="000000"/>
          <w:sz w:val="28"/>
          <w:szCs w:val="28"/>
        </w:rPr>
        <w:t>ự</w:t>
      </w:r>
      <w:r>
        <w:rPr>
          <w:rFonts w:ascii="Times New Roman" w:hAnsi="Times New Roman"/>
          <w:color w:val="000000"/>
          <w:sz w:val="28"/>
          <w:szCs w:val="28"/>
        </w:rPr>
        <w:t>ng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w:t>
      </w:r>
      <w:r>
        <w:rPr>
          <w:rFonts w:ascii="Times New Roman" w:hAnsi="Times New Roman"/>
          <w:color w:val="000000"/>
          <w:sz w:val="28"/>
          <w:szCs w:val="28"/>
        </w:rPr>
        <w:t>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spacing w:before="120" w:after="120"/>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286"/>
        <w:gridCol w:w="7286"/>
      </w:tblGrid>
      <w:tr w:rsidR="00B87EDD">
        <w:tc>
          <w:tcPr>
            <w:tcW w:w="7286" w:type="dxa"/>
          </w:tcPr>
          <w:p w:rsidR="00B87EDD" w:rsidRDefault="005F0886">
            <w:pPr>
              <w:jc w:val="center"/>
              <w:rPr>
                <w:color w:val="000000" w:themeColor="text1"/>
                <w:sz w:val="28"/>
                <w:szCs w:val="28"/>
              </w:rPr>
            </w:pPr>
            <w:r>
              <w:rPr>
                <w:b/>
                <w:color w:val="000000"/>
                <w:sz w:val="27"/>
                <w:szCs w:val="27"/>
              </w:rPr>
              <w:pict>
                <v:shapetype id="_x0000_m1131" coordsize="21600,21600" o:spt="32" o:oned="t" path="m,l21600,21600e" filled="f">
                  <v:path arrowok="t" fillok="f" o:connecttype="none"/>
                  <o:lock v:ext="edit" shapetype="f"/>
                </v:shapetype>
              </w:pict>
            </w:r>
            <w:r>
              <w:rPr>
                <w:b/>
                <w:color w:val="000000"/>
                <w:sz w:val="27"/>
                <w:szCs w:val="27"/>
              </w:rPr>
              <w:pict>
                <v:shape id="Straight Arrow Connector 2" o:spid="_x0000_s1130" type="#_x0000_m1131" style="position:absolute;left:0;text-align:left;margin-left:142.45pt;margin-top:19.95pt;width:43.5pt;height:0;z-index:251635200;mso-wrap-style:square;mso-width-percent:0;mso-height-percent:0;mso-wrap-distance-left:9pt;mso-wrap-distance-top:0;mso-wrap-distance-right:9pt;mso-wrap-distance-bottom:0;mso-width-percent:0;mso-height-percent:0;mso-width-relative:page;mso-height-relative:page" o:spt="32" o:gfxdata="" o:oned="t" path="m,l21600,21600e" filled="f">
                  <v:path arrowok="t" fillok="f" o:connecttype="none"/>
                  <o:lock v:ext="edit" shapetype="f"/>
                </v:shape>
              </w:pict>
            </w:r>
            <w:r>
              <w:rPr>
                <w:b/>
                <w:color w:val="000000"/>
                <w:sz w:val="27"/>
                <w:szCs w:val="27"/>
              </w:rPr>
              <w:t>ĐƠN V</w:t>
            </w:r>
            <w:r>
              <w:rPr>
                <w:b/>
                <w:color w:val="000000"/>
                <w:sz w:val="27"/>
                <w:szCs w:val="27"/>
              </w:rPr>
              <w:t>Ị</w:t>
            </w:r>
            <w:r>
              <w:rPr>
                <w:b/>
                <w:color w:val="000000"/>
                <w:sz w:val="27"/>
                <w:szCs w:val="27"/>
              </w:rPr>
              <w:t xml:space="preserve"> </w:t>
            </w:r>
            <w:r>
              <w:rPr>
                <w:b/>
                <w:color w:val="000000"/>
                <w:sz w:val="27"/>
                <w:szCs w:val="27"/>
              </w:rPr>
              <w:t>Ấ</w:t>
            </w:r>
            <w:r>
              <w:rPr>
                <w:b/>
                <w:color w:val="000000"/>
                <w:sz w:val="27"/>
                <w:szCs w:val="27"/>
              </w:rPr>
              <w:t>P………</w:t>
            </w:r>
          </w:p>
        </w:tc>
        <w:tc>
          <w:tcPr>
            <w:tcW w:w="7286" w:type="dxa"/>
          </w:tcPr>
          <w:p w:rsidR="00B87EDD" w:rsidRDefault="005F0886">
            <w:pPr>
              <w:jc w:val="center"/>
              <w:rPr>
                <w:b/>
                <w:color w:val="000000" w:themeColor="text1"/>
                <w:sz w:val="27"/>
                <w:szCs w:val="27"/>
              </w:rPr>
            </w:pPr>
            <w:r>
              <w:rPr>
                <w:b/>
                <w:color w:val="000000"/>
                <w:sz w:val="27"/>
                <w:szCs w:val="27"/>
              </w:rPr>
              <w:t>C</w:t>
            </w:r>
            <w:r>
              <w:rPr>
                <w:b/>
                <w:color w:val="000000"/>
                <w:sz w:val="27"/>
                <w:szCs w:val="27"/>
              </w:rPr>
              <w:t>Ộ</w:t>
            </w:r>
            <w:r>
              <w:rPr>
                <w:b/>
                <w:color w:val="000000"/>
                <w:sz w:val="27"/>
                <w:szCs w:val="27"/>
              </w:rPr>
              <w:t>NG HÒA XÃ H</w:t>
            </w:r>
            <w:r>
              <w:rPr>
                <w:b/>
                <w:color w:val="000000"/>
                <w:sz w:val="27"/>
                <w:szCs w:val="27"/>
              </w:rPr>
              <w:t>Ộ</w:t>
            </w:r>
            <w:r>
              <w:rPr>
                <w:b/>
                <w:color w:val="000000"/>
                <w:sz w:val="27"/>
                <w:szCs w:val="27"/>
              </w:rPr>
              <w:t>I CH</w:t>
            </w:r>
            <w:r>
              <w:rPr>
                <w:b/>
                <w:color w:val="000000"/>
                <w:sz w:val="27"/>
                <w:szCs w:val="27"/>
              </w:rPr>
              <w:t>Ủ</w:t>
            </w:r>
            <w:r>
              <w:rPr>
                <w:b/>
                <w:color w:val="000000"/>
                <w:sz w:val="27"/>
                <w:szCs w:val="27"/>
              </w:rPr>
              <w:t xml:space="preserve"> NGHĨA VI</w:t>
            </w:r>
            <w:r>
              <w:rPr>
                <w:b/>
                <w:color w:val="000000"/>
                <w:sz w:val="27"/>
                <w:szCs w:val="27"/>
              </w:rPr>
              <w:t>Ệ</w:t>
            </w:r>
            <w:r>
              <w:rPr>
                <w:b/>
                <w:color w:val="000000"/>
                <w:sz w:val="27"/>
                <w:szCs w:val="27"/>
              </w:rPr>
              <w:t>T NAM</w:t>
            </w:r>
          </w:p>
          <w:p w:rsidR="00B87EDD" w:rsidRDefault="005F0886">
            <w:pPr>
              <w:jc w:val="center"/>
              <w:rPr>
                <w:color w:val="000000" w:themeColor="text1"/>
                <w:sz w:val="28"/>
                <w:szCs w:val="28"/>
              </w:rPr>
            </w:pPr>
            <w:r>
              <w:rPr>
                <w:b/>
                <w:color w:val="000000"/>
                <w:sz w:val="27"/>
                <w:szCs w:val="27"/>
              </w:rPr>
              <w:t>Đ</w:t>
            </w:r>
            <w:r>
              <w:rPr>
                <w:b/>
                <w:color w:val="000000"/>
                <w:sz w:val="27"/>
                <w:szCs w:val="27"/>
              </w:rPr>
              <w:t>ộ</w:t>
            </w:r>
            <w:r>
              <w:rPr>
                <w:b/>
                <w:color w:val="000000"/>
                <w:sz w:val="27"/>
                <w:szCs w:val="27"/>
              </w:rPr>
              <w:t>c l</w:t>
            </w:r>
            <w:r>
              <w:rPr>
                <w:b/>
                <w:color w:val="000000"/>
                <w:sz w:val="27"/>
                <w:szCs w:val="27"/>
              </w:rPr>
              <w:t>ậ</w:t>
            </w:r>
            <w:r>
              <w:rPr>
                <w:b/>
                <w:color w:val="000000"/>
                <w:sz w:val="27"/>
                <w:szCs w:val="27"/>
              </w:rPr>
              <w:t>p – T</w:t>
            </w:r>
            <w:r>
              <w:rPr>
                <w:b/>
                <w:color w:val="000000"/>
                <w:sz w:val="27"/>
                <w:szCs w:val="27"/>
              </w:rPr>
              <w:t>ự</w:t>
            </w:r>
            <w:r>
              <w:rPr>
                <w:b/>
                <w:color w:val="000000"/>
                <w:sz w:val="27"/>
                <w:szCs w:val="27"/>
              </w:rPr>
              <w:t xml:space="preserve"> do -  H</w:t>
            </w:r>
            <w:r>
              <w:rPr>
                <w:b/>
                <w:color w:val="000000"/>
                <w:sz w:val="27"/>
                <w:szCs w:val="27"/>
              </w:rPr>
              <w:t>ạ</w:t>
            </w:r>
            <w:r>
              <w:rPr>
                <w:b/>
                <w:color w:val="000000"/>
                <w:sz w:val="27"/>
                <w:szCs w:val="27"/>
              </w:rPr>
              <w:t>nh phúc</w:t>
            </w:r>
          </w:p>
        </w:tc>
      </w:tr>
      <w:tr w:rsidR="00B87EDD">
        <w:tc>
          <w:tcPr>
            <w:tcW w:w="7286" w:type="dxa"/>
          </w:tcPr>
          <w:p w:rsidR="00B87EDD" w:rsidRDefault="00B87EDD">
            <w:pPr>
              <w:jc w:val="both"/>
              <w:rPr>
                <w:b/>
                <w:color w:val="000000" w:themeColor="text1"/>
                <w:sz w:val="27"/>
                <w:szCs w:val="27"/>
              </w:rPr>
            </w:pPr>
          </w:p>
        </w:tc>
        <w:tc>
          <w:tcPr>
            <w:tcW w:w="7286" w:type="dxa"/>
          </w:tcPr>
          <w:p w:rsidR="00B87EDD" w:rsidRDefault="005F0886">
            <w:pPr>
              <w:spacing w:before="120"/>
              <w:jc w:val="center"/>
              <w:rPr>
                <w:b/>
                <w:color w:val="000000" w:themeColor="text1"/>
                <w:sz w:val="28"/>
                <w:szCs w:val="28"/>
              </w:rPr>
            </w:pPr>
            <w:r>
              <w:rPr>
                <w:b/>
                <w:color w:val="000000"/>
                <w:sz w:val="27"/>
                <w:szCs w:val="27"/>
              </w:rPr>
              <w:pict>
                <v:shape id="Straight Arrow Connector 1" o:spid="_x0000_s1129" type="#_x0000_m1131" style="position:absolute;left:0;text-align:left;margin-left:96.15pt;margin-top:2.5pt;width:162.75pt;height:0;z-index:251636224;mso-wrap-style:square;mso-width-percent:0;mso-height-percent:0;mso-wrap-distance-left:9pt;mso-wrap-distance-top:0;mso-wrap-distance-right:9pt;mso-wrap-distance-bottom:0;mso-position-horizontal-relative:text;mso-position-vertical-relative:text;mso-width-percent:0;mso-height-percent:0;mso-width-relative:page;mso-height-relative:page" o:spt="32" o:gfxdata="" o:oned="t" path="m,l21600,21600e" filled="f">
                  <v:path arrowok="t" fillok="f" o:connecttype="none"/>
                  <o:lock v:ext="edit" shapetype="f"/>
                </v:shape>
              </w:pict>
            </w:r>
            <w:r>
              <w:rPr>
                <w:i/>
                <w:color w:val="000000"/>
                <w:sz w:val="28"/>
                <w:szCs w:val="28"/>
              </w:rPr>
              <w:t>…………., ngày……tháng……năm……</w:t>
            </w:r>
          </w:p>
        </w:tc>
      </w:tr>
    </w:tbl>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DANH SÁCH TH</w:t>
      </w:r>
      <w:r>
        <w:rPr>
          <w:rFonts w:ascii="Times New Roman" w:hAnsi="Times New Roman"/>
          <w:b/>
          <w:color w:val="000000"/>
          <w:sz w:val="27"/>
          <w:szCs w:val="27"/>
        </w:rPr>
        <w:t>Ố</w:t>
      </w:r>
      <w:r>
        <w:rPr>
          <w:rFonts w:ascii="Times New Roman" w:hAnsi="Times New Roman"/>
          <w:b/>
          <w:color w:val="000000"/>
          <w:sz w:val="27"/>
          <w:szCs w:val="27"/>
        </w:rPr>
        <w:t xml:space="preserve">NG KÊ NHÀ </w:t>
      </w:r>
      <w:r>
        <w:rPr>
          <w:rFonts w:ascii="Times New Roman" w:hAnsi="Times New Roman"/>
          <w:b/>
          <w:color w:val="000000"/>
          <w:sz w:val="27"/>
          <w:szCs w:val="27"/>
        </w:rPr>
        <w:t>Ở</w:t>
      </w:r>
      <w:r>
        <w:rPr>
          <w:rFonts w:ascii="Times New Roman" w:hAnsi="Times New Roman"/>
          <w:b/>
          <w:color w:val="000000"/>
          <w:sz w:val="27"/>
          <w:szCs w:val="27"/>
        </w:rPr>
        <w:t xml:space="preserve"> THEO TIÊU CHÍ NHÀ </w:t>
      </w:r>
      <w:r>
        <w:rPr>
          <w:rFonts w:ascii="Times New Roman" w:hAnsi="Times New Roman"/>
          <w:b/>
          <w:color w:val="000000"/>
          <w:sz w:val="27"/>
          <w:szCs w:val="27"/>
        </w:rPr>
        <w:t>Ở</w:t>
      </w:r>
      <w:r>
        <w:rPr>
          <w:rFonts w:ascii="Times New Roman" w:hAnsi="Times New Roman"/>
          <w:b/>
          <w:color w:val="000000"/>
          <w:sz w:val="27"/>
          <w:szCs w:val="27"/>
        </w:rPr>
        <w:t xml:space="preserve"> DÂN CƯ</w:t>
      </w:r>
    </w:p>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TRÊN Đ</w:t>
      </w:r>
      <w:r>
        <w:rPr>
          <w:rFonts w:ascii="Times New Roman" w:hAnsi="Times New Roman"/>
          <w:b/>
          <w:color w:val="000000"/>
          <w:sz w:val="27"/>
          <w:szCs w:val="27"/>
        </w:rPr>
        <w:t>Ị</w:t>
      </w:r>
      <w:r>
        <w:rPr>
          <w:rFonts w:ascii="Times New Roman" w:hAnsi="Times New Roman"/>
          <w:b/>
          <w:color w:val="000000"/>
          <w:sz w:val="27"/>
          <w:szCs w:val="27"/>
        </w:rPr>
        <w:t xml:space="preserve">A BÀN </w:t>
      </w:r>
      <w:r>
        <w:rPr>
          <w:rFonts w:ascii="Times New Roman" w:hAnsi="Times New Roman"/>
          <w:b/>
          <w:color w:val="000000"/>
          <w:sz w:val="27"/>
          <w:szCs w:val="27"/>
        </w:rPr>
        <w:t>Ấ</w:t>
      </w:r>
      <w:r>
        <w:rPr>
          <w:rFonts w:ascii="Times New Roman" w:hAnsi="Times New Roman"/>
          <w:b/>
          <w:color w:val="000000"/>
          <w:sz w:val="27"/>
          <w:szCs w:val="27"/>
        </w:rPr>
        <w:t>P………….….XÃ………..…….</w:t>
      </w:r>
    </w:p>
    <w:p w:rsidR="00B87EDD" w:rsidRDefault="00B87EDD">
      <w:pPr>
        <w:spacing w:after="0"/>
        <w:jc w:val="center"/>
        <w:rPr>
          <w:rFonts w:ascii="Times New Roman" w:hAnsi="Times New Roman"/>
          <w:b/>
          <w:color w:val="000000" w:themeColor="text1"/>
          <w:sz w:val="27"/>
          <w:szCs w:val="27"/>
        </w:r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851"/>
        <w:gridCol w:w="1344"/>
        <w:gridCol w:w="1344"/>
        <w:gridCol w:w="1344"/>
        <w:gridCol w:w="1344"/>
        <w:gridCol w:w="1345"/>
        <w:gridCol w:w="1345"/>
        <w:gridCol w:w="1715"/>
        <w:gridCol w:w="1345"/>
      </w:tblGrid>
      <w:tr w:rsidR="00B87EDD">
        <w:tc>
          <w:tcPr>
            <w:tcW w:w="675" w:type="dxa"/>
            <w:vMerge w:val="restart"/>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S</w:t>
            </w:r>
            <w:r>
              <w:rPr>
                <w:rFonts w:ascii="Times New Roman" w:hAnsi="Times New Roman"/>
                <w:b/>
                <w:color w:val="000000"/>
                <w:sz w:val="27"/>
                <w:szCs w:val="27"/>
              </w:rPr>
              <w:t>ố</w:t>
            </w:r>
            <w:r>
              <w:rPr>
                <w:rFonts w:ascii="Times New Roman" w:hAnsi="Times New Roman"/>
                <w:b/>
                <w:color w:val="000000"/>
                <w:sz w:val="27"/>
                <w:szCs w:val="27"/>
              </w:rPr>
              <w:t xml:space="preserve"> TT</w:t>
            </w:r>
          </w:p>
        </w:tc>
        <w:tc>
          <w:tcPr>
            <w:tcW w:w="2268" w:type="dxa"/>
            <w:vMerge w:val="restart"/>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H</w:t>
            </w:r>
            <w:r>
              <w:rPr>
                <w:rFonts w:ascii="Times New Roman" w:hAnsi="Times New Roman"/>
                <w:b/>
                <w:color w:val="000000"/>
                <w:sz w:val="27"/>
                <w:szCs w:val="27"/>
              </w:rPr>
              <w:t>ọ</w:t>
            </w:r>
            <w:r>
              <w:rPr>
                <w:rFonts w:ascii="Times New Roman" w:hAnsi="Times New Roman"/>
                <w:b/>
                <w:color w:val="000000"/>
                <w:sz w:val="27"/>
                <w:szCs w:val="27"/>
              </w:rPr>
              <w:t xml:space="preserve"> và tên</w:t>
            </w:r>
          </w:p>
        </w:tc>
        <w:tc>
          <w:tcPr>
            <w:tcW w:w="851" w:type="dxa"/>
            <w:vMerge w:val="restart"/>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S</w:t>
            </w:r>
            <w:r>
              <w:rPr>
                <w:rFonts w:ascii="Times New Roman" w:hAnsi="Times New Roman"/>
                <w:b/>
                <w:color w:val="000000"/>
                <w:sz w:val="27"/>
                <w:szCs w:val="27"/>
              </w:rPr>
              <w:t>ố</w:t>
            </w:r>
            <w:r>
              <w:rPr>
                <w:rFonts w:ascii="Times New Roman" w:hAnsi="Times New Roman"/>
                <w:b/>
                <w:color w:val="000000"/>
                <w:sz w:val="27"/>
                <w:szCs w:val="27"/>
              </w:rPr>
              <w:t xml:space="preserve"> nhà</w:t>
            </w:r>
          </w:p>
        </w:tc>
        <w:tc>
          <w:tcPr>
            <w:tcW w:w="4032" w:type="dxa"/>
            <w:gridSpan w:val="3"/>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K</w:t>
            </w:r>
            <w:r>
              <w:rPr>
                <w:rFonts w:ascii="Times New Roman" w:hAnsi="Times New Roman"/>
                <w:b/>
                <w:color w:val="000000"/>
                <w:sz w:val="27"/>
                <w:szCs w:val="27"/>
              </w:rPr>
              <w:t>ế</w:t>
            </w:r>
            <w:r>
              <w:rPr>
                <w:rFonts w:ascii="Times New Roman" w:hAnsi="Times New Roman"/>
                <w:b/>
                <w:color w:val="000000"/>
                <w:sz w:val="27"/>
                <w:szCs w:val="27"/>
              </w:rPr>
              <w:t>t c</w:t>
            </w:r>
            <w:r>
              <w:rPr>
                <w:rFonts w:ascii="Times New Roman" w:hAnsi="Times New Roman"/>
                <w:b/>
                <w:color w:val="000000"/>
                <w:sz w:val="27"/>
                <w:szCs w:val="27"/>
              </w:rPr>
              <w:t>ấ</w:t>
            </w:r>
            <w:r>
              <w:rPr>
                <w:rFonts w:ascii="Times New Roman" w:hAnsi="Times New Roman"/>
                <w:b/>
                <w:color w:val="000000"/>
                <w:sz w:val="27"/>
                <w:szCs w:val="27"/>
              </w:rPr>
              <w:t>u chính</w:t>
            </w:r>
          </w:p>
        </w:tc>
        <w:tc>
          <w:tcPr>
            <w:tcW w:w="5749" w:type="dxa"/>
            <w:gridSpan w:val="4"/>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 xml:space="preserve">Đánh giá nhà </w:t>
            </w:r>
            <w:r>
              <w:rPr>
                <w:rFonts w:ascii="Times New Roman" w:hAnsi="Times New Roman"/>
                <w:b/>
                <w:color w:val="000000"/>
                <w:sz w:val="27"/>
                <w:szCs w:val="27"/>
              </w:rPr>
              <w:t>ở</w:t>
            </w:r>
          </w:p>
        </w:tc>
        <w:tc>
          <w:tcPr>
            <w:tcW w:w="1345" w:type="dxa"/>
            <w:vMerge w:val="restart"/>
            <w:shd w:val="clear" w:color="auto" w:fill="auto"/>
          </w:tcPr>
          <w:p w:rsidR="00B87EDD" w:rsidRDefault="005F0886">
            <w:pPr>
              <w:spacing w:after="0"/>
              <w:rPr>
                <w:rFonts w:ascii="Times New Roman" w:hAnsi="Times New Roman"/>
                <w:b/>
                <w:color w:val="000000" w:themeColor="text1"/>
                <w:sz w:val="27"/>
                <w:szCs w:val="27"/>
              </w:rPr>
            </w:pPr>
            <w:r>
              <w:rPr>
                <w:rFonts w:ascii="Times New Roman" w:hAnsi="Times New Roman"/>
                <w:b/>
                <w:color w:val="000000"/>
                <w:sz w:val="27"/>
                <w:szCs w:val="27"/>
              </w:rPr>
              <w:t>Ghi chú</w:t>
            </w:r>
          </w:p>
        </w:tc>
      </w:tr>
      <w:tr w:rsidR="00B87EDD">
        <w:tc>
          <w:tcPr>
            <w:tcW w:w="675" w:type="dxa"/>
            <w:vMerge/>
            <w:shd w:val="clear" w:color="auto" w:fill="auto"/>
          </w:tcPr>
          <w:p w:rsidR="00B87EDD" w:rsidRDefault="00B87EDD">
            <w:pPr>
              <w:spacing w:after="0"/>
              <w:rPr>
                <w:rFonts w:ascii="Times New Roman" w:hAnsi="Times New Roman"/>
                <w:b/>
                <w:color w:val="000000" w:themeColor="text1"/>
                <w:sz w:val="27"/>
                <w:szCs w:val="27"/>
              </w:rPr>
            </w:pPr>
          </w:p>
        </w:tc>
        <w:tc>
          <w:tcPr>
            <w:tcW w:w="2268" w:type="dxa"/>
            <w:vMerge/>
            <w:shd w:val="clear" w:color="auto" w:fill="auto"/>
          </w:tcPr>
          <w:p w:rsidR="00B87EDD" w:rsidRDefault="00B87EDD">
            <w:pPr>
              <w:spacing w:after="0"/>
              <w:rPr>
                <w:rFonts w:ascii="Times New Roman" w:hAnsi="Times New Roman"/>
                <w:b/>
                <w:color w:val="000000" w:themeColor="text1"/>
                <w:sz w:val="27"/>
                <w:szCs w:val="27"/>
              </w:rPr>
            </w:pPr>
          </w:p>
        </w:tc>
        <w:tc>
          <w:tcPr>
            <w:tcW w:w="851" w:type="dxa"/>
            <w:vMerge/>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C</w:t>
            </w:r>
            <w:r>
              <w:rPr>
                <w:rFonts w:ascii="Times New Roman" w:hAnsi="Times New Roman"/>
                <w:b/>
                <w:color w:val="000000"/>
                <w:sz w:val="27"/>
                <w:szCs w:val="27"/>
              </w:rPr>
              <w:t>ộ</w:t>
            </w:r>
            <w:r>
              <w:rPr>
                <w:rFonts w:ascii="Times New Roman" w:hAnsi="Times New Roman"/>
                <w:b/>
                <w:color w:val="000000"/>
                <w:sz w:val="27"/>
                <w:szCs w:val="27"/>
              </w:rPr>
              <w:t>t</w:t>
            </w:r>
          </w:p>
        </w:tc>
        <w:tc>
          <w:tcPr>
            <w:tcW w:w="1344"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Tư</w:t>
            </w:r>
            <w:r>
              <w:rPr>
                <w:rFonts w:ascii="Times New Roman" w:hAnsi="Times New Roman"/>
                <w:b/>
                <w:color w:val="000000"/>
                <w:sz w:val="27"/>
                <w:szCs w:val="27"/>
              </w:rPr>
              <w:t>ờ</w:t>
            </w:r>
            <w:r>
              <w:rPr>
                <w:rFonts w:ascii="Times New Roman" w:hAnsi="Times New Roman"/>
                <w:b/>
                <w:color w:val="000000"/>
                <w:sz w:val="27"/>
                <w:szCs w:val="27"/>
              </w:rPr>
              <w:t>ng</w:t>
            </w:r>
          </w:p>
        </w:tc>
        <w:tc>
          <w:tcPr>
            <w:tcW w:w="1344"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Mái</w:t>
            </w:r>
          </w:p>
        </w:tc>
        <w:tc>
          <w:tcPr>
            <w:tcW w:w="1344"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Kiên c</w:t>
            </w:r>
            <w:r>
              <w:rPr>
                <w:rFonts w:ascii="Times New Roman" w:hAnsi="Times New Roman"/>
                <w:b/>
                <w:color w:val="000000"/>
                <w:sz w:val="27"/>
                <w:szCs w:val="27"/>
              </w:rPr>
              <w:t>ố</w:t>
            </w:r>
          </w:p>
        </w:tc>
        <w:tc>
          <w:tcPr>
            <w:tcW w:w="1345"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Bán kiên c</w:t>
            </w:r>
            <w:r>
              <w:rPr>
                <w:rFonts w:ascii="Times New Roman" w:hAnsi="Times New Roman"/>
                <w:b/>
                <w:color w:val="000000"/>
                <w:sz w:val="27"/>
                <w:szCs w:val="27"/>
              </w:rPr>
              <w:t>ố</w:t>
            </w:r>
          </w:p>
        </w:tc>
        <w:tc>
          <w:tcPr>
            <w:tcW w:w="1345"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Thi</w:t>
            </w:r>
            <w:r>
              <w:rPr>
                <w:rFonts w:ascii="Times New Roman" w:hAnsi="Times New Roman"/>
                <w:b/>
                <w:color w:val="000000"/>
                <w:sz w:val="27"/>
                <w:szCs w:val="27"/>
              </w:rPr>
              <w:t>ế</w:t>
            </w:r>
            <w:r>
              <w:rPr>
                <w:rFonts w:ascii="Times New Roman" w:hAnsi="Times New Roman"/>
                <w:b/>
                <w:color w:val="000000"/>
                <w:sz w:val="27"/>
                <w:szCs w:val="27"/>
              </w:rPr>
              <w:t>u kiên c</w:t>
            </w:r>
            <w:r>
              <w:rPr>
                <w:rFonts w:ascii="Times New Roman" w:hAnsi="Times New Roman"/>
                <w:b/>
                <w:color w:val="000000"/>
                <w:sz w:val="27"/>
                <w:szCs w:val="27"/>
              </w:rPr>
              <w:t>ố</w:t>
            </w:r>
          </w:p>
        </w:tc>
        <w:tc>
          <w:tcPr>
            <w:tcW w:w="1715"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Đơn sơ</w:t>
            </w:r>
          </w:p>
          <w:p w:rsidR="00B87EDD" w:rsidRDefault="005F0886">
            <w:pPr>
              <w:spacing w:after="0"/>
              <w:ind w:right="-108"/>
              <w:jc w:val="center"/>
              <w:rPr>
                <w:rFonts w:ascii="Times New Roman" w:hAnsi="Times New Roman"/>
                <w:b/>
                <w:color w:val="000000" w:themeColor="text1"/>
                <w:sz w:val="27"/>
                <w:szCs w:val="27"/>
              </w:rPr>
            </w:pPr>
            <w:r>
              <w:rPr>
                <w:rFonts w:ascii="Times New Roman" w:hAnsi="Times New Roman"/>
                <w:b/>
                <w:color w:val="000000"/>
                <w:sz w:val="27"/>
                <w:szCs w:val="27"/>
              </w:rPr>
              <w:t>(t</w:t>
            </w:r>
            <w:r>
              <w:rPr>
                <w:rFonts w:ascii="Times New Roman" w:hAnsi="Times New Roman"/>
                <w:b/>
                <w:color w:val="000000"/>
                <w:sz w:val="27"/>
                <w:szCs w:val="27"/>
              </w:rPr>
              <w:t>ạ</w:t>
            </w:r>
            <w:r>
              <w:rPr>
                <w:rFonts w:ascii="Times New Roman" w:hAnsi="Times New Roman"/>
                <w:b/>
                <w:color w:val="000000"/>
                <w:sz w:val="27"/>
                <w:szCs w:val="27"/>
              </w:rPr>
              <w:t>m, d</w:t>
            </w:r>
            <w:r>
              <w:rPr>
                <w:rFonts w:ascii="Times New Roman" w:hAnsi="Times New Roman"/>
                <w:b/>
                <w:color w:val="000000"/>
                <w:sz w:val="27"/>
                <w:szCs w:val="27"/>
              </w:rPr>
              <w:t>ộ</w:t>
            </w:r>
            <w:r>
              <w:rPr>
                <w:rFonts w:ascii="Times New Roman" w:hAnsi="Times New Roman"/>
                <w:b/>
                <w:color w:val="000000"/>
                <w:sz w:val="27"/>
                <w:szCs w:val="27"/>
              </w:rPr>
              <w:t>t nát)</w:t>
            </w:r>
          </w:p>
        </w:tc>
        <w:tc>
          <w:tcPr>
            <w:tcW w:w="1345" w:type="dxa"/>
            <w:vMerge/>
            <w:shd w:val="clear" w:color="auto" w:fill="auto"/>
          </w:tcPr>
          <w:p w:rsidR="00B87EDD" w:rsidRDefault="00B87EDD">
            <w:pPr>
              <w:spacing w:after="0"/>
              <w:rPr>
                <w:rFonts w:ascii="Times New Roman" w:hAnsi="Times New Roman"/>
                <w:b/>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1</w:t>
            </w:r>
          </w:p>
        </w:tc>
        <w:tc>
          <w:tcPr>
            <w:tcW w:w="2268"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2</w:t>
            </w:r>
          </w:p>
        </w:tc>
        <w:tc>
          <w:tcPr>
            <w:tcW w:w="851"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3</w:t>
            </w:r>
          </w:p>
        </w:tc>
        <w:tc>
          <w:tcPr>
            <w:tcW w:w="1344"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4</w:t>
            </w:r>
          </w:p>
        </w:tc>
        <w:tc>
          <w:tcPr>
            <w:tcW w:w="1344"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5</w:t>
            </w:r>
          </w:p>
        </w:tc>
        <w:tc>
          <w:tcPr>
            <w:tcW w:w="1344"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6</w:t>
            </w:r>
          </w:p>
        </w:tc>
        <w:tc>
          <w:tcPr>
            <w:tcW w:w="1344"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7</w:t>
            </w:r>
          </w:p>
        </w:tc>
        <w:tc>
          <w:tcPr>
            <w:tcW w:w="1345"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8</w:t>
            </w:r>
          </w:p>
        </w:tc>
        <w:tc>
          <w:tcPr>
            <w:tcW w:w="1345"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9</w:t>
            </w:r>
          </w:p>
        </w:tc>
        <w:tc>
          <w:tcPr>
            <w:tcW w:w="1715"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10</w:t>
            </w:r>
          </w:p>
        </w:tc>
        <w:tc>
          <w:tcPr>
            <w:tcW w:w="1345"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11</w:t>
            </w:r>
          </w:p>
        </w:tc>
      </w:tr>
      <w:tr w:rsidR="00B87EDD">
        <w:tc>
          <w:tcPr>
            <w:tcW w:w="675"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I</w:t>
            </w:r>
          </w:p>
        </w:tc>
        <w:tc>
          <w:tcPr>
            <w:tcW w:w="2268" w:type="dxa"/>
            <w:shd w:val="clear" w:color="auto" w:fill="auto"/>
          </w:tcPr>
          <w:p w:rsidR="00B87EDD" w:rsidRDefault="005F0886">
            <w:pPr>
              <w:spacing w:after="0"/>
              <w:rPr>
                <w:rFonts w:ascii="Times New Roman" w:hAnsi="Times New Roman"/>
                <w:b/>
                <w:color w:val="000000" w:themeColor="text1"/>
                <w:sz w:val="27"/>
                <w:szCs w:val="27"/>
              </w:rPr>
            </w:pPr>
            <w:r>
              <w:rPr>
                <w:rFonts w:ascii="Times New Roman" w:hAnsi="Times New Roman"/>
                <w:b/>
                <w:color w:val="000000"/>
                <w:sz w:val="27"/>
                <w:szCs w:val="27"/>
              </w:rPr>
              <w:t>T</w:t>
            </w:r>
            <w:r>
              <w:rPr>
                <w:rFonts w:ascii="Times New Roman" w:hAnsi="Times New Roman"/>
                <w:b/>
                <w:color w:val="000000"/>
                <w:sz w:val="27"/>
                <w:szCs w:val="27"/>
              </w:rPr>
              <w:t>ổ</w:t>
            </w:r>
            <w:r>
              <w:rPr>
                <w:rFonts w:ascii="Times New Roman" w:hAnsi="Times New Roman"/>
                <w:b/>
                <w:color w:val="000000"/>
                <w:sz w:val="27"/>
                <w:szCs w:val="27"/>
              </w:rPr>
              <w:t>…</w:t>
            </w:r>
          </w:p>
        </w:tc>
        <w:tc>
          <w:tcPr>
            <w:tcW w:w="851"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71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color w:val="000000" w:themeColor="text1"/>
                <w:sz w:val="27"/>
                <w:szCs w:val="27"/>
              </w:rPr>
            </w:pPr>
            <w:r>
              <w:rPr>
                <w:rFonts w:ascii="Times New Roman" w:hAnsi="Times New Roman"/>
                <w:color w:val="000000"/>
                <w:sz w:val="27"/>
                <w:szCs w:val="27"/>
              </w:rPr>
              <w:t>1</w:t>
            </w: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color w:val="000000"/>
                <w:sz w:val="27"/>
                <w:szCs w:val="27"/>
              </w:rPr>
              <w:t>Nguy</w:t>
            </w:r>
            <w:r>
              <w:rPr>
                <w:rFonts w:ascii="Times New Roman" w:hAnsi="Times New Roman"/>
                <w:color w:val="000000"/>
                <w:sz w:val="27"/>
                <w:szCs w:val="27"/>
              </w:rPr>
              <w:t>ễ</w:t>
            </w:r>
            <w:r>
              <w:rPr>
                <w:rFonts w:ascii="Times New Roman" w:hAnsi="Times New Roman"/>
                <w:color w:val="000000"/>
                <w:sz w:val="27"/>
                <w:szCs w:val="27"/>
              </w:rPr>
              <w:t>n Văn A</w:t>
            </w:r>
          </w:p>
        </w:tc>
        <w:tc>
          <w:tcPr>
            <w:tcW w:w="851"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71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color w:val="000000" w:themeColor="text1"/>
                <w:sz w:val="27"/>
                <w:szCs w:val="27"/>
              </w:rPr>
            </w:pPr>
            <w:r>
              <w:rPr>
                <w:rFonts w:ascii="Times New Roman" w:hAnsi="Times New Roman"/>
                <w:color w:val="000000"/>
                <w:sz w:val="27"/>
                <w:szCs w:val="27"/>
              </w:rPr>
              <w:t>…</w:t>
            </w: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color w:val="000000"/>
                <w:sz w:val="27"/>
                <w:szCs w:val="27"/>
              </w:rPr>
              <w:t>…</w:t>
            </w:r>
          </w:p>
        </w:tc>
        <w:tc>
          <w:tcPr>
            <w:tcW w:w="851"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71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II</w:t>
            </w:r>
          </w:p>
        </w:tc>
        <w:tc>
          <w:tcPr>
            <w:tcW w:w="2268" w:type="dxa"/>
            <w:shd w:val="clear" w:color="auto" w:fill="auto"/>
          </w:tcPr>
          <w:p w:rsidR="00B87EDD" w:rsidRDefault="005F0886">
            <w:pPr>
              <w:spacing w:after="0"/>
              <w:rPr>
                <w:rFonts w:ascii="Times New Roman" w:hAnsi="Times New Roman"/>
                <w:b/>
                <w:color w:val="000000" w:themeColor="text1"/>
                <w:sz w:val="27"/>
                <w:szCs w:val="27"/>
              </w:rPr>
            </w:pPr>
            <w:r>
              <w:rPr>
                <w:rFonts w:ascii="Times New Roman" w:hAnsi="Times New Roman"/>
                <w:b/>
                <w:color w:val="000000"/>
                <w:sz w:val="27"/>
                <w:szCs w:val="27"/>
              </w:rPr>
              <w:t>T</w:t>
            </w:r>
            <w:r>
              <w:rPr>
                <w:rFonts w:ascii="Times New Roman" w:hAnsi="Times New Roman"/>
                <w:b/>
                <w:color w:val="000000"/>
                <w:sz w:val="27"/>
                <w:szCs w:val="27"/>
              </w:rPr>
              <w:t>ổ</w:t>
            </w:r>
            <w:r>
              <w:rPr>
                <w:rFonts w:ascii="Times New Roman" w:hAnsi="Times New Roman"/>
                <w:b/>
                <w:color w:val="000000"/>
                <w:sz w:val="27"/>
                <w:szCs w:val="27"/>
              </w:rPr>
              <w:t>…</w:t>
            </w:r>
          </w:p>
        </w:tc>
        <w:tc>
          <w:tcPr>
            <w:tcW w:w="851"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71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color w:val="000000" w:themeColor="text1"/>
                <w:sz w:val="27"/>
                <w:szCs w:val="27"/>
              </w:rPr>
            </w:pPr>
            <w:r>
              <w:rPr>
                <w:rFonts w:ascii="Times New Roman" w:hAnsi="Times New Roman"/>
                <w:color w:val="000000"/>
                <w:sz w:val="27"/>
                <w:szCs w:val="27"/>
              </w:rPr>
              <w:t>...</w:t>
            </w: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color w:val="000000"/>
                <w:sz w:val="27"/>
                <w:szCs w:val="27"/>
              </w:rPr>
              <w:t>…</w:t>
            </w:r>
          </w:p>
        </w:tc>
        <w:tc>
          <w:tcPr>
            <w:tcW w:w="851"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71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color w:val="000000" w:themeColor="text1"/>
                <w:sz w:val="27"/>
                <w:szCs w:val="27"/>
              </w:rPr>
            </w:pPr>
          </w:p>
        </w:tc>
      </w:tr>
      <w:tr w:rsidR="00B87EDD">
        <w:tc>
          <w:tcPr>
            <w:tcW w:w="67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7151" w:type="dxa"/>
            <w:gridSpan w:val="5"/>
            <w:shd w:val="clear" w:color="auto" w:fill="auto"/>
          </w:tcPr>
          <w:p w:rsidR="00B87EDD" w:rsidRDefault="005F0886">
            <w:pPr>
              <w:spacing w:after="0"/>
              <w:rPr>
                <w:rFonts w:ascii="Times New Roman" w:hAnsi="Times New Roman"/>
                <w:b/>
                <w:color w:val="000000" w:themeColor="text1"/>
                <w:sz w:val="27"/>
                <w:szCs w:val="27"/>
              </w:rPr>
            </w:pPr>
            <w:r>
              <w:rPr>
                <w:rFonts w:ascii="Times New Roman" w:hAnsi="Times New Roman"/>
                <w:b/>
                <w:color w:val="000000"/>
                <w:sz w:val="27"/>
                <w:szCs w:val="27"/>
              </w:rPr>
              <w:t>T</w:t>
            </w:r>
            <w:r>
              <w:rPr>
                <w:rFonts w:ascii="Times New Roman" w:hAnsi="Times New Roman"/>
                <w:b/>
                <w:color w:val="000000"/>
                <w:sz w:val="27"/>
                <w:szCs w:val="27"/>
              </w:rPr>
              <w:t>ổ</w:t>
            </w:r>
            <w:r>
              <w:rPr>
                <w:rFonts w:ascii="Times New Roman" w:hAnsi="Times New Roman"/>
                <w:b/>
                <w:color w:val="000000"/>
                <w:sz w:val="27"/>
                <w:szCs w:val="27"/>
              </w:rPr>
              <w:t>ng c</w:t>
            </w:r>
            <w:r>
              <w:rPr>
                <w:rFonts w:ascii="Times New Roman" w:hAnsi="Times New Roman"/>
                <w:b/>
                <w:color w:val="000000"/>
                <w:sz w:val="27"/>
                <w:szCs w:val="27"/>
              </w:rPr>
              <w:t>ộ</w:t>
            </w:r>
            <w:r>
              <w:rPr>
                <w:rFonts w:ascii="Times New Roman" w:hAnsi="Times New Roman"/>
                <w:b/>
                <w:color w:val="000000"/>
                <w:sz w:val="27"/>
                <w:szCs w:val="27"/>
              </w:rPr>
              <w:t>ng:</w:t>
            </w:r>
          </w:p>
        </w:tc>
        <w:tc>
          <w:tcPr>
            <w:tcW w:w="134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71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shd w:val="clear" w:color="auto" w:fill="auto"/>
          </w:tcPr>
          <w:p w:rsidR="00B87EDD" w:rsidRDefault="00B87EDD">
            <w:pPr>
              <w:spacing w:after="0"/>
              <w:jc w:val="center"/>
              <w:rPr>
                <w:rFonts w:ascii="Times New Roman" w:hAnsi="Times New Roman"/>
                <w:b/>
                <w:color w:val="000000" w:themeColor="text1"/>
                <w:sz w:val="27"/>
                <w:szCs w:val="27"/>
              </w:rPr>
            </w:pPr>
          </w:p>
        </w:tc>
      </w:tr>
    </w:tbl>
    <w:p w:rsidR="00B87EDD" w:rsidRDefault="00B87EDD">
      <w:pPr>
        <w:spacing w:after="0"/>
        <w:rPr>
          <w:rFonts w:ascii="Times New Roman" w:hAnsi="Times New Roman"/>
          <w:b/>
          <w:color w:val="000000" w:themeColor="text1"/>
          <w:sz w:val="27"/>
          <w:szCs w:val="27"/>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46"/>
        <w:gridCol w:w="4634"/>
        <w:gridCol w:w="5082"/>
      </w:tblGrid>
      <w:tr w:rsidR="00B87EDD">
        <w:tc>
          <w:tcPr>
            <w:tcW w:w="4846" w:type="dxa"/>
          </w:tcPr>
          <w:p w:rsidR="00B87EDD" w:rsidRDefault="005F0886">
            <w:pPr>
              <w:jc w:val="center"/>
              <w:rPr>
                <w:b/>
                <w:color w:val="000000" w:themeColor="text1"/>
                <w:sz w:val="27"/>
                <w:szCs w:val="27"/>
              </w:rPr>
            </w:pPr>
            <w:r>
              <w:rPr>
                <w:b/>
                <w:color w:val="000000"/>
                <w:sz w:val="27"/>
                <w:szCs w:val="27"/>
              </w:rPr>
              <w:t>L</w:t>
            </w:r>
            <w:r>
              <w:rPr>
                <w:b/>
                <w:color w:val="000000"/>
                <w:sz w:val="27"/>
                <w:szCs w:val="27"/>
              </w:rPr>
              <w:t>ậ</w:t>
            </w:r>
            <w:r>
              <w:rPr>
                <w:b/>
                <w:color w:val="000000"/>
                <w:sz w:val="27"/>
                <w:szCs w:val="27"/>
              </w:rPr>
              <w:t>p b</w:t>
            </w:r>
            <w:r>
              <w:rPr>
                <w:b/>
                <w:color w:val="000000"/>
                <w:sz w:val="27"/>
                <w:szCs w:val="27"/>
              </w:rPr>
              <w:t>ả</w:t>
            </w:r>
            <w:r>
              <w:rPr>
                <w:b/>
                <w:color w:val="000000"/>
                <w:sz w:val="27"/>
                <w:szCs w:val="27"/>
              </w:rPr>
              <w:t>ng</w:t>
            </w:r>
          </w:p>
          <w:p w:rsidR="00B87EDD" w:rsidRDefault="005F0886">
            <w:pPr>
              <w:jc w:val="center"/>
              <w:rPr>
                <w:b/>
                <w:color w:val="000000" w:themeColor="text1"/>
                <w:sz w:val="27"/>
                <w:szCs w:val="27"/>
              </w:rPr>
            </w:pPr>
            <w:r>
              <w:rPr>
                <w:b/>
                <w:color w:val="000000"/>
                <w:sz w:val="27"/>
                <w:szCs w:val="27"/>
              </w:rPr>
              <w:t>(</w:t>
            </w:r>
            <w:r>
              <w:rPr>
                <w:i/>
                <w:color w:val="000000"/>
                <w:sz w:val="27"/>
                <w:szCs w:val="27"/>
              </w:rPr>
              <w:t>Ký tên, ghi rõ h</w:t>
            </w:r>
            <w:r>
              <w:rPr>
                <w:i/>
                <w:color w:val="000000"/>
                <w:sz w:val="27"/>
                <w:szCs w:val="27"/>
              </w:rPr>
              <w:t>ọ</w:t>
            </w:r>
            <w:r>
              <w:rPr>
                <w:i/>
                <w:color w:val="000000"/>
                <w:sz w:val="27"/>
                <w:szCs w:val="27"/>
              </w:rPr>
              <w:t xml:space="preserve"> tên, đi</w:t>
            </w:r>
            <w:r>
              <w:rPr>
                <w:i/>
                <w:color w:val="000000"/>
                <w:sz w:val="27"/>
                <w:szCs w:val="27"/>
              </w:rPr>
              <w:t>ệ</w:t>
            </w:r>
            <w:r>
              <w:rPr>
                <w:i/>
                <w:color w:val="000000"/>
                <w:sz w:val="27"/>
                <w:szCs w:val="27"/>
              </w:rPr>
              <w:t>n tho</w:t>
            </w:r>
            <w:r>
              <w:rPr>
                <w:i/>
                <w:color w:val="000000"/>
                <w:sz w:val="27"/>
                <w:szCs w:val="27"/>
              </w:rPr>
              <w:t>ạ</w:t>
            </w:r>
            <w:r>
              <w:rPr>
                <w:i/>
                <w:color w:val="000000"/>
                <w:sz w:val="27"/>
                <w:szCs w:val="27"/>
              </w:rPr>
              <w:t>i liên h</w:t>
            </w:r>
            <w:r>
              <w:rPr>
                <w:i/>
                <w:color w:val="000000"/>
                <w:sz w:val="27"/>
                <w:szCs w:val="27"/>
              </w:rPr>
              <w:t>ệ</w:t>
            </w:r>
            <w:r>
              <w:rPr>
                <w:i/>
                <w:color w:val="000000"/>
                <w:sz w:val="27"/>
                <w:szCs w:val="27"/>
              </w:rPr>
              <w:t>)</w:t>
            </w:r>
          </w:p>
        </w:tc>
        <w:tc>
          <w:tcPr>
            <w:tcW w:w="4634" w:type="dxa"/>
          </w:tcPr>
          <w:p w:rsidR="00B87EDD" w:rsidRDefault="00B87EDD">
            <w:pPr>
              <w:jc w:val="center"/>
              <w:rPr>
                <w:b/>
                <w:color w:val="000000" w:themeColor="text1"/>
                <w:sz w:val="27"/>
                <w:szCs w:val="27"/>
              </w:rPr>
            </w:pPr>
          </w:p>
        </w:tc>
        <w:tc>
          <w:tcPr>
            <w:tcW w:w="5082" w:type="dxa"/>
          </w:tcPr>
          <w:p w:rsidR="00B87EDD" w:rsidRDefault="005F0886">
            <w:pPr>
              <w:jc w:val="center"/>
              <w:rPr>
                <w:b/>
                <w:color w:val="000000" w:themeColor="text1"/>
                <w:sz w:val="27"/>
                <w:szCs w:val="27"/>
              </w:rPr>
            </w:pPr>
            <w:r>
              <w:rPr>
                <w:b/>
                <w:color w:val="000000"/>
                <w:sz w:val="27"/>
                <w:szCs w:val="27"/>
              </w:rPr>
              <w:t>XÁC NH</w:t>
            </w:r>
            <w:r>
              <w:rPr>
                <w:b/>
                <w:color w:val="000000"/>
                <w:sz w:val="27"/>
                <w:szCs w:val="27"/>
              </w:rPr>
              <w:t>Ậ</w:t>
            </w:r>
            <w:r>
              <w:rPr>
                <w:b/>
                <w:color w:val="000000"/>
                <w:sz w:val="27"/>
                <w:szCs w:val="27"/>
              </w:rPr>
              <w:t>N C</w:t>
            </w:r>
            <w:r>
              <w:rPr>
                <w:b/>
                <w:color w:val="000000"/>
                <w:sz w:val="27"/>
                <w:szCs w:val="27"/>
              </w:rPr>
              <w:t>Ủ</w:t>
            </w:r>
            <w:r>
              <w:rPr>
                <w:b/>
                <w:color w:val="000000"/>
                <w:sz w:val="27"/>
                <w:szCs w:val="27"/>
              </w:rPr>
              <w:t>A BAN CH</w:t>
            </w:r>
            <w:r>
              <w:rPr>
                <w:b/>
                <w:color w:val="000000"/>
                <w:sz w:val="27"/>
                <w:szCs w:val="27"/>
              </w:rPr>
              <w:t>Ỉ</w:t>
            </w:r>
            <w:r>
              <w:rPr>
                <w:b/>
                <w:color w:val="000000"/>
                <w:sz w:val="27"/>
                <w:szCs w:val="27"/>
              </w:rPr>
              <w:t xml:space="preserve"> Đ</w:t>
            </w:r>
            <w:r>
              <w:rPr>
                <w:b/>
                <w:color w:val="000000"/>
                <w:sz w:val="27"/>
                <w:szCs w:val="27"/>
              </w:rPr>
              <w:t>Ạ</w:t>
            </w:r>
            <w:r>
              <w:rPr>
                <w:b/>
                <w:color w:val="000000"/>
                <w:sz w:val="27"/>
                <w:szCs w:val="27"/>
              </w:rPr>
              <w:t>O</w:t>
            </w:r>
          </w:p>
          <w:p w:rsidR="00B87EDD" w:rsidRDefault="005F0886">
            <w:pPr>
              <w:tabs>
                <w:tab w:val="left" w:pos="3030"/>
                <w:tab w:val="left" w:pos="10590"/>
              </w:tabs>
              <w:jc w:val="center"/>
              <w:rPr>
                <w:b/>
                <w:color w:val="000000" w:themeColor="text1"/>
                <w:sz w:val="27"/>
                <w:szCs w:val="27"/>
              </w:rPr>
            </w:pPr>
            <w:r>
              <w:rPr>
                <w:b/>
                <w:color w:val="000000"/>
                <w:sz w:val="27"/>
                <w:szCs w:val="27"/>
              </w:rPr>
              <w:t>XÂY D</w:t>
            </w:r>
            <w:r>
              <w:rPr>
                <w:b/>
                <w:color w:val="000000"/>
                <w:sz w:val="27"/>
                <w:szCs w:val="27"/>
              </w:rPr>
              <w:t>Ự</w:t>
            </w:r>
            <w:r>
              <w:rPr>
                <w:b/>
                <w:color w:val="000000"/>
                <w:sz w:val="27"/>
                <w:szCs w:val="27"/>
              </w:rPr>
              <w:t>NG NTM XÃ………</w:t>
            </w:r>
          </w:p>
        </w:tc>
      </w:tr>
    </w:tbl>
    <w:p w:rsidR="00B87EDD" w:rsidRDefault="00B87EDD">
      <w:pPr>
        <w:spacing w:after="0"/>
        <w:ind w:firstLine="720"/>
        <w:rPr>
          <w:rFonts w:ascii="Times New Roman" w:hAnsi="Times New Roman"/>
          <w:b/>
          <w:i/>
          <w:color w:val="000000" w:themeColor="text1"/>
          <w:sz w:val="26"/>
          <w:szCs w:val="26"/>
        </w:rPr>
      </w:pPr>
    </w:p>
    <w:p w:rsidR="00B87EDD" w:rsidRDefault="00B87EDD">
      <w:pPr>
        <w:spacing w:after="0"/>
        <w:ind w:firstLine="720"/>
        <w:rPr>
          <w:rFonts w:ascii="Times New Roman" w:hAnsi="Times New Roman"/>
          <w:b/>
          <w:i/>
          <w:color w:val="000000" w:themeColor="text1"/>
          <w:sz w:val="26"/>
          <w:szCs w:val="26"/>
        </w:rPr>
      </w:pPr>
    </w:p>
    <w:p w:rsidR="00B87EDD" w:rsidRDefault="005F0886">
      <w:pPr>
        <w:spacing w:after="0"/>
        <w:ind w:firstLine="720"/>
        <w:rPr>
          <w:rFonts w:ascii="Times New Roman" w:hAnsi="Times New Roman"/>
          <w:b/>
          <w:i/>
          <w:color w:val="000000" w:themeColor="text1"/>
          <w:sz w:val="26"/>
          <w:szCs w:val="26"/>
        </w:rPr>
      </w:pPr>
      <w:r>
        <w:rPr>
          <w:rFonts w:ascii="Times New Roman" w:hAnsi="Times New Roman"/>
          <w:b/>
          <w:i/>
          <w:color w:val="000000"/>
          <w:sz w:val="26"/>
          <w:szCs w:val="26"/>
        </w:rPr>
        <w:t xml:space="preserve">Ghi chú: </w:t>
      </w:r>
    </w:p>
    <w:p w:rsidR="00B87EDD" w:rsidRDefault="005F0886">
      <w:pPr>
        <w:spacing w:after="0"/>
        <w:ind w:firstLine="720"/>
        <w:rPr>
          <w:rFonts w:ascii="Times New Roman" w:hAnsi="Times New Roman"/>
          <w:color w:val="000000" w:themeColor="text1"/>
          <w:sz w:val="26"/>
          <w:szCs w:val="26"/>
        </w:rPr>
      </w:pPr>
      <w:r>
        <w:rPr>
          <w:rFonts w:ascii="Times New Roman" w:hAnsi="Times New Roman"/>
          <w:color w:val="000000"/>
          <w:sz w:val="26"/>
          <w:szCs w:val="26"/>
        </w:rPr>
        <w:t>- C</w:t>
      </w:r>
      <w:r>
        <w:rPr>
          <w:rFonts w:ascii="Times New Roman" w:hAnsi="Times New Roman"/>
          <w:color w:val="000000"/>
          <w:sz w:val="26"/>
          <w:szCs w:val="26"/>
        </w:rPr>
        <w:t>ộ</w:t>
      </w:r>
      <w:r>
        <w:rPr>
          <w:rFonts w:ascii="Times New Roman" w:hAnsi="Times New Roman"/>
          <w:color w:val="000000"/>
          <w:sz w:val="26"/>
          <w:szCs w:val="26"/>
        </w:rPr>
        <w:t>t 4, 5, 6 - Đánh d</w:t>
      </w:r>
      <w:r>
        <w:rPr>
          <w:rFonts w:ascii="Times New Roman" w:hAnsi="Times New Roman"/>
          <w:color w:val="000000"/>
          <w:sz w:val="26"/>
          <w:szCs w:val="26"/>
        </w:rPr>
        <w:t>ấ</w:t>
      </w:r>
      <w:r>
        <w:rPr>
          <w:rFonts w:ascii="Times New Roman" w:hAnsi="Times New Roman"/>
          <w:color w:val="000000"/>
          <w:sz w:val="26"/>
          <w:szCs w:val="26"/>
        </w:rPr>
        <w:t>u “X” khi có k</w:t>
      </w:r>
      <w:r>
        <w:rPr>
          <w:rFonts w:ascii="Times New Roman" w:hAnsi="Times New Roman"/>
          <w:color w:val="000000"/>
          <w:sz w:val="26"/>
          <w:szCs w:val="26"/>
        </w:rPr>
        <w:t>ế</w:t>
      </w:r>
      <w:r>
        <w:rPr>
          <w:rFonts w:ascii="Times New Roman" w:hAnsi="Times New Roman"/>
          <w:color w:val="000000"/>
          <w:sz w:val="26"/>
          <w:szCs w:val="26"/>
        </w:rPr>
        <w:t>t c</w:t>
      </w:r>
      <w:r>
        <w:rPr>
          <w:rFonts w:ascii="Times New Roman" w:hAnsi="Times New Roman"/>
          <w:color w:val="000000"/>
          <w:sz w:val="26"/>
          <w:szCs w:val="26"/>
        </w:rPr>
        <w:t>ấ</w:t>
      </w:r>
      <w:r>
        <w:rPr>
          <w:rFonts w:ascii="Times New Roman" w:hAnsi="Times New Roman"/>
          <w:color w:val="000000"/>
          <w:sz w:val="26"/>
          <w:szCs w:val="26"/>
        </w:rPr>
        <w:t>u chính làm b</w:t>
      </w:r>
      <w:r>
        <w:rPr>
          <w:rFonts w:ascii="Times New Roman" w:hAnsi="Times New Roman"/>
          <w:color w:val="000000"/>
          <w:sz w:val="26"/>
          <w:szCs w:val="26"/>
        </w:rPr>
        <w:t>ằ</w:t>
      </w:r>
      <w:r>
        <w:rPr>
          <w:rFonts w:ascii="Times New Roman" w:hAnsi="Times New Roman"/>
          <w:color w:val="000000"/>
          <w:sz w:val="26"/>
          <w:szCs w:val="26"/>
        </w:rPr>
        <w:t>ng v</w:t>
      </w:r>
      <w:r>
        <w:rPr>
          <w:rFonts w:ascii="Times New Roman" w:hAnsi="Times New Roman"/>
          <w:color w:val="000000"/>
          <w:sz w:val="26"/>
          <w:szCs w:val="26"/>
        </w:rPr>
        <w:t>ậ</w:t>
      </w:r>
      <w:r>
        <w:rPr>
          <w:rFonts w:ascii="Times New Roman" w:hAnsi="Times New Roman"/>
          <w:color w:val="000000"/>
          <w:sz w:val="26"/>
          <w:szCs w:val="26"/>
        </w:rPr>
        <w:t>t li</w:t>
      </w:r>
      <w:r>
        <w:rPr>
          <w:rFonts w:ascii="Times New Roman" w:hAnsi="Times New Roman"/>
          <w:color w:val="000000"/>
          <w:sz w:val="26"/>
          <w:szCs w:val="26"/>
        </w:rPr>
        <w:t>ệ</w:t>
      </w:r>
      <w:r>
        <w:rPr>
          <w:rFonts w:ascii="Times New Roman" w:hAnsi="Times New Roman"/>
          <w:color w:val="000000"/>
          <w:sz w:val="26"/>
          <w:szCs w:val="26"/>
        </w:rPr>
        <w:t>u b</w:t>
      </w:r>
      <w:r>
        <w:rPr>
          <w:rFonts w:ascii="Times New Roman" w:hAnsi="Times New Roman"/>
          <w:color w:val="000000"/>
          <w:sz w:val="26"/>
          <w:szCs w:val="26"/>
        </w:rPr>
        <w:t>ề</w:t>
      </w:r>
      <w:r>
        <w:rPr>
          <w:rFonts w:ascii="Times New Roman" w:hAnsi="Times New Roman"/>
          <w:color w:val="000000"/>
          <w:sz w:val="26"/>
          <w:szCs w:val="26"/>
        </w:rPr>
        <w:t>n ch</w:t>
      </w:r>
      <w:r>
        <w:rPr>
          <w:rFonts w:ascii="Times New Roman" w:hAnsi="Times New Roman"/>
          <w:color w:val="000000"/>
          <w:sz w:val="26"/>
          <w:szCs w:val="26"/>
        </w:rPr>
        <w:t>ắ</w:t>
      </w:r>
      <w:r>
        <w:rPr>
          <w:rFonts w:ascii="Times New Roman" w:hAnsi="Times New Roman"/>
          <w:color w:val="000000"/>
          <w:sz w:val="26"/>
          <w:szCs w:val="26"/>
        </w:rPr>
        <w:t>c; trư</w:t>
      </w:r>
      <w:r>
        <w:rPr>
          <w:rFonts w:ascii="Times New Roman" w:hAnsi="Times New Roman"/>
          <w:color w:val="000000"/>
          <w:sz w:val="26"/>
          <w:szCs w:val="26"/>
        </w:rPr>
        <w:t>ờ</w:t>
      </w:r>
      <w:r>
        <w:rPr>
          <w:rFonts w:ascii="Times New Roman" w:hAnsi="Times New Roman"/>
          <w:color w:val="000000"/>
          <w:sz w:val="26"/>
          <w:szCs w:val="26"/>
        </w:rPr>
        <w:t>ng h</w:t>
      </w:r>
      <w:r>
        <w:rPr>
          <w:rFonts w:ascii="Times New Roman" w:hAnsi="Times New Roman"/>
          <w:color w:val="000000"/>
          <w:sz w:val="26"/>
          <w:szCs w:val="26"/>
        </w:rPr>
        <w:t>ợ</w:t>
      </w:r>
      <w:r>
        <w:rPr>
          <w:rFonts w:ascii="Times New Roman" w:hAnsi="Times New Roman"/>
          <w:color w:val="000000"/>
          <w:sz w:val="26"/>
          <w:szCs w:val="26"/>
        </w:rPr>
        <w:t>p còn l</w:t>
      </w:r>
      <w:r>
        <w:rPr>
          <w:rFonts w:ascii="Times New Roman" w:hAnsi="Times New Roman"/>
          <w:color w:val="000000"/>
          <w:sz w:val="26"/>
          <w:szCs w:val="26"/>
        </w:rPr>
        <w:t>ạ</w:t>
      </w:r>
      <w:r>
        <w:rPr>
          <w:rFonts w:ascii="Times New Roman" w:hAnsi="Times New Roman"/>
          <w:color w:val="000000"/>
          <w:sz w:val="26"/>
          <w:szCs w:val="26"/>
        </w:rPr>
        <w:t>i đánh d</w:t>
      </w:r>
      <w:r>
        <w:rPr>
          <w:rFonts w:ascii="Times New Roman" w:hAnsi="Times New Roman"/>
          <w:color w:val="000000"/>
          <w:sz w:val="26"/>
          <w:szCs w:val="26"/>
        </w:rPr>
        <w:t>ấ</w:t>
      </w:r>
      <w:r>
        <w:rPr>
          <w:rFonts w:ascii="Times New Roman" w:hAnsi="Times New Roman"/>
          <w:color w:val="000000"/>
          <w:sz w:val="26"/>
          <w:szCs w:val="26"/>
        </w:rPr>
        <w:t>u “-”</w:t>
      </w:r>
    </w:p>
    <w:p w:rsidR="00B87EDD" w:rsidRDefault="005F0886">
      <w:pPr>
        <w:spacing w:after="0"/>
        <w:ind w:firstLine="720"/>
        <w:rPr>
          <w:rFonts w:ascii="Times New Roman" w:hAnsi="Times New Roman"/>
          <w:color w:val="000000" w:themeColor="text1"/>
          <w:sz w:val="26"/>
          <w:szCs w:val="26"/>
        </w:rPr>
      </w:pPr>
      <w:r>
        <w:rPr>
          <w:rFonts w:ascii="Times New Roman" w:hAnsi="Times New Roman"/>
          <w:color w:val="000000"/>
          <w:sz w:val="26"/>
          <w:szCs w:val="26"/>
        </w:rPr>
        <w:t>- C</w:t>
      </w:r>
      <w:r>
        <w:rPr>
          <w:rFonts w:ascii="Times New Roman" w:hAnsi="Times New Roman"/>
          <w:color w:val="000000"/>
          <w:sz w:val="26"/>
          <w:szCs w:val="26"/>
        </w:rPr>
        <w:t>ộ</w:t>
      </w:r>
      <w:r>
        <w:rPr>
          <w:rFonts w:ascii="Times New Roman" w:hAnsi="Times New Roman"/>
          <w:color w:val="000000"/>
          <w:sz w:val="26"/>
          <w:szCs w:val="26"/>
        </w:rPr>
        <w:t>t 7, 8, 9, 10 - Đánh d</w:t>
      </w:r>
      <w:r>
        <w:rPr>
          <w:rFonts w:ascii="Times New Roman" w:hAnsi="Times New Roman"/>
          <w:color w:val="000000"/>
          <w:sz w:val="26"/>
          <w:szCs w:val="26"/>
        </w:rPr>
        <w:t>ấ</w:t>
      </w:r>
      <w:r>
        <w:rPr>
          <w:rFonts w:ascii="Times New Roman" w:hAnsi="Times New Roman"/>
          <w:color w:val="000000"/>
          <w:sz w:val="26"/>
          <w:szCs w:val="26"/>
        </w:rPr>
        <w:t>u “X” vào lo</w:t>
      </w:r>
      <w:r>
        <w:rPr>
          <w:rFonts w:ascii="Times New Roman" w:hAnsi="Times New Roman"/>
          <w:color w:val="000000"/>
          <w:sz w:val="26"/>
          <w:szCs w:val="26"/>
        </w:rPr>
        <w:t>ạ</w:t>
      </w:r>
      <w:r>
        <w:rPr>
          <w:rFonts w:ascii="Times New Roman" w:hAnsi="Times New Roman"/>
          <w:color w:val="000000"/>
          <w:sz w:val="26"/>
          <w:szCs w:val="26"/>
        </w:rPr>
        <w:t xml:space="preserve">i nhà tương </w:t>
      </w:r>
      <w:r>
        <w:rPr>
          <w:rFonts w:ascii="Times New Roman" w:hAnsi="Times New Roman"/>
          <w:color w:val="000000"/>
          <w:sz w:val="26"/>
          <w:szCs w:val="26"/>
        </w:rPr>
        <w:t>ứ</w:t>
      </w:r>
      <w:r>
        <w:rPr>
          <w:rFonts w:ascii="Times New Roman" w:hAnsi="Times New Roman"/>
          <w:color w:val="000000"/>
          <w:sz w:val="26"/>
          <w:szCs w:val="26"/>
        </w:rPr>
        <w:t>ng</w:t>
      </w:r>
    </w:p>
    <w:p w:rsidR="00B87EDD" w:rsidRDefault="005F0886">
      <w:pPr>
        <w:spacing w:after="0"/>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2:</w:t>
      </w:r>
    </w:p>
    <w:p w:rsidR="00B87EDD" w:rsidRDefault="00B87EDD">
      <w:pPr>
        <w:spacing w:after="0"/>
        <w:ind w:firstLine="567"/>
        <w:jc w:val="both"/>
        <w:rPr>
          <w:rFonts w:ascii="Times New Roman" w:hAnsi="Times New Roman" w:cs="Times New Roman"/>
          <w:color w:val="000000" w:themeColor="text1"/>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286"/>
        <w:gridCol w:w="7286"/>
      </w:tblGrid>
      <w:tr w:rsidR="00B87EDD">
        <w:tc>
          <w:tcPr>
            <w:tcW w:w="7286" w:type="dxa"/>
          </w:tcPr>
          <w:p w:rsidR="00B87EDD" w:rsidRDefault="005F0886">
            <w:pPr>
              <w:jc w:val="center"/>
              <w:rPr>
                <w:b/>
                <w:color w:val="000000" w:themeColor="text1"/>
                <w:sz w:val="27"/>
                <w:szCs w:val="27"/>
              </w:rPr>
            </w:pPr>
            <w:r>
              <w:rPr>
                <w:b/>
                <w:color w:val="000000"/>
                <w:sz w:val="27"/>
                <w:szCs w:val="27"/>
              </w:rPr>
              <w:t>BAN CH</w:t>
            </w:r>
            <w:r>
              <w:rPr>
                <w:b/>
                <w:color w:val="000000"/>
                <w:sz w:val="27"/>
                <w:szCs w:val="27"/>
              </w:rPr>
              <w:t>Ỉ</w:t>
            </w:r>
            <w:r>
              <w:rPr>
                <w:b/>
                <w:color w:val="000000"/>
                <w:sz w:val="27"/>
                <w:szCs w:val="27"/>
              </w:rPr>
              <w:t xml:space="preserve"> Đ</w:t>
            </w:r>
            <w:r>
              <w:rPr>
                <w:b/>
                <w:color w:val="000000"/>
                <w:sz w:val="27"/>
                <w:szCs w:val="27"/>
              </w:rPr>
              <w:t>Ạ</w:t>
            </w:r>
            <w:r>
              <w:rPr>
                <w:b/>
                <w:color w:val="000000"/>
                <w:sz w:val="27"/>
                <w:szCs w:val="27"/>
              </w:rPr>
              <w:t>O XÂY D</w:t>
            </w:r>
            <w:r>
              <w:rPr>
                <w:b/>
                <w:color w:val="000000"/>
                <w:sz w:val="27"/>
                <w:szCs w:val="27"/>
              </w:rPr>
              <w:t>Ự</w:t>
            </w:r>
            <w:r>
              <w:rPr>
                <w:b/>
                <w:color w:val="000000"/>
                <w:sz w:val="27"/>
                <w:szCs w:val="27"/>
              </w:rPr>
              <w:t>NG</w:t>
            </w:r>
          </w:p>
          <w:p w:rsidR="00B87EDD" w:rsidRDefault="005F0886">
            <w:pPr>
              <w:jc w:val="center"/>
              <w:rPr>
                <w:color w:val="000000" w:themeColor="text1"/>
                <w:sz w:val="28"/>
                <w:szCs w:val="28"/>
              </w:rPr>
            </w:pPr>
            <w:r>
              <w:rPr>
                <w:b/>
                <w:color w:val="000000"/>
                <w:sz w:val="27"/>
                <w:szCs w:val="27"/>
              </w:rPr>
              <w:t>NTM XÃ………….…</w:t>
            </w:r>
          </w:p>
        </w:tc>
        <w:tc>
          <w:tcPr>
            <w:tcW w:w="7286" w:type="dxa"/>
          </w:tcPr>
          <w:p w:rsidR="00B87EDD" w:rsidRDefault="005F0886">
            <w:pPr>
              <w:jc w:val="center"/>
              <w:rPr>
                <w:b/>
                <w:color w:val="000000" w:themeColor="text1"/>
                <w:sz w:val="27"/>
                <w:szCs w:val="27"/>
              </w:rPr>
            </w:pPr>
            <w:r>
              <w:rPr>
                <w:b/>
                <w:color w:val="000000"/>
                <w:sz w:val="27"/>
                <w:szCs w:val="27"/>
              </w:rPr>
              <w:t>C</w:t>
            </w:r>
            <w:r>
              <w:rPr>
                <w:b/>
                <w:color w:val="000000"/>
                <w:sz w:val="27"/>
                <w:szCs w:val="27"/>
              </w:rPr>
              <w:t>Ộ</w:t>
            </w:r>
            <w:r>
              <w:rPr>
                <w:b/>
                <w:color w:val="000000"/>
                <w:sz w:val="27"/>
                <w:szCs w:val="27"/>
              </w:rPr>
              <w:t>NG HÒA XÃ H</w:t>
            </w:r>
            <w:r>
              <w:rPr>
                <w:b/>
                <w:color w:val="000000"/>
                <w:sz w:val="27"/>
                <w:szCs w:val="27"/>
              </w:rPr>
              <w:t>Ộ</w:t>
            </w:r>
            <w:r>
              <w:rPr>
                <w:b/>
                <w:color w:val="000000"/>
                <w:sz w:val="27"/>
                <w:szCs w:val="27"/>
              </w:rPr>
              <w:t>I CH</w:t>
            </w:r>
            <w:r>
              <w:rPr>
                <w:b/>
                <w:color w:val="000000"/>
                <w:sz w:val="27"/>
                <w:szCs w:val="27"/>
              </w:rPr>
              <w:t>Ủ</w:t>
            </w:r>
            <w:r>
              <w:rPr>
                <w:b/>
                <w:color w:val="000000"/>
                <w:sz w:val="27"/>
                <w:szCs w:val="27"/>
              </w:rPr>
              <w:t xml:space="preserve"> NGHĨA VI</w:t>
            </w:r>
            <w:r>
              <w:rPr>
                <w:b/>
                <w:color w:val="000000"/>
                <w:sz w:val="27"/>
                <w:szCs w:val="27"/>
              </w:rPr>
              <w:t>Ệ</w:t>
            </w:r>
            <w:r>
              <w:rPr>
                <w:b/>
                <w:color w:val="000000"/>
                <w:sz w:val="27"/>
                <w:szCs w:val="27"/>
              </w:rPr>
              <w:t>T NAM</w:t>
            </w:r>
          </w:p>
          <w:p w:rsidR="00B87EDD" w:rsidRDefault="005F0886">
            <w:pPr>
              <w:jc w:val="center"/>
              <w:rPr>
                <w:color w:val="000000" w:themeColor="text1"/>
                <w:sz w:val="28"/>
                <w:szCs w:val="28"/>
              </w:rPr>
            </w:pPr>
            <w:r>
              <w:rPr>
                <w:b/>
                <w:color w:val="000000"/>
                <w:sz w:val="27"/>
                <w:szCs w:val="27"/>
              </w:rPr>
              <w:t>Đ</w:t>
            </w:r>
            <w:r>
              <w:rPr>
                <w:b/>
                <w:color w:val="000000"/>
                <w:sz w:val="27"/>
                <w:szCs w:val="27"/>
              </w:rPr>
              <w:t>ộ</w:t>
            </w:r>
            <w:r>
              <w:rPr>
                <w:b/>
                <w:color w:val="000000"/>
                <w:sz w:val="27"/>
                <w:szCs w:val="27"/>
              </w:rPr>
              <w:t>c l</w:t>
            </w:r>
            <w:r>
              <w:rPr>
                <w:b/>
                <w:color w:val="000000"/>
                <w:sz w:val="27"/>
                <w:szCs w:val="27"/>
              </w:rPr>
              <w:t>ậ</w:t>
            </w:r>
            <w:r>
              <w:rPr>
                <w:b/>
                <w:color w:val="000000"/>
                <w:sz w:val="27"/>
                <w:szCs w:val="27"/>
              </w:rPr>
              <w:t>p – T</w:t>
            </w:r>
            <w:r>
              <w:rPr>
                <w:b/>
                <w:color w:val="000000"/>
                <w:sz w:val="27"/>
                <w:szCs w:val="27"/>
              </w:rPr>
              <w:t>ự</w:t>
            </w:r>
            <w:r>
              <w:rPr>
                <w:b/>
                <w:color w:val="000000"/>
                <w:sz w:val="27"/>
                <w:szCs w:val="27"/>
              </w:rPr>
              <w:t xml:space="preserve"> do -  H</w:t>
            </w:r>
            <w:r>
              <w:rPr>
                <w:b/>
                <w:color w:val="000000"/>
                <w:sz w:val="27"/>
                <w:szCs w:val="27"/>
              </w:rPr>
              <w:t>ạ</w:t>
            </w:r>
            <w:r>
              <w:rPr>
                <w:b/>
                <w:color w:val="000000"/>
                <w:sz w:val="27"/>
                <w:szCs w:val="27"/>
              </w:rPr>
              <w:t>nh phúc</w:t>
            </w:r>
          </w:p>
        </w:tc>
      </w:tr>
      <w:tr w:rsidR="00B87EDD">
        <w:tc>
          <w:tcPr>
            <w:tcW w:w="7286" w:type="dxa"/>
          </w:tcPr>
          <w:p w:rsidR="00B87EDD" w:rsidRDefault="005F0886">
            <w:pPr>
              <w:jc w:val="both"/>
              <w:rPr>
                <w:b/>
                <w:color w:val="000000" w:themeColor="text1"/>
                <w:sz w:val="27"/>
                <w:szCs w:val="27"/>
              </w:rPr>
            </w:pPr>
            <w:r>
              <w:rPr>
                <w:b/>
                <w:color w:val="000000"/>
                <w:sz w:val="27"/>
                <w:szCs w:val="27"/>
              </w:rPr>
              <w:pict>
                <v:line id="Straight Connector 5" o:spid="_x0000_s1128" style="position:absolute;left:0;text-align:left;z-index:251638272;visibility:visible;mso-wrap-style:square;mso-wrap-distance-left:9pt;mso-wrap-distance-top:0;mso-wrap-distance-right:9pt;mso-wrap-distance-bottom:0;mso-position-horizontal-relative:text;mso-position-vertical-relative:text" from="140.4pt,2.15pt" to="228.9pt,2.15pt" o:gfxdata="" strokecolor="black [3213]" strokeweight=".5pt">
                  <v:stroke joinstyle="miter"/>
                </v:line>
              </w:pict>
            </w:r>
          </w:p>
        </w:tc>
        <w:tc>
          <w:tcPr>
            <w:tcW w:w="7286" w:type="dxa"/>
          </w:tcPr>
          <w:p w:rsidR="00B87EDD" w:rsidRDefault="005F0886">
            <w:pPr>
              <w:spacing w:before="120"/>
              <w:jc w:val="center"/>
              <w:rPr>
                <w:b/>
                <w:color w:val="000000" w:themeColor="text1"/>
                <w:sz w:val="28"/>
                <w:szCs w:val="28"/>
              </w:rPr>
            </w:pPr>
            <w:r>
              <w:rPr>
                <w:b/>
                <w:color w:val="000000"/>
                <w:sz w:val="27"/>
                <w:szCs w:val="27"/>
              </w:rPr>
              <w:pict>
                <v:shape id="Straight Arrow Connector 4" o:spid="_x0000_s1127" type="#_x0000_m1131" style="position:absolute;left:0;text-align:left;margin-left:96.15pt;margin-top:2.5pt;width:162.75pt;height:0;z-index:251637248;mso-wrap-style:square;mso-width-percent:0;mso-height-percent:0;mso-wrap-distance-left:9pt;mso-wrap-distance-top:0;mso-wrap-distance-right:9pt;mso-wrap-distance-bottom:0;mso-position-horizontal-relative:text;mso-position-vertical-relative:text;mso-width-percent:0;mso-height-percent:0;mso-width-relative:page;mso-height-relative:page" o:spt="32" o:gfxdata="" o:oned="t" path="m,l21600,21600e" filled="f">
                  <v:path arrowok="t" fillok="f" o:connecttype="none"/>
                  <o:lock v:ext="edit" shapetype="f"/>
                </v:shape>
              </w:pict>
            </w:r>
            <w:r>
              <w:rPr>
                <w:i/>
                <w:color w:val="000000"/>
                <w:sz w:val="28"/>
                <w:szCs w:val="28"/>
              </w:rPr>
              <w:t>…………., ngày……tháng……năm……</w:t>
            </w:r>
          </w:p>
        </w:tc>
      </w:tr>
    </w:tbl>
    <w:p w:rsidR="00B87EDD" w:rsidRDefault="005F0886">
      <w:pPr>
        <w:spacing w:before="240" w:after="60"/>
        <w:jc w:val="center"/>
        <w:rPr>
          <w:rFonts w:ascii="Times New Roman" w:hAnsi="Times New Roman"/>
          <w:b/>
          <w:color w:val="000000" w:themeColor="text1"/>
          <w:sz w:val="27"/>
          <w:szCs w:val="27"/>
        </w:rPr>
      </w:pPr>
      <w:r>
        <w:rPr>
          <w:rFonts w:ascii="Times New Roman" w:hAnsi="Times New Roman"/>
          <w:b/>
          <w:color w:val="000000"/>
          <w:sz w:val="27"/>
          <w:szCs w:val="27"/>
        </w:rPr>
        <w:t>B</w:t>
      </w:r>
      <w:r>
        <w:rPr>
          <w:rFonts w:ascii="Times New Roman" w:hAnsi="Times New Roman"/>
          <w:b/>
          <w:color w:val="000000"/>
          <w:sz w:val="27"/>
          <w:szCs w:val="27"/>
        </w:rPr>
        <w:t>Ả</w:t>
      </w:r>
      <w:r>
        <w:rPr>
          <w:rFonts w:ascii="Times New Roman" w:hAnsi="Times New Roman"/>
          <w:b/>
          <w:color w:val="000000"/>
          <w:sz w:val="27"/>
          <w:szCs w:val="27"/>
        </w:rPr>
        <w:t>NG T</w:t>
      </w:r>
      <w:r>
        <w:rPr>
          <w:rFonts w:ascii="Times New Roman" w:hAnsi="Times New Roman"/>
          <w:b/>
          <w:color w:val="000000"/>
          <w:sz w:val="27"/>
          <w:szCs w:val="27"/>
        </w:rPr>
        <w:t>Ổ</w:t>
      </w:r>
      <w:r>
        <w:rPr>
          <w:rFonts w:ascii="Times New Roman" w:hAnsi="Times New Roman"/>
          <w:b/>
          <w:color w:val="000000"/>
          <w:sz w:val="27"/>
          <w:szCs w:val="27"/>
        </w:rPr>
        <w:t>NG H</w:t>
      </w:r>
      <w:r>
        <w:rPr>
          <w:rFonts w:ascii="Times New Roman" w:hAnsi="Times New Roman"/>
          <w:b/>
          <w:color w:val="000000"/>
          <w:sz w:val="27"/>
          <w:szCs w:val="27"/>
        </w:rPr>
        <w:t>Ợ</w:t>
      </w:r>
      <w:r>
        <w:rPr>
          <w:rFonts w:ascii="Times New Roman" w:hAnsi="Times New Roman"/>
          <w:b/>
          <w:color w:val="000000"/>
          <w:sz w:val="27"/>
          <w:szCs w:val="27"/>
        </w:rPr>
        <w:t xml:space="preserve">P DANH SÁCH NHÀ </w:t>
      </w:r>
      <w:r>
        <w:rPr>
          <w:rFonts w:ascii="Times New Roman" w:hAnsi="Times New Roman"/>
          <w:b/>
          <w:color w:val="000000"/>
          <w:sz w:val="27"/>
          <w:szCs w:val="27"/>
        </w:rPr>
        <w:t>Ở</w:t>
      </w:r>
      <w:r>
        <w:rPr>
          <w:rFonts w:ascii="Times New Roman" w:hAnsi="Times New Roman"/>
          <w:b/>
          <w:color w:val="000000"/>
          <w:sz w:val="27"/>
          <w:szCs w:val="27"/>
        </w:rPr>
        <w:t xml:space="preserve"> THEO M</w:t>
      </w:r>
      <w:r>
        <w:rPr>
          <w:rFonts w:ascii="Times New Roman" w:hAnsi="Times New Roman"/>
          <w:b/>
          <w:color w:val="000000"/>
          <w:sz w:val="27"/>
          <w:szCs w:val="27"/>
        </w:rPr>
        <w:t>Ứ</w:t>
      </w:r>
      <w:r>
        <w:rPr>
          <w:rFonts w:ascii="Times New Roman" w:hAnsi="Times New Roman"/>
          <w:b/>
          <w:color w:val="000000"/>
          <w:sz w:val="27"/>
          <w:szCs w:val="27"/>
        </w:rPr>
        <w:t>C Đ</w:t>
      </w:r>
      <w:r>
        <w:rPr>
          <w:rFonts w:ascii="Times New Roman" w:hAnsi="Times New Roman"/>
          <w:b/>
          <w:color w:val="000000"/>
          <w:sz w:val="27"/>
          <w:szCs w:val="27"/>
        </w:rPr>
        <w:t>Ộ</w:t>
      </w:r>
      <w:r>
        <w:rPr>
          <w:rFonts w:ascii="Times New Roman" w:hAnsi="Times New Roman"/>
          <w:b/>
          <w:color w:val="000000"/>
          <w:sz w:val="27"/>
          <w:szCs w:val="27"/>
        </w:rPr>
        <w:t xml:space="preserve"> KIÊN C</w:t>
      </w:r>
      <w:r>
        <w:rPr>
          <w:rFonts w:ascii="Times New Roman" w:hAnsi="Times New Roman"/>
          <w:b/>
          <w:color w:val="000000"/>
          <w:sz w:val="27"/>
          <w:szCs w:val="27"/>
        </w:rPr>
        <w:t>Ố</w:t>
      </w:r>
      <w:r>
        <w:rPr>
          <w:rFonts w:ascii="Times New Roman" w:hAnsi="Times New Roman"/>
          <w:b/>
          <w:color w:val="000000"/>
          <w:sz w:val="27"/>
          <w:szCs w:val="27"/>
        </w:rPr>
        <w:t xml:space="preserve"> </w:t>
      </w:r>
    </w:p>
    <w:p w:rsidR="00B87EDD" w:rsidRDefault="005F0886">
      <w:pPr>
        <w:spacing w:before="60" w:after="60"/>
        <w:jc w:val="center"/>
        <w:rPr>
          <w:rFonts w:ascii="Times New Roman" w:hAnsi="Times New Roman"/>
          <w:b/>
          <w:color w:val="000000" w:themeColor="text1"/>
          <w:sz w:val="27"/>
          <w:szCs w:val="27"/>
        </w:rPr>
      </w:pPr>
      <w:r>
        <w:rPr>
          <w:rFonts w:ascii="Times New Roman" w:hAnsi="Times New Roman"/>
          <w:b/>
          <w:color w:val="000000"/>
          <w:sz w:val="27"/>
          <w:szCs w:val="27"/>
        </w:rPr>
        <w:t>TRÊN Đ</w:t>
      </w:r>
      <w:r>
        <w:rPr>
          <w:rFonts w:ascii="Times New Roman" w:hAnsi="Times New Roman"/>
          <w:b/>
          <w:color w:val="000000"/>
          <w:sz w:val="27"/>
          <w:szCs w:val="27"/>
        </w:rPr>
        <w:t>Ị</w:t>
      </w:r>
      <w:r>
        <w:rPr>
          <w:rFonts w:ascii="Times New Roman" w:hAnsi="Times New Roman"/>
          <w:b/>
          <w:color w:val="000000"/>
          <w:sz w:val="27"/>
          <w:szCs w:val="27"/>
        </w:rPr>
        <w:t>A BÀN XÃ………..…….</w:t>
      </w:r>
    </w:p>
    <w:tbl>
      <w:tblPr>
        <w:tblW w:w="1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418"/>
        <w:gridCol w:w="485"/>
        <w:gridCol w:w="859"/>
        <w:gridCol w:w="1633"/>
        <w:gridCol w:w="1564"/>
        <w:gridCol w:w="578"/>
        <w:gridCol w:w="1265"/>
        <w:gridCol w:w="1985"/>
        <w:gridCol w:w="1304"/>
        <w:gridCol w:w="41"/>
      </w:tblGrid>
      <w:tr w:rsidR="00B87EDD">
        <w:tc>
          <w:tcPr>
            <w:tcW w:w="675"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S</w:t>
            </w:r>
            <w:r>
              <w:rPr>
                <w:rFonts w:ascii="Times New Roman" w:hAnsi="Times New Roman"/>
                <w:b/>
                <w:color w:val="000000"/>
                <w:sz w:val="27"/>
                <w:szCs w:val="27"/>
              </w:rPr>
              <w:t>ố</w:t>
            </w:r>
            <w:r>
              <w:rPr>
                <w:rFonts w:ascii="Times New Roman" w:hAnsi="Times New Roman"/>
                <w:b/>
                <w:color w:val="000000"/>
                <w:sz w:val="27"/>
                <w:szCs w:val="27"/>
              </w:rPr>
              <w:t xml:space="preserve"> TT</w:t>
            </w:r>
          </w:p>
        </w:tc>
        <w:tc>
          <w:tcPr>
            <w:tcW w:w="2268"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 xml:space="preserve">Tên </w:t>
            </w:r>
            <w:r>
              <w:rPr>
                <w:rFonts w:ascii="Times New Roman" w:hAnsi="Times New Roman"/>
                <w:b/>
                <w:color w:val="000000"/>
                <w:sz w:val="27"/>
                <w:szCs w:val="27"/>
              </w:rPr>
              <w:t>ấ</w:t>
            </w:r>
            <w:r>
              <w:rPr>
                <w:rFonts w:ascii="Times New Roman" w:hAnsi="Times New Roman"/>
                <w:b/>
                <w:color w:val="000000"/>
                <w:sz w:val="27"/>
                <w:szCs w:val="27"/>
              </w:rPr>
              <w:t>p</w:t>
            </w:r>
          </w:p>
        </w:tc>
        <w:tc>
          <w:tcPr>
            <w:tcW w:w="1418"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T</w:t>
            </w:r>
            <w:r>
              <w:rPr>
                <w:rFonts w:ascii="Times New Roman" w:hAnsi="Times New Roman"/>
                <w:b/>
                <w:color w:val="000000"/>
                <w:sz w:val="27"/>
                <w:szCs w:val="27"/>
              </w:rPr>
              <w:t>ổ</w:t>
            </w:r>
            <w:r>
              <w:rPr>
                <w:rFonts w:ascii="Times New Roman" w:hAnsi="Times New Roman"/>
                <w:b/>
                <w:color w:val="000000"/>
                <w:sz w:val="27"/>
                <w:szCs w:val="27"/>
              </w:rPr>
              <w:t>ng s</w:t>
            </w:r>
            <w:r>
              <w:rPr>
                <w:rFonts w:ascii="Times New Roman" w:hAnsi="Times New Roman"/>
                <w:b/>
                <w:color w:val="000000"/>
                <w:sz w:val="27"/>
                <w:szCs w:val="27"/>
              </w:rPr>
              <w:t>ố</w:t>
            </w:r>
            <w:r>
              <w:rPr>
                <w:rFonts w:ascii="Times New Roman" w:hAnsi="Times New Roman"/>
                <w:b/>
                <w:color w:val="000000"/>
                <w:sz w:val="27"/>
                <w:szCs w:val="27"/>
              </w:rPr>
              <w:t xml:space="preserve"> nhà </w:t>
            </w:r>
            <w:r>
              <w:rPr>
                <w:rFonts w:ascii="Times New Roman" w:hAnsi="Times New Roman"/>
                <w:b/>
                <w:color w:val="000000"/>
                <w:sz w:val="27"/>
                <w:szCs w:val="27"/>
              </w:rPr>
              <w:t>ở</w:t>
            </w:r>
            <w:r>
              <w:rPr>
                <w:rFonts w:ascii="Times New Roman" w:hAnsi="Times New Roman"/>
                <w:b/>
                <w:color w:val="000000"/>
                <w:sz w:val="27"/>
                <w:szCs w:val="27"/>
              </w:rPr>
              <w:t xml:space="preserve"> (căn)</w:t>
            </w:r>
          </w:p>
        </w:tc>
        <w:tc>
          <w:tcPr>
            <w:tcW w:w="1344" w:type="dxa"/>
            <w:gridSpan w:val="2"/>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S</w:t>
            </w:r>
            <w:r>
              <w:rPr>
                <w:rFonts w:ascii="Times New Roman" w:hAnsi="Times New Roman"/>
                <w:b/>
                <w:color w:val="000000"/>
                <w:sz w:val="27"/>
                <w:szCs w:val="27"/>
              </w:rPr>
              <w:t>ố</w:t>
            </w:r>
            <w:r>
              <w:rPr>
                <w:rFonts w:ascii="Times New Roman" w:hAnsi="Times New Roman"/>
                <w:b/>
                <w:color w:val="000000"/>
                <w:sz w:val="27"/>
                <w:szCs w:val="27"/>
              </w:rPr>
              <w:t xml:space="preserve"> lư</w:t>
            </w:r>
            <w:r>
              <w:rPr>
                <w:rFonts w:ascii="Times New Roman" w:hAnsi="Times New Roman"/>
                <w:b/>
                <w:color w:val="000000"/>
                <w:sz w:val="27"/>
                <w:szCs w:val="27"/>
              </w:rPr>
              <w:t>ợ</w:t>
            </w:r>
            <w:r>
              <w:rPr>
                <w:rFonts w:ascii="Times New Roman" w:hAnsi="Times New Roman"/>
                <w:b/>
                <w:color w:val="000000"/>
                <w:sz w:val="27"/>
                <w:szCs w:val="27"/>
              </w:rPr>
              <w:t xml:space="preserve">ng nhà </w:t>
            </w:r>
            <w:r>
              <w:rPr>
                <w:rFonts w:ascii="Times New Roman" w:hAnsi="Times New Roman"/>
                <w:b/>
                <w:color w:val="000000"/>
                <w:sz w:val="27"/>
                <w:szCs w:val="27"/>
              </w:rPr>
              <w:t>ở</w:t>
            </w:r>
            <w:r>
              <w:rPr>
                <w:rFonts w:ascii="Times New Roman" w:hAnsi="Times New Roman"/>
                <w:b/>
                <w:color w:val="000000"/>
                <w:sz w:val="27"/>
                <w:szCs w:val="27"/>
              </w:rPr>
              <w:t xml:space="preserve"> kiên c</w:t>
            </w:r>
            <w:r>
              <w:rPr>
                <w:rFonts w:ascii="Times New Roman" w:hAnsi="Times New Roman"/>
                <w:b/>
                <w:color w:val="000000"/>
                <w:sz w:val="27"/>
                <w:szCs w:val="27"/>
              </w:rPr>
              <w:t>ố</w:t>
            </w:r>
            <w:r>
              <w:rPr>
                <w:rFonts w:ascii="Times New Roman" w:hAnsi="Times New Roman"/>
                <w:b/>
                <w:color w:val="000000"/>
                <w:sz w:val="27"/>
                <w:szCs w:val="27"/>
              </w:rPr>
              <w:t xml:space="preserve"> (căn)</w:t>
            </w:r>
          </w:p>
        </w:tc>
        <w:tc>
          <w:tcPr>
            <w:tcW w:w="1633"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S</w:t>
            </w:r>
            <w:r>
              <w:rPr>
                <w:rFonts w:ascii="Times New Roman" w:hAnsi="Times New Roman"/>
                <w:b/>
                <w:color w:val="000000"/>
                <w:sz w:val="27"/>
                <w:szCs w:val="27"/>
              </w:rPr>
              <w:t>ố</w:t>
            </w:r>
            <w:r>
              <w:rPr>
                <w:rFonts w:ascii="Times New Roman" w:hAnsi="Times New Roman"/>
                <w:b/>
                <w:color w:val="000000"/>
                <w:sz w:val="27"/>
                <w:szCs w:val="27"/>
              </w:rPr>
              <w:t xml:space="preserve"> lư</w:t>
            </w:r>
            <w:r>
              <w:rPr>
                <w:rFonts w:ascii="Times New Roman" w:hAnsi="Times New Roman"/>
                <w:b/>
                <w:color w:val="000000"/>
                <w:sz w:val="27"/>
                <w:szCs w:val="27"/>
              </w:rPr>
              <w:t>ợ</w:t>
            </w:r>
            <w:r>
              <w:rPr>
                <w:rFonts w:ascii="Times New Roman" w:hAnsi="Times New Roman"/>
                <w:b/>
                <w:color w:val="000000"/>
                <w:sz w:val="27"/>
                <w:szCs w:val="27"/>
              </w:rPr>
              <w:t xml:space="preserve">ng nhà </w:t>
            </w:r>
            <w:r>
              <w:rPr>
                <w:rFonts w:ascii="Times New Roman" w:hAnsi="Times New Roman"/>
                <w:b/>
                <w:color w:val="000000"/>
                <w:sz w:val="27"/>
                <w:szCs w:val="27"/>
              </w:rPr>
              <w:t>ở</w:t>
            </w:r>
            <w:r>
              <w:rPr>
                <w:rFonts w:ascii="Times New Roman" w:hAnsi="Times New Roman"/>
                <w:b/>
                <w:color w:val="000000"/>
                <w:sz w:val="27"/>
                <w:szCs w:val="27"/>
              </w:rPr>
              <w:t xml:space="preserve"> bán kiên c</w:t>
            </w:r>
            <w:r>
              <w:rPr>
                <w:rFonts w:ascii="Times New Roman" w:hAnsi="Times New Roman"/>
                <w:b/>
                <w:color w:val="000000"/>
                <w:sz w:val="27"/>
                <w:szCs w:val="27"/>
              </w:rPr>
              <w:t>ố</w:t>
            </w:r>
            <w:r>
              <w:rPr>
                <w:rFonts w:ascii="Times New Roman" w:hAnsi="Times New Roman"/>
                <w:b/>
                <w:color w:val="000000"/>
                <w:sz w:val="27"/>
                <w:szCs w:val="27"/>
              </w:rPr>
              <w:t xml:space="preserve"> (căn)</w:t>
            </w:r>
          </w:p>
        </w:tc>
        <w:tc>
          <w:tcPr>
            <w:tcW w:w="1564"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S</w:t>
            </w:r>
            <w:r>
              <w:rPr>
                <w:rFonts w:ascii="Times New Roman" w:hAnsi="Times New Roman"/>
                <w:b/>
                <w:color w:val="000000"/>
                <w:sz w:val="27"/>
                <w:szCs w:val="27"/>
              </w:rPr>
              <w:t>ố</w:t>
            </w:r>
            <w:r>
              <w:rPr>
                <w:rFonts w:ascii="Times New Roman" w:hAnsi="Times New Roman"/>
                <w:b/>
                <w:color w:val="000000"/>
                <w:sz w:val="27"/>
                <w:szCs w:val="27"/>
              </w:rPr>
              <w:t xml:space="preserve"> lư</w:t>
            </w:r>
            <w:r>
              <w:rPr>
                <w:rFonts w:ascii="Times New Roman" w:hAnsi="Times New Roman"/>
                <w:b/>
                <w:color w:val="000000"/>
                <w:sz w:val="27"/>
                <w:szCs w:val="27"/>
              </w:rPr>
              <w:t>ợ</w:t>
            </w:r>
            <w:r>
              <w:rPr>
                <w:rFonts w:ascii="Times New Roman" w:hAnsi="Times New Roman"/>
                <w:b/>
                <w:color w:val="000000"/>
                <w:sz w:val="27"/>
                <w:szCs w:val="27"/>
              </w:rPr>
              <w:t xml:space="preserve">ng nhà </w:t>
            </w:r>
            <w:r>
              <w:rPr>
                <w:rFonts w:ascii="Times New Roman" w:hAnsi="Times New Roman"/>
                <w:b/>
                <w:color w:val="000000"/>
                <w:sz w:val="27"/>
                <w:szCs w:val="27"/>
              </w:rPr>
              <w:t>ở</w:t>
            </w:r>
            <w:r>
              <w:rPr>
                <w:rFonts w:ascii="Times New Roman" w:hAnsi="Times New Roman"/>
                <w:b/>
                <w:color w:val="000000"/>
                <w:sz w:val="27"/>
                <w:szCs w:val="27"/>
              </w:rPr>
              <w:t xml:space="preserve"> thi</w:t>
            </w:r>
            <w:r>
              <w:rPr>
                <w:rFonts w:ascii="Times New Roman" w:hAnsi="Times New Roman"/>
                <w:b/>
                <w:color w:val="000000"/>
                <w:sz w:val="27"/>
                <w:szCs w:val="27"/>
              </w:rPr>
              <w:t>ế</w:t>
            </w:r>
            <w:r>
              <w:rPr>
                <w:rFonts w:ascii="Times New Roman" w:hAnsi="Times New Roman"/>
                <w:b/>
                <w:color w:val="000000"/>
                <w:sz w:val="27"/>
                <w:szCs w:val="27"/>
              </w:rPr>
              <w:t>u kiên c</w:t>
            </w:r>
            <w:r>
              <w:rPr>
                <w:rFonts w:ascii="Times New Roman" w:hAnsi="Times New Roman"/>
                <w:b/>
                <w:color w:val="000000"/>
                <w:sz w:val="27"/>
                <w:szCs w:val="27"/>
              </w:rPr>
              <w:t>ố</w:t>
            </w:r>
            <w:r>
              <w:rPr>
                <w:rFonts w:ascii="Times New Roman" w:hAnsi="Times New Roman"/>
                <w:b/>
                <w:color w:val="000000"/>
                <w:sz w:val="27"/>
                <w:szCs w:val="27"/>
              </w:rPr>
              <w:t xml:space="preserve"> (căn)</w:t>
            </w:r>
          </w:p>
        </w:tc>
        <w:tc>
          <w:tcPr>
            <w:tcW w:w="1843" w:type="dxa"/>
            <w:gridSpan w:val="2"/>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S</w:t>
            </w:r>
            <w:r>
              <w:rPr>
                <w:rFonts w:ascii="Times New Roman" w:hAnsi="Times New Roman"/>
                <w:b/>
                <w:color w:val="000000"/>
                <w:sz w:val="27"/>
                <w:szCs w:val="27"/>
              </w:rPr>
              <w:t>ố</w:t>
            </w:r>
            <w:r>
              <w:rPr>
                <w:rFonts w:ascii="Times New Roman" w:hAnsi="Times New Roman"/>
                <w:b/>
                <w:color w:val="000000"/>
                <w:sz w:val="27"/>
                <w:szCs w:val="27"/>
              </w:rPr>
              <w:t xml:space="preserve"> lư</w:t>
            </w:r>
            <w:r>
              <w:rPr>
                <w:rFonts w:ascii="Times New Roman" w:hAnsi="Times New Roman"/>
                <w:b/>
                <w:color w:val="000000"/>
                <w:sz w:val="27"/>
                <w:szCs w:val="27"/>
              </w:rPr>
              <w:t>ợ</w:t>
            </w:r>
            <w:r>
              <w:rPr>
                <w:rFonts w:ascii="Times New Roman" w:hAnsi="Times New Roman"/>
                <w:b/>
                <w:color w:val="000000"/>
                <w:sz w:val="27"/>
                <w:szCs w:val="27"/>
              </w:rPr>
              <w:t xml:space="preserve">ng nhà </w:t>
            </w:r>
            <w:r>
              <w:rPr>
                <w:rFonts w:ascii="Times New Roman" w:hAnsi="Times New Roman"/>
                <w:b/>
                <w:color w:val="000000"/>
                <w:sz w:val="27"/>
                <w:szCs w:val="27"/>
              </w:rPr>
              <w:t>ở</w:t>
            </w:r>
            <w:r>
              <w:rPr>
                <w:rFonts w:ascii="Times New Roman" w:hAnsi="Times New Roman"/>
                <w:b/>
                <w:color w:val="000000"/>
                <w:sz w:val="27"/>
                <w:szCs w:val="27"/>
              </w:rPr>
              <w:t xml:space="preserve"> đơn sơ (t</w:t>
            </w:r>
            <w:r>
              <w:rPr>
                <w:rFonts w:ascii="Times New Roman" w:hAnsi="Times New Roman"/>
                <w:b/>
                <w:color w:val="000000"/>
                <w:sz w:val="27"/>
                <w:szCs w:val="27"/>
              </w:rPr>
              <w:t>ạ</w:t>
            </w:r>
            <w:r>
              <w:rPr>
                <w:rFonts w:ascii="Times New Roman" w:hAnsi="Times New Roman"/>
                <w:b/>
                <w:color w:val="000000"/>
                <w:sz w:val="27"/>
                <w:szCs w:val="27"/>
              </w:rPr>
              <w:t>m, d</w:t>
            </w:r>
            <w:r>
              <w:rPr>
                <w:rFonts w:ascii="Times New Roman" w:hAnsi="Times New Roman"/>
                <w:b/>
                <w:color w:val="000000"/>
                <w:sz w:val="27"/>
                <w:szCs w:val="27"/>
              </w:rPr>
              <w:t>ộ</w:t>
            </w:r>
            <w:r>
              <w:rPr>
                <w:rFonts w:ascii="Times New Roman" w:hAnsi="Times New Roman"/>
                <w:b/>
                <w:color w:val="000000"/>
                <w:sz w:val="27"/>
                <w:szCs w:val="27"/>
              </w:rPr>
              <w:t>t nát) (căn)</w:t>
            </w:r>
          </w:p>
        </w:tc>
        <w:tc>
          <w:tcPr>
            <w:tcW w:w="1985" w:type="dxa"/>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T</w:t>
            </w:r>
            <w:r>
              <w:rPr>
                <w:rFonts w:ascii="Times New Roman" w:hAnsi="Times New Roman"/>
                <w:b/>
                <w:color w:val="000000"/>
                <w:sz w:val="27"/>
                <w:szCs w:val="27"/>
              </w:rPr>
              <w:t>ỷ</w:t>
            </w:r>
            <w:r>
              <w:rPr>
                <w:rFonts w:ascii="Times New Roman" w:hAnsi="Times New Roman"/>
                <w:b/>
                <w:color w:val="000000"/>
                <w:sz w:val="27"/>
                <w:szCs w:val="27"/>
              </w:rPr>
              <w:t xml:space="preserve"> l</w:t>
            </w:r>
            <w:r>
              <w:rPr>
                <w:rFonts w:ascii="Times New Roman" w:hAnsi="Times New Roman"/>
                <w:b/>
                <w:color w:val="000000"/>
                <w:sz w:val="27"/>
                <w:szCs w:val="27"/>
              </w:rPr>
              <w:t>ệ</w:t>
            </w:r>
            <w:r>
              <w:rPr>
                <w:rFonts w:ascii="Times New Roman" w:hAnsi="Times New Roman"/>
                <w:b/>
                <w:color w:val="000000"/>
                <w:sz w:val="27"/>
                <w:szCs w:val="27"/>
              </w:rPr>
              <w:t xml:space="preserve"> nhà </w:t>
            </w:r>
            <w:r>
              <w:rPr>
                <w:rFonts w:ascii="Times New Roman" w:hAnsi="Times New Roman"/>
                <w:b/>
                <w:color w:val="000000"/>
                <w:sz w:val="27"/>
                <w:szCs w:val="27"/>
              </w:rPr>
              <w:t>ở</w:t>
            </w:r>
            <w:r>
              <w:rPr>
                <w:rFonts w:ascii="Times New Roman" w:hAnsi="Times New Roman"/>
                <w:b/>
                <w:color w:val="000000"/>
                <w:sz w:val="27"/>
                <w:szCs w:val="27"/>
              </w:rPr>
              <w:t xml:space="preserve"> kiên c</w:t>
            </w:r>
            <w:r>
              <w:rPr>
                <w:rFonts w:ascii="Times New Roman" w:hAnsi="Times New Roman"/>
                <w:b/>
                <w:color w:val="000000"/>
                <w:sz w:val="27"/>
                <w:szCs w:val="27"/>
              </w:rPr>
              <w:t>ố</w:t>
            </w:r>
            <w:r>
              <w:rPr>
                <w:rFonts w:ascii="Times New Roman" w:hAnsi="Times New Roman"/>
                <w:b/>
                <w:color w:val="000000"/>
                <w:sz w:val="27"/>
                <w:szCs w:val="27"/>
              </w:rPr>
              <w:t xml:space="preserve"> và bán kiên c</w:t>
            </w:r>
            <w:r>
              <w:rPr>
                <w:rFonts w:ascii="Times New Roman" w:hAnsi="Times New Roman"/>
                <w:b/>
                <w:color w:val="000000"/>
                <w:sz w:val="27"/>
                <w:szCs w:val="27"/>
              </w:rPr>
              <w:t>ố</w:t>
            </w:r>
            <w:r>
              <w:rPr>
                <w:rFonts w:ascii="Times New Roman" w:hAnsi="Times New Roman"/>
                <w:b/>
                <w:color w:val="000000"/>
                <w:sz w:val="27"/>
                <w:szCs w:val="27"/>
              </w:rPr>
              <w:t xml:space="preserve"> (%)</w:t>
            </w:r>
          </w:p>
        </w:tc>
        <w:tc>
          <w:tcPr>
            <w:tcW w:w="1345" w:type="dxa"/>
            <w:gridSpan w:val="2"/>
            <w:shd w:val="clear" w:color="auto" w:fill="auto"/>
          </w:tcPr>
          <w:p w:rsidR="00B87EDD" w:rsidRDefault="005F0886">
            <w:pPr>
              <w:spacing w:after="0"/>
              <w:jc w:val="center"/>
              <w:rPr>
                <w:rFonts w:ascii="Times New Roman" w:hAnsi="Times New Roman"/>
                <w:b/>
                <w:color w:val="000000" w:themeColor="text1"/>
                <w:sz w:val="27"/>
                <w:szCs w:val="27"/>
              </w:rPr>
            </w:pPr>
            <w:r>
              <w:rPr>
                <w:rFonts w:ascii="Times New Roman" w:hAnsi="Times New Roman"/>
                <w:b/>
                <w:color w:val="000000"/>
                <w:sz w:val="27"/>
                <w:szCs w:val="27"/>
              </w:rPr>
              <w:t>Ghi chú</w:t>
            </w:r>
          </w:p>
        </w:tc>
      </w:tr>
      <w:tr w:rsidR="00B87EDD">
        <w:tc>
          <w:tcPr>
            <w:tcW w:w="675"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1</w:t>
            </w:r>
          </w:p>
        </w:tc>
        <w:tc>
          <w:tcPr>
            <w:tcW w:w="2268"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2</w:t>
            </w:r>
          </w:p>
        </w:tc>
        <w:tc>
          <w:tcPr>
            <w:tcW w:w="1418"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3</w:t>
            </w:r>
          </w:p>
        </w:tc>
        <w:tc>
          <w:tcPr>
            <w:tcW w:w="1344" w:type="dxa"/>
            <w:gridSpan w:val="2"/>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4</w:t>
            </w:r>
          </w:p>
        </w:tc>
        <w:tc>
          <w:tcPr>
            <w:tcW w:w="1633"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5</w:t>
            </w:r>
          </w:p>
        </w:tc>
        <w:tc>
          <w:tcPr>
            <w:tcW w:w="1564"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6</w:t>
            </w:r>
          </w:p>
        </w:tc>
        <w:tc>
          <w:tcPr>
            <w:tcW w:w="1843" w:type="dxa"/>
            <w:gridSpan w:val="2"/>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7</w:t>
            </w:r>
          </w:p>
        </w:tc>
        <w:tc>
          <w:tcPr>
            <w:tcW w:w="1985" w:type="dxa"/>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8</w:t>
            </w:r>
          </w:p>
        </w:tc>
        <w:tc>
          <w:tcPr>
            <w:tcW w:w="1345" w:type="dxa"/>
            <w:gridSpan w:val="2"/>
            <w:shd w:val="clear" w:color="auto" w:fill="auto"/>
          </w:tcPr>
          <w:p w:rsidR="00B87EDD" w:rsidRDefault="005F0886">
            <w:pPr>
              <w:spacing w:after="0"/>
              <w:jc w:val="center"/>
              <w:rPr>
                <w:rFonts w:ascii="Times New Roman" w:hAnsi="Times New Roman"/>
                <w:i/>
                <w:color w:val="000000" w:themeColor="text1"/>
                <w:sz w:val="27"/>
                <w:szCs w:val="27"/>
              </w:rPr>
            </w:pPr>
            <w:r>
              <w:rPr>
                <w:rFonts w:ascii="Times New Roman" w:hAnsi="Times New Roman"/>
                <w:i/>
                <w:color w:val="000000"/>
                <w:sz w:val="27"/>
                <w:szCs w:val="27"/>
              </w:rPr>
              <w:t>10</w:t>
            </w:r>
          </w:p>
        </w:tc>
      </w:tr>
      <w:tr w:rsidR="00B87EDD">
        <w:tc>
          <w:tcPr>
            <w:tcW w:w="675" w:type="dxa"/>
            <w:shd w:val="clear" w:color="auto" w:fill="auto"/>
          </w:tcPr>
          <w:p w:rsidR="00B87EDD" w:rsidRDefault="005F0886">
            <w:pPr>
              <w:spacing w:after="0"/>
              <w:jc w:val="center"/>
              <w:rPr>
                <w:rFonts w:ascii="Times New Roman" w:hAnsi="Times New Roman"/>
                <w:color w:val="000000" w:themeColor="text1"/>
                <w:sz w:val="27"/>
                <w:szCs w:val="27"/>
              </w:rPr>
            </w:pPr>
            <w:r>
              <w:rPr>
                <w:rFonts w:ascii="Times New Roman" w:hAnsi="Times New Roman"/>
                <w:color w:val="000000"/>
                <w:sz w:val="27"/>
                <w:szCs w:val="27"/>
              </w:rPr>
              <w:t>1</w:t>
            </w: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color w:val="000000"/>
                <w:sz w:val="27"/>
                <w:szCs w:val="27"/>
              </w:rPr>
              <w:t>Âp…</w:t>
            </w:r>
          </w:p>
        </w:tc>
        <w:tc>
          <w:tcPr>
            <w:tcW w:w="1418"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633"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56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843"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98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color w:val="000000" w:themeColor="text1"/>
                <w:sz w:val="27"/>
                <w:szCs w:val="27"/>
              </w:rPr>
            </w:pPr>
            <w:r>
              <w:rPr>
                <w:rFonts w:ascii="Times New Roman" w:hAnsi="Times New Roman"/>
                <w:color w:val="000000"/>
                <w:sz w:val="27"/>
                <w:szCs w:val="27"/>
              </w:rPr>
              <w:t>2</w:t>
            </w: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color w:val="000000"/>
                <w:sz w:val="27"/>
                <w:szCs w:val="27"/>
              </w:rPr>
              <w:t>Ấ</w:t>
            </w:r>
            <w:r>
              <w:rPr>
                <w:rFonts w:ascii="Times New Roman" w:hAnsi="Times New Roman"/>
                <w:color w:val="000000"/>
                <w:sz w:val="27"/>
                <w:szCs w:val="27"/>
              </w:rPr>
              <w:t>p…</w:t>
            </w:r>
          </w:p>
        </w:tc>
        <w:tc>
          <w:tcPr>
            <w:tcW w:w="1418"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633"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56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843"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98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color w:val="000000" w:themeColor="text1"/>
                <w:sz w:val="27"/>
                <w:szCs w:val="27"/>
              </w:rPr>
            </w:pPr>
            <w:r>
              <w:rPr>
                <w:rFonts w:ascii="Times New Roman" w:hAnsi="Times New Roman"/>
                <w:color w:val="000000"/>
                <w:sz w:val="27"/>
                <w:szCs w:val="27"/>
              </w:rPr>
              <w:t>2</w:t>
            </w: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color w:val="000000"/>
                <w:sz w:val="27"/>
                <w:szCs w:val="27"/>
              </w:rPr>
              <w:t>Ấ</w:t>
            </w:r>
            <w:r>
              <w:rPr>
                <w:rFonts w:ascii="Times New Roman" w:hAnsi="Times New Roman"/>
                <w:color w:val="000000"/>
                <w:sz w:val="27"/>
                <w:szCs w:val="27"/>
              </w:rPr>
              <w:t>p…</w:t>
            </w:r>
          </w:p>
        </w:tc>
        <w:tc>
          <w:tcPr>
            <w:tcW w:w="1418"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4" w:type="dxa"/>
            <w:gridSpan w:val="2"/>
            <w:shd w:val="clear" w:color="auto" w:fill="auto"/>
          </w:tcPr>
          <w:p w:rsidR="00B87EDD" w:rsidRDefault="00B87EDD">
            <w:pPr>
              <w:spacing w:after="0"/>
              <w:jc w:val="center"/>
              <w:rPr>
                <w:rFonts w:ascii="Times New Roman" w:hAnsi="Times New Roman"/>
                <w:b/>
                <w:color w:val="000000" w:themeColor="text1"/>
                <w:sz w:val="27"/>
                <w:szCs w:val="27"/>
              </w:rPr>
            </w:pPr>
          </w:p>
        </w:tc>
        <w:tc>
          <w:tcPr>
            <w:tcW w:w="1633"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564"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843" w:type="dxa"/>
            <w:gridSpan w:val="2"/>
            <w:shd w:val="clear" w:color="auto" w:fill="auto"/>
          </w:tcPr>
          <w:p w:rsidR="00B87EDD" w:rsidRDefault="00B87EDD">
            <w:pPr>
              <w:spacing w:after="0"/>
              <w:jc w:val="center"/>
              <w:rPr>
                <w:rFonts w:ascii="Times New Roman" w:hAnsi="Times New Roman"/>
                <w:b/>
                <w:color w:val="000000" w:themeColor="text1"/>
                <w:sz w:val="27"/>
                <w:szCs w:val="27"/>
              </w:rPr>
            </w:pPr>
          </w:p>
        </w:tc>
        <w:tc>
          <w:tcPr>
            <w:tcW w:w="1985" w:type="dxa"/>
            <w:shd w:val="clear" w:color="auto" w:fill="auto"/>
          </w:tcPr>
          <w:p w:rsidR="00B87EDD" w:rsidRDefault="00B87EDD">
            <w:pPr>
              <w:spacing w:after="0"/>
              <w:jc w:val="center"/>
              <w:rPr>
                <w:rFonts w:ascii="Times New Roman" w:hAnsi="Times New Roman"/>
                <w:b/>
                <w:color w:val="000000" w:themeColor="text1"/>
                <w:sz w:val="27"/>
                <w:szCs w:val="27"/>
              </w:rPr>
            </w:pPr>
          </w:p>
        </w:tc>
        <w:tc>
          <w:tcPr>
            <w:tcW w:w="1345" w:type="dxa"/>
            <w:gridSpan w:val="2"/>
            <w:shd w:val="clear" w:color="auto" w:fill="auto"/>
          </w:tcPr>
          <w:p w:rsidR="00B87EDD" w:rsidRDefault="00B87EDD">
            <w:pPr>
              <w:spacing w:after="0"/>
              <w:jc w:val="center"/>
              <w:rPr>
                <w:rFonts w:ascii="Times New Roman" w:hAnsi="Times New Roman"/>
                <w:b/>
                <w:color w:val="000000" w:themeColor="text1"/>
                <w:sz w:val="27"/>
                <w:szCs w:val="27"/>
              </w:rPr>
            </w:pPr>
          </w:p>
        </w:tc>
      </w:tr>
      <w:tr w:rsidR="00B87EDD">
        <w:tc>
          <w:tcPr>
            <w:tcW w:w="675" w:type="dxa"/>
            <w:shd w:val="clear" w:color="auto" w:fill="auto"/>
          </w:tcPr>
          <w:p w:rsidR="00B87EDD" w:rsidRDefault="005F0886">
            <w:pPr>
              <w:spacing w:after="0"/>
              <w:jc w:val="center"/>
              <w:rPr>
                <w:rFonts w:ascii="Times New Roman" w:hAnsi="Times New Roman"/>
                <w:color w:val="000000" w:themeColor="text1"/>
                <w:sz w:val="27"/>
                <w:szCs w:val="27"/>
              </w:rPr>
            </w:pPr>
            <w:r>
              <w:rPr>
                <w:rFonts w:ascii="Times New Roman" w:hAnsi="Times New Roman"/>
                <w:color w:val="000000"/>
                <w:sz w:val="27"/>
                <w:szCs w:val="27"/>
              </w:rPr>
              <w:t>...</w:t>
            </w: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color w:val="000000"/>
                <w:sz w:val="27"/>
                <w:szCs w:val="27"/>
              </w:rPr>
              <w:t>…</w:t>
            </w:r>
          </w:p>
        </w:tc>
        <w:tc>
          <w:tcPr>
            <w:tcW w:w="1418"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633"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56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843"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98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r>
      <w:tr w:rsidR="00B87EDD">
        <w:tc>
          <w:tcPr>
            <w:tcW w:w="67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2268" w:type="dxa"/>
            <w:shd w:val="clear" w:color="auto" w:fill="auto"/>
          </w:tcPr>
          <w:p w:rsidR="00B87EDD" w:rsidRDefault="005F0886">
            <w:pPr>
              <w:spacing w:after="0"/>
              <w:rPr>
                <w:rFonts w:ascii="Times New Roman" w:hAnsi="Times New Roman"/>
                <w:color w:val="000000" w:themeColor="text1"/>
                <w:sz w:val="27"/>
                <w:szCs w:val="27"/>
              </w:rPr>
            </w:pPr>
            <w:r>
              <w:rPr>
                <w:rFonts w:ascii="Times New Roman" w:hAnsi="Times New Roman"/>
                <w:b/>
                <w:color w:val="000000"/>
                <w:sz w:val="27"/>
                <w:szCs w:val="27"/>
              </w:rPr>
              <w:t>T</w:t>
            </w:r>
            <w:r>
              <w:rPr>
                <w:rFonts w:ascii="Times New Roman" w:hAnsi="Times New Roman"/>
                <w:b/>
                <w:color w:val="000000"/>
                <w:sz w:val="27"/>
                <w:szCs w:val="27"/>
              </w:rPr>
              <w:t>ổ</w:t>
            </w:r>
            <w:r>
              <w:rPr>
                <w:rFonts w:ascii="Times New Roman" w:hAnsi="Times New Roman"/>
                <w:b/>
                <w:color w:val="000000"/>
                <w:sz w:val="27"/>
                <w:szCs w:val="27"/>
              </w:rPr>
              <w:t>ng c</w:t>
            </w:r>
            <w:r>
              <w:rPr>
                <w:rFonts w:ascii="Times New Roman" w:hAnsi="Times New Roman"/>
                <w:b/>
                <w:color w:val="000000"/>
                <w:sz w:val="27"/>
                <w:szCs w:val="27"/>
              </w:rPr>
              <w:t>ộ</w:t>
            </w:r>
            <w:r>
              <w:rPr>
                <w:rFonts w:ascii="Times New Roman" w:hAnsi="Times New Roman"/>
                <w:b/>
                <w:color w:val="000000"/>
                <w:sz w:val="27"/>
                <w:szCs w:val="27"/>
              </w:rPr>
              <w:t>ng:</w:t>
            </w:r>
          </w:p>
        </w:tc>
        <w:tc>
          <w:tcPr>
            <w:tcW w:w="1418"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4"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633"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564"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843"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c>
          <w:tcPr>
            <w:tcW w:w="1985" w:type="dxa"/>
            <w:shd w:val="clear" w:color="auto" w:fill="auto"/>
          </w:tcPr>
          <w:p w:rsidR="00B87EDD" w:rsidRDefault="00B87EDD">
            <w:pPr>
              <w:spacing w:after="0"/>
              <w:jc w:val="center"/>
              <w:rPr>
                <w:rFonts w:ascii="Times New Roman" w:hAnsi="Times New Roman"/>
                <w:color w:val="000000" w:themeColor="text1"/>
                <w:sz w:val="27"/>
                <w:szCs w:val="27"/>
              </w:rPr>
            </w:pPr>
          </w:p>
        </w:tc>
        <w:tc>
          <w:tcPr>
            <w:tcW w:w="1345" w:type="dxa"/>
            <w:gridSpan w:val="2"/>
            <w:shd w:val="clear" w:color="auto" w:fill="auto"/>
          </w:tcPr>
          <w:p w:rsidR="00B87EDD" w:rsidRDefault="00B87EDD">
            <w:pPr>
              <w:spacing w:after="0"/>
              <w:jc w:val="center"/>
              <w:rPr>
                <w:rFonts w:ascii="Times New Roman" w:hAnsi="Times New Roman"/>
                <w:color w:val="000000" w:themeColor="text1"/>
                <w:sz w:val="27"/>
                <w:szCs w:val="27"/>
              </w:rPr>
            </w:pPr>
          </w:p>
        </w:tc>
      </w:tr>
      <w:tr w:rsidR="00B87EDD">
        <w:trPr>
          <w:gridAfter w:val="1"/>
          <w:wAfter w:w="41" w:type="dxa"/>
        </w:trPr>
        <w:tc>
          <w:tcPr>
            <w:tcW w:w="4846" w:type="dxa"/>
            <w:gridSpan w:val="4"/>
          </w:tcPr>
          <w:p w:rsidR="00B87EDD" w:rsidRDefault="005F0886">
            <w:pPr>
              <w:spacing w:before="240"/>
              <w:jc w:val="center"/>
              <w:rPr>
                <w:b/>
                <w:color w:val="000000" w:themeColor="text1"/>
                <w:sz w:val="27"/>
                <w:szCs w:val="27"/>
              </w:rPr>
            </w:pPr>
            <w:r>
              <w:rPr>
                <w:rFonts w:ascii="Calibri"/>
                <w:b/>
                <w:color w:val="000000"/>
                <w:sz w:val="27"/>
                <w:szCs w:val="27"/>
              </w:rPr>
              <w:t>L</w:t>
            </w:r>
            <w:r>
              <w:rPr>
                <w:rFonts w:ascii="Calibri"/>
                <w:b/>
                <w:color w:val="000000"/>
                <w:sz w:val="27"/>
                <w:szCs w:val="27"/>
              </w:rPr>
              <w:t>ậ</w:t>
            </w:r>
            <w:r>
              <w:rPr>
                <w:rFonts w:ascii="Calibri"/>
                <w:b/>
                <w:color w:val="000000"/>
                <w:sz w:val="27"/>
                <w:szCs w:val="27"/>
              </w:rPr>
              <w:t>p b</w:t>
            </w:r>
            <w:r>
              <w:rPr>
                <w:rFonts w:ascii="Calibri"/>
                <w:b/>
                <w:color w:val="000000"/>
                <w:sz w:val="27"/>
                <w:szCs w:val="27"/>
              </w:rPr>
              <w:t>ả</w:t>
            </w:r>
            <w:r>
              <w:rPr>
                <w:rFonts w:ascii="Calibri"/>
                <w:b/>
                <w:color w:val="000000"/>
                <w:sz w:val="27"/>
                <w:szCs w:val="27"/>
              </w:rPr>
              <w:t>ng</w:t>
            </w:r>
          </w:p>
          <w:p w:rsidR="00B87EDD" w:rsidRDefault="005F0886">
            <w:pPr>
              <w:jc w:val="center"/>
              <w:rPr>
                <w:b/>
                <w:color w:val="000000" w:themeColor="text1"/>
                <w:sz w:val="27"/>
                <w:szCs w:val="27"/>
              </w:rPr>
            </w:pPr>
            <w:r>
              <w:rPr>
                <w:rFonts w:ascii="Calibri"/>
                <w:b/>
                <w:color w:val="000000"/>
                <w:sz w:val="27"/>
                <w:szCs w:val="27"/>
              </w:rPr>
              <w:t>(</w:t>
            </w:r>
            <w:r>
              <w:rPr>
                <w:rFonts w:ascii="Calibri"/>
                <w:i/>
                <w:color w:val="000000"/>
                <w:sz w:val="27"/>
                <w:szCs w:val="27"/>
              </w:rPr>
              <w:t>K</w:t>
            </w:r>
            <w:r>
              <w:rPr>
                <w:rFonts w:ascii="Calibri"/>
                <w:i/>
                <w:color w:val="000000"/>
                <w:sz w:val="27"/>
                <w:szCs w:val="27"/>
              </w:rPr>
              <w:t>ý</w:t>
            </w:r>
            <w:r>
              <w:rPr>
                <w:rFonts w:ascii="Calibri"/>
                <w:i/>
                <w:color w:val="000000"/>
                <w:sz w:val="27"/>
                <w:szCs w:val="27"/>
              </w:rPr>
              <w:t xml:space="preserve"> t</w:t>
            </w:r>
            <w:r>
              <w:rPr>
                <w:rFonts w:ascii="Calibri"/>
                <w:i/>
                <w:color w:val="000000"/>
                <w:sz w:val="27"/>
                <w:szCs w:val="27"/>
              </w:rPr>
              <w:t>ê</w:t>
            </w:r>
            <w:r>
              <w:rPr>
                <w:rFonts w:ascii="Calibri"/>
                <w:i/>
                <w:color w:val="000000"/>
                <w:sz w:val="27"/>
                <w:szCs w:val="27"/>
              </w:rPr>
              <w:t>n, ghi r</w:t>
            </w:r>
            <w:r>
              <w:rPr>
                <w:rFonts w:ascii="Calibri"/>
                <w:i/>
                <w:color w:val="000000"/>
                <w:sz w:val="27"/>
                <w:szCs w:val="27"/>
              </w:rPr>
              <w:t>õ</w:t>
            </w:r>
            <w:r>
              <w:rPr>
                <w:rFonts w:ascii="Calibri"/>
                <w:i/>
                <w:color w:val="000000"/>
                <w:sz w:val="27"/>
                <w:szCs w:val="27"/>
              </w:rPr>
              <w:t xml:space="preserve"> h</w:t>
            </w:r>
            <w:r>
              <w:rPr>
                <w:rFonts w:ascii="Calibri"/>
                <w:i/>
                <w:color w:val="000000"/>
                <w:sz w:val="27"/>
                <w:szCs w:val="27"/>
              </w:rPr>
              <w:t>ọ</w:t>
            </w:r>
            <w:r>
              <w:rPr>
                <w:rFonts w:ascii="Calibri"/>
                <w:i/>
                <w:color w:val="000000"/>
                <w:sz w:val="27"/>
                <w:szCs w:val="27"/>
              </w:rPr>
              <w:t xml:space="preserve"> t</w:t>
            </w:r>
            <w:r>
              <w:rPr>
                <w:rFonts w:ascii="Calibri"/>
                <w:i/>
                <w:color w:val="000000"/>
                <w:sz w:val="27"/>
                <w:szCs w:val="27"/>
              </w:rPr>
              <w:t>ê</w:t>
            </w:r>
            <w:r>
              <w:rPr>
                <w:rFonts w:ascii="Calibri"/>
                <w:i/>
                <w:color w:val="000000"/>
                <w:sz w:val="27"/>
                <w:szCs w:val="27"/>
              </w:rPr>
              <w:t xml:space="preserve">n, </w:t>
            </w:r>
            <w:r>
              <w:rPr>
                <w:rFonts w:ascii="Calibri"/>
                <w:i/>
                <w:color w:val="000000"/>
                <w:sz w:val="27"/>
                <w:szCs w:val="27"/>
              </w:rPr>
              <w:t>đ</w:t>
            </w:r>
            <w:r>
              <w:rPr>
                <w:rFonts w:ascii="Calibri"/>
                <w:i/>
                <w:color w:val="000000"/>
                <w:sz w:val="27"/>
                <w:szCs w:val="27"/>
              </w:rPr>
              <w:t>i</w:t>
            </w:r>
            <w:r>
              <w:rPr>
                <w:rFonts w:ascii="Calibri"/>
                <w:i/>
                <w:color w:val="000000"/>
                <w:sz w:val="27"/>
                <w:szCs w:val="27"/>
              </w:rPr>
              <w:t>ệ</w:t>
            </w:r>
            <w:r>
              <w:rPr>
                <w:rFonts w:ascii="Calibri"/>
                <w:i/>
                <w:color w:val="000000"/>
                <w:sz w:val="27"/>
                <w:szCs w:val="27"/>
              </w:rPr>
              <w:t>n tho</w:t>
            </w:r>
            <w:r>
              <w:rPr>
                <w:rFonts w:ascii="Calibri"/>
                <w:i/>
                <w:color w:val="000000"/>
                <w:sz w:val="27"/>
                <w:szCs w:val="27"/>
              </w:rPr>
              <w:t>ạ</w:t>
            </w:r>
            <w:r>
              <w:rPr>
                <w:rFonts w:ascii="Calibri"/>
                <w:i/>
                <w:color w:val="000000"/>
                <w:sz w:val="27"/>
                <w:szCs w:val="27"/>
              </w:rPr>
              <w:t>i li</w:t>
            </w:r>
            <w:r>
              <w:rPr>
                <w:rFonts w:ascii="Calibri"/>
                <w:i/>
                <w:color w:val="000000"/>
                <w:sz w:val="27"/>
                <w:szCs w:val="27"/>
              </w:rPr>
              <w:t>ê</w:t>
            </w:r>
            <w:r>
              <w:rPr>
                <w:rFonts w:ascii="Calibri"/>
                <w:i/>
                <w:color w:val="000000"/>
                <w:sz w:val="27"/>
                <w:szCs w:val="27"/>
              </w:rPr>
              <w:t>n h</w:t>
            </w:r>
            <w:r>
              <w:rPr>
                <w:rFonts w:ascii="Calibri"/>
                <w:i/>
                <w:color w:val="000000"/>
                <w:sz w:val="27"/>
                <w:szCs w:val="27"/>
              </w:rPr>
              <w:t>ệ</w:t>
            </w:r>
            <w:r>
              <w:rPr>
                <w:rFonts w:ascii="Calibri"/>
                <w:i/>
                <w:color w:val="000000"/>
                <w:sz w:val="27"/>
                <w:szCs w:val="27"/>
              </w:rPr>
              <w:t>)</w:t>
            </w:r>
          </w:p>
        </w:tc>
        <w:tc>
          <w:tcPr>
            <w:tcW w:w="4634" w:type="dxa"/>
            <w:gridSpan w:val="4"/>
          </w:tcPr>
          <w:p w:rsidR="00B87EDD" w:rsidRDefault="00B87EDD">
            <w:pPr>
              <w:spacing w:before="240"/>
              <w:jc w:val="center"/>
              <w:rPr>
                <w:b/>
                <w:color w:val="000000" w:themeColor="text1"/>
                <w:sz w:val="27"/>
                <w:szCs w:val="27"/>
              </w:rPr>
            </w:pPr>
          </w:p>
        </w:tc>
        <w:tc>
          <w:tcPr>
            <w:tcW w:w="4554" w:type="dxa"/>
            <w:gridSpan w:val="3"/>
          </w:tcPr>
          <w:p w:rsidR="00B87EDD" w:rsidRDefault="005F0886">
            <w:pPr>
              <w:tabs>
                <w:tab w:val="left" w:pos="3030"/>
                <w:tab w:val="left" w:pos="10590"/>
              </w:tabs>
              <w:spacing w:before="240"/>
              <w:jc w:val="center"/>
              <w:rPr>
                <w:b/>
                <w:color w:val="000000" w:themeColor="text1"/>
                <w:sz w:val="27"/>
                <w:szCs w:val="27"/>
              </w:rPr>
            </w:pPr>
            <w:r>
              <w:rPr>
                <w:rFonts w:ascii="Calibri"/>
                <w:b/>
                <w:color w:val="000000"/>
                <w:sz w:val="27"/>
                <w:szCs w:val="27"/>
              </w:rPr>
              <w:t>TM. BAN CH</w:t>
            </w:r>
            <w:r>
              <w:rPr>
                <w:rFonts w:ascii="Calibri"/>
                <w:b/>
                <w:color w:val="000000"/>
                <w:sz w:val="27"/>
                <w:szCs w:val="27"/>
              </w:rPr>
              <w:t>Ỉ</w:t>
            </w:r>
            <w:r>
              <w:rPr>
                <w:rFonts w:ascii="Calibri"/>
                <w:b/>
                <w:color w:val="000000"/>
                <w:sz w:val="27"/>
                <w:szCs w:val="27"/>
              </w:rPr>
              <w:t xml:space="preserve"> </w:t>
            </w:r>
            <w:r>
              <w:rPr>
                <w:rFonts w:ascii="Calibri"/>
                <w:b/>
                <w:color w:val="000000"/>
                <w:sz w:val="27"/>
                <w:szCs w:val="27"/>
              </w:rPr>
              <w:t>Đ</w:t>
            </w:r>
            <w:r>
              <w:rPr>
                <w:rFonts w:ascii="Calibri"/>
                <w:b/>
                <w:color w:val="000000"/>
                <w:sz w:val="27"/>
                <w:szCs w:val="27"/>
              </w:rPr>
              <w:t>Ạ</w:t>
            </w:r>
            <w:r>
              <w:rPr>
                <w:rFonts w:ascii="Calibri"/>
                <w:b/>
                <w:color w:val="000000"/>
                <w:sz w:val="27"/>
                <w:szCs w:val="27"/>
              </w:rPr>
              <w:t>O X</w:t>
            </w:r>
            <w:r>
              <w:rPr>
                <w:rFonts w:ascii="Calibri"/>
                <w:b/>
                <w:color w:val="000000"/>
                <w:sz w:val="27"/>
                <w:szCs w:val="27"/>
              </w:rPr>
              <w:t>Â</w:t>
            </w:r>
            <w:r>
              <w:rPr>
                <w:rFonts w:ascii="Calibri"/>
                <w:b/>
                <w:color w:val="000000"/>
                <w:sz w:val="27"/>
                <w:szCs w:val="27"/>
              </w:rPr>
              <w:t>Y D</w:t>
            </w:r>
            <w:r>
              <w:rPr>
                <w:rFonts w:ascii="Calibri"/>
                <w:b/>
                <w:color w:val="000000"/>
                <w:sz w:val="27"/>
                <w:szCs w:val="27"/>
              </w:rPr>
              <w:t>Ự</w:t>
            </w:r>
            <w:r>
              <w:rPr>
                <w:rFonts w:ascii="Calibri"/>
                <w:b/>
                <w:color w:val="000000"/>
                <w:sz w:val="27"/>
                <w:szCs w:val="27"/>
              </w:rPr>
              <w:t>NG X</w:t>
            </w:r>
            <w:r>
              <w:rPr>
                <w:rFonts w:ascii="Calibri"/>
                <w:b/>
                <w:color w:val="000000"/>
                <w:sz w:val="27"/>
                <w:szCs w:val="27"/>
              </w:rPr>
              <w:t>Â</w:t>
            </w:r>
            <w:r>
              <w:rPr>
                <w:rFonts w:ascii="Calibri"/>
                <w:b/>
                <w:color w:val="000000"/>
                <w:sz w:val="27"/>
                <w:szCs w:val="27"/>
              </w:rPr>
              <w:t>Y D</w:t>
            </w:r>
            <w:r>
              <w:rPr>
                <w:rFonts w:ascii="Calibri"/>
                <w:b/>
                <w:color w:val="000000"/>
                <w:sz w:val="27"/>
                <w:szCs w:val="27"/>
              </w:rPr>
              <w:t>Ự</w:t>
            </w:r>
            <w:r>
              <w:rPr>
                <w:rFonts w:ascii="Calibri"/>
                <w:b/>
                <w:color w:val="000000"/>
                <w:sz w:val="27"/>
                <w:szCs w:val="27"/>
              </w:rPr>
              <w:t>NG NTM X</w:t>
            </w:r>
            <w:r>
              <w:rPr>
                <w:rFonts w:ascii="Calibri"/>
                <w:b/>
                <w:color w:val="000000"/>
                <w:sz w:val="27"/>
                <w:szCs w:val="27"/>
              </w:rPr>
              <w:t>Ã………</w:t>
            </w:r>
          </w:p>
        </w:tc>
      </w:tr>
    </w:tbl>
    <w:p w:rsidR="00B87EDD" w:rsidRDefault="00B87EDD">
      <w:pPr>
        <w:jc w:val="center"/>
        <w:rPr>
          <w:rFonts w:ascii="Times New Roman" w:hAnsi="Times New Roman"/>
          <w:b/>
          <w:color w:val="000000" w:themeColor="text1"/>
          <w:sz w:val="27"/>
          <w:szCs w:val="27"/>
        </w:rPr>
        <w:sectPr w:rsidR="00B87EDD" w:rsidSect="00965F85">
          <w:pgSz w:w="16840" w:h="11907"/>
          <w:pgMar w:top="1701" w:right="1134" w:bottom="1134" w:left="1134" w:header="720" w:footer="720" w:gutter="0"/>
          <w:cols w:space="720"/>
        </w:sectPr>
      </w:pPr>
    </w:p>
    <w:p w:rsidR="00B87EDD" w:rsidRDefault="005F0886">
      <w:pPr>
        <w:pStyle w:val="TIEUCHI"/>
        <w:spacing w:line="276" w:lineRule="auto"/>
        <w:rPr>
          <w:color w:val="000000" w:themeColor="text1"/>
        </w:rPr>
      </w:pPr>
      <w:bookmarkStart w:id="178" w:name="_Toc120027729"/>
      <w:r>
        <w:rPr>
          <w:color w:val="000000"/>
        </w:rPr>
        <w:lastRenderedPageBreak/>
        <w:t>X. TIÊU CHÍ 10: THU NH</w:t>
      </w:r>
      <w:r>
        <w:rPr>
          <w:color w:val="000000"/>
        </w:rPr>
        <w:t>Ậ</w:t>
      </w:r>
      <w:r>
        <w:rPr>
          <w:color w:val="000000"/>
        </w:rPr>
        <w:t>P</w:t>
      </w:r>
      <w:bookmarkEnd w:id="178"/>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color w:val="000000"/>
          <w:sz w:val="28"/>
          <w:szCs w:val="28"/>
        </w:rPr>
        <w:t>-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khi có m</w:t>
      </w:r>
      <w:r>
        <w:rPr>
          <w:rFonts w:ascii="Times New Roman" w:hAnsi="Times New Roman" w:cs="Times New Roman"/>
          <w:color w:val="000000"/>
          <w:sz w:val="28"/>
          <w:szCs w:val="28"/>
        </w:rPr>
        <w:t>ứ</w:t>
      </w:r>
      <w:r>
        <w:rPr>
          <w:rFonts w:ascii="Times New Roman" w:hAnsi="Times New Roman" w:cs="Times New Roman"/>
          <w:color w:val="000000"/>
          <w:sz w:val="28"/>
          <w:szCs w:val="28"/>
        </w:rPr>
        <w:t>c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đ</w:t>
      </w:r>
      <w:r>
        <w:rPr>
          <w:rFonts w:ascii="Times New Roman" w:hAnsi="Times New Roman" w:cs="Times New Roman"/>
          <w:color w:val="000000"/>
          <w:sz w:val="28"/>
          <w:szCs w:val="28"/>
        </w:rPr>
        <w:t>ầ</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trong 12 tháng qua tính đ</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b</w:t>
      </w:r>
      <w:r>
        <w:rPr>
          <w:rFonts w:ascii="Times New Roman" w:hAnsi="Times New Roman" w:cs="Times New Roman"/>
          <w:color w:val="000000"/>
          <w:sz w:val="28"/>
          <w:szCs w:val="28"/>
        </w:rPr>
        <w:t>ằ</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cao hơn m</w:t>
      </w:r>
      <w:r>
        <w:rPr>
          <w:rFonts w:ascii="Times New Roman" w:hAnsi="Times New Roman" w:cs="Times New Roman"/>
          <w:color w:val="000000"/>
          <w:sz w:val="28"/>
          <w:szCs w:val="28"/>
        </w:rPr>
        <w:t>ứ</w:t>
      </w:r>
      <w:r>
        <w:rPr>
          <w:rFonts w:ascii="Times New Roman" w:hAnsi="Times New Roman" w:cs="Times New Roman"/>
          <w:color w:val="000000"/>
          <w:sz w:val="28"/>
          <w:szCs w:val="28"/>
        </w:rPr>
        <w:t>c chu</w:t>
      </w:r>
      <w:r>
        <w:rPr>
          <w:rFonts w:ascii="Times New Roman" w:hAnsi="Times New Roman" w:cs="Times New Roman"/>
          <w:color w:val="000000"/>
          <w:sz w:val="28"/>
          <w:szCs w:val="28"/>
        </w:rPr>
        <w:t>ẩ</w:t>
      </w:r>
      <w:r>
        <w:rPr>
          <w:rFonts w:ascii="Times New Roman" w:hAnsi="Times New Roman" w:cs="Times New Roman"/>
          <w:color w:val="000000"/>
          <w:sz w:val="28"/>
          <w:szCs w:val="28"/>
        </w:rPr>
        <w:t>n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đ</w:t>
      </w:r>
      <w:r>
        <w:rPr>
          <w:rFonts w:ascii="Times New Roman" w:hAnsi="Times New Roman" w:cs="Times New Roman"/>
          <w:color w:val="000000"/>
          <w:sz w:val="28"/>
          <w:szCs w:val="28"/>
        </w:rPr>
        <w:t>ầ</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xã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vùng t</w:t>
      </w:r>
      <w:r>
        <w:rPr>
          <w:rFonts w:ascii="Times New Roman" w:hAnsi="Times New Roman" w:cs="Times New Roman"/>
          <w:color w:val="000000"/>
          <w:sz w:val="28"/>
          <w:szCs w:val="28"/>
        </w:rPr>
        <w:t>ạ</w:t>
      </w:r>
      <w:r>
        <w:rPr>
          <w:rFonts w:ascii="Times New Roman" w:hAnsi="Times New Roman" w:cs="Times New Roman"/>
          <w:color w:val="000000"/>
          <w:sz w:val="28"/>
          <w:szCs w:val="28"/>
        </w:rPr>
        <w:t>i năm xét. Đ</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ờ</w:t>
      </w:r>
      <w:r>
        <w:rPr>
          <w:rFonts w:ascii="Times New Roman" w:hAnsi="Times New Roman" w:cs="Times New Roman"/>
          <w:color w:val="000000"/>
          <w:sz w:val="28"/>
          <w:szCs w:val="28"/>
        </w:rPr>
        <w:t>i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đúng quy trình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và sai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Thu nh</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bình quân đ</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u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(tri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 xml:space="preserve">i): </w:t>
      </w:r>
    </w:p>
    <w:tbl>
      <w:tblPr>
        <w:tblW w:w="60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2590"/>
      </w:tblGrid>
      <w:tr w:rsidR="00B87EDD">
        <w:trPr>
          <w:trHeight w:val="541"/>
        </w:trPr>
        <w:tc>
          <w:tcPr>
            <w:tcW w:w="3452" w:type="dxa"/>
            <w:vAlign w:val="center"/>
          </w:tcPr>
          <w:p w:rsidR="00B87EDD" w:rsidRDefault="005F0886">
            <w:pPr>
              <w:spacing w:before="120" w:after="120" w:line="276" w:lineRule="auto"/>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rPr>
              <w:t>Năm 2021</w:t>
            </w:r>
          </w:p>
        </w:tc>
        <w:tc>
          <w:tcPr>
            <w:tcW w:w="2590" w:type="dxa"/>
            <w:vAlign w:val="center"/>
          </w:tcPr>
          <w:p w:rsidR="00B87EDD" w:rsidRDefault="005F0886">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≥50</w:t>
            </w:r>
          </w:p>
        </w:tc>
      </w:tr>
      <w:tr w:rsidR="00B87EDD">
        <w:trPr>
          <w:trHeight w:val="514"/>
        </w:trPr>
        <w:tc>
          <w:tcPr>
            <w:tcW w:w="3452" w:type="dxa"/>
            <w:vAlign w:val="center"/>
          </w:tcPr>
          <w:p w:rsidR="00B87EDD" w:rsidRDefault="005F0886">
            <w:pPr>
              <w:spacing w:before="120" w:after="120" w:line="276" w:lineRule="auto"/>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rPr>
              <w:t>Năm 2022</w:t>
            </w:r>
          </w:p>
        </w:tc>
        <w:tc>
          <w:tcPr>
            <w:tcW w:w="2590" w:type="dxa"/>
            <w:vAlign w:val="center"/>
          </w:tcPr>
          <w:p w:rsidR="00B87EDD" w:rsidRDefault="005F0886">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≥53</w:t>
            </w:r>
          </w:p>
        </w:tc>
      </w:tr>
      <w:tr w:rsidR="00B87EDD">
        <w:trPr>
          <w:trHeight w:val="541"/>
        </w:trPr>
        <w:tc>
          <w:tcPr>
            <w:tcW w:w="3452" w:type="dxa"/>
            <w:vAlign w:val="center"/>
          </w:tcPr>
          <w:p w:rsidR="00B87EDD" w:rsidRDefault="005F0886">
            <w:pPr>
              <w:spacing w:before="120" w:after="120" w:line="276" w:lineRule="auto"/>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rPr>
              <w:t>Năm 2023</w:t>
            </w:r>
          </w:p>
        </w:tc>
        <w:tc>
          <w:tcPr>
            <w:tcW w:w="2590" w:type="dxa"/>
            <w:vAlign w:val="center"/>
          </w:tcPr>
          <w:p w:rsidR="00B87EDD" w:rsidRDefault="005F0886">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≥56</w:t>
            </w:r>
          </w:p>
        </w:tc>
      </w:tr>
      <w:tr w:rsidR="00B87EDD">
        <w:trPr>
          <w:trHeight w:val="541"/>
        </w:trPr>
        <w:tc>
          <w:tcPr>
            <w:tcW w:w="3452" w:type="dxa"/>
            <w:vAlign w:val="center"/>
          </w:tcPr>
          <w:p w:rsidR="00B87EDD" w:rsidRDefault="005F0886">
            <w:pPr>
              <w:spacing w:before="120" w:after="120" w:line="276" w:lineRule="auto"/>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rPr>
              <w:t>Năm 2024</w:t>
            </w:r>
          </w:p>
        </w:tc>
        <w:tc>
          <w:tcPr>
            <w:tcW w:w="2590" w:type="dxa"/>
            <w:vAlign w:val="center"/>
          </w:tcPr>
          <w:p w:rsidR="00B87EDD" w:rsidRDefault="005F0886">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≥59</w:t>
            </w:r>
          </w:p>
        </w:tc>
      </w:tr>
      <w:tr w:rsidR="00B87EDD">
        <w:trPr>
          <w:trHeight w:val="514"/>
        </w:trPr>
        <w:tc>
          <w:tcPr>
            <w:tcW w:w="3452" w:type="dxa"/>
            <w:vAlign w:val="center"/>
          </w:tcPr>
          <w:p w:rsidR="00B87EDD" w:rsidRDefault="005F0886">
            <w:pPr>
              <w:spacing w:before="120" w:after="120" w:line="276" w:lineRule="auto"/>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rPr>
              <w:t>Năm 2025</w:t>
            </w:r>
          </w:p>
        </w:tc>
        <w:tc>
          <w:tcPr>
            <w:tcW w:w="2590" w:type="dxa"/>
            <w:vAlign w:val="center"/>
          </w:tcPr>
          <w:p w:rsidR="00B87EDD" w:rsidRDefault="005F0886">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≥62</w:t>
            </w:r>
          </w:p>
        </w:tc>
      </w:tr>
    </w:tbl>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quy trình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và tính toán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đ</w:t>
      </w:r>
      <w:r>
        <w:rPr>
          <w:rFonts w:ascii="Times New Roman" w:hAnsi="Times New Roman" w:cs="Times New Roman"/>
          <w:color w:val="000000"/>
          <w:sz w:val="28"/>
          <w:szCs w:val="28"/>
        </w:rPr>
        <w:t>ầ</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 ban hành kèm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1099/QĐ-BKHĐT.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bi</w:t>
      </w:r>
      <w:r>
        <w:rPr>
          <w:rFonts w:ascii="Times New Roman" w:hAnsi="Times New Roman" w:cs="Times New Roman"/>
          <w:color w:val="000000"/>
          <w:sz w:val="28"/>
          <w:szCs w:val="28"/>
        </w:rPr>
        <w:t>ể</w:t>
      </w:r>
      <w:r>
        <w:rPr>
          <w:rFonts w:ascii="Times New Roman" w:hAnsi="Times New Roman" w:cs="Times New Roman"/>
          <w:color w:val="000000"/>
          <w:sz w:val="28"/>
          <w:szCs w:val="28"/>
        </w:rPr>
        <w:t>u m</w:t>
      </w:r>
      <w:r>
        <w:rPr>
          <w:rFonts w:ascii="Times New Roman" w:hAnsi="Times New Roman" w:cs="Times New Roman"/>
          <w:color w:val="000000"/>
          <w:sz w:val="28"/>
          <w:szCs w:val="28"/>
        </w:rPr>
        <w:t>ẫ</w:t>
      </w:r>
      <w:r>
        <w:rPr>
          <w:rFonts w:ascii="Times New Roman" w:hAnsi="Times New Roman" w:cs="Times New Roman"/>
          <w:color w:val="000000"/>
          <w:sz w:val="28"/>
          <w:szCs w:val="28"/>
        </w:rPr>
        <w:t>u và phi</w:t>
      </w:r>
      <w:r>
        <w:rPr>
          <w:rFonts w:ascii="Times New Roman" w:hAnsi="Times New Roman" w:cs="Times New Roman"/>
          <w:color w:val="000000"/>
          <w:sz w:val="28"/>
          <w:szCs w:val="28"/>
        </w:rPr>
        <w:t>ế</w:t>
      </w:r>
      <w:r>
        <w:rPr>
          <w:rFonts w:ascii="Times New Roman" w:hAnsi="Times New Roman" w:cs="Times New Roman"/>
          <w:color w:val="000000"/>
          <w:sz w:val="28"/>
          <w:szCs w:val="28"/>
        </w:rPr>
        <w:t>u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thông t</w:t>
      </w:r>
      <w:r>
        <w:rPr>
          <w:rFonts w:ascii="Times New Roman" w:hAnsi="Times New Roman" w:cs="Times New Roman"/>
          <w:color w:val="000000"/>
          <w:sz w:val="28"/>
          <w:szCs w:val="28"/>
        </w:rPr>
        <w:t>in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ầ</w:t>
      </w:r>
      <w:r>
        <w:rPr>
          <w:rFonts w:ascii="Times New Roman" w:hAnsi="Times New Roman" w:cs="Times New Roman"/>
          <w:color w:val="000000"/>
          <w:sz w:val="28"/>
          <w:szCs w:val="28"/>
        </w:rPr>
        <w:t>n A, Ph</w:t>
      </w:r>
      <w:r>
        <w:rPr>
          <w:rFonts w:ascii="Times New Roman" w:hAnsi="Times New Roman" w:cs="Times New Roman"/>
          <w:color w:val="000000"/>
          <w:sz w:val="28"/>
          <w:szCs w:val="28"/>
        </w:rPr>
        <w:t>ầ</w:t>
      </w:r>
      <w:r>
        <w:rPr>
          <w:rFonts w:ascii="Times New Roman" w:hAnsi="Times New Roman" w:cs="Times New Roman"/>
          <w:color w:val="000000"/>
          <w:sz w:val="28"/>
          <w:szCs w:val="28"/>
        </w:rPr>
        <w:t>n B, Ph</w:t>
      </w:r>
      <w:r>
        <w:rPr>
          <w:rFonts w:ascii="Times New Roman" w:hAnsi="Times New Roman" w:cs="Times New Roman"/>
          <w:color w:val="000000"/>
          <w:sz w:val="28"/>
          <w:szCs w:val="28"/>
        </w:rPr>
        <w:t>ầ</w:t>
      </w:r>
      <w:r>
        <w:rPr>
          <w:rFonts w:ascii="Times New Roman" w:hAnsi="Times New Roman" w:cs="Times New Roman"/>
          <w:color w:val="000000"/>
          <w:sz w:val="28"/>
          <w:szCs w:val="28"/>
        </w:rPr>
        <w:t>n C c</w:t>
      </w:r>
      <w:r>
        <w:rPr>
          <w:rFonts w:ascii="Times New Roman" w:hAnsi="Times New Roman" w:cs="Times New Roman"/>
          <w:color w:val="000000"/>
          <w:sz w:val="28"/>
          <w:szCs w:val="28"/>
        </w:rPr>
        <w:t>ủ</w:t>
      </w:r>
      <w:r>
        <w:rPr>
          <w:rFonts w:ascii="Times New Roman" w:hAnsi="Times New Roman" w:cs="Times New Roman"/>
          <w:color w:val="000000"/>
          <w:sz w:val="28"/>
          <w:szCs w:val="28"/>
        </w:rPr>
        <w:t>a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kèm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1099/QĐ-BKHĐT: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Ph</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n A:</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01.BK/NTM: B</w:t>
      </w:r>
      <w:r>
        <w:rPr>
          <w:rFonts w:ascii="Times New Roman" w:hAnsi="Times New Roman" w:cs="Times New Roman"/>
          <w:color w:val="000000"/>
          <w:sz w:val="28"/>
          <w:szCs w:val="28"/>
        </w:rPr>
        <w:t>ả</w:t>
      </w:r>
      <w:r>
        <w:rPr>
          <w:rFonts w:ascii="Times New Roman" w:hAnsi="Times New Roman" w:cs="Times New Roman"/>
          <w:color w:val="000000"/>
          <w:sz w:val="28"/>
          <w:szCs w:val="28"/>
        </w:rPr>
        <w:t>ng kê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ấ</w:t>
      </w:r>
      <w:r>
        <w:rPr>
          <w:rFonts w:ascii="Times New Roman" w:hAnsi="Times New Roman" w:cs="Times New Roman"/>
          <w:color w:val="000000"/>
          <w:sz w:val="28"/>
          <w:szCs w:val="28"/>
        </w:rPr>
        <w:t>p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02.X/NTM: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xã theo </w:t>
      </w:r>
      <w:r>
        <w:rPr>
          <w:rFonts w:ascii="Times New Roman" w:hAnsi="Times New Roman" w:cs="Times New Roman"/>
          <w:color w:val="000000"/>
          <w:sz w:val="28"/>
          <w:szCs w:val="28"/>
        </w:rPr>
        <w:t>ấ</w:t>
      </w:r>
      <w:r>
        <w:rPr>
          <w:rFonts w:ascii="Times New Roman" w:hAnsi="Times New Roman" w:cs="Times New Roman"/>
          <w:color w:val="000000"/>
          <w:sz w:val="28"/>
          <w:szCs w:val="28"/>
        </w:rPr>
        <w:t>p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03.M/NTM: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ng m</w:t>
      </w:r>
      <w:r>
        <w:rPr>
          <w:rFonts w:ascii="Times New Roman" w:hAnsi="Times New Roman" w:cs="Times New Roman"/>
          <w:color w:val="000000"/>
          <w:sz w:val="28"/>
          <w:szCs w:val="28"/>
        </w:rPr>
        <w:t>ẫ</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xã và phân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ẫ</w:t>
      </w:r>
      <w:r>
        <w:rPr>
          <w:rFonts w:ascii="Times New Roman" w:hAnsi="Times New Roman" w:cs="Times New Roman"/>
          <w:color w:val="000000"/>
          <w:sz w:val="28"/>
          <w:szCs w:val="28"/>
        </w:rPr>
        <w:t xml:space="preserve">u cho các </w:t>
      </w:r>
      <w:r>
        <w:rPr>
          <w:rFonts w:ascii="Times New Roman" w:hAnsi="Times New Roman" w:cs="Times New Roman"/>
          <w:color w:val="000000"/>
          <w:sz w:val="28"/>
          <w:szCs w:val="28"/>
        </w:rPr>
        <w:t>ấ</w:t>
      </w:r>
      <w:r>
        <w:rPr>
          <w:rFonts w:ascii="Times New Roman" w:hAnsi="Times New Roman" w:cs="Times New Roman"/>
          <w:color w:val="000000"/>
          <w:sz w:val="28"/>
          <w:szCs w:val="28"/>
        </w:rPr>
        <w:t>p (Chi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huy</w:t>
      </w:r>
      <w:r>
        <w:rPr>
          <w:rFonts w:ascii="Times New Roman" w:hAnsi="Times New Roman" w:cs="Times New Roman"/>
          <w:color w:val="000000"/>
          <w:sz w:val="28"/>
          <w:szCs w:val="28"/>
        </w:rPr>
        <w:t>ệ</w:t>
      </w:r>
      <w:r>
        <w:rPr>
          <w:rFonts w:ascii="Times New Roman" w:hAnsi="Times New Roman" w:cs="Times New Roman"/>
          <w:color w:val="000000"/>
          <w:sz w:val="28"/>
          <w:szCs w:val="28"/>
        </w:rPr>
        <w:t>n/th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3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04.HM/NTM: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ẫ</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các </w:t>
      </w:r>
      <w:r>
        <w:rPr>
          <w:rFonts w:ascii="Times New Roman" w:hAnsi="Times New Roman" w:cs="Times New Roman"/>
          <w:color w:val="000000"/>
          <w:sz w:val="28"/>
          <w:szCs w:val="28"/>
        </w:rPr>
        <w:t>ấ</w:t>
      </w:r>
      <w:r>
        <w:rPr>
          <w:rFonts w:ascii="Times New Roman" w:hAnsi="Times New Roman" w:cs="Times New Roman"/>
          <w:color w:val="000000"/>
          <w:sz w:val="28"/>
          <w:szCs w:val="28"/>
        </w:rPr>
        <w:t>p (Chi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r>
        <w:rPr>
          <w:rFonts w:ascii="Times New Roman" w:hAnsi="Times New Roman" w:cs="Times New Roman"/>
          <w:color w:val="000000"/>
          <w:sz w:val="28"/>
          <w:szCs w:val="28"/>
        </w:rPr>
        <w:t>/th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4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Biểu số 04.HMDP/NTM: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ẫ</w:t>
      </w:r>
      <w:r>
        <w:rPr>
          <w:rFonts w:ascii="Times New Roman" w:hAnsi="Times New Roman" w:cs="Times New Roman"/>
          <w:color w:val="000000"/>
          <w:sz w:val="28"/>
          <w:szCs w:val="28"/>
        </w:rPr>
        <w:t>u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phòng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các </w:t>
      </w:r>
      <w:r>
        <w:rPr>
          <w:rFonts w:ascii="Times New Roman" w:hAnsi="Times New Roman" w:cs="Times New Roman"/>
          <w:color w:val="000000"/>
          <w:sz w:val="28"/>
          <w:szCs w:val="28"/>
        </w:rPr>
        <w:t>ấ</w:t>
      </w:r>
      <w:r>
        <w:rPr>
          <w:rFonts w:ascii="Times New Roman" w:hAnsi="Times New Roman" w:cs="Times New Roman"/>
          <w:color w:val="000000"/>
          <w:sz w:val="28"/>
          <w:szCs w:val="28"/>
        </w:rPr>
        <w:t>p (Chi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huy</w:t>
      </w:r>
      <w:r>
        <w:rPr>
          <w:rFonts w:ascii="Times New Roman" w:hAnsi="Times New Roman" w:cs="Times New Roman"/>
          <w:color w:val="000000"/>
          <w:sz w:val="28"/>
          <w:szCs w:val="28"/>
        </w:rPr>
        <w:t>ệ</w:t>
      </w:r>
      <w:r>
        <w:rPr>
          <w:rFonts w:ascii="Times New Roman" w:hAnsi="Times New Roman" w:cs="Times New Roman"/>
          <w:color w:val="000000"/>
          <w:sz w:val="28"/>
          <w:szCs w:val="28"/>
        </w:rPr>
        <w:t>n/th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5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Ph</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n B</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Phi</w:t>
      </w:r>
      <w:r>
        <w:rPr>
          <w:rFonts w:ascii="Times New Roman" w:hAnsi="Times New Roman" w:cs="Times New Roman"/>
          <w:color w:val="000000"/>
          <w:sz w:val="28"/>
          <w:szCs w:val="28"/>
        </w:rPr>
        <w:t>ế</w:t>
      </w:r>
      <w:r>
        <w:rPr>
          <w:rFonts w:ascii="Times New Roman" w:hAnsi="Times New Roman" w:cs="Times New Roman"/>
          <w:color w:val="000000"/>
          <w:sz w:val="28"/>
          <w:szCs w:val="28"/>
        </w:rPr>
        <w:t>u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thông tin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Ph</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n 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01.N/NTM: Bi</w:t>
      </w:r>
      <w:r>
        <w:rPr>
          <w:rFonts w:ascii="Times New Roman" w:hAnsi="Times New Roman" w:cs="Times New Roman"/>
          <w:color w:val="000000"/>
          <w:sz w:val="28"/>
          <w:szCs w:val="28"/>
        </w:rPr>
        <w:t>ể</w:t>
      </w:r>
      <w:r>
        <w:rPr>
          <w:rFonts w:ascii="Times New Roman" w:hAnsi="Times New Roman" w:cs="Times New Roman"/>
          <w:color w:val="000000"/>
          <w:sz w:val="28"/>
          <w:szCs w:val="28"/>
        </w:rPr>
        <w:t>u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kh</w:t>
      </w:r>
      <w:r>
        <w:rPr>
          <w:rFonts w:ascii="Times New Roman" w:hAnsi="Times New Roman" w:cs="Times New Roman"/>
          <w:color w:val="000000"/>
          <w:sz w:val="28"/>
          <w:szCs w:val="28"/>
        </w:rPr>
        <w:t>ả</w:t>
      </w:r>
      <w:r>
        <w:rPr>
          <w:rFonts w:ascii="Times New Roman" w:hAnsi="Times New Roman" w:cs="Times New Roman"/>
          <w:color w:val="000000"/>
          <w:sz w:val="28"/>
          <w:szCs w:val="28"/>
        </w:rPr>
        <w:t>o sát t</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i các </w:t>
      </w:r>
      <w:r>
        <w:rPr>
          <w:rFonts w:ascii="Times New Roman" w:hAnsi="Times New Roman" w:cs="Times New Roman"/>
          <w:color w:val="000000"/>
          <w:sz w:val="28"/>
          <w:szCs w:val="28"/>
        </w:rPr>
        <w:t>ấ</w:t>
      </w:r>
      <w:r>
        <w:rPr>
          <w:rFonts w:ascii="Times New Roman" w:hAnsi="Times New Roman" w:cs="Times New Roman"/>
          <w:color w:val="000000"/>
          <w:sz w:val="28"/>
          <w:szCs w:val="28"/>
        </w:rPr>
        <w:t>p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6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02.X1/NTM: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xã theo </w:t>
      </w:r>
      <w:r>
        <w:rPr>
          <w:rFonts w:ascii="Times New Roman" w:hAnsi="Times New Roman" w:cs="Times New Roman"/>
          <w:color w:val="000000"/>
          <w:sz w:val="28"/>
          <w:szCs w:val="28"/>
        </w:rPr>
        <w:t>ấ</w:t>
      </w:r>
      <w:r>
        <w:rPr>
          <w:rFonts w:ascii="Times New Roman" w:hAnsi="Times New Roman" w:cs="Times New Roman"/>
          <w:color w:val="000000"/>
          <w:sz w:val="28"/>
          <w:szCs w:val="28"/>
        </w:rPr>
        <w:t>p sau kh</w:t>
      </w:r>
      <w:r>
        <w:rPr>
          <w:rFonts w:ascii="Times New Roman" w:hAnsi="Times New Roman" w:cs="Times New Roman"/>
          <w:color w:val="000000"/>
          <w:sz w:val="28"/>
          <w:szCs w:val="28"/>
        </w:rPr>
        <w:t>ả</w:t>
      </w:r>
      <w:r>
        <w:rPr>
          <w:rFonts w:ascii="Times New Roman" w:hAnsi="Times New Roman" w:cs="Times New Roman"/>
          <w:color w:val="000000"/>
          <w:sz w:val="28"/>
          <w:szCs w:val="28"/>
        </w:rPr>
        <w:t>o sát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7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02.N/NTM</w:t>
      </w: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suy r</w:t>
      </w:r>
      <w:r>
        <w:rPr>
          <w:rFonts w:ascii="Times New Roman" w:hAnsi="Times New Roman" w:cs="Times New Roman"/>
          <w:color w:val="000000"/>
          <w:sz w:val="28"/>
          <w:szCs w:val="28"/>
        </w:rPr>
        <w:t>ộ</w:t>
      </w:r>
      <w:r>
        <w:rPr>
          <w:rFonts w:ascii="Times New Roman" w:hAnsi="Times New Roman" w:cs="Times New Roman"/>
          <w:color w:val="000000"/>
          <w:sz w:val="28"/>
          <w:szCs w:val="28"/>
        </w:rPr>
        <w:t>ng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nhân kh</w:t>
      </w:r>
      <w:r>
        <w:rPr>
          <w:rFonts w:ascii="Times New Roman" w:hAnsi="Times New Roman" w:cs="Times New Roman"/>
          <w:color w:val="000000"/>
          <w:sz w:val="28"/>
          <w:szCs w:val="28"/>
        </w:rPr>
        <w:t>ẩ</w:t>
      </w:r>
      <w:r>
        <w:rPr>
          <w:rFonts w:ascii="Times New Roman" w:hAnsi="Times New Roman" w:cs="Times New Roman"/>
          <w:color w:val="000000"/>
          <w:sz w:val="28"/>
          <w:szCs w:val="28"/>
        </w:rPr>
        <w:t>u th</w:t>
      </w:r>
      <w:r>
        <w:rPr>
          <w:rFonts w:ascii="Times New Roman" w:hAnsi="Times New Roman" w:cs="Times New Roman"/>
          <w:color w:val="000000"/>
          <w:sz w:val="28"/>
          <w:szCs w:val="28"/>
        </w:rPr>
        <w:t>ự</w:t>
      </w:r>
      <w:r>
        <w:rPr>
          <w:rFonts w:ascii="Times New Roman" w:hAnsi="Times New Roman" w:cs="Times New Roman"/>
          <w:color w:val="000000"/>
          <w:sz w:val="28"/>
          <w:szCs w:val="28"/>
        </w:rPr>
        <w:t>c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thư</w:t>
      </w:r>
      <w:r>
        <w:rPr>
          <w:rFonts w:ascii="Times New Roman" w:hAnsi="Times New Roman" w:cs="Times New Roman"/>
          <w:color w:val="000000"/>
          <w:sz w:val="28"/>
          <w:szCs w:val="28"/>
        </w:rPr>
        <w:t>ờ</w:t>
      </w:r>
      <w:r>
        <w:rPr>
          <w:rFonts w:ascii="Times New Roman" w:hAnsi="Times New Roman" w:cs="Times New Roman"/>
          <w:color w:val="000000"/>
          <w:sz w:val="28"/>
          <w:szCs w:val="28"/>
        </w:rPr>
        <w:t>ng trú c</w:t>
      </w:r>
      <w:r>
        <w:rPr>
          <w:rFonts w:ascii="Times New Roman" w:hAnsi="Times New Roman" w:cs="Times New Roman"/>
          <w:color w:val="000000"/>
          <w:sz w:val="28"/>
          <w:szCs w:val="28"/>
        </w:rPr>
        <w:t>ủ</w:t>
      </w:r>
      <w:r>
        <w:rPr>
          <w:rFonts w:ascii="Times New Roman" w:hAnsi="Times New Roman" w:cs="Times New Roman"/>
          <w:color w:val="000000"/>
          <w:sz w:val="28"/>
          <w:szCs w:val="28"/>
        </w:rPr>
        <w:t>a xã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7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tiêu chí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Trong báo cáo c</w:t>
      </w:r>
      <w:r>
        <w:rPr>
          <w:rFonts w:ascii="Times New Roman" w:hAnsi="Times New Roman" w:cs="Times New Roman"/>
          <w:color w:val="000000"/>
          <w:sz w:val="28"/>
          <w:szCs w:val="28"/>
        </w:rPr>
        <w:t>ầ</w:t>
      </w:r>
      <w:r>
        <w:rPr>
          <w:rFonts w:ascii="Times New Roman" w:hAnsi="Times New Roman" w:cs="Times New Roman"/>
          <w:color w:val="000000"/>
          <w:sz w:val="28"/>
          <w:szCs w:val="28"/>
        </w:rPr>
        <w:t>n nêu khái quát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ặ</w:t>
      </w:r>
      <w:r>
        <w:rPr>
          <w:rFonts w:ascii="Times New Roman" w:hAnsi="Times New Roman" w:cs="Times New Roman"/>
          <w:color w:val="000000"/>
          <w:sz w:val="28"/>
          <w:szCs w:val="28"/>
        </w:rPr>
        <w:t>c đi</w:t>
      </w:r>
      <w:r>
        <w:rPr>
          <w:rFonts w:ascii="Times New Roman" w:hAnsi="Times New Roman" w:cs="Times New Roman"/>
          <w:color w:val="000000"/>
          <w:sz w:val="28"/>
          <w:szCs w:val="28"/>
        </w:rPr>
        <w:t>ể</w:t>
      </w:r>
      <w:r>
        <w:rPr>
          <w:rFonts w:ascii="Times New Roman" w:hAnsi="Times New Roman" w:cs="Times New Roman"/>
          <w:color w:val="000000"/>
          <w:sz w:val="28"/>
          <w:szCs w:val="28"/>
        </w:rPr>
        <w:t>m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nhiên,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xã h</w:t>
      </w:r>
      <w:r>
        <w:rPr>
          <w:rFonts w:ascii="Times New Roman" w:hAnsi="Times New Roman" w:cs="Times New Roman"/>
          <w:color w:val="000000"/>
          <w:sz w:val="28"/>
          <w:szCs w:val="28"/>
        </w:rPr>
        <w:t>ộ</w:t>
      </w:r>
      <w:r>
        <w:rPr>
          <w:rFonts w:ascii="Times New Roman" w:hAnsi="Times New Roman" w:cs="Times New Roman"/>
          <w:color w:val="000000"/>
          <w:sz w:val="28"/>
          <w:szCs w:val="28"/>
        </w:rPr>
        <w:t>i và các gi</w:t>
      </w:r>
      <w:r>
        <w:rPr>
          <w:rFonts w:ascii="Times New Roman" w:hAnsi="Times New Roman" w:cs="Times New Roman"/>
          <w:color w:val="000000"/>
          <w:sz w:val="28"/>
          <w:szCs w:val="28"/>
        </w:rPr>
        <w:t>ả</w:t>
      </w:r>
      <w:r>
        <w:rPr>
          <w:rFonts w:ascii="Times New Roman" w:hAnsi="Times New Roman" w:cs="Times New Roman"/>
          <w:color w:val="000000"/>
          <w:sz w:val="28"/>
          <w:szCs w:val="28"/>
        </w:rPr>
        <w:t>i pháp đã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góp ph</w:t>
      </w:r>
      <w:r>
        <w:rPr>
          <w:rFonts w:ascii="Times New Roman" w:hAnsi="Times New Roman" w:cs="Times New Roman"/>
          <w:color w:val="000000"/>
          <w:sz w:val="28"/>
          <w:szCs w:val="28"/>
        </w:rPr>
        <w:t>ầ</w:t>
      </w:r>
      <w:r>
        <w:rPr>
          <w:rFonts w:ascii="Times New Roman" w:hAnsi="Times New Roman" w:cs="Times New Roman"/>
          <w:color w:val="000000"/>
          <w:sz w:val="28"/>
          <w:szCs w:val="28"/>
        </w:rPr>
        <w:t>n nâng cao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dân cư; quá trình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thông tin và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ính toán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đ</w:t>
      </w:r>
      <w:r>
        <w:rPr>
          <w:rFonts w:ascii="Times New Roman" w:hAnsi="Times New Roman" w:cs="Times New Roman"/>
          <w:color w:val="000000"/>
          <w:sz w:val="28"/>
          <w:szCs w:val="28"/>
        </w:rPr>
        <w:t>ầ</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xã g</w:t>
      </w:r>
      <w:r>
        <w:rPr>
          <w:rFonts w:ascii="Times New Roman" w:hAnsi="Times New Roman" w:cs="Times New Roman"/>
          <w:color w:val="000000"/>
          <w:sz w:val="28"/>
          <w:szCs w:val="28"/>
        </w:rPr>
        <w:t>ử</w:t>
      </w:r>
      <w:r>
        <w:rPr>
          <w:rFonts w:ascii="Times New Roman" w:hAnsi="Times New Roman" w:cs="Times New Roman"/>
          <w:color w:val="000000"/>
          <w:sz w:val="28"/>
          <w:szCs w:val="28"/>
        </w:rPr>
        <w:t>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(UBND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công tác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giám sát, phúc tra đánh giá ch</w:t>
      </w:r>
      <w:r>
        <w:rPr>
          <w:rFonts w:ascii="Times New Roman" w:hAnsi="Times New Roman" w:cs="Times New Roman"/>
          <w:color w:val="000000"/>
          <w:sz w:val="28"/>
          <w:szCs w:val="28"/>
        </w:rPr>
        <w:t>ấ</w:t>
      </w:r>
      <w:r>
        <w:rPr>
          <w:rFonts w:ascii="Times New Roman" w:hAnsi="Times New Roman" w:cs="Times New Roman"/>
          <w:color w:val="000000"/>
          <w:sz w:val="28"/>
          <w:szCs w:val="28"/>
        </w:rPr>
        <w:t>t l</w:t>
      </w:r>
      <w:r>
        <w:rPr>
          <w:rFonts w:ascii="Times New Roman" w:hAnsi="Times New Roman" w:cs="Times New Roman"/>
          <w:color w:val="000000"/>
          <w:sz w:val="28"/>
          <w:szCs w:val="28"/>
        </w:rPr>
        <w:t>ư</w:t>
      </w:r>
      <w:r>
        <w:rPr>
          <w:rFonts w:ascii="Times New Roman" w:hAnsi="Times New Roman" w:cs="Times New Roman"/>
          <w:color w:val="000000"/>
          <w:sz w:val="28"/>
          <w:szCs w:val="28"/>
        </w:rPr>
        <w:t>ợ</w:t>
      </w:r>
      <w:r>
        <w:rPr>
          <w:rFonts w:ascii="Times New Roman" w:hAnsi="Times New Roman" w:cs="Times New Roman"/>
          <w:color w:val="000000"/>
          <w:sz w:val="28"/>
          <w:szCs w:val="28"/>
        </w:rPr>
        <w:t>ng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tính toán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đ</w:t>
      </w:r>
      <w:r>
        <w:rPr>
          <w:rFonts w:ascii="Times New Roman" w:hAnsi="Times New Roman" w:cs="Times New Roman"/>
          <w:color w:val="000000"/>
          <w:sz w:val="28"/>
          <w:szCs w:val="28"/>
        </w:rPr>
        <w:t>ầ</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xã và ý ki</w:t>
      </w:r>
      <w:r>
        <w:rPr>
          <w:rFonts w:ascii="Times New Roman" w:hAnsi="Times New Roman" w:cs="Times New Roman"/>
          <w:color w:val="000000"/>
          <w:sz w:val="28"/>
          <w:szCs w:val="28"/>
        </w:rPr>
        <w:t>ế</w:t>
      </w:r>
      <w:r>
        <w:rPr>
          <w:rFonts w:ascii="Times New Roman" w:hAnsi="Times New Roman" w:cs="Times New Roman"/>
          <w:color w:val="000000"/>
          <w:sz w:val="28"/>
          <w:szCs w:val="28"/>
        </w:rPr>
        <w:t>n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xu</w:t>
      </w:r>
      <w:r>
        <w:rPr>
          <w:rFonts w:ascii="Times New Roman" w:hAnsi="Times New Roman" w:cs="Times New Roman"/>
          <w:color w:val="000000"/>
          <w:sz w:val="28"/>
          <w:szCs w:val="28"/>
        </w:rPr>
        <w:t>ấ</w:t>
      </w:r>
      <w:r>
        <w:rPr>
          <w:rFonts w:ascii="Times New Roman" w:hAnsi="Times New Roman" w:cs="Times New Roman"/>
          <w:color w:val="000000"/>
          <w:sz w:val="28"/>
          <w:szCs w:val="28"/>
        </w:rPr>
        <w:t>t, ki</w:t>
      </w:r>
      <w:r>
        <w:rPr>
          <w:rFonts w:ascii="Times New Roman" w:hAnsi="Times New Roman" w:cs="Times New Roman"/>
          <w:color w:val="000000"/>
          <w:sz w:val="28"/>
          <w:szCs w:val="28"/>
        </w:rPr>
        <w:t>ế</w:t>
      </w:r>
      <w:r>
        <w:rPr>
          <w:rFonts w:ascii="Times New Roman" w:hAnsi="Times New Roman" w:cs="Times New Roman"/>
          <w:color w:val="000000"/>
          <w:sz w:val="28"/>
          <w:szCs w:val="28"/>
        </w:rPr>
        <w:t>n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ế</w:t>
      </w:r>
      <w:r>
        <w:rPr>
          <w:rFonts w:ascii="Times New Roman" w:hAnsi="Times New Roman" w:cs="Times New Roman"/>
          <w:color w:val="000000"/>
          <w:sz w:val="28"/>
          <w:szCs w:val="28"/>
        </w:rPr>
        <w:t>u có) c</w:t>
      </w:r>
      <w:r>
        <w:rPr>
          <w:rFonts w:ascii="Times New Roman" w:hAnsi="Times New Roman" w:cs="Times New Roman"/>
          <w:color w:val="000000"/>
          <w:sz w:val="28"/>
          <w:szCs w:val="28"/>
        </w:rPr>
        <w:t>ủ</w:t>
      </w:r>
      <w:r>
        <w:rPr>
          <w:rFonts w:ascii="Times New Roman" w:hAnsi="Times New Roman" w:cs="Times New Roman"/>
          <w:color w:val="000000"/>
          <w:sz w:val="28"/>
          <w:szCs w:val="28"/>
        </w:rPr>
        <w:t>a Chi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huy</w:t>
      </w:r>
      <w:r>
        <w:rPr>
          <w:rFonts w:ascii="Times New Roman" w:hAnsi="Times New Roman" w:cs="Times New Roman"/>
          <w:color w:val="000000"/>
          <w:sz w:val="28"/>
          <w:szCs w:val="28"/>
        </w:rPr>
        <w:t>ệ</w:t>
      </w:r>
      <w:r>
        <w:rPr>
          <w:rFonts w:ascii="Times New Roman" w:hAnsi="Times New Roman" w:cs="Times New Roman"/>
          <w:color w:val="000000"/>
          <w:sz w:val="28"/>
          <w:szCs w:val="28"/>
        </w:rPr>
        <w:t>n/th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xã: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ch</w:t>
      </w:r>
      <w:r>
        <w:rPr>
          <w:rFonts w:ascii="Times New Roman" w:hAnsi="Times New Roman" w:cs="Times New Roman"/>
          <w:color w:val="000000"/>
          <w:sz w:val="28"/>
          <w:szCs w:val="28"/>
        </w:rPr>
        <w:t>ị</w:t>
      </w:r>
      <w:r>
        <w:rPr>
          <w:rFonts w:ascii="Times New Roman" w:hAnsi="Times New Roman" w:cs="Times New Roman"/>
          <w:color w:val="000000"/>
          <w:sz w:val="28"/>
          <w:szCs w:val="28"/>
        </w:rPr>
        <w:t>u trách nhi</w:t>
      </w:r>
      <w:r>
        <w:rPr>
          <w:rFonts w:ascii="Times New Roman" w:hAnsi="Times New Roman" w:cs="Times New Roman"/>
          <w:color w:val="000000"/>
          <w:sz w:val="28"/>
          <w:szCs w:val="28"/>
        </w:rPr>
        <w:t>ệ</w:t>
      </w:r>
      <w:r>
        <w:rPr>
          <w:rFonts w:ascii="Times New Roman" w:hAnsi="Times New Roman" w:cs="Times New Roman"/>
          <w:color w:val="000000"/>
          <w:sz w:val="28"/>
          <w:szCs w:val="28"/>
        </w:rPr>
        <w:t>m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đi</w:t>
      </w:r>
      <w:r>
        <w:rPr>
          <w:rFonts w:ascii="Times New Roman" w:hAnsi="Times New Roman" w:cs="Times New Roman"/>
          <w:color w:val="000000"/>
          <w:sz w:val="28"/>
          <w:szCs w:val="28"/>
        </w:rPr>
        <w:t>ề</w:t>
      </w:r>
      <w:r>
        <w:rPr>
          <w:rFonts w:ascii="Times New Roman" w:hAnsi="Times New Roman" w:cs="Times New Roman"/>
          <w:color w:val="000000"/>
          <w:sz w:val="28"/>
          <w:szCs w:val="28"/>
        </w:rPr>
        <w:t>u tr</w:t>
      </w:r>
      <w:r>
        <w:rPr>
          <w:rFonts w:ascii="Times New Roman" w:hAnsi="Times New Roman" w:cs="Times New Roman"/>
          <w:color w:val="000000"/>
          <w:sz w:val="28"/>
          <w:szCs w:val="28"/>
        </w:rPr>
        <w:t>a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tính toán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đ</w:t>
      </w:r>
      <w:r>
        <w:rPr>
          <w:rFonts w:ascii="Times New Roman" w:hAnsi="Times New Roman" w:cs="Times New Roman"/>
          <w:color w:val="000000"/>
          <w:sz w:val="28"/>
          <w:szCs w:val="28"/>
        </w:rPr>
        <w:t>ầ</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ờ</w:t>
      </w:r>
      <w:r>
        <w:rPr>
          <w:rFonts w:ascii="Times New Roman" w:hAnsi="Times New Roman" w:cs="Times New Roman"/>
          <w:color w:val="000000"/>
          <w:sz w:val="28"/>
          <w:szCs w:val="28"/>
        </w:rPr>
        <w:t>i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và báo cáo theo đúng các bi</w:t>
      </w:r>
      <w:r>
        <w:rPr>
          <w:rFonts w:ascii="Times New Roman" w:hAnsi="Times New Roman" w:cs="Times New Roman"/>
          <w:color w:val="000000"/>
          <w:sz w:val="28"/>
          <w:szCs w:val="28"/>
        </w:rPr>
        <w:t>ể</w:t>
      </w:r>
      <w:r>
        <w:rPr>
          <w:rFonts w:ascii="Times New Roman" w:hAnsi="Times New Roman" w:cs="Times New Roman"/>
          <w:color w:val="000000"/>
          <w:sz w:val="28"/>
          <w:szCs w:val="28"/>
        </w:rPr>
        <w:t>u m</w:t>
      </w:r>
      <w:r>
        <w:rPr>
          <w:rFonts w:ascii="Times New Roman" w:hAnsi="Times New Roman" w:cs="Times New Roman"/>
          <w:color w:val="000000"/>
          <w:sz w:val="28"/>
          <w:szCs w:val="28"/>
        </w:rPr>
        <w:t>ẫ</w:t>
      </w:r>
      <w:r>
        <w:rPr>
          <w:rFonts w:ascii="Times New Roman" w:hAnsi="Times New Roman" w:cs="Times New Roman"/>
          <w:color w:val="000000"/>
          <w:sz w:val="28"/>
          <w:szCs w:val="28"/>
        </w:rPr>
        <w:t>u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(bao g</w:t>
      </w:r>
      <w:r>
        <w:rPr>
          <w:rFonts w:ascii="Times New Roman" w:hAnsi="Times New Roman" w:cs="Times New Roman"/>
          <w:color w:val="000000"/>
          <w:sz w:val="28"/>
          <w:szCs w:val="28"/>
        </w:rPr>
        <w:t>ồ</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n gi</w:t>
      </w:r>
      <w:r>
        <w:rPr>
          <w:rFonts w:ascii="Times New Roman" w:hAnsi="Times New Roman" w:cs="Times New Roman"/>
          <w:color w:val="000000"/>
          <w:sz w:val="28"/>
          <w:szCs w:val="28"/>
        </w:rPr>
        <w:t>ấ</w:t>
      </w:r>
      <w:r>
        <w:rPr>
          <w:rFonts w:ascii="Times New Roman" w:hAnsi="Times New Roman" w:cs="Times New Roman"/>
          <w:color w:val="000000"/>
          <w:sz w:val="28"/>
          <w:szCs w:val="28"/>
        </w:rPr>
        <w:t>y và b</w:t>
      </w:r>
      <w:r>
        <w:rPr>
          <w:rFonts w:ascii="Times New Roman" w:hAnsi="Times New Roman" w:cs="Times New Roman"/>
          <w:color w:val="000000"/>
          <w:sz w:val="28"/>
          <w:szCs w:val="28"/>
        </w:rPr>
        <w:t>ả</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g</w:t>
      </w:r>
      <w:r>
        <w:rPr>
          <w:rFonts w:ascii="Times New Roman" w:hAnsi="Times New Roman" w:cs="Times New Roman"/>
          <w:color w:val="000000"/>
          <w:sz w:val="28"/>
          <w:szCs w:val="28"/>
        </w:rPr>
        <w:t>ử</w:t>
      </w:r>
      <w:r>
        <w:rPr>
          <w:rFonts w:ascii="Times New Roman" w:hAnsi="Times New Roman" w:cs="Times New Roman"/>
          <w:color w:val="000000"/>
          <w:sz w:val="28"/>
          <w:szCs w:val="28"/>
        </w:rPr>
        <w:t>i Chi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huy</w:t>
      </w:r>
      <w:r>
        <w:rPr>
          <w:rFonts w:ascii="Times New Roman" w:hAnsi="Times New Roman" w:cs="Times New Roman"/>
          <w:color w:val="000000"/>
          <w:sz w:val="28"/>
          <w:szCs w:val="28"/>
        </w:rPr>
        <w:t>ệ</w:t>
      </w:r>
      <w:r>
        <w:rPr>
          <w:rFonts w:ascii="Times New Roman" w:hAnsi="Times New Roman" w:cs="Times New Roman"/>
          <w:color w:val="000000"/>
          <w:sz w:val="28"/>
          <w:szCs w:val="28"/>
        </w:rPr>
        <w:t>n/th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s="Times New Roman"/>
          <w:color w:val="000000"/>
          <w:sz w:val="28"/>
          <w:szCs w:val="28"/>
        </w:rPr>
        <w:t>-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Chi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cơ quan chuyên môn liên quan c</w:t>
      </w:r>
      <w:r>
        <w:rPr>
          <w:rFonts w:ascii="Times New Roman" w:hAnsi="Times New Roman" w:cs="Times New Roman"/>
          <w:color w:val="000000"/>
          <w:sz w:val="28"/>
          <w:szCs w:val="28"/>
        </w:rPr>
        <w:t>ủ</w:t>
      </w:r>
      <w:r>
        <w:rPr>
          <w:rFonts w:ascii="Times New Roman" w:hAnsi="Times New Roman" w:cs="Times New Roman"/>
          <w:color w:val="000000"/>
          <w:sz w:val="28"/>
          <w:szCs w:val="28"/>
        </w:rPr>
        <w:t>a huy</w:t>
      </w:r>
      <w:r>
        <w:rPr>
          <w:rFonts w:ascii="Times New Roman" w:hAnsi="Times New Roman" w:cs="Times New Roman"/>
          <w:color w:val="000000"/>
          <w:sz w:val="28"/>
          <w:szCs w:val="28"/>
        </w:rPr>
        <w:t>ệ</w:t>
      </w:r>
      <w:r>
        <w:rPr>
          <w:rFonts w:ascii="Times New Roman" w:hAnsi="Times New Roman" w:cs="Times New Roman"/>
          <w:color w:val="000000"/>
          <w:sz w:val="28"/>
          <w:szCs w:val="28"/>
        </w:rPr>
        <w:t>n/th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w:t>
      </w:r>
      <w:r>
        <w:rPr>
          <w:rFonts w:ascii="Times New Roman" w:hAnsi="Times New Roman" w:cs="Times New Roman"/>
          <w:color w:val="000000"/>
          <w:sz w:val="28"/>
          <w:szCs w:val="28"/>
        </w:rPr>
        <w:t>ọ</w:t>
      </w:r>
      <w:r>
        <w:rPr>
          <w:rFonts w:ascii="Times New Roman" w:hAnsi="Times New Roman" w:cs="Times New Roman"/>
          <w:color w:val="000000"/>
          <w:sz w:val="28"/>
          <w:szCs w:val="28"/>
        </w:rPr>
        <w:t>n m</w:t>
      </w:r>
      <w:r>
        <w:rPr>
          <w:rFonts w:ascii="Times New Roman" w:hAnsi="Times New Roman" w:cs="Times New Roman"/>
          <w:color w:val="000000"/>
          <w:sz w:val="28"/>
          <w:szCs w:val="28"/>
        </w:rPr>
        <w:t>ẫ</w:t>
      </w:r>
      <w:r>
        <w:rPr>
          <w:rFonts w:ascii="Times New Roman" w:hAnsi="Times New Roman" w:cs="Times New Roman"/>
          <w:color w:val="000000"/>
          <w:sz w:val="28"/>
          <w:szCs w:val="28"/>
        </w:rPr>
        <w:t>u các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kh</w:t>
      </w:r>
      <w:r>
        <w:rPr>
          <w:rFonts w:ascii="Times New Roman" w:hAnsi="Times New Roman" w:cs="Times New Roman"/>
          <w:color w:val="000000"/>
          <w:sz w:val="28"/>
          <w:szCs w:val="28"/>
        </w:rPr>
        <w:t>ả</w:t>
      </w:r>
      <w:r>
        <w:rPr>
          <w:rFonts w:ascii="Times New Roman" w:hAnsi="Times New Roman" w:cs="Times New Roman"/>
          <w:color w:val="000000"/>
          <w:sz w:val="28"/>
          <w:szCs w:val="28"/>
        </w:rPr>
        <w:t>o sát;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UBND xã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tính toán và báo cáo theo bi</w:t>
      </w:r>
      <w:r>
        <w:rPr>
          <w:rFonts w:ascii="Times New Roman" w:hAnsi="Times New Roman" w:cs="Times New Roman"/>
          <w:color w:val="000000"/>
          <w:sz w:val="28"/>
          <w:szCs w:val="28"/>
        </w:rPr>
        <w:t>ể</w:t>
      </w:r>
      <w:r>
        <w:rPr>
          <w:rFonts w:ascii="Times New Roman" w:hAnsi="Times New Roman" w:cs="Times New Roman"/>
          <w:color w:val="000000"/>
          <w:sz w:val="28"/>
          <w:szCs w:val="28"/>
        </w:rPr>
        <w:t>u m</w:t>
      </w:r>
      <w:r>
        <w:rPr>
          <w:rFonts w:ascii="Times New Roman" w:hAnsi="Times New Roman" w:cs="Times New Roman"/>
          <w:color w:val="000000"/>
          <w:sz w:val="28"/>
          <w:szCs w:val="28"/>
        </w:rPr>
        <w:t>ẫ</w:t>
      </w:r>
      <w:r>
        <w:rPr>
          <w:rFonts w:ascii="Times New Roman" w:hAnsi="Times New Roman" w:cs="Times New Roman"/>
          <w:color w:val="000000"/>
          <w:sz w:val="28"/>
          <w:szCs w:val="28"/>
        </w:rPr>
        <w:t>u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Đ</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ờ</w:t>
      </w:r>
      <w:r>
        <w:rPr>
          <w:rFonts w:ascii="Times New Roman" w:hAnsi="Times New Roman" w:cs="Times New Roman"/>
          <w:color w:val="000000"/>
          <w:sz w:val="28"/>
          <w:szCs w:val="28"/>
        </w:rPr>
        <w:t>i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giám sát, phúc tra, l</w:t>
      </w:r>
      <w:r>
        <w:rPr>
          <w:rFonts w:ascii="Times New Roman" w:hAnsi="Times New Roman" w:cs="Times New Roman"/>
          <w:color w:val="000000"/>
          <w:sz w:val="28"/>
          <w:szCs w:val="28"/>
        </w:rPr>
        <w:t>ậ</w:t>
      </w:r>
      <w:r>
        <w:rPr>
          <w:rFonts w:ascii="Times New Roman" w:hAnsi="Times New Roman" w:cs="Times New Roman"/>
          <w:color w:val="000000"/>
          <w:sz w:val="28"/>
          <w:szCs w:val="28"/>
        </w:rPr>
        <w:t>p báo cáo đánh giá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đi</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u </w:t>
      </w:r>
      <w:r>
        <w:rPr>
          <w:rFonts w:ascii="Times New Roman" w:hAnsi="Times New Roman" w:cs="Times New Roman"/>
          <w:color w:val="000000"/>
          <w:sz w:val="28"/>
          <w:szCs w:val="28"/>
        </w:rPr>
        <w:t>tra, kèm theo toàn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tính toán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bình quân đ</w:t>
      </w:r>
      <w:r>
        <w:rPr>
          <w:rFonts w:ascii="Times New Roman" w:hAnsi="Times New Roman" w:cs="Times New Roman"/>
          <w:color w:val="000000"/>
          <w:sz w:val="28"/>
          <w:szCs w:val="28"/>
        </w:rPr>
        <w:t>ầ</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xã (bao g</w:t>
      </w:r>
      <w:r>
        <w:rPr>
          <w:rFonts w:ascii="Times New Roman" w:hAnsi="Times New Roman" w:cs="Times New Roman"/>
          <w:color w:val="000000"/>
          <w:sz w:val="28"/>
          <w:szCs w:val="28"/>
        </w:rPr>
        <w:t>ồ</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n gi</w:t>
      </w:r>
      <w:r>
        <w:rPr>
          <w:rFonts w:ascii="Times New Roman" w:hAnsi="Times New Roman" w:cs="Times New Roman"/>
          <w:color w:val="000000"/>
          <w:sz w:val="28"/>
          <w:szCs w:val="28"/>
        </w:rPr>
        <w:t>ấ</w:t>
      </w:r>
      <w:r>
        <w:rPr>
          <w:rFonts w:ascii="Times New Roman" w:hAnsi="Times New Roman" w:cs="Times New Roman"/>
          <w:color w:val="000000"/>
          <w:sz w:val="28"/>
          <w:szCs w:val="28"/>
        </w:rPr>
        <w:t>y và b</w:t>
      </w:r>
      <w:r>
        <w:rPr>
          <w:rFonts w:ascii="Times New Roman" w:hAnsi="Times New Roman" w:cs="Times New Roman"/>
          <w:color w:val="000000"/>
          <w:sz w:val="28"/>
          <w:szCs w:val="28"/>
        </w:rPr>
        <w:t>ả</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g</w:t>
      </w:r>
      <w:r>
        <w:rPr>
          <w:rFonts w:ascii="Times New Roman" w:hAnsi="Times New Roman" w:cs="Times New Roman"/>
          <w:color w:val="000000"/>
          <w:sz w:val="28"/>
          <w:szCs w:val="28"/>
        </w:rPr>
        <w:t>ử</w:t>
      </w:r>
      <w:r>
        <w:rPr>
          <w:rFonts w:ascii="Times New Roman" w:hAnsi="Times New Roman" w:cs="Times New Roman"/>
          <w:color w:val="000000"/>
          <w:sz w:val="28"/>
          <w:szCs w:val="28"/>
        </w:rPr>
        <w:t>i C</w:t>
      </w:r>
      <w:r>
        <w:rPr>
          <w:rFonts w:ascii="Times New Roman" w:hAnsi="Times New Roman" w:cs="Times New Roman"/>
          <w:color w:val="000000"/>
          <w:sz w:val="28"/>
          <w:szCs w:val="28"/>
        </w:rPr>
        <w:t>ụ</w:t>
      </w:r>
      <w:r>
        <w:rPr>
          <w:rFonts w:ascii="Times New Roman" w:hAnsi="Times New Roman" w:cs="Times New Roman"/>
          <w:color w:val="000000"/>
          <w:sz w:val="28"/>
          <w:szCs w:val="28"/>
        </w:rPr>
        <w:t>c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t</w:t>
      </w:r>
      <w:r>
        <w:rPr>
          <w:rFonts w:ascii="Times New Roman" w:hAnsi="Times New Roman" w:cs="Times New Roman"/>
          <w:color w:val="000000"/>
          <w:sz w:val="28"/>
          <w:szCs w:val="28"/>
        </w:rPr>
        <w:t>ỉ</w:t>
      </w:r>
      <w:r>
        <w:rPr>
          <w:rFonts w:ascii="Times New Roman" w:hAnsi="Times New Roman" w:cs="Times New Roman"/>
          <w:color w:val="000000"/>
          <w:sz w:val="28"/>
          <w:szCs w:val="28"/>
        </w:rPr>
        <w:t>nh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tiêu chí Thu nh</w:t>
      </w:r>
      <w:r>
        <w:rPr>
          <w:rFonts w:ascii="Times New Roman" w:hAnsi="Times New Roman" w:cs="Times New Roman"/>
          <w:color w:val="000000"/>
          <w:sz w:val="28"/>
          <w:szCs w:val="28"/>
        </w:rPr>
        <w:t>ậ</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60" w:line="252"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c 1: </w:t>
      </w:r>
    </w:p>
    <w:p w:rsidR="00B87EDD" w:rsidRDefault="00B87EDD">
      <w:pPr>
        <w:spacing w:before="60" w:line="252" w:lineRule="auto"/>
        <w:ind w:firstLine="567"/>
        <w:jc w:val="both"/>
        <w:rPr>
          <w:rFonts w:ascii="Times New Roman" w:hAnsi="Times New Roman" w:cs="Times New Roman"/>
          <w:b/>
          <w:color w:val="000000" w:themeColor="text1"/>
          <w:sz w:val="28"/>
          <w:szCs w:val="28"/>
        </w:rPr>
      </w:pPr>
    </w:p>
    <w:tbl>
      <w:tblPr>
        <w:tblW w:w="14580" w:type="dxa"/>
        <w:tblLook w:val="04A0" w:firstRow="1" w:lastRow="0" w:firstColumn="1" w:lastColumn="0" w:noHBand="0" w:noVBand="1"/>
      </w:tblPr>
      <w:tblGrid>
        <w:gridCol w:w="780"/>
        <w:gridCol w:w="880"/>
        <w:gridCol w:w="3660"/>
        <w:gridCol w:w="3580"/>
        <w:gridCol w:w="2076"/>
        <w:gridCol w:w="1797"/>
        <w:gridCol w:w="1807"/>
      </w:tblGrid>
      <w:tr w:rsidR="00B87EDD">
        <w:trPr>
          <w:trHeight w:val="1065"/>
        </w:trPr>
        <w:tc>
          <w:tcPr>
            <w:tcW w:w="532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Biểu số: 01.BK/NTM</w:t>
            </w:r>
            <w:r>
              <w:rPr>
                <w:rFonts w:ascii="Times New Roman" w:eastAsia="Times New Roman" w:hAnsi="Times New Roman" w:cs="Times New Roman"/>
                <w:b/>
                <w:bCs/>
                <w:color w:val="000000"/>
                <w:sz w:val="26"/>
                <w:szCs w:val="26"/>
              </w:rPr>
              <w:br/>
            </w:r>
            <w:r>
              <w:rPr>
                <w:rFonts w:ascii="Times New Roman" w:eastAsia="Times New Roman" w:hAnsi="Times New Roman" w:cs="Times New Roman"/>
                <w:color w:val="000000"/>
                <w:sz w:val="26"/>
                <w:szCs w:val="26"/>
              </w:rPr>
              <w:t>Ban hành theo…</w:t>
            </w:r>
            <w:r>
              <w:rPr>
                <w:rFonts w:ascii="Times New Roman" w:eastAsia="Times New Roman" w:hAnsi="Times New Roman" w:cs="Times New Roman"/>
                <w:color w:val="000000"/>
                <w:sz w:val="26"/>
                <w:szCs w:val="26"/>
              </w:rPr>
              <w:br/>
              <w:t>Ngày nhận bảng k</w:t>
            </w:r>
            <w:r>
              <w:rPr>
                <w:rFonts w:ascii="Times New Roman" w:eastAsia="Times New Roman" w:hAnsi="Times New Roman" w:cs="Times New Roman"/>
                <w:color w:val="000000"/>
                <w:sz w:val="26"/>
                <w:szCs w:val="26"/>
              </w:rPr>
              <w:t>ê:</w:t>
            </w:r>
          </w:p>
        </w:tc>
        <w:tc>
          <w:tcPr>
            <w:tcW w:w="5656"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BẢNG KÊ HỘ CỦA THÔN/ẤP/BẢN</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(Trước thời điểm thu thập thông tin)</w:t>
            </w:r>
          </w:p>
        </w:tc>
        <w:tc>
          <w:tcPr>
            <w:tcW w:w="3604"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báo cáo: Thôn/ấp/bản</w:t>
            </w:r>
            <w:r>
              <w:rPr>
                <w:rFonts w:ascii="Times New Roman" w:eastAsia="Times New Roman" w:hAnsi="Times New Roman" w:cs="Times New Roman"/>
                <w:color w:val="000000"/>
                <w:sz w:val="26"/>
                <w:szCs w:val="26"/>
              </w:rPr>
              <w:br/>
              <w:t xml:space="preserve">- Đơn vị nhận báo cáo: UBND Xã </w:t>
            </w:r>
          </w:p>
        </w:tc>
      </w:tr>
      <w:tr w:rsidR="00B87EDD">
        <w:trPr>
          <w:trHeight w:val="140"/>
        </w:trPr>
        <w:tc>
          <w:tcPr>
            <w:tcW w:w="7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8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5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Calibri" w:eastAsia="Times New Roman" w:hAnsi="Calibri" w:cs="Calibri"/>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860"/>
            </w:tblGrid>
            <w:tr w:rsidR="00B87EDD">
              <w:trPr>
                <w:trHeight w:val="450"/>
                <w:tblCellSpacing w:w="0" w:type="dxa"/>
              </w:trPr>
              <w:tc>
                <w:tcPr>
                  <w:tcW w:w="20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pict>
                      <v:group id="Group 7" o:spid="_x0000_s1126" style="position:absolute;margin-left:-18.6pt;margin-top:17.2pt;width:111pt;height:66pt;z-index:251639296" coordsize="9232,10591" o:gfxdata="">
                        <v:rect id="Rectangle 8" o:spid="_x0000_s1027" style="position:absolute;left:1982;width:1837;height:2647;visibility:visible;mso-wrap-style:square;v-text-anchor:middle" o:gfxdata="" strokeweight=".5pt">
                          <v:textbox inset="2.16pt,2.16pt,2.16pt,0">
                            <w:txbxContent>
                              <w:p w:rsidR="00B87EDD" w:rsidRDefault="005F0886">
                                <w:pPr>
                                  <w:pStyle w:val="NormalWeb"/>
                                  <w:spacing w:before="0" w:after="0"/>
                                  <w:jc w:val="center"/>
                                  <w:rPr>
                                    <w:sz w:val="24"/>
                                    <w:szCs w:val="24"/>
                                  </w:rPr>
                                </w:pPr>
                                <w:r>
                                  <w:t xml:space="preserve"> </w:t>
                                </w:r>
                              </w:p>
                            </w:txbxContent>
                          </v:textbox>
                        </v:rect>
                        <v:rect id="Rectangle 9" o:spid="_x0000_s1028" style="position:absolute;left:15;width:1937;height:2647;visibility:visible;mso-wrap-style:square;v-text-anchor:middle" o:gfxdata="" strokeweight=".5pt">
                          <v:textbox inset="2.16pt,2.16pt,2.16pt,0"/>
                        </v:rect>
                        <v:rect id="Rectangle 10" o:spid="_x0000_s1029" style="position:absolute;left:3805;top:2647;width:1838;height:2648;visibility:visible;mso-wrap-style:square;v-text-anchor:middle" o:gfxdata="" strokeweight=".5pt"/>
                        <v:rect id="Rectangle 11" o:spid="_x0000_s1030" style="position:absolute;left:1948;top:2647;width:1868;height:2648;visibility:visible;mso-wrap-style:square;v-text-anchor:middle" o:gfxdata="" strokeweight=".5pt"/>
                        <v:rect id="Rectangle 12" o:spid="_x0000_s1031" style="position:absolute;top:2647;width:1968;height:2648;visibility:visible;mso-wrap-style:square;v-text-anchor:middle" o:gfxdata="" strokeweight=".5pt">
                          <v:textbox inset="2.16pt,2.16pt,2.16pt,0"/>
                        </v:rect>
                        <v:rect id="Rectangle 13" o:spid="_x0000_s1032" style="position:absolute;left:7394;top:5295;width:1838;height:2648;visibility:visible;mso-wrap-style:square;v-text-anchor:middle" o:gfxdata="" strokeweight=".5pt"/>
                        <v:rect id="Rectangle 14" o:spid="_x0000_s1033" style="position:absolute;left:5646;top:5295;width:1748;height:2648;visibility:visible;mso-wrap-style:square;v-text-anchor:middle" o:gfxdata="" strokeweight=".5pt"/>
                        <v:rect id="Rectangle 15" o:spid="_x0000_s1034" style="position:absolute;left:3802;top:5295;width:1841;height:2648;visibility:visible;mso-wrap-style:square;v-text-anchor:middle" o:gfxdata="" strokeweight=".5pt"/>
                        <v:rect id="Rectangle 16" o:spid="_x0000_s1035" style="position:absolute;left:1969;top:5295;width:1837;height:2648;visibility:visible;mso-wrap-style:square;v-text-anchor:middle" o:gfxdata="" strokeweight=".5pt">
                          <v:textbox inset="2.16pt,2.16pt,2.16pt,0"/>
                        </v:rect>
                        <v:rect id="Rectangle 17" o:spid="_x0000_s1036" style="position:absolute;left:3;top:5295;width:1965;height:2648;visibility:visible;mso-wrap-style:square;v-text-anchor:middle" o:gfxdata="" strokeweight=".5pt">
                          <v:textbox inset="2.16pt,2.16pt,2.16pt,0"/>
                        </v:rect>
                        <v:rect id="Rectangle 18" o:spid="_x0000_s1037" style="position:absolute;left:3805;top:7943;width:1838;height:2648;visibility:visible;mso-wrap-style:square;v-text-anchor:middle" o:gfxdata="" strokeweight=".5pt"/>
                        <v:rect id="Rectangle 19" o:spid="_x0000_s1038" style="position:absolute;left:1972;top:7943;width:1834;height:2648;visibility:visible;mso-wrap-style:square;v-text-anchor:middle" o:gfxdata="" strokeweight=".5pt"/>
                        <v:rect id="Rectangle 20" o:spid="_x0000_s1039" style="position:absolute;top:7943;width:1968;height:2648;visibility:visible;mso-wrap-style:square;v-text-anchor:middle" o:gfxdata="" strokeweight=".5pt"/>
                      </v:group>
                    </w:pict>
                  </w:r>
                </w:p>
              </w:tc>
            </w:tr>
          </w:tbl>
          <w:p w:rsidR="00B87EDD" w:rsidRDefault="00B87EDD">
            <w:pPr>
              <w:spacing w:after="0" w:line="240" w:lineRule="auto"/>
              <w:rPr>
                <w:rFonts w:ascii="Calibri" w:eastAsia="Times New Roman" w:hAnsi="Calibri" w:cs="Calibri"/>
                <w:color w:val="000000" w:themeColor="text1"/>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r>
      <w:tr w:rsidR="00B87EDD">
        <w:trPr>
          <w:trHeight w:val="140"/>
        </w:trPr>
        <w:tc>
          <w:tcPr>
            <w:tcW w:w="890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Tỉnh/Thành phố: ………………………………………….............................……..</w:t>
            </w:r>
          </w:p>
        </w:tc>
        <w:tc>
          <w:tcPr>
            <w:tcW w:w="20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0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Huyện/Quận: ………………………………………............................…………… </w:t>
            </w:r>
          </w:p>
        </w:tc>
        <w:tc>
          <w:tcPr>
            <w:tcW w:w="2076"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0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Xã: ……………………………...........................…………………….…………...</w:t>
            </w:r>
          </w:p>
        </w:tc>
        <w:tc>
          <w:tcPr>
            <w:tcW w:w="20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0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Thôn/Ấp/Bản: ………………...........................……………………………………</w:t>
            </w:r>
          </w:p>
        </w:tc>
        <w:tc>
          <w:tcPr>
            <w:tcW w:w="20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0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Họ và tên người lập bảng kê: …………............................…………………………</w:t>
            </w:r>
          </w:p>
        </w:tc>
        <w:tc>
          <w:tcPr>
            <w:tcW w:w="20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0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Số điện thoại người lập bảng kê: ………………………...........................………...</w:t>
            </w:r>
          </w:p>
        </w:tc>
        <w:tc>
          <w:tcPr>
            <w:tcW w:w="20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577"/>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STT nhà</w:t>
            </w:r>
          </w:p>
        </w:tc>
        <w:tc>
          <w:tcPr>
            <w:tcW w:w="8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Hộ số</w:t>
            </w:r>
          </w:p>
        </w:tc>
        <w:tc>
          <w:tcPr>
            <w:tcW w:w="366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Họ và tên chủ hộ</w:t>
            </w:r>
          </w:p>
        </w:tc>
        <w:tc>
          <w:tcPr>
            <w:tcW w:w="35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Địa chỉ của hộ</w:t>
            </w:r>
          </w:p>
        </w:tc>
        <w:tc>
          <w:tcPr>
            <w:tcW w:w="2076"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NKTTTT của hộ theo TĐT Dân số́ 2019</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i/>
                <w:iCs/>
                <w:color w:val="000000"/>
                <w:sz w:val="26"/>
                <w:szCs w:val="26"/>
              </w:rPr>
              <w:t>(Người)</w:t>
            </w:r>
          </w:p>
        </w:tc>
        <w:tc>
          <w:tcPr>
            <w:tcW w:w="1797"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Số NKTTTT của hộ khi </w:t>
            </w:r>
            <w:r>
              <w:rPr>
                <w:rFonts w:ascii="Times New Roman" w:eastAsia="Times New Roman" w:hAnsi="Times New Roman" w:cs="Times New Roman"/>
                <w:b/>
                <w:bCs/>
                <w:color w:val="000000"/>
                <w:sz w:val="26"/>
                <w:szCs w:val="26"/>
              </w:rPr>
              <w:br/>
              <w:t>cập nhật</w:t>
            </w:r>
            <w:r>
              <w:rPr>
                <w:rFonts w:ascii="Times New Roman" w:eastAsia="Times New Roman" w:hAnsi="Times New Roman" w:cs="Times New Roman"/>
                <w:b/>
                <w:bCs/>
                <w:color w:val="000000"/>
                <w:sz w:val="26"/>
                <w:szCs w:val="26"/>
              </w:rPr>
              <w:br/>
              <w:t xml:space="preserve"> bảng kê </w:t>
            </w:r>
            <w:r>
              <w:rPr>
                <w:rFonts w:ascii="Times New Roman" w:eastAsia="Times New Roman" w:hAnsi="Times New Roman" w:cs="Times New Roman"/>
                <w:i/>
                <w:iCs/>
                <w:color w:val="000000"/>
                <w:sz w:val="26"/>
                <w:szCs w:val="26"/>
              </w:rPr>
              <w:t>(Người)</w:t>
            </w:r>
          </w:p>
        </w:tc>
        <w:tc>
          <w:tcPr>
            <w:tcW w:w="1807"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Ghi chú</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(A)</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(D)</w:t>
            </w: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7240" w:type="dxa"/>
            <w:gridSpan w:val="2"/>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20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79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80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225"/>
        </w:trPr>
        <w:tc>
          <w:tcPr>
            <w:tcW w:w="7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450"/>
        </w:trPr>
        <w:tc>
          <w:tcPr>
            <w:tcW w:w="532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c>
          <w:tcPr>
            <w:tcW w:w="3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i/>
                <w:iCs/>
                <w:color w:val="000000" w:themeColor="text1"/>
                <w:sz w:val="26"/>
                <w:szCs w:val="26"/>
              </w:rPr>
            </w:pPr>
          </w:p>
        </w:tc>
        <w:tc>
          <w:tcPr>
            <w:tcW w:w="568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r>
      <w:tr w:rsidR="00B87EDD">
        <w:trPr>
          <w:trHeight w:val="450"/>
        </w:trPr>
        <w:tc>
          <w:tcPr>
            <w:tcW w:w="532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Người duyệt bảng kê</w:t>
            </w:r>
          </w:p>
        </w:tc>
        <w:tc>
          <w:tcPr>
            <w:tcW w:w="3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6"/>
                <w:szCs w:val="26"/>
              </w:rPr>
            </w:pPr>
          </w:p>
        </w:tc>
        <w:tc>
          <w:tcPr>
            <w:tcW w:w="568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Người lập bảng kê</w:t>
            </w:r>
          </w:p>
        </w:tc>
      </w:tr>
      <w:tr w:rsidR="00B87EDD">
        <w:trPr>
          <w:trHeight w:val="450"/>
        </w:trPr>
        <w:tc>
          <w:tcPr>
            <w:tcW w:w="532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c>
          <w:tcPr>
            <w:tcW w:w="3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i/>
                <w:iCs/>
                <w:color w:val="000000" w:themeColor="text1"/>
                <w:sz w:val="26"/>
                <w:szCs w:val="26"/>
              </w:rPr>
            </w:pPr>
          </w:p>
        </w:tc>
        <w:tc>
          <w:tcPr>
            <w:tcW w:w="568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r>
      <w:tr w:rsidR="00B87EDD">
        <w:trPr>
          <w:trHeight w:val="450"/>
        </w:trPr>
        <w:tc>
          <w:tcPr>
            <w:tcW w:w="7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8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36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3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2076"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797"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1807"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r>
      <w:tr w:rsidR="00B87EDD">
        <w:trPr>
          <w:trHeight w:val="495"/>
        </w:trPr>
        <w:tc>
          <w:tcPr>
            <w:tcW w:w="1458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both"/>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b/>
                <w:bCs/>
                <w:i/>
                <w:iCs/>
                <w:color w:val="000000"/>
                <w:sz w:val="26"/>
                <w:szCs w:val="26"/>
              </w:rPr>
              <w:t>Ghi chú:</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Sử dụng bảng kê từ Tổng Điều tra Dân số và Nhà ở 2019, lọc từ bảng kê địa bàn để đưa vào bảng kê theo thôn/ấp/bản.</w:t>
            </w:r>
          </w:p>
        </w:tc>
      </w:tr>
      <w:tr w:rsidR="00B87EDD">
        <w:trPr>
          <w:trHeight w:val="465"/>
        </w:trPr>
        <w:tc>
          <w:tcPr>
            <w:tcW w:w="1458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Cột A: Ghi số thứ tự ngôi nhà/căn hộ/nơi ở do người lập bảng kê đánh số thứ tự. </w:t>
            </w:r>
          </w:p>
        </w:tc>
      </w:tr>
      <w:tr w:rsidR="00B87EDD">
        <w:trPr>
          <w:trHeight w:val="990"/>
        </w:trPr>
        <w:tc>
          <w:tcPr>
            <w:tcW w:w="1458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Cột B: Người lập bảng kê xác định số hộ trong từng ngôi nhà/căn hộ/nơi ở. Trường hợp có hộ mới phát sinh, hộ mới được ghi xuống cuối danh sách với số thứ tự hộ tiếp theo (nếu hộ mới phát sinh ở cùng </w:t>
            </w:r>
            <w:r>
              <w:rPr>
                <w:rFonts w:ascii="Times New Roman" w:eastAsia="Times New Roman" w:hAnsi="Times New Roman" w:cs="Times New Roman"/>
                <w:i/>
                <w:iCs/>
                <w:color w:val="000000"/>
                <w:sz w:val="26"/>
                <w:szCs w:val="26"/>
              </w:rPr>
              <w:t>STT nhà</w:t>
            </w:r>
            <w:r>
              <w:rPr>
                <w:rFonts w:ascii="Times New Roman" w:eastAsia="Times New Roman" w:hAnsi="Times New Roman" w:cs="Times New Roman"/>
                <w:color w:val="000000"/>
                <w:sz w:val="26"/>
                <w:szCs w:val="26"/>
              </w:rPr>
              <w:t xml:space="preserve"> với các hộ đã có thì ghi cùng </w:t>
            </w:r>
            <w:r>
              <w:rPr>
                <w:rFonts w:ascii="Times New Roman" w:eastAsia="Times New Roman" w:hAnsi="Times New Roman" w:cs="Times New Roman"/>
                <w:i/>
                <w:iCs/>
                <w:color w:val="000000"/>
                <w:sz w:val="26"/>
                <w:szCs w:val="26"/>
              </w:rPr>
              <w:t>STT nhà</w:t>
            </w:r>
            <w:r>
              <w:rPr>
                <w:rFonts w:ascii="Times New Roman" w:eastAsia="Times New Roman" w:hAnsi="Times New Roman" w:cs="Times New Roman"/>
                <w:color w:val="000000"/>
                <w:sz w:val="26"/>
                <w:szCs w:val="26"/>
              </w:rPr>
              <w:t>; nếu là nhà</w:t>
            </w:r>
            <w:r>
              <w:rPr>
                <w:rFonts w:ascii="Times New Roman" w:eastAsia="Times New Roman" w:hAnsi="Times New Roman" w:cs="Times New Roman"/>
                <w:color w:val="000000"/>
                <w:sz w:val="26"/>
                <w:szCs w:val="26"/>
              </w:rPr>
              <w:t xml:space="preserve"> mới mà STT nhà chưa có trong danh sách thì ghi STT nhà theo quy tắc lập bảng kê).</w:t>
            </w:r>
          </w:p>
        </w:tc>
      </w:tr>
      <w:tr w:rsidR="00B87EDD">
        <w:trPr>
          <w:trHeight w:val="450"/>
        </w:trPr>
        <w:tc>
          <w:tcPr>
            <w:tcW w:w="1458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C: Người lập bảng kê hỏi và ghi họ và tên chủ hộ</w:t>
            </w:r>
          </w:p>
        </w:tc>
      </w:tr>
      <w:tr w:rsidR="00B87EDD">
        <w:trPr>
          <w:trHeight w:val="750"/>
        </w:trPr>
        <w:tc>
          <w:tcPr>
            <w:tcW w:w="1458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D: Người lập bảng kê hỏi và ghi địa chỉ của hộ bao gồm: Số nhà, đường phố, ngõ, hẻm. Trường hợp ngôi nhà/căn hộ/nơ</w:t>
            </w:r>
            <w:r>
              <w:rPr>
                <w:rFonts w:ascii="Times New Roman" w:eastAsia="Times New Roman" w:hAnsi="Times New Roman" w:cs="Times New Roman"/>
                <w:color w:val="000000"/>
                <w:sz w:val="26"/>
                <w:szCs w:val="26"/>
              </w:rPr>
              <w:t>i ở không có địa chỉ rõ ràng thì người lập bảng kê mô tả rõ vị trí chi tiết của ngôi nhà/căn hộ/nơi ở đó.</w:t>
            </w:r>
          </w:p>
        </w:tc>
      </w:tr>
      <w:tr w:rsidR="00B87EDD">
        <w:trPr>
          <w:trHeight w:val="465"/>
        </w:trPr>
        <w:tc>
          <w:tcPr>
            <w:tcW w:w="1458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1: Số NKTTTT tại thôn/ấp/bản theo kết quả từ Tổng điều tra Dân số và Nhà ở 2019</w:t>
            </w:r>
          </w:p>
        </w:tc>
      </w:tr>
      <w:tr w:rsidR="00B87EDD">
        <w:trPr>
          <w:trHeight w:val="465"/>
        </w:trPr>
        <w:tc>
          <w:tcPr>
            <w:tcW w:w="1458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2: Số NKTTTT tại thời điểm cập nhật.</w:t>
            </w:r>
          </w:p>
        </w:tc>
      </w:tr>
    </w:tbl>
    <w:p w:rsidR="00B87EDD" w:rsidRDefault="00B87EDD">
      <w:pPr>
        <w:spacing w:before="60" w:line="252" w:lineRule="auto"/>
        <w:ind w:firstLine="567"/>
        <w:jc w:val="both"/>
        <w:rPr>
          <w:rFonts w:ascii="Times New Roman" w:hAnsi="Times New Roman" w:cs="Times New Roman"/>
          <w:b/>
          <w:color w:val="000000" w:themeColor="text1"/>
          <w:sz w:val="28"/>
          <w:szCs w:val="28"/>
        </w:rPr>
      </w:pPr>
    </w:p>
    <w:p w:rsidR="00B87EDD" w:rsidRDefault="005F0886">
      <w:pPr>
        <w:spacing w:before="60" w:line="252"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br w:type="column"/>
      </w: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c 2: </w:t>
      </w:r>
    </w:p>
    <w:tbl>
      <w:tblPr>
        <w:tblW w:w="14884" w:type="dxa"/>
        <w:tblLook w:val="04A0" w:firstRow="1" w:lastRow="0" w:firstColumn="1" w:lastColumn="0" w:noHBand="0" w:noVBand="1"/>
      </w:tblPr>
      <w:tblGrid>
        <w:gridCol w:w="1287"/>
        <w:gridCol w:w="2401"/>
        <w:gridCol w:w="5053"/>
        <w:gridCol w:w="2276"/>
        <w:gridCol w:w="1900"/>
        <w:gridCol w:w="1967"/>
      </w:tblGrid>
      <w:tr w:rsidR="00B87EDD">
        <w:trPr>
          <w:trHeight w:val="300"/>
        </w:trPr>
        <w:tc>
          <w:tcPr>
            <w:tcW w:w="368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Biểu số: 02.X/NTM</w:t>
            </w:r>
          </w:p>
        </w:tc>
        <w:tc>
          <w:tcPr>
            <w:tcW w:w="7329"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HỢP SỐ HỘ CỦA XÃ THEO THÔN/ẤP/BẢN</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báo cáo: UBND Xã</w:t>
            </w:r>
          </w:p>
        </w:tc>
      </w:tr>
      <w:tr w:rsidR="00B87EDD">
        <w:trPr>
          <w:trHeight w:val="69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Ban hành theo…</w:t>
            </w:r>
            <w:r>
              <w:rPr>
                <w:rFonts w:ascii="Times New Roman" w:eastAsia="Times New Roman" w:hAnsi="Times New Roman" w:cs="Times New Roman"/>
                <w:color w:val="000000"/>
                <w:sz w:val="26"/>
                <w:szCs w:val="26"/>
              </w:rPr>
              <w:br/>
              <w:t>Ngày nhận biểu:</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nhận báo cáo: Cơ quan Thống kê cấp huyện</w:t>
            </w: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Tỉnh/Thành phố: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Calibri" w:eastAsia="Times New Roman" w:hAnsi="Calibri" w:cs="Calibri"/>
                <w:color w:val="000000"/>
              </w:rPr>
              <w:pict>
                <v:group id="Group 21" o:spid="_x0000_s1040" style="position:absolute;margin-left:-.6pt;margin-top:-.6pt;width:72.65pt;height:41.7pt;z-index:251640320;mso-position-horizontal-relative:text;mso-position-vertical-relative:text" coordsize="9232,7943" o:gfxdata="">
                  <v:rect id="Rectangle 22" o:spid="_x0000_s1041" style="position:absolute;left:1982;width:1837;height:2647;visibility:visible;mso-wrap-style:square;v-text-anchor:middle" o:gfxdata="" strokeweight=".5pt">
                    <v:textbox inset="2.16pt,2.16pt,2.16pt,0">
                      <w:txbxContent>
                        <w:p w:rsidR="00B87EDD" w:rsidRDefault="005F0886">
                          <w:pPr>
                            <w:pStyle w:val="NormalWeb"/>
                            <w:spacing w:before="0" w:after="0"/>
                            <w:jc w:val="center"/>
                            <w:rPr>
                              <w:sz w:val="24"/>
                              <w:szCs w:val="24"/>
                            </w:rPr>
                          </w:pPr>
                          <w:r>
                            <w:t xml:space="preserve"> </w:t>
                          </w:r>
                        </w:p>
                      </w:txbxContent>
                    </v:textbox>
                  </v:rect>
                  <v:rect id="Rectangle 23" o:spid="_x0000_s1042" style="position:absolute;left:15;width:1937;height:2647;visibility:visible;mso-wrap-style:square;v-text-anchor:middle" o:gfxdata="" strokeweight=".5pt">
                    <v:textbox inset="2.16pt,2.16pt,2.16pt,0"/>
                  </v:rect>
                  <v:rect id="Rectangle 24" o:spid="_x0000_s1043" style="position:absolute;left:3805;top:2647;width:1838;height:2648;visibility:visible;mso-wrap-style:square;v-text-anchor:middle" o:gfxdata="" strokeweight=".5pt"/>
                  <v:rect id="Rectangle 25" o:spid="_x0000_s1044" style="position:absolute;left:1948;top:2647;width:1868;height:2648;visibility:visible;mso-wrap-style:square;v-text-anchor:middle" o:gfxdata="" strokeweight=".5pt"/>
                  <v:rect id="Rectangle 26" o:spid="_x0000_s1045" style="position:absolute;top:2647;width:1968;height:2648;visibility:visible;mso-wrap-style:square;v-text-anchor:middle" o:gfxdata="" strokeweight=".5pt">
                    <v:textbox inset="2.16pt,2.16pt,2.16pt,0"/>
                  </v:rect>
                  <v:rect id="Rectangle 27" o:spid="_x0000_s1046" style="position:absolute;left:7394;top:5295;width:1838;height:2648;visibility:visible;mso-wrap-style:square;v-text-anchor:middle" o:gfxdata="" strokeweight=".5pt"/>
                  <v:rect id="Rectangle 28" o:spid="_x0000_s1047" style="position:absolute;left:5646;top:5295;width:1748;height:2648;visibility:visible;mso-wrap-style:square;v-text-anchor:middle" o:gfxdata="" strokeweight=".5pt"/>
                  <v:rect id="Rectangle 29" o:spid="_x0000_s1048" style="position:absolute;left:3802;top:5295;width:1841;height:2648;visibility:visible;mso-wrap-style:square;v-text-anchor:middle" o:gfxdata="" strokeweight=".5pt"/>
                  <v:rect id="Rectangle 30" o:spid="_x0000_s1049" style="position:absolute;left:1969;top:5295;width:1837;height:2648;visibility:visible;mso-wrap-style:square;v-text-anchor:middle" o:gfxdata="" strokeweight=".5pt">
                    <v:textbox inset="2.16pt,2.16pt,2.16pt,0"/>
                  </v:rect>
                  <v:rect id="Rectangle 31" o:spid="_x0000_s1050" style="position:absolute;left:3;top:5295;width:1965;height:2648;visibility:visible;mso-wrap-style:square;v-text-anchor:middle" o:gfxdata="" strokeweight=".5pt">
                    <v:textbox inset="2.16pt,2.16pt,2.16pt,0"/>
                  </v:rect>
                </v:group>
              </w:pict>
            </w: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Huyện/Quận: ………………………………………............................…………… </w:t>
            </w: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Xã: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Họ và tên người lập biểu: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Số điện thoại người lập biểu: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23"/>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STT </w:t>
            </w:r>
          </w:p>
        </w:tc>
        <w:tc>
          <w:tcPr>
            <w:tcW w:w="2401"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Mã Thôn/</w:t>
            </w:r>
            <w:r>
              <w:rPr>
                <w:rFonts w:ascii="Times New Roman" w:eastAsia="Times New Roman" w:hAnsi="Times New Roman" w:cs="Times New Roman"/>
                <w:b/>
                <w:bCs/>
                <w:color w:val="000000"/>
                <w:sz w:val="26"/>
                <w:szCs w:val="26"/>
              </w:rPr>
              <w:br/>
              <w:t>Ấp/Bản</w:t>
            </w:r>
          </w:p>
        </w:tc>
        <w:tc>
          <w:tcPr>
            <w:tcW w:w="5053"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Thôn/Ấp/Bản</w:t>
            </w:r>
          </w:p>
        </w:tc>
        <w:tc>
          <w:tcPr>
            <w:tcW w:w="2276"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lượng hộ</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i/>
                <w:iCs/>
                <w:color w:val="000000"/>
                <w:sz w:val="26"/>
                <w:szCs w:val="26"/>
              </w:rPr>
              <w:t>(Hộ)</w:t>
            </w:r>
          </w:p>
        </w:tc>
        <w:tc>
          <w:tcPr>
            <w:tcW w:w="19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Số NKTTTT </w:t>
            </w:r>
            <w:r>
              <w:rPr>
                <w:rFonts w:ascii="Times New Roman" w:eastAsia="Times New Roman" w:hAnsi="Times New Roman" w:cs="Times New Roman"/>
                <w:i/>
                <w:iCs/>
                <w:color w:val="000000"/>
                <w:sz w:val="26"/>
                <w:szCs w:val="26"/>
              </w:rPr>
              <w:t>(Người)</w:t>
            </w:r>
          </w:p>
        </w:tc>
        <w:tc>
          <w:tcPr>
            <w:tcW w:w="1967"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Ghi chú</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(A)</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405"/>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Ngày ….. tháng…… năm ……                            Ngày ….. tháng…… năm ……</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r>
      <w:tr w:rsidR="00B87EDD">
        <w:trPr>
          <w:trHeight w:val="14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                 Người kiểm tra                                                   Người lập biểu</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CHỦ TỊCH</w:t>
            </w:r>
          </w:p>
        </w:tc>
      </w:tr>
      <w:tr w:rsidR="00B87EDD">
        <w:trPr>
          <w:trHeight w:val="14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(Ký, ghi họ tên)       </w:t>
            </w:r>
            <w:r>
              <w:rPr>
                <w:rFonts w:ascii="Times New Roman" w:eastAsia="Times New Roman" w:hAnsi="Times New Roman" w:cs="Times New Roman"/>
                <w:i/>
                <w:iCs/>
                <w:color w:val="000000"/>
                <w:sz w:val="26"/>
                <w:szCs w:val="26"/>
              </w:rPr>
              <w:t xml:space="preserve">                                               (Ký, ghi họ tên)</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b/>
                <w:bCs/>
                <w:i/>
                <w:iCs/>
                <w:color w:val="000000"/>
                <w:sz w:val="26"/>
                <w:szCs w:val="26"/>
              </w:rPr>
              <w:t>Ghi chú:</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Tổng hợp bảng kê thôn/ấp/bản thành Biểu tổng hợp cho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i/>
                <w:iCs/>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A: Ghi số thứ tự thôn/ ấp/bản trong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B: Ghi mã thôn/ ấp/bản trong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C: Ghi tên thôn/ ấp/bản trong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1: Số lượng hộ của mỗi thôn/ ấp/bản trong xã sau khi cập nhật</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2: Tổng số nhân khẩu thực tế thường trú mỗi thôn sau khi cập nhật</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3688"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3: Ghi chú (nếu có)</w:t>
            </w:r>
          </w:p>
        </w:tc>
        <w:tc>
          <w:tcPr>
            <w:tcW w:w="5053"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bl>
    <w:p w:rsidR="00B87EDD" w:rsidRDefault="00B87EDD">
      <w:pPr>
        <w:spacing w:before="60" w:line="252" w:lineRule="auto"/>
        <w:ind w:firstLine="567"/>
        <w:jc w:val="both"/>
        <w:rPr>
          <w:rFonts w:ascii="Times New Roman" w:hAnsi="Times New Roman" w:cs="Times New Roman"/>
          <w:b/>
          <w:color w:val="000000" w:themeColor="text1"/>
          <w:sz w:val="28"/>
          <w:szCs w:val="28"/>
        </w:rPr>
      </w:pPr>
    </w:p>
    <w:p w:rsidR="00B87EDD" w:rsidRDefault="005F0886">
      <w:pPr>
        <w:spacing w:before="60" w:line="252"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3:</w:t>
      </w:r>
    </w:p>
    <w:p w:rsidR="00B87EDD" w:rsidRDefault="00B87EDD">
      <w:pPr>
        <w:spacing w:before="60" w:line="252" w:lineRule="auto"/>
        <w:ind w:firstLine="567"/>
        <w:jc w:val="both"/>
        <w:rPr>
          <w:rFonts w:ascii="Times New Roman" w:hAnsi="Times New Roman" w:cs="Times New Roman"/>
          <w:b/>
          <w:color w:val="000000" w:themeColor="text1"/>
          <w:sz w:val="28"/>
          <w:szCs w:val="28"/>
        </w:rPr>
      </w:pPr>
    </w:p>
    <w:tbl>
      <w:tblPr>
        <w:tblW w:w="14316" w:type="dxa"/>
        <w:tblLook w:val="04A0" w:firstRow="1" w:lastRow="0" w:firstColumn="1" w:lastColumn="0" w:noHBand="0" w:noVBand="1"/>
      </w:tblPr>
      <w:tblGrid>
        <w:gridCol w:w="920"/>
        <w:gridCol w:w="1480"/>
        <w:gridCol w:w="4980"/>
        <w:gridCol w:w="1600"/>
        <w:gridCol w:w="2636"/>
        <w:gridCol w:w="2700"/>
      </w:tblGrid>
      <w:tr w:rsidR="00B87EDD">
        <w:trPr>
          <w:trHeight w:val="1215"/>
        </w:trPr>
        <w:tc>
          <w:tcPr>
            <w:tcW w:w="2400"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Biểu số: 03.M/NTM</w:t>
            </w:r>
            <w:r>
              <w:rPr>
                <w:rFonts w:ascii="Times New Roman" w:eastAsia="Times New Roman" w:hAnsi="Times New Roman" w:cs="Times New Roman"/>
                <w:b/>
                <w:bCs/>
                <w:color w:val="000000"/>
                <w:sz w:val="26"/>
                <w:szCs w:val="26"/>
              </w:rPr>
              <w:br/>
            </w:r>
            <w:r>
              <w:rPr>
                <w:rFonts w:ascii="Times New Roman" w:eastAsia="Times New Roman" w:hAnsi="Times New Roman" w:cs="Times New Roman"/>
                <w:color w:val="000000"/>
                <w:sz w:val="26"/>
                <w:szCs w:val="26"/>
              </w:rPr>
              <w:t>Ban hành theo…</w:t>
            </w:r>
            <w:r>
              <w:rPr>
                <w:rFonts w:ascii="Times New Roman" w:eastAsia="Times New Roman" w:hAnsi="Times New Roman" w:cs="Times New Roman"/>
                <w:color w:val="000000"/>
                <w:sz w:val="26"/>
                <w:szCs w:val="26"/>
              </w:rPr>
              <w:br/>
              <w:t>Ngày nhận biểu:</w:t>
            </w:r>
          </w:p>
        </w:tc>
        <w:tc>
          <w:tcPr>
            <w:tcW w:w="6580"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XÁC ĐỊNH SỐ LƯỢNG MẪU CỦA XÃ VÀ </w:t>
            </w:r>
            <w:r>
              <w:rPr>
                <w:rFonts w:ascii="Times New Roman" w:eastAsia="Times New Roman" w:hAnsi="Times New Roman" w:cs="Times New Roman"/>
                <w:b/>
                <w:bCs/>
                <w:color w:val="000000"/>
                <w:sz w:val="26"/>
                <w:szCs w:val="26"/>
              </w:rPr>
              <w:br/>
              <w:t xml:space="preserve">PHÂN BỔ MẪU CHO CÁC THÔN/ẤP/BẢN </w:t>
            </w:r>
          </w:p>
        </w:tc>
        <w:tc>
          <w:tcPr>
            <w:tcW w:w="5336"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Đơn vị hướng dẫn: Cơ quan Thống kê </w:t>
            </w:r>
            <w:r>
              <w:rPr>
                <w:rFonts w:ascii="Times New Roman" w:eastAsia="Times New Roman" w:hAnsi="Times New Roman" w:cs="Times New Roman"/>
                <w:color w:val="000000"/>
                <w:sz w:val="26"/>
                <w:szCs w:val="26"/>
              </w:rPr>
              <w:br/>
              <w:t>cấp huyện</w:t>
            </w:r>
            <w:r>
              <w:rPr>
                <w:rFonts w:ascii="Times New Roman" w:eastAsia="Times New Roman" w:hAnsi="Times New Roman" w:cs="Times New Roman"/>
                <w:color w:val="000000"/>
                <w:sz w:val="26"/>
                <w:szCs w:val="26"/>
              </w:rPr>
              <w:br/>
              <w:t>- Đơn vị nhận: UBND Xã</w:t>
            </w:r>
          </w:p>
        </w:tc>
      </w:tr>
      <w:tr w:rsidR="00B87EDD">
        <w:trPr>
          <w:trHeight w:val="140"/>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Tỉnh/Thành phố: …………….………………………….............................……..</w:t>
            </w:r>
          </w:p>
        </w:tc>
        <w:tc>
          <w:tcPr>
            <w:tcW w:w="263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pict>
                <v:group id="Group 32" o:spid="_x0000_s1051" style="position:absolute;margin-left:-26.8pt;margin-top:24.2pt;width:72.65pt;height:41.7pt;z-index:251641344;mso-position-horizontal-relative:text;mso-position-vertical-relative:text" coordsize="9232,7943" o:gfxdata="">
                  <v:rect id="Rectangle 33" o:spid="_x0000_s1052" style="position:absolute;left:1982;width:1837;height:2647;visibility:visible;mso-wrap-style:square;v-text-anchor:middle" o:gfxdata="" strokeweight=".5pt">
                    <v:textbox inset="2.16pt,2.16pt,2.16pt,0">
                      <w:txbxContent>
                        <w:p w:rsidR="00B87EDD" w:rsidRDefault="005F0886">
                          <w:pPr>
                            <w:pStyle w:val="NormalWeb"/>
                            <w:spacing w:before="0" w:after="0"/>
                            <w:jc w:val="center"/>
                            <w:rPr>
                              <w:sz w:val="24"/>
                              <w:szCs w:val="24"/>
                            </w:rPr>
                          </w:pPr>
                          <w:r>
                            <w:t xml:space="preserve"> </w:t>
                          </w:r>
                        </w:p>
                      </w:txbxContent>
                    </v:textbox>
                  </v:rect>
                  <v:rect id="Rectangle 34" o:spid="_x0000_s1053" style="position:absolute;left:15;width:1937;height:2647;visibility:visible;mso-wrap-style:square;v-text-anchor:middle" o:gfxdata="" strokeweight=".5pt">
                    <v:textbox inset="2.16pt,2.16pt,2.16pt,0"/>
                  </v:rect>
                  <v:rect id="Rectangle 35" o:spid="_x0000_s1054" style="position:absolute;left:3805;top:2647;width:1838;height:2648;visibility:visible;mso-wrap-style:square;v-text-anchor:middle" o:gfxdata="" strokeweight=".5pt"/>
                  <v:rect id="Rectangle 36" o:spid="_x0000_s1055" style="position:absolute;left:1948;top:2647;width:1868;height:2648;visibility:visible;mso-wrap-style:square;v-text-anchor:middle" o:gfxdata="" strokeweight=".5pt"/>
                  <v:rect id="Rectangle 37" o:spid="_x0000_s1056" style="position:absolute;top:2647;width:1968;height:2648;visibility:visible;mso-wrap-style:square;v-text-anchor:middle" o:gfxdata="" strokeweight=".5pt">
                    <v:textbox inset="2.16pt,2.16pt,2.16pt,0"/>
                  </v:rect>
                  <v:rect id="Rectangle 38" o:spid="_x0000_s1057" style="position:absolute;left:7394;top:5295;width:1838;height:2648;visibility:visible;mso-wrap-style:square;v-text-anchor:middle" o:gfxdata="" strokeweight=".5pt"/>
                  <v:rect id="Rectangle 39" o:spid="_x0000_s1058" style="position:absolute;left:5646;top:5295;width:1748;height:2648;visibility:visible;mso-wrap-style:square;v-text-anchor:middle" o:gfxdata="" strokeweight=".5pt"/>
                  <v:rect id="Rectangle 40" o:spid="_x0000_s1059" style="position:absolute;left:3802;top:5295;width:1841;height:2648;visibility:visible;mso-wrap-style:square;v-text-anchor:middle" o:gfxdata="" strokeweight=".5pt"/>
                  <v:rect id="Rectangle 41" o:spid="_x0000_s1060" style="position:absolute;left:1969;top:5295;width:1837;height:2648;visibility:visible;mso-wrap-style:square;v-text-anchor:middle" o:gfxdata="" strokeweight=".5pt">
                    <v:textbox inset="2.16pt,2.16pt,2.16pt,0"/>
                  </v:rect>
                  <v:rect id="Rectangle 42" o:spid="_x0000_s1061" style="position:absolute;left:3;top:5295;width:1965;height:2648;visibility:visible;mso-wrap-style:square;v-text-anchor:middle" o:gfxdata="" strokeweight=".5pt">
                    <v:textbox inset="2.16pt,2.16pt,2.16pt,0"/>
                  </v:rect>
                </v:group>
              </w:pict>
            </w:r>
          </w:p>
          <w:tbl>
            <w:tblPr>
              <w:tblW w:w="0" w:type="auto"/>
              <w:tblCellSpacing w:w="0" w:type="dxa"/>
              <w:tblCellMar>
                <w:left w:w="0" w:type="dxa"/>
                <w:right w:w="0" w:type="dxa"/>
              </w:tblCellMar>
              <w:tblLook w:val="04A0" w:firstRow="1" w:lastRow="0" w:firstColumn="1" w:lastColumn="0" w:noHBand="0" w:noVBand="1"/>
            </w:tblPr>
            <w:tblGrid>
              <w:gridCol w:w="2420"/>
            </w:tblGrid>
            <w:tr w:rsidR="00B87EDD">
              <w:trPr>
                <w:trHeight w:val="555"/>
                <w:tblCellSpacing w:w="0" w:type="dxa"/>
              </w:trPr>
              <w:tc>
                <w:tcPr>
                  <w:tcW w:w="24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Calibri" w:eastAsia="Times New Roman" w:hAnsi="Calibri" w:cs="Calibri"/>
                      <w:color w:val="000000" w:themeColor="text1"/>
                    </w:rPr>
                  </w:pPr>
                </w:p>
              </w:tc>
            </w:tr>
          </w:tbl>
          <w:p w:rsidR="00B87EDD" w:rsidRDefault="00B87EDD">
            <w:pPr>
              <w:spacing w:after="0" w:line="240" w:lineRule="auto"/>
              <w:rPr>
                <w:rFonts w:ascii="Calibri" w:eastAsia="Times New Roman" w:hAnsi="Calibri" w:cs="Calibri"/>
                <w:color w:val="000000" w:themeColor="text1"/>
              </w:rPr>
            </w:pPr>
          </w:p>
        </w:tc>
        <w:tc>
          <w:tcPr>
            <w:tcW w:w="27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Huyện/Quận: ….....…….…………………………............................………… </w:t>
            </w:r>
          </w:p>
        </w:tc>
        <w:tc>
          <w:tcPr>
            <w:tcW w:w="263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Xã: …….……………………...........................…………………….…………...</w:t>
            </w:r>
          </w:p>
        </w:tc>
        <w:tc>
          <w:tcPr>
            <w:tcW w:w="263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Họ và tên người thực hiện: ……...……............................…………………………</w:t>
            </w:r>
          </w:p>
        </w:tc>
        <w:tc>
          <w:tcPr>
            <w:tcW w:w="263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Số điện thoại người thực hiện: …...…...………………...........................…………</w:t>
            </w:r>
          </w:p>
        </w:tc>
        <w:tc>
          <w:tcPr>
            <w:tcW w:w="263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56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STT </w:t>
            </w:r>
          </w:p>
        </w:tc>
        <w:tc>
          <w:tcPr>
            <w:tcW w:w="14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Mã Thôn/</w:t>
            </w:r>
            <w:r>
              <w:rPr>
                <w:rFonts w:ascii="Times New Roman" w:eastAsia="Times New Roman" w:hAnsi="Times New Roman" w:cs="Times New Roman"/>
                <w:b/>
                <w:bCs/>
                <w:color w:val="000000"/>
                <w:sz w:val="26"/>
                <w:szCs w:val="26"/>
              </w:rPr>
              <w:br/>
              <w:t>Ấp/Bản</w:t>
            </w:r>
          </w:p>
        </w:tc>
        <w:tc>
          <w:tcPr>
            <w:tcW w:w="49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Thôn/Ấp/Bản</w:t>
            </w:r>
          </w:p>
        </w:tc>
        <w:tc>
          <w:tcPr>
            <w:tcW w:w="16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lượng hộ</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i/>
                <w:iCs/>
                <w:color w:val="000000"/>
                <w:sz w:val="26"/>
                <w:szCs w:val="26"/>
              </w:rPr>
              <w:t>(Hộ)</w:t>
            </w:r>
          </w:p>
        </w:tc>
        <w:tc>
          <w:tcPr>
            <w:tcW w:w="2636"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Tỷ lệ số hộ</w:t>
            </w:r>
            <w:r>
              <w:rPr>
                <w:rFonts w:ascii="Times New Roman" w:eastAsia="Times New Roman" w:hAnsi="Times New Roman" w:cs="Times New Roman"/>
                <w:b/>
                <w:bCs/>
                <w:color w:val="000000"/>
                <w:sz w:val="26"/>
                <w:szCs w:val="26"/>
              </w:rPr>
              <w:br/>
              <w:t xml:space="preserve"> của thôn/Tổng số hộ của xã</w:t>
            </w:r>
            <w:r>
              <w:rPr>
                <w:rFonts w:ascii="Times New Roman" w:eastAsia="Times New Roman" w:hAnsi="Times New Roman" w:cs="Times New Roman"/>
                <w:b/>
                <w:bCs/>
                <w:color w:val="000000"/>
                <w:sz w:val="26"/>
                <w:szCs w:val="26"/>
              </w:rPr>
              <w:br/>
              <w:t xml:space="preserve"> </w:t>
            </w:r>
            <w:r>
              <w:rPr>
                <w:rFonts w:ascii="Times New Roman" w:eastAsia="Times New Roman" w:hAnsi="Times New Roman" w:cs="Times New Roman"/>
                <w:i/>
                <w:iCs/>
                <w:color w:val="000000"/>
                <w:sz w:val="26"/>
                <w:szCs w:val="26"/>
              </w:rPr>
              <w:t>(%)</w:t>
            </w:r>
          </w:p>
        </w:tc>
        <w:tc>
          <w:tcPr>
            <w:tcW w:w="27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 hộ được</w:t>
            </w:r>
            <w:r>
              <w:rPr>
                <w:rFonts w:ascii="Times New Roman" w:eastAsia="Times New Roman" w:hAnsi="Times New Roman" w:cs="Times New Roman"/>
                <w:b/>
                <w:bCs/>
                <w:color w:val="000000"/>
                <w:sz w:val="26"/>
                <w:szCs w:val="26"/>
              </w:rPr>
              <w:br/>
              <w:t xml:space="preserve"> chọn mẫu</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(Hộ)</w:t>
            </w: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(A)</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w:t>
            </w: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(2)=(1)/Tổng cột 1</w:t>
            </w: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(3)=(2)*cỡ mẫu của xã</w:t>
            </w: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r>
      <w:tr w:rsidR="00B87EDD">
        <w:trPr>
          <w:trHeight w:val="130"/>
        </w:trPr>
        <w:tc>
          <w:tcPr>
            <w:tcW w:w="92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4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16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63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7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225"/>
        </w:trPr>
        <w:tc>
          <w:tcPr>
            <w:tcW w:w="9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9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3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405"/>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Ngày ….. tháng…… năm ……                Ngày ….. tháng…… năm ……</w:t>
            </w:r>
          </w:p>
        </w:tc>
        <w:tc>
          <w:tcPr>
            <w:tcW w:w="5336"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r>
      <w:tr w:rsidR="00B87EDD">
        <w:trPr>
          <w:trHeight w:val="450"/>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                 Người kiểm tra                                      Người lập biểu</w:t>
            </w:r>
          </w:p>
        </w:tc>
        <w:tc>
          <w:tcPr>
            <w:tcW w:w="5336"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CHỦ TỊCH</w:t>
            </w:r>
          </w:p>
        </w:tc>
      </w:tr>
      <w:tr w:rsidR="00B87EDD">
        <w:trPr>
          <w:trHeight w:val="435"/>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(Ký, ghi họ tên)                                      (Ký, ghi họ tên)</w:t>
            </w:r>
          </w:p>
        </w:tc>
        <w:tc>
          <w:tcPr>
            <w:tcW w:w="5336"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r>
      <w:tr w:rsidR="00B87EDD">
        <w:trPr>
          <w:trHeight w:val="435"/>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i/>
                <w:iCs/>
                <w:color w:val="000000" w:themeColor="text1"/>
                <w:sz w:val="26"/>
                <w:szCs w:val="26"/>
              </w:rPr>
            </w:pPr>
          </w:p>
        </w:tc>
        <w:tc>
          <w:tcPr>
            <w:tcW w:w="5336"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i/>
                <w:iCs/>
                <w:color w:val="000000" w:themeColor="text1"/>
                <w:sz w:val="26"/>
                <w:szCs w:val="26"/>
              </w:rPr>
            </w:pPr>
          </w:p>
        </w:tc>
      </w:tr>
      <w:tr w:rsidR="00B87EDD">
        <w:trPr>
          <w:trHeight w:val="435"/>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i/>
                <w:iCs/>
                <w:color w:val="000000" w:themeColor="text1"/>
                <w:sz w:val="26"/>
                <w:szCs w:val="26"/>
              </w:rPr>
            </w:pPr>
          </w:p>
        </w:tc>
        <w:tc>
          <w:tcPr>
            <w:tcW w:w="5336"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i/>
                <w:iCs/>
                <w:color w:val="000000" w:themeColor="text1"/>
                <w:sz w:val="26"/>
                <w:szCs w:val="26"/>
              </w:rPr>
            </w:pPr>
          </w:p>
        </w:tc>
      </w:tr>
      <w:tr w:rsidR="00B87EDD">
        <w:trPr>
          <w:trHeight w:val="435"/>
        </w:trPr>
        <w:tc>
          <w:tcPr>
            <w:tcW w:w="898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i/>
                <w:iCs/>
                <w:color w:val="000000" w:themeColor="text1"/>
                <w:sz w:val="26"/>
                <w:szCs w:val="26"/>
              </w:rPr>
            </w:pPr>
          </w:p>
        </w:tc>
        <w:tc>
          <w:tcPr>
            <w:tcW w:w="5336"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i/>
                <w:iCs/>
                <w:color w:val="000000" w:themeColor="text1"/>
                <w:sz w:val="26"/>
                <w:szCs w:val="26"/>
              </w:rPr>
            </w:pPr>
          </w:p>
        </w:tc>
      </w:tr>
      <w:tr w:rsidR="00B87EDD">
        <w:trPr>
          <w:trHeight w:val="310"/>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b/>
                <w:bCs/>
                <w:i/>
                <w:iCs/>
                <w:color w:val="000000"/>
                <w:sz w:val="26"/>
                <w:szCs w:val="26"/>
              </w:rPr>
              <w:t>Ghi chú:</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Công chức cấp huyện thực hiện tính cỡ mẫu của xã và phân bổ mẫu cho các thôn như trong tài liệu Hướng dẫn mục 2 Phần II</w:t>
            </w:r>
          </w:p>
        </w:tc>
      </w:tr>
      <w:tr w:rsidR="00B87EDD">
        <w:trPr>
          <w:trHeight w:val="345"/>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A: Ghi số thứ tự thôn/ ấp/bản trong xã</w:t>
            </w:r>
          </w:p>
        </w:tc>
      </w:tr>
      <w:tr w:rsidR="00B87EDD">
        <w:trPr>
          <w:trHeight w:val="345"/>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B: Ghi mã thôn/ấp/bản trong xã</w:t>
            </w:r>
          </w:p>
        </w:tc>
      </w:tr>
      <w:tr w:rsidR="00B87EDD">
        <w:trPr>
          <w:trHeight w:val="345"/>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C: Ghi tên thôn/ấp/bản trong xã</w:t>
            </w:r>
          </w:p>
        </w:tc>
      </w:tr>
      <w:tr w:rsidR="00B87EDD">
        <w:trPr>
          <w:trHeight w:val="345"/>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1: Ghi số lượng hộ từ kết quả cột 1 Biểu 02.X/NTM tương ứng theo thôn/ấp/bản của xã</w:t>
            </w:r>
          </w:p>
        </w:tc>
      </w:tr>
      <w:tr w:rsidR="00B87EDD">
        <w:trPr>
          <w:trHeight w:val="140"/>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Dòng tổng số cột 1 là Tổng số hộ của xã. Căn cứ vào tổng số hộ của xã ở dòng này để xác định cỡ mẫu (n) của xã (áp dụng công thức xác định cỡ mâ</w:t>
            </w:r>
            <w:r>
              <w:rPr>
                <w:rFonts w:ascii="Times New Roman" w:eastAsia="Times New Roman" w:hAnsi="Times New Roman" w:cs="Times New Roman"/>
                <w:color w:val="000000"/>
                <w:sz w:val="26"/>
                <w:szCs w:val="26"/>
              </w:rPr>
              <w:t>̃u ở Mục 2.1) và ghi vào dòng tổng số của cột 3.</w:t>
            </w:r>
          </w:p>
        </w:tc>
      </w:tr>
      <w:tr w:rsidR="00B87EDD">
        <w:trPr>
          <w:trHeight w:val="140"/>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2: Tính tỷ lệ số hộ của thôn/ấp/bản trong tổng số hộ của xã</w:t>
            </w:r>
          </w:p>
        </w:tc>
      </w:tr>
      <w:tr w:rsidR="00B87EDD">
        <w:trPr>
          <w:trHeight w:val="140"/>
        </w:trPr>
        <w:tc>
          <w:tcPr>
            <w:tcW w:w="1431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3: ghi số lượng mẫu phân bổ cho các thôn/ấp/bản vào các dòng tưởng ứng của thôn/ấp/bản. Xác định số lượng mẫu phân bổ ch</w:t>
            </w:r>
            <w:r>
              <w:rPr>
                <w:rFonts w:ascii="Times New Roman" w:eastAsia="Times New Roman" w:hAnsi="Times New Roman" w:cs="Times New Roman"/>
                <w:color w:val="000000"/>
                <w:sz w:val="26"/>
                <w:szCs w:val="26"/>
              </w:rPr>
              <w:t>o các thôn/ấp/bản bằng cách xác định cỡ mẫu của xã, sau đó nhân tỷ lệ ở các dòng tương ứng của cột 2 với cỡ mẫu của xã (dòng tổng số ở cột 3).</w:t>
            </w:r>
          </w:p>
        </w:tc>
      </w:tr>
    </w:tbl>
    <w:p w:rsidR="00B87EDD" w:rsidRDefault="00B87EDD">
      <w:pPr>
        <w:spacing w:before="60" w:line="252" w:lineRule="auto"/>
        <w:ind w:firstLine="567"/>
        <w:jc w:val="both"/>
        <w:rPr>
          <w:rFonts w:ascii="Times New Roman" w:hAnsi="Times New Roman" w:cs="Times New Roman"/>
          <w:b/>
          <w:color w:val="000000" w:themeColor="text1"/>
          <w:sz w:val="28"/>
          <w:szCs w:val="28"/>
        </w:rPr>
      </w:pPr>
    </w:p>
    <w:p w:rsidR="00B87EDD" w:rsidRDefault="005F0886">
      <w:pPr>
        <w:spacing w:before="60" w:line="252"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br w:type="column"/>
      </w:r>
      <w:r>
        <w:rPr>
          <w:rFonts w:ascii="Times New Roman" w:hAnsi="Times New Roman" w:cs="Times New Roman"/>
          <w:b/>
          <w:color w:val="000000"/>
          <w:sz w:val="28"/>
          <w:szCs w:val="28"/>
        </w:rPr>
        <w:lastRenderedPageBreak/>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4:</w:t>
      </w:r>
    </w:p>
    <w:tbl>
      <w:tblPr>
        <w:tblW w:w="14040" w:type="dxa"/>
        <w:tblLook w:val="04A0" w:firstRow="1" w:lastRow="0" w:firstColumn="1" w:lastColumn="0" w:noHBand="0" w:noVBand="1"/>
      </w:tblPr>
      <w:tblGrid>
        <w:gridCol w:w="780"/>
        <w:gridCol w:w="880"/>
        <w:gridCol w:w="2880"/>
        <w:gridCol w:w="3677"/>
        <w:gridCol w:w="1496"/>
        <w:gridCol w:w="1956"/>
        <w:gridCol w:w="2371"/>
      </w:tblGrid>
      <w:tr w:rsidR="00B87EDD">
        <w:trPr>
          <w:trHeight w:val="1065"/>
        </w:trPr>
        <w:tc>
          <w:tcPr>
            <w:tcW w:w="454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Biểu số: 04.HM/NTM</w:t>
            </w:r>
            <w:r>
              <w:rPr>
                <w:rFonts w:ascii="Times New Roman" w:eastAsia="Times New Roman" w:hAnsi="Times New Roman" w:cs="Times New Roman"/>
                <w:b/>
                <w:bCs/>
                <w:color w:val="000000"/>
                <w:sz w:val="26"/>
                <w:szCs w:val="26"/>
              </w:rPr>
              <w:br/>
            </w:r>
            <w:r>
              <w:rPr>
                <w:rFonts w:ascii="Times New Roman" w:eastAsia="Times New Roman" w:hAnsi="Times New Roman" w:cs="Times New Roman"/>
                <w:color w:val="000000"/>
                <w:sz w:val="26"/>
                <w:szCs w:val="26"/>
              </w:rPr>
              <w:t>Ban hành theo…</w:t>
            </w:r>
            <w:r>
              <w:rPr>
                <w:rFonts w:ascii="Times New Roman" w:eastAsia="Times New Roman" w:hAnsi="Times New Roman" w:cs="Times New Roman"/>
                <w:color w:val="000000"/>
                <w:sz w:val="26"/>
                <w:szCs w:val="26"/>
              </w:rPr>
              <w:br/>
              <w:t>Ngày nhận bảng kê:</w:t>
            </w:r>
          </w:p>
        </w:tc>
        <w:tc>
          <w:tcPr>
            <w:tcW w:w="5173"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DANH SÁCH HỘ MẪU CỦA THÔN/ẤP/BẢN</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 xml:space="preserve">          (Trước thời điểm thu thập thông tin)</w:t>
            </w:r>
          </w:p>
        </w:tc>
        <w:tc>
          <w:tcPr>
            <w:tcW w:w="432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hướng dẫn: Cơ quan Thống kê cấp huyện</w:t>
            </w:r>
            <w:r>
              <w:rPr>
                <w:rFonts w:ascii="Times New Roman" w:eastAsia="Times New Roman" w:hAnsi="Times New Roman" w:cs="Times New Roman"/>
                <w:color w:val="000000"/>
                <w:sz w:val="26"/>
                <w:szCs w:val="26"/>
              </w:rPr>
              <w:br/>
              <w:t xml:space="preserve">- Đơn vị nhận báo cáo: UBND Xã </w:t>
            </w:r>
          </w:p>
        </w:tc>
      </w:tr>
      <w:tr w:rsidR="00B87EDD">
        <w:trPr>
          <w:trHeight w:val="450"/>
        </w:trPr>
        <w:tc>
          <w:tcPr>
            <w:tcW w:w="7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ind w:firstLineChars="200" w:firstLine="520"/>
              <w:rPr>
                <w:rFonts w:ascii="Times New Roman" w:eastAsia="Times New Roman" w:hAnsi="Times New Roman" w:cs="Times New Roman"/>
                <w:color w:val="000000" w:themeColor="text1"/>
                <w:sz w:val="26"/>
                <w:szCs w:val="26"/>
              </w:rPr>
            </w:pPr>
          </w:p>
        </w:tc>
        <w:tc>
          <w:tcPr>
            <w:tcW w:w="8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77"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9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Calibri" w:eastAsia="Times New Roman" w:hAnsi="Calibri" w:cs="Calibri"/>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280"/>
            </w:tblGrid>
            <w:tr w:rsidR="00B87EDD">
              <w:trPr>
                <w:trHeight w:val="450"/>
                <w:tblCellSpacing w:w="0" w:type="dxa"/>
              </w:trPr>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Calibri" w:eastAsia="Times New Roman" w:hAnsi="Calibri" w:cs="Calibri"/>
                      <w:color w:val="000000" w:themeColor="text1"/>
                    </w:rPr>
                  </w:pPr>
                </w:p>
              </w:tc>
            </w:tr>
          </w:tbl>
          <w:p w:rsidR="00B87EDD" w:rsidRDefault="00B87EDD">
            <w:pPr>
              <w:spacing w:after="0" w:line="240" w:lineRule="auto"/>
              <w:rPr>
                <w:rFonts w:ascii="Calibri" w:eastAsia="Times New Roman" w:hAnsi="Calibri" w:cs="Calibri"/>
                <w:color w:val="000000" w:themeColor="text1"/>
              </w:rPr>
            </w:pPr>
          </w:p>
        </w:tc>
        <w:tc>
          <w:tcPr>
            <w:tcW w:w="1956"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0"/>
                <w:szCs w:val="20"/>
              </w:rPr>
            </w:pPr>
            <w:r>
              <w:rPr>
                <w:rFonts w:ascii="Calibri" w:eastAsia="Times New Roman" w:hAnsi="Calibri" w:cs="Calibri"/>
                <w:color w:val="000000"/>
              </w:rPr>
              <w:pict>
                <v:group id="Group 58" o:spid="_x0000_s1062" style="position:absolute;margin-left:-27.55pt;margin-top:33.05pt;width:69.65pt;height:70.5pt;z-index:251642368;mso-position-horizontal-relative:text;mso-position-vertical-relative:text" coordsize="9232,10591" o:gfxdata="">
                  <v:rect id="Rectangle 59" o:spid="_x0000_s1063" style="position:absolute;left:1982;width:1837;height:2647;visibility:visible;mso-wrap-style:square;v-text-anchor:middle" o:gfxdata="" strokeweight=".5pt">
                    <v:textbox inset="2.16pt,2.16pt,2.16pt,0">
                      <w:txbxContent>
                        <w:p w:rsidR="00B87EDD" w:rsidRDefault="005F0886">
                          <w:pPr>
                            <w:pStyle w:val="NormalWeb"/>
                            <w:spacing w:before="0" w:after="0"/>
                            <w:jc w:val="center"/>
                            <w:rPr>
                              <w:sz w:val="24"/>
                              <w:szCs w:val="24"/>
                            </w:rPr>
                          </w:pPr>
                          <w:r>
                            <w:t xml:space="preserve"> </w:t>
                          </w:r>
                        </w:p>
                      </w:txbxContent>
                    </v:textbox>
                  </v:rect>
                  <v:rect id="Rectangle 60" o:spid="_x0000_s1064" style="position:absolute;left:15;width:1937;height:2647;visibility:visible;mso-wrap-style:square;v-text-anchor:middle" o:gfxdata="" strokeweight=".5pt">
                    <v:textbox inset="2.16pt,2.16pt,2.16pt,0"/>
                  </v:rect>
                  <v:rect id="Rectangle 61" o:spid="_x0000_s1065" style="position:absolute;left:3805;top:2647;width:1838;height:2648;visibility:visible;mso-wrap-style:square;v-text-anchor:middle" o:gfxdata="" strokeweight=".5pt"/>
                  <v:rect id="Rectangle 62" o:spid="_x0000_s1066" style="position:absolute;left:1948;top:2647;width:1868;height:2648;visibility:visible;mso-wrap-style:square;v-text-anchor:middle" o:gfxdata="" strokeweight=".5pt"/>
                  <v:rect id="Rectangle 63" o:spid="_x0000_s1067" style="position:absolute;top:2647;width:1968;height:2648;visibility:visible;mso-wrap-style:square;v-text-anchor:middle" o:gfxdata="" strokeweight=".5pt">
                    <v:textbox inset="2.16pt,2.16pt,2.16pt,0"/>
                  </v:rect>
                  <v:rect id="Rectangle 64" o:spid="_x0000_s1068" style="position:absolute;left:7394;top:5295;width:1838;height:2648;visibility:visible;mso-wrap-style:square;v-text-anchor:middle" o:gfxdata="" strokeweight=".5pt"/>
                  <v:rect id="Rectangle 65" o:spid="_x0000_s1069" style="position:absolute;left:5646;top:5295;width:1748;height:2648;visibility:visible;mso-wrap-style:square;v-text-anchor:middle" o:gfxdata="" strokeweight=".5pt"/>
                  <v:rect id="Rectangle 66" o:spid="_x0000_s1070" style="position:absolute;left:3802;top:5295;width:1841;height:2648;visibility:visible;mso-wrap-style:square;v-text-anchor:middle" o:gfxdata="" strokeweight=".5pt"/>
                  <v:rect id="Rectangle 67" o:spid="_x0000_s1071" style="position:absolute;left:1969;top:5295;width:1837;height:2648;visibility:visible;mso-wrap-style:square;v-text-anchor:middle" o:gfxdata="" strokeweight=".5pt">
                    <v:textbox inset="2.16pt,2.16pt,2.16pt,0"/>
                  </v:rect>
                  <v:rect id="Rectangle 68" o:spid="_x0000_s1072" style="position:absolute;left:3;top:5295;width:1965;height:2648;visibility:visible;mso-wrap-style:square;v-text-anchor:middle" o:gfxdata="" strokeweight=".5pt">
                    <v:textbox inset="2.16pt,2.16pt,2.16pt,0"/>
                  </v:rect>
                  <v:rect id="Rectangle 69" o:spid="_x0000_s1073" style="position:absolute;left:3805;top:7943;width:1838;height:2648;visibility:visible;mso-wrap-style:square;v-text-anchor:middle" o:gfxdata="" strokeweight=".5pt"/>
                  <v:rect id="Rectangle 70" o:spid="_x0000_s1074" style="position:absolute;left:1972;top:7943;width:1834;height:2648;visibility:visible;mso-wrap-style:square;v-text-anchor:middle" o:gfxdata="" strokeweight=".5pt"/>
                  <v:rect id="Rectangle 71" o:spid="_x0000_s1075" style="position:absolute;top:7943;width:1968;height:2648;visibility:visible;mso-wrap-style:square;v-text-anchor:middle" o:gfxdata="" strokeweight=".5pt"/>
                </v:group>
              </w:pict>
            </w:r>
          </w:p>
        </w:tc>
        <w:tc>
          <w:tcPr>
            <w:tcW w:w="2371"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r>
      <w:tr w:rsidR="00B87EDD">
        <w:trPr>
          <w:trHeight w:val="555"/>
        </w:trPr>
        <w:tc>
          <w:tcPr>
            <w:tcW w:w="9713"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Tỉnh/Thành phố: ………………………………………….............................……..</w:t>
            </w:r>
          </w:p>
        </w:tc>
        <w:tc>
          <w:tcPr>
            <w:tcW w:w="195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7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9713"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Huyện/Quận: ………………………………………............................…………… </w:t>
            </w:r>
          </w:p>
        </w:tc>
        <w:tc>
          <w:tcPr>
            <w:tcW w:w="195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7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9713"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Xã: ……………………………...........................…………………….…………...</w:t>
            </w:r>
          </w:p>
        </w:tc>
        <w:tc>
          <w:tcPr>
            <w:tcW w:w="195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7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9713"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Thôn/Ấp/Bản: ………………...........................……………………………………</w:t>
            </w:r>
          </w:p>
        </w:tc>
        <w:tc>
          <w:tcPr>
            <w:tcW w:w="195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7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00"/>
        </w:trPr>
        <w:tc>
          <w:tcPr>
            <w:tcW w:w="7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8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7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9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5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7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74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STT nhà</w:t>
            </w:r>
          </w:p>
        </w:tc>
        <w:tc>
          <w:tcPr>
            <w:tcW w:w="8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Hộ số</w:t>
            </w:r>
          </w:p>
        </w:tc>
        <w:tc>
          <w:tcPr>
            <w:tcW w:w="28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Họ và tên chủ hộ</w:t>
            </w:r>
          </w:p>
        </w:tc>
        <w:tc>
          <w:tcPr>
            <w:tcW w:w="3677"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Địa chỉ của hộ</w:t>
            </w:r>
          </w:p>
        </w:tc>
        <w:tc>
          <w:tcPr>
            <w:tcW w:w="1496"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NKTTTT của hộ theo TĐT Dân số́ 2019</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i/>
                <w:iCs/>
                <w:color w:val="000000"/>
                <w:sz w:val="26"/>
                <w:szCs w:val="26"/>
              </w:rPr>
              <w:t>(Người)</w:t>
            </w:r>
          </w:p>
        </w:tc>
        <w:tc>
          <w:tcPr>
            <w:tcW w:w="1956"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NKTTTT</w:t>
            </w:r>
            <w:r>
              <w:rPr>
                <w:rFonts w:ascii="Times New Roman" w:eastAsia="Times New Roman" w:hAnsi="Times New Roman" w:cs="Times New Roman"/>
                <w:b/>
                <w:bCs/>
                <w:color w:val="000000"/>
                <w:sz w:val="26"/>
                <w:szCs w:val="26"/>
              </w:rPr>
              <w:br/>
              <w:t xml:space="preserve"> của hộ khi </w:t>
            </w:r>
            <w:r>
              <w:rPr>
                <w:rFonts w:ascii="Times New Roman" w:eastAsia="Times New Roman" w:hAnsi="Times New Roman" w:cs="Times New Roman"/>
                <w:b/>
                <w:bCs/>
                <w:color w:val="000000"/>
                <w:sz w:val="26"/>
                <w:szCs w:val="26"/>
              </w:rPr>
              <w:br/>
              <w:t xml:space="preserve">cập nhật </w:t>
            </w:r>
            <w:r>
              <w:rPr>
                <w:rFonts w:ascii="Times New Roman" w:eastAsia="Times New Roman" w:hAnsi="Times New Roman" w:cs="Times New Roman"/>
                <w:b/>
                <w:bCs/>
                <w:color w:val="000000"/>
                <w:sz w:val="26"/>
                <w:szCs w:val="26"/>
              </w:rPr>
              <w:br/>
              <w:t>bảng kê</w:t>
            </w:r>
            <w:r>
              <w:rPr>
                <w:rFonts w:ascii="Times New Roman" w:eastAsia="Times New Roman" w:hAnsi="Times New Roman" w:cs="Times New Roman"/>
                <w:b/>
                <w:bCs/>
                <w:color w:val="000000"/>
                <w:sz w:val="26"/>
                <w:szCs w:val="26"/>
              </w:rPr>
              <w:br/>
              <w:t xml:space="preserve"> </w:t>
            </w:r>
            <w:r>
              <w:rPr>
                <w:rFonts w:ascii="Times New Roman" w:eastAsia="Times New Roman" w:hAnsi="Times New Roman" w:cs="Times New Roman"/>
                <w:i/>
                <w:iCs/>
                <w:color w:val="000000"/>
                <w:sz w:val="26"/>
                <w:szCs w:val="26"/>
              </w:rPr>
              <w:t>(Người)</w:t>
            </w:r>
          </w:p>
        </w:tc>
        <w:tc>
          <w:tcPr>
            <w:tcW w:w="2371"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Ghi chú</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(A)</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w:t>
            </w:r>
          </w:p>
        </w:tc>
        <w:tc>
          <w:tcPr>
            <w:tcW w:w="2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67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(D)</w:t>
            </w:r>
          </w:p>
        </w:tc>
        <w:tc>
          <w:tcPr>
            <w:tcW w:w="14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195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237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7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4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5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37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7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4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5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37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30"/>
        </w:trPr>
        <w:tc>
          <w:tcPr>
            <w:tcW w:w="7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557" w:type="dxa"/>
            <w:gridSpan w:val="2"/>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14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5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37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405"/>
        </w:trPr>
        <w:tc>
          <w:tcPr>
            <w:tcW w:w="82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Ngày ….. tháng…… năm ……         Ngày ….. tháng…… năm ……</w:t>
            </w:r>
          </w:p>
        </w:tc>
        <w:tc>
          <w:tcPr>
            <w:tcW w:w="5823"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r>
      <w:tr w:rsidR="00B87EDD">
        <w:trPr>
          <w:trHeight w:val="140"/>
        </w:trPr>
        <w:tc>
          <w:tcPr>
            <w:tcW w:w="82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                 Người kiểm tra                                   Người lập biểu</w:t>
            </w:r>
          </w:p>
        </w:tc>
        <w:tc>
          <w:tcPr>
            <w:tcW w:w="5823"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CHỦ TỊCH</w:t>
            </w:r>
          </w:p>
        </w:tc>
      </w:tr>
      <w:tr w:rsidR="00B87EDD">
        <w:trPr>
          <w:trHeight w:val="140"/>
        </w:trPr>
        <w:tc>
          <w:tcPr>
            <w:tcW w:w="82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(Ký, ghi họ tên)                                   (Ký, gh</w:t>
            </w:r>
            <w:r>
              <w:rPr>
                <w:rFonts w:ascii="Times New Roman" w:eastAsia="Times New Roman" w:hAnsi="Times New Roman" w:cs="Times New Roman"/>
                <w:i/>
                <w:iCs/>
                <w:color w:val="000000"/>
                <w:sz w:val="26"/>
                <w:szCs w:val="26"/>
              </w:rPr>
              <w:t>i họ tên)</w:t>
            </w:r>
          </w:p>
        </w:tc>
        <w:tc>
          <w:tcPr>
            <w:tcW w:w="5823"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r>
    </w:tbl>
    <w:p w:rsidR="00B87EDD" w:rsidRDefault="00B87EDD">
      <w:pPr>
        <w:spacing w:before="60" w:line="252" w:lineRule="auto"/>
        <w:jc w:val="both"/>
        <w:rPr>
          <w:rFonts w:ascii="Times New Roman" w:hAnsi="Times New Roman" w:cs="Times New Roman"/>
          <w:b/>
          <w:color w:val="000000" w:themeColor="text1"/>
          <w:sz w:val="28"/>
          <w:szCs w:val="28"/>
        </w:rPr>
      </w:pPr>
    </w:p>
    <w:p w:rsidR="00B87EDD" w:rsidRDefault="005F0886">
      <w:pPr>
        <w:spacing w:before="60" w:line="252" w:lineRule="auto"/>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5:</w:t>
      </w:r>
    </w:p>
    <w:tbl>
      <w:tblPr>
        <w:tblW w:w="14376" w:type="dxa"/>
        <w:tblLook w:val="04A0" w:firstRow="1" w:lastRow="0" w:firstColumn="1" w:lastColumn="0" w:noHBand="0" w:noVBand="1"/>
      </w:tblPr>
      <w:tblGrid>
        <w:gridCol w:w="1180"/>
        <w:gridCol w:w="1120"/>
        <w:gridCol w:w="2881"/>
        <w:gridCol w:w="3609"/>
        <w:gridCol w:w="1696"/>
        <w:gridCol w:w="1801"/>
        <w:gridCol w:w="2089"/>
      </w:tblGrid>
      <w:tr w:rsidR="00B87EDD">
        <w:trPr>
          <w:trHeight w:val="1065"/>
        </w:trPr>
        <w:tc>
          <w:tcPr>
            <w:tcW w:w="518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Biểu số: 04.HMDP/NTM</w:t>
            </w:r>
            <w:r>
              <w:rPr>
                <w:rFonts w:ascii="Times New Roman" w:eastAsia="Times New Roman" w:hAnsi="Times New Roman" w:cs="Times New Roman"/>
                <w:b/>
                <w:bCs/>
                <w:color w:val="000000"/>
                <w:sz w:val="26"/>
                <w:szCs w:val="26"/>
              </w:rPr>
              <w:br/>
            </w:r>
            <w:r>
              <w:rPr>
                <w:rFonts w:ascii="Times New Roman" w:eastAsia="Times New Roman" w:hAnsi="Times New Roman" w:cs="Times New Roman"/>
                <w:color w:val="000000"/>
                <w:sz w:val="26"/>
                <w:szCs w:val="26"/>
              </w:rPr>
              <w:t>Ban hành theo…</w:t>
            </w:r>
            <w:r>
              <w:rPr>
                <w:rFonts w:ascii="Times New Roman" w:eastAsia="Times New Roman" w:hAnsi="Times New Roman" w:cs="Times New Roman"/>
                <w:color w:val="000000"/>
                <w:sz w:val="26"/>
                <w:szCs w:val="26"/>
              </w:rPr>
              <w:br/>
              <w:t>Ngày nhận bảng kê:</w:t>
            </w:r>
          </w:p>
        </w:tc>
        <w:tc>
          <w:tcPr>
            <w:tcW w:w="5305"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DANH SÁCH HỘ MẪU DỰ PHÒNG</w:t>
            </w:r>
            <w:r>
              <w:rPr>
                <w:rFonts w:ascii="Times New Roman" w:eastAsia="Times New Roman" w:hAnsi="Times New Roman" w:cs="Times New Roman"/>
                <w:b/>
                <w:bCs/>
                <w:color w:val="000000"/>
                <w:sz w:val="26"/>
                <w:szCs w:val="26"/>
              </w:rPr>
              <w:br/>
              <w:t>CỦA THÔN/ẤP/BẢN</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 xml:space="preserve">          (Trước thời điểm thu thập thông tin)</w:t>
            </w:r>
          </w:p>
        </w:tc>
        <w:tc>
          <w:tcPr>
            <w:tcW w:w="3890"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ind w:firstLineChars="200" w:firstLine="52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hướng dẫn: Cơ quan Thống kê cấp huyện</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 xml:space="preserve">- Đơn vị nhận báo cáo: UBND Xã </w:t>
            </w:r>
          </w:p>
        </w:tc>
      </w:tr>
      <w:tr w:rsidR="00B87EDD">
        <w:trPr>
          <w:trHeight w:val="555"/>
        </w:trPr>
        <w:tc>
          <w:tcPr>
            <w:tcW w:w="879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Tỉnh/Thành phố: ………………………………………….............................……..</w:t>
            </w:r>
          </w:p>
        </w:tc>
        <w:tc>
          <w:tcPr>
            <w:tcW w:w="169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Calibri" w:eastAsia="Times New Roman" w:hAnsi="Calibri" w:cs="Calibri"/>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480"/>
            </w:tblGrid>
            <w:tr w:rsidR="00B87EDD">
              <w:trPr>
                <w:trHeight w:val="555"/>
                <w:tblCellSpacing w:w="0" w:type="dxa"/>
              </w:trPr>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pict>
                      <v:group id="Group 86" o:spid="_x0000_s1076" style="position:absolute;margin-left:3.45pt;margin-top:20.1pt;width:78.05pt;height:46.9pt;z-index:251643392" coordsize="9232,10591" o:gfxdata="">
                        <v:rect id="Rectangle 87" o:spid="_x0000_s1077" style="position:absolute;left:1982;width:1837;height:2647;visibility:visible;mso-wrap-style:square;v-text-anchor:middle" o:gfxdata="" strokeweight=".5pt">
                          <v:textbox inset="2.16pt,2.16pt,2.16pt,0">
                            <w:txbxContent>
                              <w:p w:rsidR="00B87EDD" w:rsidRDefault="005F0886">
                                <w:pPr>
                                  <w:pStyle w:val="NormalWeb"/>
                                  <w:spacing w:before="0" w:after="0"/>
                                  <w:jc w:val="center"/>
                                  <w:rPr>
                                    <w:sz w:val="24"/>
                                    <w:szCs w:val="24"/>
                                  </w:rPr>
                                </w:pPr>
                                <w:r>
                                  <w:t xml:space="preserve"> </w:t>
                                </w:r>
                              </w:p>
                            </w:txbxContent>
                          </v:textbox>
                        </v:rect>
                        <v:rect id="Rectangle 88" o:spid="_x0000_s1078" style="position:absolute;left:15;width:1937;height:2647;visibility:visible;mso-wrap-style:square;v-text-anchor:middle" o:gfxdata="" strokeweight=".5pt">
                          <v:textbox inset="2.16pt,2.16pt,2.16pt,0"/>
                        </v:rect>
                        <v:rect id="Rectangle 89" o:spid="_x0000_s1079" style="position:absolute;left:3805;top:2647;width:1838;height:2648;visibility:visible;mso-wrap-style:square;v-text-anchor:middle" o:gfxdata="" strokeweight=".5pt"/>
                        <v:rect id="Rectangle 90" o:spid="_x0000_s1080" style="position:absolute;left:1948;top:2647;width:1868;height:2648;visibility:visible;mso-wrap-style:square;v-text-anchor:middle" o:gfxdata="" strokeweight=".5pt"/>
                        <v:rect id="Rectangle 91" o:spid="_x0000_s1081" style="position:absolute;top:2647;width:1968;height:2648;visibility:visible;mso-wrap-style:square;v-text-anchor:middle" o:gfxdata="" strokeweight=".5pt">
                          <v:textbox inset="2.16pt,2.16pt,2.16pt,0"/>
                        </v:rect>
                        <v:rect id="Rectangle 92" o:spid="_x0000_s1082" style="position:absolute;left:7394;top:5295;width:1838;height:2648;visibility:visible;mso-wrap-style:square;v-text-anchor:middle" o:gfxdata="" strokeweight=".5pt"/>
                        <v:rect id="Rectangle 93" o:spid="_x0000_s1083" style="position:absolute;left:5646;top:5295;width:1748;height:2648;visibility:visible;mso-wrap-style:square;v-text-anchor:middle" o:gfxdata="" strokeweight=".5pt"/>
                        <v:rect id="Rectangle 94" o:spid="_x0000_s1084" style="position:absolute;left:3802;top:5295;width:1841;height:2648;visibility:visible;mso-wrap-style:square;v-text-anchor:middle" o:gfxdata="" strokeweight=".5pt"/>
                        <v:rect id="Rectangle 95" o:spid="_x0000_s1085" style="position:absolute;left:1969;top:5295;width:1837;height:2648;visibility:visible;mso-wrap-style:square;v-text-anchor:middle" o:gfxdata="" strokeweight=".5pt">
                          <v:textbox inset="2.16pt,2.16pt,2.16pt,0"/>
                        </v:rect>
                        <v:rect id="Rectangle 96" o:spid="_x0000_s1086" style="position:absolute;left:3;top:5295;width:1965;height:2648;visibility:visible;mso-wrap-style:square;v-text-anchor:middle" o:gfxdata="" strokeweight=".5pt">
                          <v:textbox inset="2.16pt,2.16pt,2.16pt,0"/>
                        </v:rect>
                        <v:rect id="Rectangle 97" o:spid="_x0000_s1087" style="position:absolute;left:3805;top:7943;width:1838;height:2648;visibility:visible;mso-wrap-style:square;v-text-anchor:middle" o:gfxdata="" strokeweight=".5pt"/>
                        <v:rect id="Rectangle 98" o:spid="_x0000_s1088" style="position:absolute;left:1972;top:7943;width:1834;height:2648;visibility:visible;mso-wrap-style:square;v-text-anchor:middle" o:gfxdata="" strokeweight=".5pt"/>
                        <v:rect id="Rectangle 99" o:spid="_x0000_s1089" style="position:absolute;top:7943;width:1968;height:2648;visibility:visible;mso-wrap-style:square;v-text-anchor:middle" o:gfxdata="" strokeweight=".5pt"/>
                      </v:group>
                    </w:pict>
                  </w:r>
                </w:p>
              </w:tc>
            </w:tr>
          </w:tbl>
          <w:p w:rsidR="00B87EDD" w:rsidRDefault="00B87EDD">
            <w:pPr>
              <w:spacing w:after="0" w:line="240" w:lineRule="auto"/>
              <w:rPr>
                <w:rFonts w:ascii="Calibri" w:eastAsia="Times New Roman" w:hAnsi="Calibri" w:cs="Calibri"/>
                <w:color w:val="000000" w:themeColor="text1"/>
              </w:rPr>
            </w:pPr>
          </w:p>
        </w:tc>
        <w:tc>
          <w:tcPr>
            <w:tcW w:w="18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8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10486"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Huyện/Quận: ………………………………………............................…………… </w:t>
            </w:r>
          </w:p>
        </w:tc>
        <w:tc>
          <w:tcPr>
            <w:tcW w:w="18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08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10486"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Xã: ……………………………...........................…………………….…………...</w:t>
            </w:r>
          </w:p>
        </w:tc>
        <w:tc>
          <w:tcPr>
            <w:tcW w:w="18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08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10486"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Thôn/Ấp/Bản: ………………...........................……………………………………</w:t>
            </w:r>
          </w:p>
        </w:tc>
        <w:tc>
          <w:tcPr>
            <w:tcW w:w="18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08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00"/>
        </w:trPr>
        <w:tc>
          <w:tcPr>
            <w:tcW w:w="11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8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0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9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8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527"/>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STT </w:t>
            </w:r>
          </w:p>
        </w:tc>
        <w:tc>
          <w:tcPr>
            <w:tcW w:w="112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Hộ số</w:t>
            </w:r>
          </w:p>
        </w:tc>
        <w:tc>
          <w:tcPr>
            <w:tcW w:w="2881"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Họ và tên chủ hộ</w:t>
            </w:r>
          </w:p>
        </w:tc>
        <w:tc>
          <w:tcPr>
            <w:tcW w:w="3609"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Địa chỉ của hộ</w:t>
            </w:r>
          </w:p>
        </w:tc>
        <w:tc>
          <w:tcPr>
            <w:tcW w:w="1696"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NKTTTT của hộ theo TĐT Dân số́ 2019</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i/>
                <w:iCs/>
                <w:color w:val="000000"/>
                <w:sz w:val="26"/>
                <w:szCs w:val="26"/>
              </w:rPr>
              <w:t>(Người)</w:t>
            </w:r>
          </w:p>
        </w:tc>
        <w:tc>
          <w:tcPr>
            <w:tcW w:w="1801"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NKTTTT</w:t>
            </w:r>
            <w:r>
              <w:rPr>
                <w:rFonts w:ascii="Times New Roman" w:eastAsia="Times New Roman" w:hAnsi="Times New Roman" w:cs="Times New Roman"/>
                <w:b/>
                <w:bCs/>
                <w:color w:val="000000"/>
                <w:sz w:val="26"/>
                <w:szCs w:val="26"/>
              </w:rPr>
              <w:br/>
              <w:t xml:space="preserve"> của hộ khi </w:t>
            </w:r>
            <w:r>
              <w:rPr>
                <w:rFonts w:ascii="Times New Roman" w:eastAsia="Times New Roman" w:hAnsi="Times New Roman" w:cs="Times New Roman"/>
                <w:b/>
                <w:bCs/>
                <w:color w:val="000000"/>
                <w:sz w:val="26"/>
                <w:szCs w:val="26"/>
              </w:rPr>
              <w:br/>
              <w:t xml:space="preserve">cập nhật </w:t>
            </w:r>
            <w:r>
              <w:rPr>
                <w:rFonts w:ascii="Times New Roman" w:eastAsia="Times New Roman" w:hAnsi="Times New Roman" w:cs="Times New Roman"/>
                <w:b/>
                <w:bCs/>
                <w:color w:val="000000"/>
                <w:sz w:val="26"/>
                <w:szCs w:val="26"/>
              </w:rPr>
              <w:br/>
              <w:t>bảng kê</w:t>
            </w:r>
            <w:r>
              <w:rPr>
                <w:rFonts w:ascii="Times New Roman" w:eastAsia="Times New Roman" w:hAnsi="Times New Roman" w:cs="Times New Roman"/>
                <w:b/>
                <w:bCs/>
                <w:color w:val="000000"/>
                <w:sz w:val="26"/>
                <w:szCs w:val="26"/>
              </w:rPr>
              <w:br/>
              <w:t xml:space="preserve"> </w:t>
            </w:r>
            <w:r>
              <w:rPr>
                <w:rFonts w:ascii="Times New Roman" w:eastAsia="Times New Roman" w:hAnsi="Times New Roman" w:cs="Times New Roman"/>
                <w:i/>
                <w:iCs/>
                <w:color w:val="000000"/>
                <w:sz w:val="26"/>
                <w:szCs w:val="26"/>
              </w:rPr>
              <w:t>(Người)</w:t>
            </w:r>
          </w:p>
        </w:tc>
        <w:tc>
          <w:tcPr>
            <w:tcW w:w="2089"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Ghi chú</w:t>
            </w:r>
          </w:p>
        </w:tc>
      </w:tr>
      <w:tr w:rsidR="00B87EDD">
        <w:trPr>
          <w:trHeight w:val="130"/>
        </w:trPr>
        <w:tc>
          <w:tcPr>
            <w:tcW w:w="11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(A)</w:t>
            </w:r>
          </w:p>
        </w:tc>
        <w:tc>
          <w:tcPr>
            <w:tcW w:w="11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w:t>
            </w:r>
          </w:p>
        </w:tc>
        <w:tc>
          <w:tcPr>
            <w:tcW w:w="288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60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(D)</w:t>
            </w:r>
          </w:p>
        </w:tc>
        <w:tc>
          <w:tcPr>
            <w:tcW w:w="16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18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208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r>
      <w:tr w:rsidR="00B87EDD">
        <w:trPr>
          <w:trHeight w:val="130"/>
        </w:trPr>
        <w:tc>
          <w:tcPr>
            <w:tcW w:w="11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1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88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60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6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8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08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11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1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88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60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6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8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08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11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1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6490" w:type="dxa"/>
            <w:gridSpan w:val="2"/>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169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8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089"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225"/>
        </w:trPr>
        <w:tc>
          <w:tcPr>
            <w:tcW w:w="11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right"/>
              <w:rPr>
                <w:rFonts w:ascii="Times New Roman" w:eastAsia="Times New Roman" w:hAnsi="Times New Roman" w:cs="Times New Roman"/>
                <w:b/>
                <w:bCs/>
                <w:color w:val="000000" w:themeColor="text1"/>
                <w:sz w:val="26"/>
                <w:szCs w:val="26"/>
              </w:rPr>
            </w:pPr>
          </w:p>
        </w:tc>
        <w:tc>
          <w:tcPr>
            <w:tcW w:w="11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8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0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9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89"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405"/>
        </w:trPr>
        <w:tc>
          <w:tcPr>
            <w:tcW w:w="879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Ngày ….. tháng…… năm ……       Ngày ….. tháng…… năm ……</w:t>
            </w:r>
          </w:p>
        </w:tc>
        <w:tc>
          <w:tcPr>
            <w:tcW w:w="5586"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r>
      <w:tr w:rsidR="00B87EDD">
        <w:trPr>
          <w:trHeight w:val="140"/>
        </w:trPr>
        <w:tc>
          <w:tcPr>
            <w:tcW w:w="879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                 Người kiểm tra                              Người lập biểu</w:t>
            </w:r>
          </w:p>
        </w:tc>
        <w:tc>
          <w:tcPr>
            <w:tcW w:w="5586"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CHỦ TỊCH</w:t>
            </w:r>
          </w:p>
        </w:tc>
      </w:tr>
      <w:tr w:rsidR="00B87EDD">
        <w:trPr>
          <w:trHeight w:val="140"/>
        </w:trPr>
        <w:tc>
          <w:tcPr>
            <w:tcW w:w="8790"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(Ký, ghi họ tên)                               (Ký, ghi họ tên)</w:t>
            </w:r>
          </w:p>
        </w:tc>
        <w:tc>
          <w:tcPr>
            <w:tcW w:w="5586"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r>
    </w:tbl>
    <w:p w:rsidR="00B87EDD" w:rsidRDefault="00B87EDD">
      <w:pPr>
        <w:spacing w:before="60" w:line="252" w:lineRule="auto"/>
        <w:jc w:val="both"/>
        <w:rPr>
          <w:rFonts w:ascii="Times New Roman" w:hAnsi="Times New Roman" w:cs="Times New Roman"/>
          <w:b/>
          <w:color w:val="000000" w:themeColor="text1"/>
          <w:sz w:val="28"/>
          <w:szCs w:val="28"/>
        </w:rPr>
      </w:pPr>
    </w:p>
    <w:p w:rsidR="00B87EDD" w:rsidRDefault="005F0886">
      <w:pPr>
        <w:spacing w:before="60" w:line="252" w:lineRule="auto"/>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br w:type="column"/>
        <w:t xml:space="preserve"> 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6:</w:t>
      </w:r>
    </w:p>
    <w:tbl>
      <w:tblPr>
        <w:tblW w:w="14889" w:type="dxa"/>
        <w:tblInd w:w="426" w:type="dxa"/>
        <w:tblLook w:val="04A0" w:firstRow="1" w:lastRow="0" w:firstColumn="1" w:lastColumn="0" w:noHBand="0" w:noVBand="1"/>
      </w:tblPr>
      <w:tblGrid>
        <w:gridCol w:w="708"/>
        <w:gridCol w:w="640"/>
        <w:gridCol w:w="2314"/>
        <w:gridCol w:w="1300"/>
        <w:gridCol w:w="1701"/>
        <w:gridCol w:w="1101"/>
        <w:gridCol w:w="20"/>
        <w:gridCol w:w="894"/>
        <w:gridCol w:w="20"/>
        <w:gridCol w:w="932"/>
        <w:gridCol w:w="20"/>
        <w:gridCol w:w="948"/>
        <w:gridCol w:w="20"/>
        <w:gridCol w:w="937"/>
        <w:gridCol w:w="20"/>
        <w:gridCol w:w="2143"/>
        <w:gridCol w:w="20"/>
        <w:gridCol w:w="1151"/>
      </w:tblGrid>
      <w:tr w:rsidR="00B87EDD">
        <w:trPr>
          <w:trHeight w:val="933"/>
        </w:trPr>
        <w:tc>
          <w:tcPr>
            <w:tcW w:w="3662" w:type="dxa"/>
            <w:gridSpan w:val="3"/>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Biểu số: 01.N/NTM</w:t>
            </w:r>
            <w:r>
              <w:rPr>
                <w:rFonts w:ascii="Times New Roman" w:eastAsia="Times New Roman" w:hAnsi="Times New Roman"/>
                <w:b/>
                <w:bCs/>
                <w:color w:val="000000"/>
                <w:sz w:val="26"/>
                <w:szCs w:val="26"/>
              </w:rPr>
              <w:br/>
            </w:r>
            <w:r>
              <w:rPr>
                <w:rFonts w:ascii="Times New Roman" w:eastAsia="Times New Roman" w:hAnsi="Times New Roman"/>
                <w:color w:val="000000"/>
                <w:sz w:val="26"/>
                <w:szCs w:val="26"/>
              </w:rPr>
              <w:t>Ban hành theo…</w:t>
            </w:r>
            <w:r>
              <w:rPr>
                <w:rFonts w:ascii="Times New Roman" w:eastAsia="Times New Roman" w:hAnsi="Times New Roman"/>
                <w:color w:val="000000"/>
                <w:sz w:val="26"/>
                <w:szCs w:val="26"/>
              </w:rPr>
              <w:br/>
              <w:t>Ngày nhận báo cáo:</w:t>
            </w:r>
          </w:p>
        </w:tc>
        <w:tc>
          <w:tcPr>
            <w:tcW w:w="6956" w:type="dxa"/>
            <w:gridSpan w:val="10"/>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BIỂU TỔNG HỢP THU NHẬP CỦA CÁC HỘ KHẢO SÁT TẠI THÔN/ẤP/BẢN……</w:t>
            </w:r>
            <w:r>
              <w:rPr>
                <w:rFonts w:ascii="Times New Roman" w:eastAsia="Times New Roman" w:hAnsi="Times New Roman"/>
                <w:b/>
                <w:bCs/>
                <w:color w:val="000000"/>
                <w:sz w:val="26"/>
                <w:szCs w:val="26"/>
              </w:rPr>
              <w:br/>
            </w:r>
            <w:r>
              <w:rPr>
                <w:rFonts w:ascii="Times New Roman" w:eastAsia="Times New Roman" w:hAnsi="Times New Roman"/>
                <w:color w:val="000000"/>
                <w:sz w:val="26"/>
                <w:szCs w:val="26"/>
              </w:rPr>
              <w:t>Năm……</w:t>
            </w:r>
          </w:p>
        </w:tc>
        <w:tc>
          <w:tcPr>
            <w:tcW w:w="4271" w:type="dxa"/>
            <w:gridSpan w:val="5"/>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Đơn vị báo cáo: Thôn/ấp/bản….</w:t>
            </w:r>
            <w:r>
              <w:rPr>
                <w:rFonts w:ascii="Times New Roman" w:eastAsia="Times New Roman" w:hAnsi="Times New Roman"/>
                <w:color w:val="000000"/>
                <w:sz w:val="26"/>
                <w:szCs w:val="26"/>
              </w:rPr>
              <w:br/>
              <w:t xml:space="preserve">- Đơn vị nhận báo cáo: UBND Xã </w:t>
            </w:r>
          </w:p>
        </w:tc>
      </w:tr>
      <w:tr w:rsidR="00B87EDD">
        <w:trPr>
          <w:trHeight w:val="13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xml:space="preserve">STT </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Hộ số</w:t>
            </w:r>
          </w:p>
        </w:tc>
        <w:tc>
          <w:tcPr>
            <w:tcW w:w="23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Họ và tên chủ hộ</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Số NKTTTT</w:t>
            </w:r>
            <w:r>
              <w:rPr>
                <w:rFonts w:ascii="Times New Roman" w:eastAsia="Times New Roman" w:hAnsi="Times New Roman"/>
                <w:b/>
                <w:bCs/>
                <w:color w:val="000000"/>
                <w:sz w:val="26"/>
                <w:szCs w:val="26"/>
              </w:rPr>
              <w:br/>
            </w:r>
            <w:r>
              <w:rPr>
                <w:rFonts w:ascii="Times New Roman" w:eastAsia="Times New Roman" w:hAnsi="Times New Roman"/>
                <w:i/>
                <w:iCs/>
                <w:color w:val="000000"/>
                <w:sz w:val="26"/>
                <w:szCs w:val="26"/>
              </w:rPr>
              <w:t>(Người)</w:t>
            </w:r>
          </w:p>
        </w:tc>
        <w:tc>
          <w:tcPr>
            <w:tcW w:w="9927" w:type="dxa"/>
            <w:gridSpan w:val="14"/>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xml:space="preserve">Thu nhập </w:t>
            </w:r>
            <w:r>
              <w:rPr>
                <w:rFonts w:ascii="Times New Roman" w:eastAsia="Times New Roman" w:hAnsi="Times New Roman"/>
                <w:i/>
                <w:iCs/>
                <w:color w:val="000000"/>
                <w:sz w:val="26"/>
                <w:szCs w:val="26"/>
              </w:rPr>
              <w:t>(Nghìn đồng)</w:t>
            </w:r>
          </w:p>
        </w:tc>
      </w:tr>
      <w:tr w:rsidR="00B87EDD">
        <w:trPr>
          <w:trHeight w:val="130"/>
        </w:trPr>
        <w:tc>
          <w:tcPr>
            <w:tcW w:w="708"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2314"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1701"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Tổng thu nhập</w:t>
            </w:r>
            <w:r>
              <w:rPr>
                <w:rFonts w:ascii="Times New Roman" w:eastAsia="Times New Roman" w:hAnsi="Times New Roman"/>
                <w:b/>
                <w:bCs/>
                <w:color w:val="000000"/>
                <w:sz w:val="26"/>
                <w:szCs w:val="26"/>
              </w:rPr>
              <w:br/>
            </w:r>
            <w:r>
              <w:rPr>
                <w:rFonts w:ascii="Times New Roman" w:eastAsia="Times New Roman" w:hAnsi="Times New Roman"/>
                <w:i/>
                <w:iCs/>
                <w:color w:val="000000"/>
                <w:sz w:val="26"/>
                <w:szCs w:val="26"/>
              </w:rPr>
              <w:t>(Nghìn đồng)</w:t>
            </w:r>
          </w:p>
        </w:tc>
        <w:tc>
          <w:tcPr>
            <w:tcW w:w="8226" w:type="dxa"/>
            <w:gridSpan w:val="1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Chia ra theo nguồn thu nhập</w:t>
            </w:r>
          </w:p>
        </w:tc>
      </w:tr>
      <w:tr w:rsidR="00B87EDD">
        <w:trPr>
          <w:trHeight w:val="2192"/>
        </w:trPr>
        <w:tc>
          <w:tcPr>
            <w:tcW w:w="708"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2314"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1701"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b/>
                <w:bCs/>
                <w:color w:val="000000" w:themeColor="text1"/>
                <w:sz w:val="26"/>
                <w:szCs w:val="26"/>
              </w:rPr>
            </w:pPr>
          </w:p>
        </w:tc>
        <w:tc>
          <w:tcPr>
            <w:tcW w:w="11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Tiền lương, tiền công</w:t>
            </w:r>
          </w:p>
        </w:tc>
        <w:tc>
          <w:tcPr>
            <w:tcW w:w="914"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Trồng trọt</w:t>
            </w:r>
          </w:p>
        </w:tc>
        <w:tc>
          <w:tcPr>
            <w:tcW w:w="952"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Chăn nuôi</w:t>
            </w:r>
          </w:p>
        </w:tc>
        <w:tc>
          <w:tcPr>
            <w:tcW w:w="968"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Lâm nghiệp</w:t>
            </w:r>
          </w:p>
        </w:tc>
        <w:tc>
          <w:tcPr>
            <w:tcW w:w="957"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Thủy sản</w:t>
            </w:r>
          </w:p>
        </w:tc>
        <w:tc>
          <w:tcPr>
            <w:tcW w:w="2163"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SXKD, dịch vụ phi nông, lâm nghiệp, thủy sản hoặc chế biến sản phẩm nông, lâm nghiệp, thủy sản</w:t>
            </w:r>
          </w:p>
        </w:tc>
        <w:tc>
          <w:tcPr>
            <w:tcW w:w="1171"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Thu nhập khác</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(A)</w:t>
            </w:r>
          </w:p>
        </w:tc>
        <w:tc>
          <w:tcPr>
            <w:tcW w:w="6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(B)</w:t>
            </w:r>
          </w:p>
        </w:tc>
        <w:tc>
          <w:tcPr>
            <w:tcW w:w="2314"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(C)</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(1)</w:t>
            </w:r>
          </w:p>
        </w:tc>
        <w:tc>
          <w:tcPr>
            <w:tcW w:w="17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(2)=(3)+…+(9)</w:t>
            </w:r>
          </w:p>
        </w:tc>
        <w:tc>
          <w:tcPr>
            <w:tcW w:w="11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(3)</w:t>
            </w:r>
          </w:p>
        </w:tc>
        <w:tc>
          <w:tcPr>
            <w:tcW w:w="914"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(4)</w:t>
            </w:r>
          </w:p>
        </w:tc>
        <w:tc>
          <w:tcPr>
            <w:tcW w:w="952"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(5)</w:t>
            </w:r>
          </w:p>
        </w:tc>
        <w:tc>
          <w:tcPr>
            <w:tcW w:w="968"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(6)</w:t>
            </w:r>
          </w:p>
        </w:tc>
        <w:tc>
          <w:tcPr>
            <w:tcW w:w="957"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(7)</w:t>
            </w:r>
          </w:p>
        </w:tc>
        <w:tc>
          <w:tcPr>
            <w:tcW w:w="2163"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(8)</w:t>
            </w:r>
          </w:p>
        </w:tc>
        <w:tc>
          <w:tcPr>
            <w:tcW w:w="1171" w:type="dxa"/>
            <w:gridSpan w:val="2"/>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rPr>
            </w:pPr>
            <w:r>
              <w:rPr>
                <w:rFonts w:ascii="Times New Roman" w:eastAsia="Times New Roman" w:hAnsi="Times New Roman"/>
                <w:i/>
                <w:iCs/>
                <w:color w:val="000000"/>
              </w:rPr>
              <w:t>(9)</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1</w:t>
            </w:r>
          </w:p>
        </w:tc>
        <w:tc>
          <w:tcPr>
            <w:tcW w:w="6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2314"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7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10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14"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2"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68"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7"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2163"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171"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2</w:t>
            </w:r>
          </w:p>
        </w:tc>
        <w:tc>
          <w:tcPr>
            <w:tcW w:w="6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2314"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7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10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14"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2"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68"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7"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2163"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171"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3</w:t>
            </w:r>
          </w:p>
        </w:tc>
        <w:tc>
          <w:tcPr>
            <w:tcW w:w="6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2314"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7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10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14"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2"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68"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7"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2163"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171"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w:t>
            </w:r>
          </w:p>
        </w:tc>
        <w:tc>
          <w:tcPr>
            <w:tcW w:w="6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2314"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7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110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14"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2"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68"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7"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2163"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171"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w:t>
            </w:r>
          </w:p>
        </w:tc>
        <w:tc>
          <w:tcPr>
            <w:tcW w:w="64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2314"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Tổng số</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70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10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14"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2"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68"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957"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2163"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c>
          <w:tcPr>
            <w:tcW w:w="1171" w:type="dxa"/>
            <w:gridSpan w:val="2"/>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sz w:val="26"/>
                <w:szCs w:val="26"/>
              </w:rPr>
              <w:t> </w:t>
            </w:r>
          </w:p>
        </w:tc>
      </w:tr>
      <w:tr w:rsidR="00B87EDD">
        <w:trPr>
          <w:trHeight w:val="130"/>
        </w:trPr>
        <w:tc>
          <w:tcPr>
            <w:tcW w:w="7784"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b/>
                <w:bCs/>
                <w:color w:val="000000" w:themeColor="text1"/>
                <w:sz w:val="26"/>
                <w:szCs w:val="26"/>
              </w:rPr>
            </w:pPr>
          </w:p>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xml:space="preserve">Thu nhập bình quân đầu người của hộ khảo sát của thôn/ấp/bản  </w:t>
            </w:r>
          </w:p>
        </w:tc>
        <w:tc>
          <w:tcPr>
            <w:tcW w:w="914"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b/>
                <w:bCs/>
                <w:color w:val="000000" w:themeColor="text1"/>
                <w:sz w:val="26"/>
                <w:szCs w:val="26"/>
              </w:rPr>
            </w:pPr>
          </w:p>
        </w:tc>
        <w:tc>
          <w:tcPr>
            <w:tcW w:w="952"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96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957"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2163"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11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r>
      <w:tr w:rsidR="00B87EDD">
        <w:trPr>
          <w:trHeight w:val="140"/>
        </w:trPr>
        <w:tc>
          <w:tcPr>
            <w:tcW w:w="7784"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xml:space="preserve">=  </w:t>
            </w:r>
            <w:r>
              <w:rPr>
                <w:rFonts w:ascii="Times New Roman" w:eastAsia="Times New Roman" w:hAnsi="Times New Roman"/>
                <w:color w:val="000000"/>
                <w:sz w:val="26"/>
                <w:szCs w:val="26"/>
              </w:rPr>
              <w:t xml:space="preserve">Dòng tổng số cột 2/Dòng tổng số cột 1/1.000 </w:t>
            </w:r>
            <w:r>
              <w:rPr>
                <w:rFonts w:ascii="Times New Roman" w:eastAsia="Times New Roman" w:hAnsi="Times New Roman"/>
                <w:i/>
                <w:iCs/>
                <w:color w:val="000000"/>
                <w:sz w:val="26"/>
                <w:szCs w:val="26"/>
              </w:rPr>
              <w:t>(triệu đồng/người)</w:t>
            </w:r>
          </w:p>
        </w:tc>
        <w:tc>
          <w:tcPr>
            <w:tcW w:w="914"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b/>
                <w:bCs/>
                <w:color w:val="000000" w:themeColor="text1"/>
                <w:sz w:val="26"/>
                <w:szCs w:val="26"/>
              </w:rPr>
            </w:pPr>
          </w:p>
        </w:tc>
        <w:tc>
          <w:tcPr>
            <w:tcW w:w="952"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96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957"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2163"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11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r>
      <w:tr w:rsidR="00B87EDD">
        <w:trPr>
          <w:trHeight w:val="140"/>
        </w:trPr>
        <w:tc>
          <w:tcPr>
            <w:tcW w:w="708"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olor w:val="000000" w:themeColor="text1"/>
                <w:sz w:val="20"/>
                <w:szCs w:val="20"/>
              </w:rPr>
            </w:pPr>
          </w:p>
        </w:tc>
        <w:tc>
          <w:tcPr>
            <w:tcW w:w="6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olor w:val="000000" w:themeColor="text1"/>
                <w:sz w:val="20"/>
                <w:szCs w:val="20"/>
              </w:rPr>
            </w:pPr>
          </w:p>
        </w:tc>
        <w:tc>
          <w:tcPr>
            <w:tcW w:w="2314"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olor w:val="000000" w:themeColor="text1"/>
                <w:sz w:val="20"/>
                <w:szCs w:val="20"/>
              </w:rPr>
            </w:pPr>
          </w:p>
        </w:tc>
        <w:tc>
          <w:tcPr>
            <w:tcW w:w="13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olor w:val="000000" w:themeColor="text1"/>
                <w:sz w:val="20"/>
                <w:szCs w:val="20"/>
              </w:rPr>
            </w:pPr>
          </w:p>
        </w:tc>
        <w:tc>
          <w:tcPr>
            <w:tcW w:w="17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11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914"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952"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96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4291" w:type="dxa"/>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i/>
                <w:iCs/>
                <w:color w:val="000000" w:themeColor="text1"/>
                <w:sz w:val="26"/>
                <w:szCs w:val="26"/>
              </w:rPr>
            </w:pPr>
            <w:r>
              <w:rPr>
                <w:rFonts w:ascii="Times New Roman" w:eastAsia="Times New Roman" w:hAnsi="Times New Roman"/>
                <w:i/>
                <w:iCs/>
                <w:color w:val="000000"/>
                <w:sz w:val="26"/>
                <w:szCs w:val="26"/>
              </w:rPr>
              <w:t xml:space="preserve">    …, ngày... tháng…năm …</w:t>
            </w:r>
          </w:p>
        </w:tc>
      </w:tr>
      <w:tr w:rsidR="00B87EDD">
        <w:trPr>
          <w:trHeight w:val="140"/>
        </w:trPr>
        <w:tc>
          <w:tcPr>
            <w:tcW w:w="3662"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 xml:space="preserve">Người lập biểu                          </w:t>
            </w:r>
          </w:p>
        </w:tc>
        <w:tc>
          <w:tcPr>
            <w:tcW w:w="503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Người kiểm tra biểu</w:t>
            </w:r>
          </w:p>
        </w:tc>
        <w:tc>
          <w:tcPr>
            <w:tcW w:w="952"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b/>
                <w:bCs/>
                <w:color w:val="000000" w:themeColor="text1"/>
                <w:sz w:val="26"/>
                <w:szCs w:val="26"/>
              </w:rPr>
            </w:pPr>
          </w:p>
        </w:tc>
        <w:tc>
          <w:tcPr>
            <w:tcW w:w="96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4271"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b/>
                <w:bCs/>
                <w:color w:val="000000" w:themeColor="text1"/>
                <w:sz w:val="26"/>
                <w:szCs w:val="26"/>
              </w:rPr>
            </w:pPr>
            <w:r>
              <w:rPr>
                <w:rFonts w:ascii="Times New Roman" w:eastAsia="Times New Roman" w:hAnsi="Times New Roman"/>
                <w:b/>
                <w:bCs/>
                <w:color w:val="000000"/>
                <w:sz w:val="26"/>
                <w:szCs w:val="26"/>
              </w:rPr>
              <w:t>Trưởng thôn/ấp/ bản</w:t>
            </w:r>
          </w:p>
        </w:tc>
      </w:tr>
      <w:tr w:rsidR="00B87EDD">
        <w:trPr>
          <w:trHeight w:val="338"/>
        </w:trPr>
        <w:tc>
          <w:tcPr>
            <w:tcW w:w="3662"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sz w:val="26"/>
                <w:szCs w:val="26"/>
              </w:rPr>
            </w:pPr>
            <w:r>
              <w:rPr>
                <w:rFonts w:ascii="Times New Roman" w:eastAsia="Times New Roman" w:hAnsi="Times New Roman"/>
                <w:i/>
                <w:iCs/>
                <w:color w:val="000000"/>
                <w:sz w:val="26"/>
                <w:szCs w:val="26"/>
              </w:rPr>
              <w:t xml:space="preserve">(Ký, ghi họ tên)                                 </w:t>
            </w:r>
          </w:p>
        </w:tc>
        <w:tc>
          <w:tcPr>
            <w:tcW w:w="5036"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sz w:val="26"/>
                <w:szCs w:val="26"/>
              </w:rPr>
            </w:pPr>
            <w:r>
              <w:rPr>
                <w:rFonts w:ascii="Times New Roman" w:eastAsia="Times New Roman" w:hAnsi="Times New Roman"/>
                <w:i/>
                <w:iCs/>
                <w:color w:val="000000"/>
                <w:sz w:val="26"/>
                <w:szCs w:val="26"/>
              </w:rPr>
              <w:t xml:space="preserve">(Ký, ghi họ tên)                                 </w:t>
            </w:r>
          </w:p>
        </w:tc>
        <w:tc>
          <w:tcPr>
            <w:tcW w:w="952"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i/>
                <w:iCs/>
                <w:color w:val="000000" w:themeColor="text1"/>
                <w:sz w:val="26"/>
                <w:szCs w:val="26"/>
              </w:rPr>
            </w:pPr>
          </w:p>
        </w:tc>
        <w:tc>
          <w:tcPr>
            <w:tcW w:w="96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olor w:val="000000" w:themeColor="text1"/>
                <w:sz w:val="20"/>
                <w:szCs w:val="20"/>
              </w:rPr>
            </w:pPr>
          </w:p>
        </w:tc>
        <w:tc>
          <w:tcPr>
            <w:tcW w:w="4271" w:type="dxa"/>
            <w:gridSpan w:val="5"/>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i/>
                <w:iCs/>
                <w:color w:val="000000" w:themeColor="text1"/>
                <w:sz w:val="26"/>
                <w:szCs w:val="26"/>
              </w:rPr>
            </w:pPr>
            <w:r>
              <w:rPr>
                <w:rFonts w:ascii="Times New Roman" w:eastAsia="Times New Roman" w:hAnsi="Times New Roman"/>
                <w:i/>
                <w:iCs/>
                <w:color w:val="000000"/>
                <w:sz w:val="26"/>
                <w:szCs w:val="26"/>
              </w:rPr>
              <w:t>(Ký, ghi rõ họ tên)</w:t>
            </w:r>
          </w:p>
        </w:tc>
      </w:tr>
    </w:tbl>
    <w:p w:rsidR="00B87EDD" w:rsidRDefault="005F0886">
      <w:pPr>
        <w:spacing w:before="60" w:line="252" w:lineRule="auto"/>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br w:type="column"/>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c 7: </w:t>
      </w:r>
    </w:p>
    <w:tbl>
      <w:tblPr>
        <w:tblW w:w="14884" w:type="dxa"/>
        <w:tblLook w:val="04A0" w:firstRow="1" w:lastRow="0" w:firstColumn="1" w:lastColumn="0" w:noHBand="0" w:noVBand="1"/>
      </w:tblPr>
      <w:tblGrid>
        <w:gridCol w:w="1287"/>
        <w:gridCol w:w="2401"/>
        <w:gridCol w:w="5053"/>
        <w:gridCol w:w="2276"/>
        <w:gridCol w:w="1900"/>
        <w:gridCol w:w="1967"/>
      </w:tblGrid>
      <w:tr w:rsidR="00B87EDD">
        <w:trPr>
          <w:trHeight w:val="300"/>
        </w:trPr>
        <w:tc>
          <w:tcPr>
            <w:tcW w:w="368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Biểu số: 02.X1/NTM</w:t>
            </w:r>
          </w:p>
        </w:tc>
        <w:tc>
          <w:tcPr>
            <w:tcW w:w="7329"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HỢP SỐ HỘ CỦA XÃ THEO THÔN/ẤP/BẢN</w:t>
            </w:r>
          </w:p>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SAU KHẢO SÁT</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báo cáo: UBND Xã</w:t>
            </w:r>
          </w:p>
        </w:tc>
      </w:tr>
      <w:tr w:rsidR="00B87EDD">
        <w:trPr>
          <w:trHeight w:val="69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Ban hành theo…</w:t>
            </w:r>
            <w:r>
              <w:rPr>
                <w:rFonts w:ascii="Times New Roman" w:eastAsia="Times New Roman" w:hAnsi="Times New Roman" w:cs="Times New Roman"/>
                <w:color w:val="000000"/>
                <w:sz w:val="26"/>
                <w:szCs w:val="26"/>
              </w:rPr>
              <w:br/>
              <w:t>Ngày nhận biểu:</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nhận báo cáo: Cơ quan Thống kê cấp huyện</w:t>
            </w: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Tỉnh/Thành phố: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Calibri" w:eastAsia="Times New Roman" w:hAnsi="Calibri" w:cs="Calibri"/>
                <w:color w:val="000000"/>
              </w:rPr>
              <w:pict>
                <v:group id="Group 1640111501" o:spid="_x0000_s1090" style="position:absolute;margin-left:-.6pt;margin-top:-.6pt;width:72.65pt;height:41.7pt;z-index:251662848;mso-position-horizontal-relative:text;mso-position-vertical-relative:text" coordsize="9232,7943" o:gfxdata="">
                  <v:rect id="Rectangle 358532184" o:spid="_x0000_s1091" style="position:absolute;left:1982;width:1837;height:2647;visibility:visible;mso-wrap-style:square;v-text-anchor:middle" o:gfxdata="" strokeweight=".5pt">
                    <v:textbox inset="2.16pt,2.16pt,2.16pt,0">
                      <w:txbxContent>
                        <w:p w:rsidR="00B87EDD" w:rsidRDefault="005F0886">
                          <w:pPr>
                            <w:pStyle w:val="NormalWeb"/>
                            <w:spacing w:before="0" w:after="0"/>
                            <w:jc w:val="center"/>
                            <w:rPr>
                              <w:sz w:val="24"/>
                              <w:szCs w:val="24"/>
                            </w:rPr>
                          </w:pPr>
                          <w:r>
                            <w:t xml:space="preserve"> </w:t>
                          </w:r>
                        </w:p>
                      </w:txbxContent>
                    </v:textbox>
                  </v:rect>
                  <v:rect id="Rectangle 2065351260" o:spid="_x0000_s1092" style="position:absolute;left:15;width:1937;height:2647;visibility:visible;mso-wrap-style:square;v-text-anchor:middle" o:gfxdata="" strokeweight=".5pt">
                    <v:textbox inset="2.16pt,2.16pt,2.16pt,0"/>
                  </v:rect>
                  <v:rect id="Rectangle 1961555234" o:spid="_x0000_s1093" style="position:absolute;left:3805;top:2647;width:1838;height:2648;visibility:visible;mso-wrap-style:square;v-text-anchor:middle" o:gfxdata="" strokeweight=".5pt"/>
                  <v:rect id="Rectangle 775997696" o:spid="_x0000_s1094" style="position:absolute;left:1948;top:2647;width:1868;height:2648;visibility:visible;mso-wrap-style:square;v-text-anchor:middle" o:gfxdata="" strokeweight=".5pt"/>
                  <v:rect id="Rectangle 1321800213" o:spid="_x0000_s1095" style="position:absolute;top:2647;width:1968;height:2648;visibility:visible;mso-wrap-style:square;v-text-anchor:middle" o:gfxdata="" strokeweight=".5pt">
                    <v:textbox inset="2.16pt,2.16pt,2.16pt,0"/>
                  </v:rect>
                  <v:rect id="Rectangle 1103165885" o:spid="_x0000_s1096" style="position:absolute;left:7394;top:5295;width:1838;height:2648;visibility:visible;mso-wrap-style:square;v-text-anchor:middle" o:gfxdata="" strokeweight=".5pt"/>
                  <v:rect id="Rectangle 1399392719" o:spid="_x0000_s1097" style="position:absolute;left:5646;top:5295;width:1748;height:2648;visibility:visible;mso-wrap-style:square;v-text-anchor:middle" o:gfxdata="" strokeweight=".5pt"/>
                  <v:rect id="Rectangle 241798888" o:spid="_x0000_s1098" style="position:absolute;left:3802;top:5295;width:1841;height:2648;visibility:visible;mso-wrap-style:square;v-text-anchor:middle" o:gfxdata="" strokeweight=".5pt"/>
                  <v:rect id="Rectangle 237657451" o:spid="_x0000_s1099" style="position:absolute;left:1969;top:5295;width:1837;height:2648;visibility:visible;mso-wrap-style:square;v-text-anchor:middle" o:gfxdata="" strokeweight=".5pt">
                    <v:textbox inset="2.16pt,2.16pt,2.16pt,0"/>
                  </v:rect>
                  <v:rect id="Rectangle 222963207" o:spid="_x0000_s1100" style="position:absolute;left:3;top:5295;width:1965;height:2648;visibility:visible;mso-wrap-style:square;v-text-anchor:middle" o:gfxdata="" strokeweight=".5pt">
                    <v:textbox inset="2.16pt,2.16pt,2.16pt,0"/>
                  </v:rect>
                </v:group>
              </w:pict>
            </w: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Huyện/Quận: ………………………………………............................…………… </w:t>
            </w: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Xã: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Họ và tên người lập biểu: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Số điện thoại người lập biểu: ………………………...........................………...</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23"/>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STT </w:t>
            </w:r>
          </w:p>
        </w:tc>
        <w:tc>
          <w:tcPr>
            <w:tcW w:w="2401"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Mã Thôn/</w:t>
            </w:r>
            <w:r>
              <w:rPr>
                <w:rFonts w:ascii="Times New Roman" w:eastAsia="Times New Roman" w:hAnsi="Times New Roman" w:cs="Times New Roman"/>
                <w:b/>
                <w:bCs/>
                <w:color w:val="000000"/>
                <w:sz w:val="26"/>
                <w:szCs w:val="26"/>
              </w:rPr>
              <w:br/>
              <w:t>Ấp/Bản</w:t>
            </w:r>
          </w:p>
        </w:tc>
        <w:tc>
          <w:tcPr>
            <w:tcW w:w="5053"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Thôn/Ấp/Bản</w:t>
            </w:r>
          </w:p>
        </w:tc>
        <w:tc>
          <w:tcPr>
            <w:tcW w:w="2276"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lượng hộ</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i/>
                <w:iCs/>
                <w:color w:val="000000"/>
                <w:sz w:val="26"/>
                <w:szCs w:val="26"/>
              </w:rPr>
              <w:t>(Hộ)</w:t>
            </w:r>
          </w:p>
        </w:tc>
        <w:tc>
          <w:tcPr>
            <w:tcW w:w="19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Số NKTTTT </w:t>
            </w:r>
            <w:r>
              <w:rPr>
                <w:rFonts w:ascii="Times New Roman" w:eastAsia="Times New Roman" w:hAnsi="Times New Roman" w:cs="Times New Roman"/>
                <w:i/>
                <w:iCs/>
                <w:color w:val="000000"/>
                <w:sz w:val="26"/>
                <w:szCs w:val="26"/>
              </w:rPr>
              <w:t>(Người)</w:t>
            </w:r>
          </w:p>
        </w:tc>
        <w:tc>
          <w:tcPr>
            <w:tcW w:w="1967"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Ghi chú</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(A)</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30"/>
        </w:trPr>
        <w:tc>
          <w:tcPr>
            <w:tcW w:w="1287"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505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2276"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96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405"/>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Ngày ….. tháng…… năm ……                            Ngày ….. tháng…… năm ……</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r>
      <w:tr w:rsidR="00B87EDD">
        <w:trPr>
          <w:trHeight w:val="14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                 Người kiểm tra                                                   Người lập biểu</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CHỦ TỊCH</w:t>
            </w:r>
          </w:p>
        </w:tc>
      </w:tr>
      <w:tr w:rsidR="00B87EDD">
        <w:trPr>
          <w:trHeight w:val="140"/>
        </w:trPr>
        <w:tc>
          <w:tcPr>
            <w:tcW w:w="11017" w:type="dxa"/>
            <w:gridSpan w:val="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 xml:space="preserve">                (Ký, ghi họ tên)       </w:t>
            </w:r>
            <w:r>
              <w:rPr>
                <w:rFonts w:ascii="Times New Roman" w:eastAsia="Times New Roman" w:hAnsi="Times New Roman" w:cs="Times New Roman"/>
                <w:i/>
                <w:iCs/>
                <w:color w:val="000000"/>
                <w:sz w:val="26"/>
                <w:szCs w:val="26"/>
              </w:rPr>
              <w:t xml:space="preserve">                                               (Ký, ghi họ tên)</w:t>
            </w:r>
          </w:p>
        </w:tc>
        <w:tc>
          <w:tcPr>
            <w:tcW w:w="3867"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r>
      <w:tr w:rsidR="00B87EDD">
        <w:trPr>
          <w:trHeight w:val="140"/>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b/>
                <w:bCs/>
                <w:i/>
                <w:iCs/>
                <w:color w:val="000000"/>
                <w:sz w:val="26"/>
                <w:szCs w:val="26"/>
              </w:rPr>
              <w:t>Ghi chú:</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Tổng hợp bảng kê thôn/ấp/bản thành Biểu tổng hợp cho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i/>
                <w:iCs/>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A: Ghi số thứ tự thôn/ ấp/bản trong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B: Ghi mã thôn/ ấp/bản trong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C: Ghi tên thôn/ ấp/bản trong xã</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1: Số lượng hộ của mỗi thôn/ ấp/bản trong xã sau khi cập nhật</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8741"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2: Tổng số nhân khẩu thực tế thường trú mỗi thôn sau khi cập nhật</w:t>
            </w: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5"/>
        </w:trPr>
        <w:tc>
          <w:tcPr>
            <w:tcW w:w="3688"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Cột 3: Ghi chú (nếu có)</w:t>
            </w:r>
          </w:p>
        </w:tc>
        <w:tc>
          <w:tcPr>
            <w:tcW w:w="5053"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27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96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bl>
    <w:p w:rsidR="00B87EDD" w:rsidRDefault="00B87EDD">
      <w:pPr>
        <w:spacing w:before="60" w:line="252" w:lineRule="auto"/>
        <w:jc w:val="both"/>
        <w:rPr>
          <w:rFonts w:ascii="Times New Roman" w:hAnsi="Times New Roman" w:cs="Times New Roman"/>
          <w:b/>
          <w:color w:val="000000" w:themeColor="text1"/>
          <w:sz w:val="28"/>
          <w:szCs w:val="28"/>
        </w:rPr>
      </w:pPr>
    </w:p>
    <w:tbl>
      <w:tblPr>
        <w:tblW w:w="14034" w:type="dxa"/>
        <w:tblLook w:val="04A0" w:firstRow="1" w:lastRow="0" w:firstColumn="1" w:lastColumn="0" w:noHBand="0" w:noVBand="1"/>
      </w:tblPr>
      <w:tblGrid>
        <w:gridCol w:w="708"/>
        <w:gridCol w:w="1660"/>
        <w:gridCol w:w="3660"/>
        <w:gridCol w:w="800"/>
        <w:gridCol w:w="1000"/>
        <w:gridCol w:w="795"/>
        <w:gridCol w:w="960"/>
        <w:gridCol w:w="2220"/>
        <w:gridCol w:w="2231"/>
      </w:tblGrid>
      <w:tr w:rsidR="00B87EDD">
        <w:trPr>
          <w:trHeight w:val="300"/>
        </w:trPr>
        <w:tc>
          <w:tcPr>
            <w:tcW w:w="2368"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Biểu số: 02.N/NTM</w:t>
            </w:r>
          </w:p>
        </w:tc>
        <w:tc>
          <w:tcPr>
            <w:tcW w:w="7215" w:type="dxa"/>
            <w:gridSpan w:val="5"/>
            <w:vMerge w:val="restart"/>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BIỂU SUY RỘNG THU NHẬP BÌNH QUÂN NKTTTT </w:t>
            </w:r>
            <w:r>
              <w:rPr>
                <w:rFonts w:ascii="Times New Roman" w:eastAsia="Times New Roman" w:hAnsi="Times New Roman" w:cs="Times New Roman"/>
                <w:b/>
                <w:bCs/>
                <w:color w:val="000000"/>
                <w:sz w:val="26"/>
                <w:szCs w:val="26"/>
              </w:rPr>
              <w:br/>
              <w:t>CỦA XÃ …….</w:t>
            </w:r>
            <w:r>
              <w:rPr>
                <w:rFonts w:ascii="Times New Roman" w:eastAsia="Times New Roman" w:hAnsi="Times New Roman" w:cs="Times New Roman"/>
                <w:b/>
                <w:bCs/>
                <w:color w:val="000000"/>
                <w:sz w:val="26"/>
                <w:szCs w:val="26"/>
              </w:rPr>
              <w:br/>
            </w:r>
            <w:r>
              <w:rPr>
                <w:rFonts w:ascii="Times New Roman" w:eastAsia="Times New Roman" w:hAnsi="Times New Roman" w:cs="Times New Roman"/>
                <w:color w:val="000000"/>
                <w:sz w:val="26"/>
                <w:szCs w:val="26"/>
              </w:rPr>
              <w:t>Năm …</w:t>
            </w:r>
          </w:p>
        </w:tc>
        <w:tc>
          <w:tcPr>
            <w:tcW w:w="4451"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Đơn vị báo cáo: UBND Xã…</w:t>
            </w:r>
          </w:p>
        </w:tc>
      </w:tr>
      <w:tr w:rsidR="00B87EDD">
        <w:trPr>
          <w:trHeight w:val="342"/>
        </w:trPr>
        <w:tc>
          <w:tcPr>
            <w:tcW w:w="2368"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Ban hành theo…</w:t>
            </w:r>
            <w:r>
              <w:rPr>
                <w:rFonts w:ascii="Times New Roman" w:eastAsia="Times New Roman" w:hAnsi="Times New Roman" w:cs="Times New Roman"/>
                <w:color w:val="000000"/>
                <w:sz w:val="26"/>
                <w:szCs w:val="26"/>
              </w:rPr>
              <w:br/>
              <w:t>Ngày nhận báo cáo:</w:t>
            </w:r>
          </w:p>
        </w:tc>
        <w:tc>
          <w:tcPr>
            <w:tcW w:w="7215" w:type="dxa"/>
            <w:gridSpan w:val="5"/>
            <w:vMerge/>
            <w:tcBorders>
              <w:top w:val="none" w:sz="0" w:space="0" w:color="000000"/>
              <w:left w:val="none" w:sz="0" w:space="0" w:color="000000"/>
              <w:bottom w:val="none" w:sz="0" w:space="0" w:color="000000"/>
              <w:right w:val="none" w:sz="0" w:space="0" w:color="000000"/>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4451" w:type="dxa"/>
            <w:gridSpan w:val="2"/>
            <w:tcBorders>
              <w:top w:val="none" w:sz="0" w:space="0" w:color="000000"/>
              <w:left w:val="none" w:sz="0" w:space="0" w:color="000000"/>
              <w:bottom w:val="none" w:sz="0" w:space="0" w:color="000000"/>
              <w:right w:val="none" w:sz="0" w:space="0" w:color="000000"/>
            </w:tcBorders>
            <w:shd w:val="clear" w:color="auto" w:fill="auto"/>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Đơn vị nhận báo cáo: </w:t>
            </w:r>
            <w:r>
              <w:rPr>
                <w:rFonts w:ascii="Times New Roman" w:eastAsia="Times New Roman" w:hAnsi="Times New Roman" w:cs="Times New Roman"/>
                <w:color w:val="000000"/>
                <w:sz w:val="26"/>
                <w:szCs w:val="26"/>
              </w:rPr>
              <w:br/>
              <w:t>Văn phòng điều phối NTM cấp huyện</w:t>
            </w:r>
            <w:r>
              <w:rPr>
                <w:rFonts w:ascii="Times New Roman" w:eastAsia="Times New Roman" w:hAnsi="Times New Roman" w:cs="Times New Roman"/>
                <w:color w:val="000000"/>
                <w:sz w:val="26"/>
                <w:szCs w:val="26"/>
              </w:rPr>
              <w:br/>
              <w:t>Cơ quan Thống kê cấp huyện</w:t>
            </w:r>
          </w:p>
        </w:tc>
      </w:tr>
      <w:tr w:rsidR="00B87EDD">
        <w:trPr>
          <w:trHeight w:val="758"/>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STT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Mã Thôn/</w:t>
            </w:r>
            <w:r>
              <w:rPr>
                <w:rFonts w:ascii="Times New Roman" w:eastAsia="Times New Roman" w:hAnsi="Times New Roman" w:cs="Times New Roman"/>
                <w:b/>
                <w:bCs/>
                <w:color w:val="000000"/>
                <w:sz w:val="26"/>
                <w:szCs w:val="26"/>
              </w:rPr>
              <w:br/>
              <w:t>Ấp/Bản</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Thôn/Ấp/Bản</w:t>
            </w:r>
          </w:p>
        </w:tc>
        <w:tc>
          <w:tcPr>
            <w:tcW w:w="1800" w:type="dxa"/>
            <w:gridSpan w:val="2"/>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 hộ</w:t>
            </w:r>
            <w:r>
              <w:rPr>
                <w:rFonts w:ascii="Times New Roman" w:eastAsia="Times New Roman" w:hAnsi="Times New Roman" w:cs="Times New Roman"/>
                <w:b/>
                <w:bCs/>
                <w:color w:val="000000"/>
                <w:sz w:val="26"/>
                <w:szCs w:val="26"/>
              </w:rPr>
              <w:br/>
              <w:t xml:space="preserve"> </w:t>
            </w:r>
            <w:r>
              <w:rPr>
                <w:rFonts w:ascii="Times New Roman" w:eastAsia="Times New Roman" w:hAnsi="Times New Roman" w:cs="Times New Roman"/>
                <w:i/>
                <w:iCs/>
                <w:color w:val="000000"/>
                <w:sz w:val="26"/>
                <w:szCs w:val="26"/>
              </w:rPr>
              <w:t>(Hộ)</w:t>
            </w:r>
          </w:p>
        </w:tc>
        <w:tc>
          <w:tcPr>
            <w:tcW w:w="1755" w:type="dxa"/>
            <w:gridSpan w:val="2"/>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Số NKTTTT </w:t>
            </w:r>
            <w:r>
              <w:rPr>
                <w:rFonts w:ascii="Times New Roman" w:eastAsia="Times New Roman" w:hAnsi="Times New Roman" w:cs="Times New Roman"/>
                <w:i/>
                <w:iCs/>
                <w:color w:val="000000"/>
                <w:sz w:val="26"/>
                <w:szCs w:val="26"/>
              </w:rPr>
              <w:t>(Người)</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Thu nhập bình quân đầu người của hộ khảo sát</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(Triệu đồng/người)</w:t>
            </w:r>
          </w:p>
        </w:tc>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thu nhập</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(Triệu đồng)</w:t>
            </w:r>
          </w:p>
        </w:tc>
      </w:tr>
      <w:tr w:rsidR="00B87EDD">
        <w:trPr>
          <w:trHeight w:val="130"/>
        </w:trPr>
        <w:tc>
          <w:tcPr>
            <w:tcW w:w="708"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3660"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8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10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Số</w:t>
            </w:r>
            <w:r>
              <w:rPr>
                <w:rFonts w:ascii="Times New Roman" w:eastAsia="Times New Roman" w:hAnsi="Times New Roman" w:cs="Times New Roman"/>
                <w:b/>
                <w:bCs/>
                <w:color w:val="000000"/>
                <w:sz w:val="26"/>
                <w:szCs w:val="26"/>
              </w:rPr>
              <w:br/>
              <w:t xml:space="preserve"> hộ mẫu</w:t>
            </w:r>
          </w:p>
        </w:tc>
        <w:tc>
          <w:tcPr>
            <w:tcW w:w="79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9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Hộ mẫu</w:t>
            </w:r>
          </w:p>
        </w:tc>
        <w:tc>
          <w:tcPr>
            <w:tcW w:w="2220"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(A)</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(B)</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(C)</w:t>
            </w:r>
          </w:p>
        </w:tc>
        <w:tc>
          <w:tcPr>
            <w:tcW w:w="8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(1)</w:t>
            </w:r>
          </w:p>
        </w:tc>
        <w:tc>
          <w:tcPr>
            <w:tcW w:w="10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(2)</w:t>
            </w:r>
          </w:p>
        </w:tc>
        <w:tc>
          <w:tcPr>
            <w:tcW w:w="79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(3)</w:t>
            </w:r>
          </w:p>
        </w:tc>
        <w:tc>
          <w:tcPr>
            <w:tcW w:w="9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(4)</w:t>
            </w:r>
          </w:p>
        </w:tc>
        <w:tc>
          <w:tcPr>
            <w:tcW w:w="22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(5)</w:t>
            </w:r>
          </w:p>
        </w:tc>
        <w:tc>
          <w:tcPr>
            <w:tcW w:w="22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(6)=(3)*(5)</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0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79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9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3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0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79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9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3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8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0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79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9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3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w:t>
            </w:r>
          </w:p>
        </w:tc>
        <w:tc>
          <w:tcPr>
            <w:tcW w:w="8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0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79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9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3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13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TỔNG SỐ</w:t>
            </w:r>
          </w:p>
        </w:tc>
        <w:tc>
          <w:tcPr>
            <w:tcW w:w="8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10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right"/>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79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9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3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349"/>
        </w:trPr>
        <w:tc>
          <w:tcPr>
            <w:tcW w:w="708"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8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9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3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49"/>
        </w:trPr>
        <w:tc>
          <w:tcPr>
            <w:tcW w:w="14034" w:type="dxa"/>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Nguồn: </w:t>
            </w:r>
            <w:r>
              <w:rPr>
                <w:rFonts w:ascii="Times New Roman" w:eastAsia="Times New Roman" w:hAnsi="Times New Roman" w:cs="Times New Roman"/>
                <w:color w:val="000000"/>
                <w:sz w:val="26"/>
                <w:szCs w:val="26"/>
              </w:rPr>
              <w:t>Tổng hợp từ Biểu số: 02.X1/NTM (Phần C) và Biểu 01.N/NTM (Phần C)</w:t>
            </w:r>
          </w:p>
        </w:tc>
      </w:tr>
      <w:tr w:rsidR="00B87EDD">
        <w:trPr>
          <w:trHeight w:val="349"/>
        </w:trPr>
        <w:tc>
          <w:tcPr>
            <w:tcW w:w="14034" w:type="dxa"/>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Thu nhập</w:t>
            </w:r>
          </w:p>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 bình quân nhân khẩu TTTT/năm  =  </w:t>
            </w:r>
            <w:r>
              <w:rPr>
                <w:rFonts w:ascii="Times New Roman" w:eastAsia="Times New Roman" w:hAnsi="Times New Roman" w:cs="Times New Roman"/>
                <w:color w:val="000000"/>
                <w:sz w:val="26"/>
                <w:szCs w:val="26"/>
              </w:rPr>
              <w:t xml:space="preserve">Tổng số cột 6/Tổng số cột 3 </w:t>
            </w:r>
            <w:r>
              <w:rPr>
                <w:rFonts w:ascii="Times New Roman" w:eastAsia="Times New Roman" w:hAnsi="Times New Roman" w:cs="Times New Roman"/>
                <w:i/>
                <w:iCs/>
                <w:color w:val="000000"/>
                <w:sz w:val="26"/>
                <w:szCs w:val="26"/>
              </w:rPr>
              <w:t>(triệu đồng/người)</w:t>
            </w:r>
          </w:p>
        </w:tc>
      </w:tr>
      <w:tr w:rsidR="00B87EDD">
        <w:trPr>
          <w:trHeight w:val="330"/>
        </w:trPr>
        <w:tc>
          <w:tcPr>
            <w:tcW w:w="6028"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8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10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9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451"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Ngày ….. tháng…… năm ……</w:t>
            </w:r>
          </w:p>
        </w:tc>
      </w:tr>
      <w:tr w:rsidR="00B87EDD">
        <w:trPr>
          <w:trHeight w:val="330"/>
        </w:trPr>
        <w:tc>
          <w:tcPr>
            <w:tcW w:w="6028"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Người lập biểu</w:t>
            </w:r>
          </w:p>
        </w:tc>
        <w:tc>
          <w:tcPr>
            <w:tcW w:w="2595"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Người kiểm tra biểu</w:t>
            </w:r>
          </w:p>
        </w:tc>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6"/>
                <w:szCs w:val="26"/>
              </w:rPr>
            </w:pPr>
          </w:p>
        </w:tc>
        <w:tc>
          <w:tcPr>
            <w:tcW w:w="4451"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CHỦ TỊCH</w:t>
            </w:r>
          </w:p>
        </w:tc>
      </w:tr>
      <w:tr w:rsidR="00B87EDD">
        <w:trPr>
          <w:trHeight w:val="330"/>
        </w:trPr>
        <w:tc>
          <w:tcPr>
            <w:tcW w:w="6028"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(Ký, ghi họ tên)</w:t>
            </w:r>
          </w:p>
        </w:tc>
        <w:tc>
          <w:tcPr>
            <w:tcW w:w="2595"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ghi họ tên)</w:t>
            </w:r>
          </w:p>
        </w:tc>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i/>
                <w:iCs/>
                <w:color w:val="000000" w:themeColor="text1"/>
                <w:sz w:val="26"/>
                <w:szCs w:val="26"/>
              </w:rPr>
            </w:pPr>
          </w:p>
        </w:tc>
        <w:tc>
          <w:tcPr>
            <w:tcW w:w="4451"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sz w:val="26"/>
                <w:szCs w:val="26"/>
              </w:rPr>
              <w:t>(Ký, đóng dấu, ghi họ tên)</w:t>
            </w:r>
          </w:p>
        </w:tc>
      </w:tr>
    </w:tbl>
    <w:p w:rsidR="00B87EDD" w:rsidRDefault="00B87EDD">
      <w:pPr>
        <w:spacing w:before="60" w:line="252" w:lineRule="auto"/>
        <w:jc w:val="both"/>
        <w:rPr>
          <w:rFonts w:ascii="Times New Roman" w:hAnsi="Times New Roman" w:cs="Times New Roman"/>
          <w:b/>
          <w:color w:val="000000" w:themeColor="text1"/>
          <w:sz w:val="28"/>
          <w:szCs w:val="28"/>
        </w:rPr>
        <w:sectPr w:rsidR="00B87EDD" w:rsidSect="000D576B">
          <w:pgSz w:w="16840" w:h="11907"/>
          <w:pgMar w:top="1701" w:right="1134" w:bottom="1134" w:left="1134" w:header="720" w:footer="720" w:gutter="0"/>
          <w:cols w:space="720"/>
        </w:sectPr>
      </w:pPr>
    </w:p>
    <w:p w:rsidR="00B87EDD" w:rsidRDefault="005F0886">
      <w:pPr>
        <w:pStyle w:val="TIEUCHI"/>
        <w:spacing w:line="276" w:lineRule="auto"/>
        <w:rPr>
          <w:color w:val="000000" w:themeColor="text1"/>
        </w:rPr>
      </w:pPr>
      <w:bookmarkStart w:id="179" w:name="_Toc120027730"/>
      <w:r>
        <w:rPr>
          <w:color w:val="000000"/>
        </w:rPr>
        <w:t>XI. TIÊU CHÍ 11: NGHÈO ĐA CHI</w:t>
      </w:r>
      <w:r>
        <w:rPr>
          <w:color w:val="000000"/>
        </w:rPr>
        <w:t>Ề</w:t>
      </w:r>
      <w:r>
        <w:rPr>
          <w:color w:val="000000"/>
        </w:rPr>
        <w:t>U</w:t>
      </w:r>
      <w:bookmarkEnd w:id="179"/>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w:t>
      </w:r>
      <w:bookmarkStart w:id="180" w:name="_Hlk104900093"/>
      <w:r>
        <w:rPr>
          <w:rFonts w:ascii="Times New Roman" w:hAnsi="Times New Roman" w:cs="Times New Roman"/>
          <w:color w:val="000000"/>
          <w:sz w:val="28"/>
          <w:szCs w:val="28"/>
        </w:rPr>
        <w:t>tiêu chí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w:t>
      </w:r>
      <w:bookmarkEnd w:id="180"/>
      <w:r>
        <w:rPr>
          <w:rFonts w:ascii="Times New Roman" w:hAnsi="Times New Roman" w:cs="Times New Roman"/>
          <w:color w:val="000000"/>
          <w:sz w:val="28"/>
          <w:szCs w:val="28"/>
        </w:rPr>
        <w:t xml:space="preserve"> khi có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theo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rà soát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ỳ</w:t>
      </w:r>
      <w:r>
        <w:rPr>
          <w:rFonts w:ascii="Times New Roman" w:hAnsi="Times New Roman" w:cs="Times New Roman"/>
          <w:color w:val="000000"/>
          <w:sz w:val="28"/>
          <w:szCs w:val="28"/>
        </w:rPr>
        <w:t xml:space="preserve"> hàng năm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&lt; 4%</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2022 - 2025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b</w:t>
      </w:r>
      <w:r>
        <w:rPr>
          <w:rFonts w:ascii="Times New Roman" w:hAnsi="Times New Roman" w:cs="Times New Roman"/>
          <w:color w:val="000000"/>
          <w:sz w:val="28"/>
          <w:szCs w:val="28"/>
        </w:rPr>
        <w:t>ằ</w:t>
      </w:r>
      <w:r>
        <w:rPr>
          <w:rFonts w:ascii="Times New Roman" w:hAnsi="Times New Roman" w:cs="Times New Roman"/>
          <w:color w:val="000000"/>
          <w:sz w:val="28"/>
          <w:szCs w:val="28"/>
        </w:rPr>
        <w:t>ng t</w:t>
      </w:r>
      <w:r>
        <w:rPr>
          <w:rFonts w:ascii="Times New Roman" w:hAnsi="Times New Roman" w:cs="Times New Roman"/>
          <w:color w:val="000000"/>
          <w:sz w:val="28"/>
          <w:szCs w:val="28"/>
        </w:rPr>
        <w:t>ổ</w:t>
      </w:r>
      <w:r>
        <w:rPr>
          <w:rFonts w:ascii="Times New Roman" w:hAnsi="Times New Roman" w:cs="Times New Roman"/>
          <w:color w:val="000000"/>
          <w:sz w:val="28"/>
          <w:szCs w:val="28"/>
        </w:rPr>
        <w:t>ng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và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theo chu</w:t>
      </w:r>
      <w:r>
        <w:rPr>
          <w:rFonts w:ascii="Times New Roman" w:hAnsi="Times New Roman" w:cs="Times New Roman"/>
          <w:color w:val="000000"/>
          <w:sz w:val="28"/>
          <w:szCs w:val="28"/>
        </w:rPr>
        <w:t>ẩ</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2022 - 2025</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xã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không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lao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 =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 +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Trong đó:</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b</w:t>
      </w:r>
      <w:r>
        <w:rPr>
          <w:rFonts w:ascii="Times New Roman" w:hAnsi="Times New Roman" w:cs="Times New Roman"/>
          <w:color w:val="000000"/>
          <w:sz w:val="28"/>
          <w:szCs w:val="28"/>
        </w:rPr>
        <w:t>ằ</w:t>
      </w:r>
      <w:r>
        <w:rPr>
          <w:rFonts w:ascii="Times New Roman" w:hAnsi="Times New Roman" w:cs="Times New Roman"/>
          <w:color w:val="000000"/>
          <w:sz w:val="28"/>
          <w:szCs w:val="28"/>
        </w:rPr>
        <w:t>ng cách chia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đa </w:t>
      </w:r>
      <w:r>
        <w:rPr>
          <w:rFonts w:ascii="Times New Roman" w:hAnsi="Times New Roman" w:cs="Times New Roman"/>
          <w:color w:val="000000"/>
          <w:sz w:val="28"/>
          <w:szCs w:val="28"/>
        </w:rPr>
        <w:t>chi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xã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không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theo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rà soát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ỳ</w:t>
      </w:r>
      <w:r>
        <w:rPr>
          <w:rFonts w:ascii="Times New Roman" w:hAnsi="Times New Roman" w:cs="Times New Roman"/>
          <w:color w:val="000000"/>
          <w:sz w:val="28"/>
          <w:szCs w:val="28"/>
        </w:rPr>
        <w:t xml:space="preserve"> hàng năm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cho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cư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không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w:t>
      </w:r>
      <w:r>
        <w:rPr>
          <w:rFonts w:ascii="Times New Roman" w:hAnsi="Times New Roman" w:cs="Times New Roman"/>
          <w:color w:val="000000"/>
          <w:sz w:val="28"/>
          <w:szCs w:val="28"/>
        </w:rPr>
        <w:t>g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theo công th</w:t>
      </w:r>
      <w:r>
        <w:rPr>
          <w:rFonts w:ascii="Times New Roman" w:hAnsi="Times New Roman" w:cs="Times New Roman"/>
          <w:color w:val="000000"/>
          <w:sz w:val="28"/>
          <w:szCs w:val="28"/>
        </w:rPr>
        <w:t>ứ</w:t>
      </w:r>
      <w:r>
        <w:rPr>
          <w:rFonts w:ascii="Times New Roman" w:hAnsi="Times New Roman" w:cs="Times New Roman"/>
          <w:color w:val="000000"/>
          <w:sz w:val="28"/>
          <w:szCs w:val="28"/>
        </w:rPr>
        <w:t>c sau đây:</w:t>
      </w:r>
    </w:p>
    <w:p w:rsidR="00B87EDD" w:rsidRDefault="00B87EDD">
      <w:pPr>
        <w:spacing w:before="120" w:after="120" w:line="276" w:lineRule="auto"/>
        <w:jc w:val="both"/>
        <w:rPr>
          <w:rFonts w:ascii="Times New Roman" w:hAnsi="Times New Roman" w:cs="Times New Roman"/>
          <w:color w:val="000000" w:themeColor="text1"/>
          <w:sz w:val="28"/>
          <w:szCs w:val="28"/>
        </w:rPr>
      </w:pP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b</w:t>
      </w:r>
      <w:r>
        <w:rPr>
          <w:rFonts w:ascii="Times New Roman" w:hAnsi="Times New Roman" w:cs="Times New Roman"/>
          <w:color w:val="000000"/>
          <w:sz w:val="28"/>
          <w:szCs w:val="28"/>
        </w:rPr>
        <w:t>ằ</w:t>
      </w:r>
      <w:r>
        <w:rPr>
          <w:rFonts w:ascii="Times New Roman" w:hAnsi="Times New Roman" w:cs="Times New Roman"/>
          <w:color w:val="000000"/>
          <w:sz w:val="28"/>
          <w:szCs w:val="28"/>
        </w:rPr>
        <w:t>ng cách chia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xã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không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theo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rà soát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ỳ</w:t>
      </w:r>
      <w:r>
        <w:rPr>
          <w:rFonts w:ascii="Times New Roman" w:hAnsi="Times New Roman" w:cs="Times New Roman"/>
          <w:color w:val="000000"/>
          <w:sz w:val="28"/>
          <w:szCs w:val="28"/>
        </w:rPr>
        <w:t xml:space="preserve"> hàng năm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cho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cư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không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theo công th</w:t>
      </w:r>
      <w:r>
        <w:rPr>
          <w:rFonts w:ascii="Times New Roman" w:hAnsi="Times New Roman" w:cs="Times New Roman"/>
          <w:color w:val="000000"/>
          <w:sz w:val="28"/>
          <w:szCs w:val="28"/>
        </w:rPr>
        <w:t>ứ</w:t>
      </w:r>
      <w:r>
        <w:rPr>
          <w:rFonts w:ascii="Times New Roman" w:hAnsi="Times New Roman" w:cs="Times New Roman"/>
          <w:color w:val="000000"/>
          <w:sz w:val="28"/>
          <w:szCs w:val="28"/>
        </w:rPr>
        <w:t>c sau đây:</w:t>
      </w:r>
    </w:p>
    <w:p w:rsidR="00B87EDD" w:rsidRDefault="00B87EDD">
      <w:pPr>
        <w:spacing w:before="120" w:after="120" w:line="276" w:lineRule="auto"/>
        <w:jc w:val="both"/>
        <w:rPr>
          <w:rFonts w:ascii="Times New Roman" w:hAnsi="Times New Roman" w:cs="Times New Roman"/>
          <w:color w:val="000000" w:themeColor="text1"/>
          <w:sz w:val="28"/>
          <w:szCs w:val="28"/>
        </w:rPr>
      </w:pP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Trong đó: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không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là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đa chi</w:t>
      </w:r>
      <w:r>
        <w:rPr>
          <w:rFonts w:ascii="Times New Roman" w:hAnsi="Times New Roman" w:cs="Times New Roman"/>
          <w:color w:val="000000"/>
          <w:sz w:val="28"/>
          <w:szCs w:val="28"/>
        </w:rPr>
        <w:t>ề</w:t>
      </w:r>
      <w:r>
        <w:rPr>
          <w:rFonts w:ascii="Times New Roman" w:hAnsi="Times New Roman" w:cs="Times New Roman"/>
          <w:color w:val="000000"/>
          <w:sz w:val="28"/>
          <w:szCs w:val="28"/>
        </w:rPr>
        <w:t>u không có thành viên trong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tu</w:t>
      </w:r>
      <w:r>
        <w:rPr>
          <w:rFonts w:ascii="Times New Roman" w:hAnsi="Times New Roman" w:cs="Times New Roman"/>
          <w:color w:val="000000"/>
          <w:sz w:val="28"/>
          <w:szCs w:val="28"/>
        </w:rPr>
        <w:t>ổ</w:t>
      </w:r>
      <w:r>
        <w:rPr>
          <w:rFonts w:ascii="Times New Roman" w:hAnsi="Times New Roman" w:cs="Times New Roman"/>
          <w:color w:val="000000"/>
          <w:sz w:val="28"/>
          <w:szCs w:val="28"/>
        </w:rPr>
        <w:t>i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có thành viên trong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tu</w:t>
      </w:r>
      <w:r>
        <w:rPr>
          <w:rFonts w:ascii="Times New Roman" w:hAnsi="Times New Roman" w:cs="Times New Roman"/>
          <w:color w:val="000000"/>
          <w:sz w:val="28"/>
          <w:szCs w:val="28"/>
        </w:rPr>
        <w:t>ổ</w:t>
      </w:r>
      <w:r>
        <w:rPr>
          <w:rFonts w:ascii="Times New Roman" w:hAnsi="Times New Roman" w:cs="Times New Roman"/>
          <w:color w:val="000000"/>
          <w:sz w:val="28"/>
          <w:szCs w:val="28"/>
        </w:rPr>
        <w:t>i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nhưng m</w:t>
      </w:r>
      <w:r>
        <w:rPr>
          <w:rFonts w:ascii="Times New Roman" w:hAnsi="Times New Roman" w:cs="Times New Roman"/>
          <w:color w:val="000000"/>
          <w:sz w:val="28"/>
          <w:szCs w:val="28"/>
        </w:rPr>
        <w:t>ấ</w:t>
      </w:r>
      <w:r>
        <w:rPr>
          <w:rFonts w:ascii="Times New Roman" w:hAnsi="Times New Roman" w:cs="Times New Roman"/>
          <w:color w:val="000000"/>
          <w:sz w:val="28"/>
          <w:szCs w:val="28"/>
        </w:rPr>
        <w:t>t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Hàng năm,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rà soát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r>
        <w:rPr>
          <w:rFonts w:ascii="Times New Roman" w:hAnsi="Times New Roman" w:cs="Times New Roman"/>
          <w:color w:val="000000"/>
          <w:sz w:val="28"/>
          <w:szCs w:val="28"/>
          <w:vertAlign w:val="superscript"/>
        </w:rPr>
        <w:footnoteReference w:id="4"/>
      </w: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báo cáo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rà soát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và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thoát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thoát c</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nghèo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thoát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thoát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và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M</w:t>
      </w:r>
      <w:r>
        <w:rPr>
          <w:rFonts w:ascii="Times New Roman" w:hAnsi="Times New Roman" w:cs="Times New Roman"/>
          <w:color w:val="000000"/>
          <w:sz w:val="28"/>
          <w:szCs w:val="28"/>
        </w:rPr>
        <w:t>ẫ</w:t>
      </w:r>
      <w:r>
        <w:rPr>
          <w:rFonts w:ascii="Times New Roman" w:hAnsi="Times New Roman" w:cs="Times New Roman"/>
          <w:color w:val="000000"/>
          <w:sz w:val="28"/>
          <w:szCs w:val="28"/>
        </w:rPr>
        <w:t>u bi</w:t>
      </w:r>
      <w:r>
        <w:rPr>
          <w:rFonts w:ascii="Times New Roman" w:hAnsi="Times New Roman" w:cs="Times New Roman"/>
          <w:color w:val="000000"/>
          <w:sz w:val="28"/>
          <w:szCs w:val="28"/>
        </w:rPr>
        <w:t>ể</w:t>
      </w:r>
      <w:r>
        <w:rPr>
          <w:rFonts w:ascii="Times New Roman" w:hAnsi="Times New Roman" w:cs="Times New Roman"/>
          <w:color w:val="000000"/>
          <w:sz w:val="28"/>
          <w:szCs w:val="28"/>
        </w:rPr>
        <w:t>u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rà soát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nghèo,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n nghèo không có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 Thương binh và Xã h</w:t>
      </w:r>
      <w:r>
        <w:rPr>
          <w:rFonts w:ascii="Times New Roman" w:hAnsi="Times New Roman"/>
          <w:color w:val="000000"/>
          <w:sz w:val="28"/>
          <w:szCs w:val="28"/>
        </w:rPr>
        <w:t>ộ</w:t>
      </w:r>
      <w:r>
        <w:rPr>
          <w:rFonts w:ascii="Times New Roman" w:hAnsi="Times New Roman"/>
          <w:color w:val="000000"/>
          <w:sz w:val="28"/>
          <w:szCs w:val="28"/>
        </w:rPr>
        <w:t>i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 xml:space="preserve">t tiêu chí </w:t>
      </w:r>
      <w:r>
        <w:rPr>
          <w:rFonts w:ascii="Times New Roman" w:hAnsi="Times New Roman"/>
          <w:color w:val="000000"/>
          <w:sz w:val="28"/>
          <w:szCs w:val="28"/>
        </w:rPr>
        <w:t>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pStyle w:val="TIEUCHI"/>
        <w:spacing w:line="276" w:lineRule="auto"/>
        <w:rPr>
          <w:color w:val="000000" w:themeColor="text1"/>
        </w:rPr>
      </w:pPr>
      <w:bookmarkStart w:id="181" w:name="_Toc120027731"/>
      <w:r>
        <w:rPr>
          <w:color w:val="000000"/>
        </w:rPr>
        <w:t>XII. TIÊU CHÍ 12: LAO Đ</w:t>
      </w:r>
      <w:r>
        <w:rPr>
          <w:color w:val="000000"/>
        </w:rPr>
        <w:t>Ộ</w:t>
      </w:r>
      <w:r>
        <w:rPr>
          <w:color w:val="000000"/>
        </w:rPr>
        <w:t>NG</w:t>
      </w:r>
      <w:bookmarkEnd w:id="181"/>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bCs/>
          <w:i/>
          <w:color w:val="000000"/>
          <w:sz w:val="28"/>
          <w:szCs w:val="28"/>
        </w:rPr>
        <w:t>1.1 Ch</w:t>
      </w:r>
      <w:r>
        <w:rPr>
          <w:rFonts w:ascii="Times New Roman" w:hAnsi="Times New Roman" w:cs="Times New Roman"/>
          <w:b/>
          <w:bCs/>
          <w:i/>
          <w:color w:val="000000"/>
          <w:sz w:val="28"/>
          <w:szCs w:val="28"/>
        </w:rPr>
        <w:t>ỉ</w:t>
      </w:r>
      <w:r>
        <w:rPr>
          <w:rFonts w:ascii="Times New Roman" w:hAnsi="Times New Roman" w:cs="Times New Roman"/>
          <w:b/>
          <w:bCs/>
          <w:i/>
          <w:color w:val="000000"/>
          <w:sz w:val="28"/>
          <w:szCs w:val="28"/>
        </w:rPr>
        <w:t xml:space="preserve"> tiêu 12.1. T</w:t>
      </w:r>
      <w:r>
        <w:rPr>
          <w:rFonts w:ascii="Times New Roman" w:hAnsi="Times New Roman" w:cs="Times New Roman"/>
          <w:b/>
          <w:bCs/>
          <w:i/>
          <w:color w:val="000000"/>
          <w:sz w:val="28"/>
          <w:szCs w:val="28"/>
        </w:rPr>
        <w:t>ỷ</w:t>
      </w:r>
      <w:r>
        <w:rPr>
          <w:rFonts w:ascii="Times New Roman" w:hAnsi="Times New Roman" w:cs="Times New Roman"/>
          <w:b/>
          <w:bCs/>
          <w:i/>
          <w:color w:val="000000"/>
          <w:sz w:val="28"/>
          <w:szCs w:val="28"/>
        </w:rPr>
        <w:t xml:space="preserve"> l</w:t>
      </w:r>
      <w:r>
        <w:rPr>
          <w:rFonts w:ascii="Times New Roman" w:hAnsi="Times New Roman" w:cs="Times New Roman"/>
          <w:b/>
          <w:bCs/>
          <w:i/>
          <w:color w:val="000000"/>
          <w:sz w:val="28"/>
          <w:szCs w:val="28"/>
        </w:rPr>
        <w:t>ệ</w:t>
      </w:r>
      <w:r>
        <w:rPr>
          <w:rFonts w:ascii="Times New Roman" w:hAnsi="Times New Roman" w:cs="Times New Roman"/>
          <w:b/>
          <w:bCs/>
          <w:i/>
          <w:color w:val="000000"/>
          <w:sz w:val="28"/>
          <w:szCs w:val="28"/>
        </w:rPr>
        <w:t xml:space="preserve"> lao đ</w:t>
      </w:r>
      <w:r>
        <w:rPr>
          <w:rFonts w:ascii="Times New Roman" w:hAnsi="Times New Roman" w:cs="Times New Roman"/>
          <w:b/>
          <w:bCs/>
          <w:i/>
          <w:color w:val="000000"/>
          <w:sz w:val="28"/>
          <w:szCs w:val="28"/>
        </w:rPr>
        <w:t>ộ</w:t>
      </w:r>
      <w:r>
        <w:rPr>
          <w:rFonts w:ascii="Times New Roman" w:hAnsi="Times New Roman" w:cs="Times New Roman"/>
          <w:b/>
          <w:bCs/>
          <w:i/>
          <w:color w:val="000000"/>
          <w:sz w:val="28"/>
          <w:szCs w:val="28"/>
        </w:rPr>
        <w:t>ng qua đào t</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 xml:space="preserve">o </w:t>
      </w:r>
      <w:r>
        <w:rPr>
          <w:rFonts w:ascii="Times New Roman" w:hAnsi="Times New Roman" w:cs="Times New Roman"/>
          <w:b/>
          <w:bCs/>
          <w:i/>
          <w:color w:val="000000"/>
          <w:sz w:val="28"/>
          <w:szCs w:val="28"/>
        </w:rPr>
        <w:t>(áp d</w:t>
      </w:r>
      <w:r>
        <w:rPr>
          <w:rFonts w:ascii="Times New Roman" w:hAnsi="Times New Roman" w:cs="Times New Roman"/>
          <w:b/>
          <w:bCs/>
          <w:i/>
          <w:color w:val="000000"/>
          <w:sz w:val="28"/>
          <w:szCs w:val="28"/>
        </w:rPr>
        <w:t>ụ</w:t>
      </w:r>
      <w:r>
        <w:rPr>
          <w:rFonts w:ascii="Times New Roman" w:hAnsi="Times New Roman" w:cs="Times New Roman"/>
          <w:b/>
          <w:bCs/>
          <w:i/>
          <w:color w:val="000000"/>
          <w:sz w:val="28"/>
          <w:szCs w:val="28"/>
        </w:rPr>
        <w:t>ng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cho c</w:t>
      </w:r>
      <w:r>
        <w:rPr>
          <w:rFonts w:ascii="Times New Roman" w:hAnsi="Times New Roman" w:cs="Times New Roman"/>
          <w:b/>
          <w:bCs/>
          <w:i/>
          <w:color w:val="000000"/>
          <w:sz w:val="28"/>
          <w:szCs w:val="28"/>
        </w:rPr>
        <w:t>ả</w:t>
      </w:r>
      <w:r>
        <w:rPr>
          <w:rFonts w:ascii="Times New Roman" w:hAnsi="Times New Roman" w:cs="Times New Roman"/>
          <w:b/>
          <w:bCs/>
          <w:i/>
          <w:color w:val="000000"/>
          <w:sz w:val="28"/>
          <w:szCs w:val="28"/>
        </w:rPr>
        <w:t xml:space="preserve"> nam và n</w:t>
      </w:r>
      <w:r>
        <w:rPr>
          <w:rFonts w:ascii="Times New Roman" w:hAnsi="Times New Roman" w:cs="Times New Roman"/>
          <w:b/>
          <w:bCs/>
          <w:i/>
          <w:color w:val="000000"/>
          <w:sz w:val="28"/>
          <w:szCs w:val="28"/>
        </w:rPr>
        <w:t>ữ</w:t>
      </w:r>
      <w:r>
        <w:rPr>
          <w:rFonts w:ascii="Times New Roman" w:hAnsi="Times New Roman" w:cs="Times New Roman"/>
          <w:b/>
          <w:bCs/>
          <w:i/>
          <w:color w:val="000000"/>
          <w:sz w:val="28"/>
          <w:szCs w:val="28"/>
        </w:rPr>
        <w:t>)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≥70%)</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Xã đư</w:t>
      </w:r>
      <w:r>
        <w:rPr>
          <w:rFonts w:ascii="Times New Roman" w:hAnsi="Times New Roman"/>
          <w:color w:val="000000"/>
          <w:sz w:val="28"/>
          <w:szCs w:val="28"/>
        </w:rPr>
        <w:t>ợ</w:t>
      </w:r>
      <w:r>
        <w:rPr>
          <w:rFonts w:ascii="Times New Roman" w:hAnsi="Times New Roman"/>
          <w:color w:val="000000"/>
          <w:sz w:val="28"/>
          <w:szCs w:val="28"/>
        </w:rPr>
        <w:t>c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ch</w:t>
      </w:r>
      <w:r>
        <w:rPr>
          <w:rFonts w:ascii="Times New Roman" w:hAnsi="Times New Roman"/>
          <w:color w:val="000000"/>
          <w:sz w:val="28"/>
          <w:szCs w:val="28"/>
        </w:rPr>
        <w:t>ỉ</w:t>
      </w:r>
      <w:r>
        <w:rPr>
          <w:rFonts w:ascii="Times New Roman" w:hAnsi="Times New Roman"/>
          <w:color w:val="000000"/>
          <w:sz w:val="28"/>
          <w:szCs w:val="28"/>
        </w:rPr>
        <w:t xml:space="preserve"> tiêu xã nông thôn m</w:t>
      </w:r>
      <w:r>
        <w:rPr>
          <w:rFonts w:ascii="Times New Roman" w:hAnsi="Times New Roman"/>
          <w:color w:val="000000"/>
          <w:sz w:val="28"/>
          <w:szCs w:val="28"/>
        </w:rPr>
        <w:t>ớ</w:t>
      </w:r>
      <w:r>
        <w:rPr>
          <w:rFonts w:ascii="Times New Roman" w:hAnsi="Times New Roman"/>
          <w:color w:val="000000"/>
          <w:sz w:val="28"/>
          <w:szCs w:val="28"/>
        </w:rPr>
        <w:t>i v</w:t>
      </w:r>
      <w:r>
        <w:rPr>
          <w:rFonts w:ascii="Times New Roman" w:hAnsi="Times New Roman"/>
          <w:color w:val="000000"/>
          <w:sz w:val="28"/>
          <w:szCs w:val="28"/>
        </w:rPr>
        <w:t>ề</w:t>
      </w:r>
      <w:r>
        <w:rPr>
          <w:rFonts w:ascii="Times New Roman" w:hAnsi="Times New Roman"/>
          <w:color w:val="000000"/>
          <w:sz w:val="28"/>
          <w:szCs w:val="28"/>
        </w:rPr>
        <w:t xml:space="preserve">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(áp d</w:t>
      </w:r>
      <w:r>
        <w:rPr>
          <w:rFonts w:ascii="Times New Roman" w:hAnsi="Times New Roman"/>
          <w:color w:val="000000"/>
          <w:sz w:val="28"/>
          <w:szCs w:val="28"/>
        </w:rPr>
        <w:t>ụ</w:t>
      </w:r>
      <w:r>
        <w:rPr>
          <w:rFonts w:ascii="Times New Roman" w:hAnsi="Times New Roman"/>
          <w:color w:val="000000"/>
          <w:sz w:val="28"/>
          <w:szCs w:val="28"/>
        </w:rPr>
        <w:t>ng đ</w:t>
      </w:r>
      <w:r>
        <w:rPr>
          <w:rFonts w:ascii="Times New Roman" w:hAnsi="Times New Roman"/>
          <w:color w:val="000000"/>
          <w:sz w:val="28"/>
          <w:szCs w:val="28"/>
        </w:rPr>
        <w:t>ạ</w:t>
      </w:r>
      <w:r>
        <w:rPr>
          <w:rFonts w:ascii="Times New Roman" w:hAnsi="Times New Roman"/>
          <w:color w:val="000000"/>
          <w:sz w:val="28"/>
          <w:szCs w:val="28"/>
        </w:rPr>
        <w:t>t cho c</w:t>
      </w:r>
      <w:r>
        <w:rPr>
          <w:rFonts w:ascii="Times New Roman" w:hAnsi="Times New Roman"/>
          <w:color w:val="000000"/>
          <w:sz w:val="28"/>
          <w:szCs w:val="28"/>
        </w:rPr>
        <w:t>ả</w:t>
      </w:r>
      <w:r>
        <w:rPr>
          <w:rFonts w:ascii="Times New Roman" w:hAnsi="Times New Roman"/>
          <w:color w:val="000000"/>
          <w:sz w:val="28"/>
          <w:szCs w:val="28"/>
        </w:rPr>
        <w:t xml:space="preserve"> nam và n</w:t>
      </w:r>
      <w:r>
        <w:rPr>
          <w:rFonts w:ascii="Times New Roman" w:hAnsi="Times New Roman"/>
          <w:color w:val="000000"/>
          <w:sz w:val="28"/>
          <w:szCs w:val="28"/>
        </w:rPr>
        <w:t>ữ</w:t>
      </w:r>
      <w:r>
        <w:rPr>
          <w:rFonts w:ascii="Times New Roman" w:hAnsi="Times New Roman"/>
          <w:color w:val="000000"/>
          <w:sz w:val="28"/>
          <w:szCs w:val="28"/>
        </w:rPr>
        <w:t>)” trong b</w:t>
      </w:r>
      <w:r>
        <w:rPr>
          <w:rFonts w:ascii="Times New Roman" w:hAnsi="Times New Roman"/>
          <w:color w:val="000000"/>
          <w:sz w:val="28"/>
          <w:szCs w:val="28"/>
        </w:rPr>
        <w:t>ộ</w:t>
      </w:r>
      <w:r>
        <w:rPr>
          <w:rFonts w:ascii="Times New Roman" w:hAnsi="Times New Roman"/>
          <w:color w:val="000000"/>
          <w:sz w:val="28"/>
          <w:szCs w:val="28"/>
        </w:rPr>
        <w:t xml:space="preserve"> tiêu chí xã nông thôn m</w:t>
      </w:r>
      <w:r>
        <w:rPr>
          <w:rFonts w:ascii="Times New Roman" w:hAnsi="Times New Roman"/>
          <w:color w:val="000000"/>
          <w:sz w:val="28"/>
          <w:szCs w:val="28"/>
        </w:rPr>
        <w:t>ớ</w:t>
      </w:r>
      <w:r>
        <w:rPr>
          <w:rFonts w:ascii="Times New Roman" w:hAnsi="Times New Roman"/>
          <w:color w:val="000000"/>
          <w:sz w:val="28"/>
          <w:szCs w:val="28"/>
        </w:rPr>
        <w:t>i giai đo</w:t>
      </w:r>
      <w:r>
        <w:rPr>
          <w:rFonts w:ascii="Times New Roman" w:hAnsi="Times New Roman"/>
          <w:color w:val="000000"/>
          <w:sz w:val="28"/>
          <w:szCs w:val="28"/>
        </w:rPr>
        <w:t>ạ</w:t>
      </w:r>
      <w:r>
        <w:rPr>
          <w:rFonts w:ascii="Times New Roman" w:hAnsi="Times New Roman"/>
          <w:color w:val="000000"/>
          <w:sz w:val="28"/>
          <w:szCs w:val="28"/>
        </w:rPr>
        <w:t>n 2021 – 2025 là xã có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 xml:space="preserve">o (áp </w:t>
      </w:r>
      <w:r>
        <w:rPr>
          <w:rFonts w:ascii="Times New Roman" w:hAnsi="Times New Roman"/>
          <w:color w:val="000000"/>
          <w:sz w:val="28"/>
          <w:szCs w:val="28"/>
        </w:rPr>
        <w:t>d</w:t>
      </w:r>
      <w:r>
        <w:rPr>
          <w:rFonts w:ascii="Times New Roman" w:hAnsi="Times New Roman"/>
          <w:color w:val="000000"/>
          <w:sz w:val="28"/>
          <w:szCs w:val="28"/>
        </w:rPr>
        <w:t>ụ</w:t>
      </w:r>
      <w:r>
        <w:rPr>
          <w:rFonts w:ascii="Times New Roman" w:hAnsi="Times New Roman"/>
          <w:color w:val="000000"/>
          <w:sz w:val="28"/>
          <w:szCs w:val="28"/>
        </w:rPr>
        <w:t>ng đ</w:t>
      </w:r>
      <w:r>
        <w:rPr>
          <w:rFonts w:ascii="Times New Roman" w:hAnsi="Times New Roman"/>
          <w:color w:val="000000"/>
          <w:sz w:val="28"/>
          <w:szCs w:val="28"/>
        </w:rPr>
        <w:t>ạ</w:t>
      </w:r>
      <w:r>
        <w:rPr>
          <w:rFonts w:ascii="Times New Roman" w:hAnsi="Times New Roman"/>
          <w:color w:val="000000"/>
          <w:sz w:val="28"/>
          <w:szCs w:val="28"/>
        </w:rPr>
        <w:t>t cho c</w:t>
      </w:r>
      <w:r>
        <w:rPr>
          <w:rFonts w:ascii="Times New Roman" w:hAnsi="Times New Roman"/>
          <w:color w:val="000000"/>
          <w:sz w:val="28"/>
          <w:szCs w:val="28"/>
        </w:rPr>
        <w:t>ả</w:t>
      </w:r>
      <w:r>
        <w:rPr>
          <w:rFonts w:ascii="Times New Roman" w:hAnsi="Times New Roman"/>
          <w:color w:val="000000"/>
          <w:sz w:val="28"/>
          <w:szCs w:val="28"/>
        </w:rPr>
        <w:t xml:space="preserve"> nam và n</w:t>
      </w:r>
      <w:r>
        <w:rPr>
          <w:rFonts w:ascii="Times New Roman" w:hAnsi="Times New Roman"/>
          <w:color w:val="000000"/>
          <w:sz w:val="28"/>
          <w:szCs w:val="28"/>
        </w:rPr>
        <w:t>ữ</w:t>
      </w:r>
      <w:r>
        <w:rPr>
          <w:rFonts w:ascii="Times New Roman" w:hAnsi="Times New Roman"/>
          <w:color w:val="000000"/>
          <w:sz w:val="28"/>
          <w:szCs w:val="28"/>
        </w:rPr>
        <w:t>) đ</w:t>
      </w:r>
      <w:r>
        <w:rPr>
          <w:rFonts w:ascii="Times New Roman" w:hAnsi="Times New Roman"/>
          <w:color w:val="000000"/>
          <w:sz w:val="28"/>
          <w:szCs w:val="28"/>
        </w:rPr>
        <w:t>ạ</w:t>
      </w:r>
      <w:r>
        <w:rPr>
          <w:rFonts w:ascii="Times New Roman" w:hAnsi="Times New Roman"/>
          <w:color w:val="000000"/>
          <w:sz w:val="28"/>
          <w:szCs w:val="28"/>
        </w:rPr>
        <w:t>t ≥ 70%.</w:t>
      </w:r>
    </w:p>
    <w:p w:rsidR="00B87EDD" w:rsidRDefault="005F0886">
      <w:pPr>
        <w:spacing w:before="120" w:after="120" w:line="276" w:lineRule="auto"/>
        <w:ind w:firstLine="567"/>
        <w:jc w:val="both"/>
        <w:rPr>
          <w:rFonts w:ascii="Times New Roman" w:hAnsi="Times New Roman"/>
          <w:i/>
          <w:color w:val="000000" w:themeColor="text1"/>
          <w:sz w:val="28"/>
          <w:szCs w:val="28"/>
        </w:rPr>
      </w:pPr>
      <w:r>
        <w:rPr>
          <w:rFonts w:ascii="Times New Roman" w:hAnsi="Times New Roman"/>
          <w:i/>
          <w:color w:val="000000"/>
          <w:sz w:val="28"/>
          <w:szCs w:val="28"/>
        </w:rPr>
        <w:t>1.2.1  Đ</w:t>
      </w:r>
      <w:r>
        <w:rPr>
          <w:rFonts w:ascii="Times New Roman" w:hAnsi="Times New Roman"/>
          <w:i/>
          <w:color w:val="000000"/>
          <w:sz w:val="28"/>
          <w:szCs w:val="28"/>
        </w:rPr>
        <w:t>ố</w:t>
      </w:r>
      <w:r>
        <w:rPr>
          <w:rFonts w:ascii="Times New Roman" w:hAnsi="Times New Roman"/>
          <w:i/>
          <w:color w:val="000000"/>
          <w:sz w:val="28"/>
          <w:szCs w:val="28"/>
        </w:rPr>
        <w:t>i tư</w:t>
      </w:r>
      <w:r>
        <w:rPr>
          <w:rFonts w:ascii="Times New Roman" w:hAnsi="Times New Roman"/>
          <w:i/>
          <w:color w:val="000000"/>
          <w:sz w:val="28"/>
          <w:szCs w:val="28"/>
        </w:rPr>
        <w:t>ợ</w:t>
      </w:r>
      <w:r>
        <w:rPr>
          <w:rFonts w:ascii="Times New Roman" w:hAnsi="Times New Roman"/>
          <w:i/>
          <w:color w:val="000000"/>
          <w:sz w:val="28"/>
          <w:szCs w:val="28"/>
        </w:rPr>
        <w:t>ng th</w:t>
      </w:r>
      <w:r>
        <w:rPr>
          <w:rFonts w:ascii="Times New Roman" w:hAnsi="Times New Roman"/>
          <w:i/>
          <w:color w:val="000000"/>
          <w:sz w:val="28"/>
          <w:szCs w:val="28"/>
        </w:rPr>
        <w:t>ố</w:t>
      </w:r>
      <w:r>
        <w:rPr>
          <w:rFonts w:ascii="Times New Roman" w:hAnsi="Times New Roman"/>
          <w:i/>
          <w:color w:val="000000"/>
          <w:sz w:val="28"/>
          <w:szCs w:val="28"/>
        </w:rPr>
        <w:t>ng kê và phương pháp tính toán</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đư</w:t>
      </w:r>
      <w:r>
        <w:rPr>
          <w:rFonts w:ascii="Times New Roman" w:hAnsi="Times New Roman"/>
          <w:color w:val="000000"/>
          <w:sz w:val="28"/>
          <w:szCs w:val="28"/>
        </w:rPr>
        <w:t>ợ</w:t>
      </w:r>
      <w:r>
        <w:rPr>
          <w:rFonts w:ascii="Times New Roman" w:hAnsi="Times New Roman"/>
          <w:color w:val="000000"/>
          <w:sz w:val="28"/>
          <w:szCs w:val="28"/>
        </w:rPr>
        <w:t>c xác đ</w:t>
      </w:r>
      <w:r>
        <w:rPr>
          <w:rFonts w:ascii="Times New Roman" w:hAnsi="Times New Roman"/>
          <w:color w:val="000000"/>
          <w:sz w:val="28"/>
          <w:szCs w:val="28"/>
        </w:rPr>
        <w:t>ị</w:t>
      </w:r>
      <w:r>
        <w:rPr>
          <w:rFonts w:ascii="Times New Roman" w:hAnsi="Times New Roman"/>
          <w:color w:val="000000"/>
          <w:sz w:val="28"/>
          <w:szCs w:val="28"/>
        </w:rPr>
        <w:t>nh b</w:t>
      </w:r>
      <w:r>
        <w:rPr>
          <w:rFonts w:ascii="Times New Roman" w:hAnsi="Times New Roman"/>
          <w:color w:val="000000"/>
          <w:sz w:val="28"/>
          <w:szCs w:val="28"/>
        </w:rPr>
        <w:t>ằ</w:t>
      </w:r>
      <w:r>
        <w:rPr>
          <w:rFonts w:ascii="Times New Roman" w:hAnsi="Times New Roman"/>
          <w:color w:val="000000"/>
          <w:sz w:val="28"/>
          <w:szCs w:val="28"/>
        </w:rPr>
        <w:t>ng cách chia s</w:t>
      </w:r>
      <w:r>
        <w:rPr>
          <w:rFonts w:ascii="Times New Roman" w:hAnsi="Times New Roman"/>
          <w:color w:val="000000"/>
          <w:sz w:val="28"/>
          <w:szCs w:val="28"/>
        </w:rPr>
        <w:t>ố</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cho l</w:t>
      </w:r>
      <w:r>
        <w:rPr>
          <w:rFonts w:ascii="Times New Roman" w:hAnsi="Times New Roman"/>
          <w:color w:val="000000"/>
          <w:sz w:val="28"/>
          <w:szCs w:val="28"/>
        </w:rPr>
        <w:t>ự</w:t>
      </w:r>
      <w:r>
        <w:rPr>
          <w:rFonts w:ascii="Times New Roman" w:hAnsi="Times New Roman"/>
          <w:color w:val="000000"/>
          <w:sz w:val="28"/>
          <w:szCs w:val="28"/>
        </w:rPr>
        <w:t>c lư</w:t>
      </w:r>
      <w:r>
        <w:rPr>
          <w:rFonts w:ascii="Times New Roman" w:hAnsi="Times New Roman"/>
          <w:color w:val="000000"/>
          <w:sz w:val="28"/>
          <w:szCs w:val="28"/>
        </w:rPr>
        <w:t>ợ</w:t>
      </w:r>
      <w:r>
        <w:rPr>
          <w:rFonts w:ascii="Times New Roman" w:hAnsi="Times New Roman"/>
          <w:color w:val="000000"/>
          <w:sz w:val="28"/>
          <w:szCs w:val="28"/>
        </w:rPr>
        <w:t>ng lao đ</w:t>
      </w:r>
      <w:r>
        <w:rPr>
          <w:rFonts w:ascii="Times New Roman" w:hAnsi="Times New Roman"/>
          <w:color w:val="000000"/>
          <w:sz w:val="28"/>
          <w:szCs w:val="28"/>
        </w:rPr>
        <w:t>ộ</w:t>
      </w:r>
      <w:r>
        <w:rPr>
          <w:rFonts w:ascii="Times New Roman" w:hAnsi="Times New Roman"/>
          <w:color w:val="000000"/>
          <w:sz w:val="28"/>
          <w:szCs w:val="28"/>
        </w:rPr>
        <w:t>ng theo công th</w:t>
      </w:r>
      <w:r>
        <w:rPr>
          <w:rFonts w:ascii="Times New Roman" w:hAnsi="Times New Roman"/>
          <w:color w:val="000000"/>
          <w:sz w:val="28"/>
          <w:szCs w:val="28"/>
        </w:rPr>
        <w:t>ứ</w:t>
      </w:r>
      <w:r>
        <w:rPr>
          <w:rFonts w:ascii="Times New Roman" w:hAnsi="Times New Roman"/>
          <w:color w:val="000000"/>
          <w:sz w:val="28"/>
          <w:szCs w:val="28"/>
        </w:rPr>
        <w:t>c sau đây:</w:t>
      </w:r>
    </w:p>
    <w:p w:rsidR="00B87EDD" w:rsidRDefault="00B87EDD">
      <w:pPr>
        <w:spacing w:before="120" w:after="120" w:line="276" w:lineRule="auto"/>
        <w:ind w:firstLine="567"/>
        <w:jc w:val="both"/>
        <w:rPr>
          <w:rFonts w:ascii="Times New Roman" w:hAnsi="Times New Roman" w:cs="Times New Roman"/>
          <w:color w:val="000000" w:themeColor="text1"/>
          <w:sz w:val="28"/>
          <w:szCs w:val="28"/>
        </w:rPr>
      </w:pP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Trong đó:</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Ngư</w:t>
      </w:r>
      <w:r>
        <w:rPr>
          <w:rFonts w:ascii="Times New Roman" w:hAnsi="Times New Roman"/>
          <w:color w:val="000000"/>
          <w:sz w:val="28"/>
          <w:szCs w:val="28"/>
        </w:rPr>
        <w:t>ờ</w:t>
      </w:r>
      <w:r>
        <w:rPr>
          <w:rFonts w:ascii="Times New Roman" w:hAnsi="Times New Roman"/>
          <w:color w:val="000000"/>
          <w:sz w:val="28"/>
          <w:szCs w:val="28"/>
        </w:rPr>
        <w:t>i lao đ</w:t>
      </w:r>
      <w:r>
        <w:rPr>
          <w:rFonts w:ascii="Times New Roman" w:hAnsi="Times New Roman"/>
          <w:color w:val="000000"/>
          <w:sz w:val="28"/>
          <w:szCs w:val="28"/>
        </w:rPr>
        <w:t>ộ</w:t>
      </w:r>
      <w:r>
        <w:rPr>
          <w:rFonts w:ascii="Times New Roman" w:hAnsi="Times New Roman"/>
          <w:color w:val="000000"/>
          <w:sz w:val="28"/>
          <w:szCs w:val="28"/>
        </w:rPr>
        <w:t>ng đã qua đào t</w:t>
      </w:r>
      <w:r>
        <w:rPr>
          <w:rFonts w:ascii="Times New Roman" w:hAnsi="Times New Roman"/>
          <w:color w:val="000000"/>
          <w:sz w:val="28"/>
          <w:szCs w:val="28"/>
        </w:rPr>
        <w:t>ạ</w:t>
      </w:r>
      <w:r>
        <w:rPr>
          <w:rFonts w:ascii="Times New Roman" w:hAnsi="Times New Roman"/>
          <w:color w:val="000000"/>
          <w:sz w:val="28"/>
          <w:szCs w:val="28"/>
        </w:rPr>
        <w:t>o là ngư</w:t>
      </w:r>
      <w:r>
        <w:rPr>
          <w:rFonts w:ascii="Times New Roman" w:hAnsi="Times New Roman"/>
          <w:color w:val="000000"/>
          <w:sz w:val="28"/>
          <w:szCs w:val="28"/>
        </w:rPr>
        <w:t>ờ</w:t>
      </w:r>
      <w:r>
        <w:rPr>
          <w:rFonts w:ascii="Times New Roman" w:hAnsi="Times New Roman"/>
          <w:color w:val="000000"/>
          <w:sz w:val="28"/>
          <w:szCs w:val="28"/>
        </w:rPr>
        <w:t>i t</w:t>
      </w:r>
      <w:r>
        <w:rPr>
          <w:rFonts w:ascii="Times New Roman" w:hAnsi="Times New Roman"/>
          <w:color w:val="000000"/>
          <w:sz w:val="28"/>
          <w:szCs w:val="28"/>
        </w:rPr>
        <w:t>ừ</w:t>
      </w:r>
      <w:r>
        <w:rPr>
          <w:rFonts w:ascii="Times New Roman" w:hAnsi="Times New Roman"/>
          <w:color w:val="000000"/>
          <w:sz w:val="28"/>
          <w:szCs w:val="28"/>
        </w:rPr>
        <w:t xml:space="preserve"> đ</w:t>
      </w:r>
      <w:r>
        <w:rPr>
          <w:rFonts w:ascii="Times New Roman" w:hAnsi="Times New Roman"/>
          <w:color w:val="000000"/>
          <w:sz w:val="28"/>
          <w:szCs w:val="28"/>
        </w:rPr>
        <w:t>ủ</w:t>
      </w:r>
      <w:r>
        <w:rPr>
          <w:rFonts w:ascii="Times New Roman" w:hAnsi="Times New Roman"/>
          <w:color w:val="000000"/>
          <w:sz w:val="28"/>
          <w:szCs w:val="28"/>
        </w:rPr>
        <w:t xml:space="preserve"> 15 tu</w:t>
      </w:r>
      <w:r>
        <w:rPr>
          <w:rFonts w:ascii="Times New Roman" w:hAnsi="Times New Roman"/>
          <w:color w:val="000000"/>
          <w:sz w:val="28"/>
          <w:szCs w:val="28"/>
        </w:rPr>
        <w:t>ổ</w:t>
      </w:r>
      <w:r>
        <w:rPr>
          <w:rFonts w:ascii="Times New Roman" w:hAnsi="Times New Roman"/>
          <w:color w:val="000000"/>
          <w:sz w:val="28"/>
          <w:szCs w:val="28"/>
        </w:rPr>
        <w:t>i tr</w:t>
      </w:r>
      <w:r>
        <w:rPr>
          <w:rFonts w:ascii="Times New Roman" w:hAnsi="Times New Roman"/>
          <w:color w:val="000000"/>
          <w:sz w:val="28"/>
          <w:szCs w:val="28"/>
        </w:rPr>
        <w:t>ở</w:t>
      </w:r>
      <w:r>
        <w:rPr>
          <w:rFonts w:ascii="Times New Roman" w:hAnsi="Times New Roman"/>
          <w:color w:val="000000"/>
          <w:sz w:val="28"/>
          <w:szCs w:val="28"/>
        </w:rPr>
        <w:t xml:space="preserve"> lên có vi</w:t>
      </w:r>
      <w:r>
        <w:rPr>
          <w:rFonts w:ascii="Times New Roman" w:hAnsi="Times New Roman"/>
          <w:color w:val="000000"/>
          <w:sz w:val="28"/>
          <w:szCs w:val="28"/>
        </w:rPr>
        <w:t>ệ</w:t>
      </w:r>
      <w:r>
        <w:rPr>
          <w:rFonts w:ascii="Times New Roman" w:hAnsi="Times New Roman"/>
          <w:color w:val="000000"/>
          <w:sz w:val="28"/>
          <w:szCs w:val="28"/>
        </w:rPr>
        <w:t>c làm ho</w:t>
      </w:r>
      <w:r>
        <w:rPr>
          <w:rFonts w:ascii="Times New Roman" w:hAnsi="Times New Roman"/>
          <w:color w:val="000000"/>
          <w:sz w:val="28"/>
          <w:szCs w:val="28"/>
        </w:rPr>
        <w:t>ặ</w:t>
      </w:r>
      <w:r>
        <w:rPr>
          <w:rFonts w:ascii="Times New Roman" w:hAnsi="Times New Roman"/>
          <w:color w:val="000000"/>
          <w:sz w:val="28"/>
          <w:szCs w:val="28"/>
        </w:rPr>
        <w:t>c th</w:t>
      </w:r>
      <w:r>
        <w:rPr>
          <w:rFonts w:ascii="Times New Roman" w:hAnsi="Times New Roman"/>
          <w:color w:val="000000"/>
          <w:sz w:val="28"/>
          <w:szCs w:val="28"/>
        </w:rPr>
        <w:t>ấ</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trong th</w:t>
      </w:r>
      <w:r>
        <w:rPr>
          <w:rFonts w:ascii="Times New Roman" w:hAnsi="Times New Roman"/>
          <w:color w:val="000000"/>
          <w:sz w:val="28"/>
          <w:szCs w:val="28"/>
        </w:rPr>
        <w:t>ờ</w:t>
      </w:r>
      <w:r>
        <w:rPr>
          <w:rFonts w:ascii="Times New Roman" w:hAnsi="Times New Roman"/>
          <w:color w:val="000000"/>
          <w:sz w:val="28"/>
          <w:szCs w:val="28"/>
        </w:rPr>
        <w:t>i k</w:t>
      </w:r>
      <w:r>
        <w:rPr>
          <w:rFonts w:ascii="Times New Roman" w:hAnsi="Times New Roman"/>
          <w:color w:val="000000"/>
          <w:sz w:val="28"/>
          <w:szCs w:val="28"/>
        </w:rPr>
        <w:t>ỳ</w:t>
      </w:r>
      <w:r>
        <w:rPr>
          <w:rFonts w:ascii="Times New Roman" w:hAnsi="Times New Roman"/>
          <w:color w:val="000000"/>
          <w:sz w:val="28"/>
          <w:szCs w:val="28"/>
        </w:rPr>
        <w:t xml:space="preserve"> tham chi</w:t>
      </w:r>
      <w:r>
        <w:rPr>
          <w:rFonts w:ascii="Times New Roman" w:hAnsi="Times New Roman"/>
          <w:color w:val="000000"/>
          <w:sz w:val="28"/>
          <w:szCs w:val="28"/>
        </w:rPr>
        <w:t>ế</w:t>
      </w:r>
      <w:r>
        <w:rPr>
          <w:rFonts w:ascii="Times New Roman" w:hAnsi="Times New Roman"/>
          <w:color w:val="000000"/>
          <w:sz w:val="28"/>
          <w:szCs w:val="28"/>
        </w:rPr>
        <w:t>u và đư</w:t>
      </w:r>
      <w:r>
        <w:rPr>
          <w:rFonts w:ascii="Times New Roman" w:hAnsi="Times New Roman"/>
          <w:color w:val="000000"/>
          <w:sz w:val="28"/>
          <w:szCs w:val="28"/>
        </w:rPr>
        <w:t>ợ</w:t>
      </w:r>
      <w:r>
        <w:rPr>
          <w:rFonts w:ascii="Times New Roman" w:hAnsi="Times New Roman"/>
          <w:color w:val="000000"/>
          <w:sz w:val="28"/>
          <w:szCs w:val="28"/>
        </w:rPr>
        <w:t>c đào t</w:t>
      </w:r>
      <w:r>
        <w:rPr>
          <w:rFonts w:ascii="Times New Roman" w:hAnsi="Times New Roman"/>
          <w:color w:val="000000"/>
          <w:sz w:val="28"/>
          <w:szCs w:val="28"/>
        </w:rPr>
        <w:t>ạ</w:t>
      </w:r>
      <w:r>
        <w:rPr>
          <w:rFonts w:ascii="Times New Roman" w:hAnsi="Times New Roman"/>
          <w:color w:val="000000"/>
          <w:sz w:val="28"/>
          <w:szCs w:val="28"/>
        </w:rPr>
        <w:t>o, có k</w:t>
      </w:r>
      <w:r>
        <w:rPr>
          <w:rFonts w:ascii="Times New Roman" w:hAnsi="Times New Roman"/>
          <w:color w:val="000000"/>
          <w:sz w:val="28"/>
          <w:szCs w:val="28"/>
        </w:rPr>
        <w:t>ỹ</w:t>
      </w:r>
      <w:r>
        <w:rPr>
          <w:rFonts w:ascii="Times New Roman" w:hAnsi="Times New Roman"/>
          <w:color w:val="000000"/>
          <w:sz w:val="28"/>
          <w:szCs w:val="28"/>
        </w:rPr>
        <w:t xml:space="preserve"> năng như sau:</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Ngư</w:t>
      </w:r>
      <w:r>
        <w:rPr>
          <w:rFonts w:ascii="Times New Roman" w:hAnsi="Times New Roman"/>
          <w:color w:val="000000"/>
          <w:sz w:val="28"/>
          <w:szCs w:val="28"/>
        </w:rPr>
        <w:t>ờ</w:t>
      </w:r>
      <w:r>
        <w:rPr>
          <w:rFonts w:ascii="Times New Roman" w:hAnsi="Times New Roman"/>
          <w:color w:val="000000"/>
          <w:sz w:val="28"/>
          <w:szCs w:val="28"/>
        </w:rPr>
        <w:t>i đã đư</w:t>
      </w:r>
      <w:r>
        <w:rPr>
          <w:rFonts w:ascii="Times New Roman" w:hAnsi="Times New Roman"/>
          <w:color w:val="000000"/>
          <w:sz w:val="28"/>
          <w:szCs w:val="28"/>
        </w:rPr>
        <w:t>ợ</w:t>
      </w:r>
      <w:r>
        <w:rPr>
          <w:rFonts w:ascii="Times New Roman" w:hAnsi="Times New Roman"/>
          <w:color w:val="000000"/>
          <w:sz w:val="28"/>
          <w:szCs w:val="28"/>
        </w:rPr>
        <w:t>c đào t</w:t>
      </w:r>
      <w:r>
        <w:rPr>
          <w:rFonts w:ascii="Times New Roman" w:hAnsi="Times New Roman"/>
          <w:color w:val="000000"/>
          <w:sz w:val="28"/>
          <w:szCs w:val="28"/>
        </w:rPr>
        <w:t>ạ</w:t>
      </w:r>
      <w:r>
        <w:rPr>
          <w:rFonts w:ascii="Times New Roman" w:hAnsi="Times New Roman"/>
          <w:color w:val="000000"/>
          <w:sz w:val="28"/>
          <w:szCs w:val="28"/>
        </w:rPr>
        <w:t xml:space="preserve">o </w:t>
      </w:r>
      <w:r>
        <w:rPr>
          <w:rFonts w:ascii="Times New Roman" w:hAnsi="Times New Roman"/>
          <w:color w:val="000000"/>
          <w:sz w:val="28"/>
          <w:szCs w:val="28"/>
        </w:rPr>
        <w:t>ở</w:t>
      </w:r>
      <w:r>
        <w:rPr>
          <w:rFonts w:ascii="Times New Roman" w:hAnsi="Times New Roman"/>
          <w:color w:val="000000"/>
          <w:sz w:val="28"/>
          <w:szCs w:val="28"/>
        </w:rPr>
        <w:t xml:space="preserve"> m</w:t>
      </w:r>
      <w:r>
        <w:rPr>
          <w:rFonts w:ascii="Times New Roman" w:hAnsi="Times New Roman"/>
          <w:color w:val="000000"/>
          <w:sz w:val="28"/>
          <w:szCs w:val="28"/>
        </w:rPr>
        <w:t>ộ</w:t>
      </w:r>
      <w:r>
        <w:rPr>
          <w:rFonts w:ascii="Times New Roman" w:hAnsi="Times New Roman"/>
          <w:color w:val="000000"/>
          <w:sz w:val="28"/>
          <w:szCs w:val="28"/>
        </w:rPr>
        <w:t>t trư</w:t>
      </w:r>
      <w:r>
        <w:rPr>
          <w:rFonts w:ascii="Times New Roman" w:hAnsi="Times New Roman"/>
          <w:color w:val="000000"/>
          <w:sz w:val="28"/>
          <w:szCs w:val="28"/>
        </w:rPr>
        <w:t>ờ</w:t>
      </w:r>
      <w:r>
        <w:rPr>
          <w:rFonts w:ascii="Times New Roman" w:hAnsi="Times New Roman"/>
          <w:color w:val="000000"/>
          <w:sz w:val="28"/>
          <w:szCs w:val="28"/>
        </w:rPr>
        <w:t>ng hay m</w:t>
      </w:r>
      <w:r>
        <w:rPr>
          <w:rFonts w:ascii="Times New Roman" w:hAnsi="Times New Roman"/>
          <w:color w:val="000000"/>
          <w:sz w:val="28"/>
          <w:szCs w:val="28"/>
        </w:rPr>
        <w:t>ộ</w:t>
      </w:r>
      <w:r>
        <w:rPr>
          <w:rFonts w:ascii="Times New Roman" w:hAnsi="Times New Roman"/>
          <w:color w:val="000000"/>
          <w:sz w:val="28"/>
          <w:szCs w:val="28"/>
        </w:rPr>
        <w:t>t cơ s</w:t>
      </w:r>
      <w:r>
        <w:rPr>
          <w:rFonts w:ascii="Times New Roman" w:hAnsi="Times New Roman"/>
          <w:color w:val="000000"/>
          <w:sz w:val="28"/>
          <w:szCs w:val="28"/>
        </w:rPr>
        <w:t>ở</w:t>
      </w:r>
      <w:r>
        <w:rPr>
          <w:rFonts w:ascii="Times New Roman" w:hAnsi="Times New Roman"/>
          <w:color w:val="000000"/>
          <w:sz w:val="28"/>
          <w:szCs w:val="28"/>
        </w:rPr>
        <w:t xml:space="preserve"> đào t</w:t>
      </w:r>
      <w:r>
        <w:rPr>
          <w:rFonts w:ascii="Times New Roman" w:hAnsi="Times New Roman"/>
          <w:color w:val="000000"/>
          <w:sz w:val="28"/>
          <w:szCs w:val="28"/>
        </w:rPr>
        <w:t>ạ</w:t>
      </w:r>
      <w:r>
        <w:rPr>
          <w:rFonts w:ascii="Times New Roman" w:hAnsi="Times New Roman"/>
          <w:color w:val="000000"/>
          <w:sz w:val="28"/>
          <w:szCs w:val="28"/>
        </w:rPr>
        <w:t>o chuyên môn, k</w:t>
      </w:r>
      <w:r>
        <w:rPr>
          <w:rFonts w:ascii="Times New Roman" w:hAnsi="Times New Roman"/>
          <w:color w:val="000000"/>
          <w:sz w:val="28"/>
          <w:szCs w:val="28"/>
        </w:rPr>
        <w:t>ỹ</w:t>
      </w:r>
      <w:r>
        <w:rPr>
          <w:rFonts w:ascii="Times New Roman" w:hAnsi="Times New Roman"/>
          <w:color w:val="000000"/>
          <w:sz w:val="28"/>
          <w:szCs w:val="28"/>
        </w:rPr>
        <w:t xml:space="preserve"> thu</w:t>
      </w:r>
      <w:r>
        <w:rPr>
          <w:rFonts w:ascii="Times New Roman" w:hAnsi="Times New Roman"/>
          <w:color w:val="000000"/>
          <w:sz w:val="28"/>
          <w:szCs w:val="28"/>
        </w:rPr>
        <w:t>ậ</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v</w:t>
      </w:r>
      <w:r>
        <w:rPr>
          <w:rFonts w:ascii="Times New Roman" w:hAnsi="Times New Roman"/>
          <w:color w:val="000000"/>
          <w:sz w:val="28"/>
          <w:szCs w:val="28"/>
        </w:rPr>
        <w:t>ụ</w:t>
      </w:r>
      <w:r>
        <w:rPr>
          <w:rFonts w:ascii="Times New Roman" w:hAnsi="Times New Roman"/>
          <w:color w:val="000000"/>
          <w:sz w:val="28"/>
          <w:szCs w:val="28"/>
        </w:rPr>
        <w:t xml:space="preserve"> thu</w:t>
      </w:r>
      <w:r>
        <w:rPr>
          <w:rFonts w:ascii="Times New Roman" w:hAnsi="Times New Roman"/>
          <w:color w:val="000000"/>
          <w:sz w:val="28"/>
          <w:szCs w:val="28"/>
        </w:rPr>
        <w:t>ộ</w:t>
      </w:r>
      <w:r>
        <w:rPr>
          <w:rFonts w:ascii="Times New Roman" w:hAnsi="Times New Roman"/>
          <w:color w:val="000000"/>
          <w:sz w:val="28"/>
          <w:szCs w:val="28"/>
        </w:rPr>
        <w:t>c h</w:t>
      </w:r>
      <w:r>
        <w:rPr>
          <w:rFonts w:ascii="Times New Roman" w:hAnsi="Times New Roman"/>
          <w:color w:val="000000"/>
          <w:sz w:val="28"/>
          <w:szCs w:val="28"/>
        </w:rPr>
        <w:t>ệ</w:t>
      </w:r>
      <w:r>
        <w:rPr>
          <w:rFonts w:ascii="Times New Roman" w:hAnsi="Times New Roman"/>
          <w:color w:val="000000"/>
          <w:sz w:val="28"/>
          <w:szCs w:val="28"/>
        </w:rPr>
        <w:t xml:space="preserve"> th</w:t>
      </w:r>
      <w:r>
        <w:rPr>
          <w:rFonts w:ascii="Times New Roman" w:hAnsi="Times New Roman"/>
          <w:color w:val="000000"/>
          <w:sz w:val="28"/>
          <w:szCs w:val="28"/>
        </w:rPr>
        <w:t>ố</w:t>
      </w:r>
      <w:r>
        <w:rPr>
          <w:rFonts w:ascii="Times New Roman" w:hAnsi="Times New Roman"/>
          <w:color w:val="000000"/>
          <w:sz w:val="28"/>
          <w:szCs w:val="28"/>
        </w:rPr>
        <w:t>ng giáo d</w:t>
      </w:r>
      <w:r>
        <w:rPr>
          <w:rFonts w:ascii="Times New Roman" w:hAnsi="Times New Roman"/>
          <w:color w:val="000000"/>
          <w:sz w:val="28"/>
          <w:szCs w:val="28"/>
        </w:rPr>
        <w:t>ụ</w:t>
      </w:r>
      <w:r>
        <w:rPr>
          <w:rFonts w:ascii="Times New Roman" w:hAnsi="Times New Roman"/>
          <w:color w:val="000000"/>
          <w:sz w:val="28"/>
          <w:szCs w:val="28"/>
        </w:rPr>
        <w:t>c qu</w:t>
      </w:r>
      <w:r>
        <w:rPr>
          <w:rFonts w:ascii="Times New Roman" w:hAnsi="Times New Roman"/>
          <w:color w:val="000000"/>
          <w:sz w:val="28"/>
          <w:szCs w:val="28"/>
        </w:rPr>
        <w:t>ố</w:t>
      </w:r>
      <w:r>
        <w:rPr>
          <w:rFonts w:ascii="Times New Roman" w:hAnsi="Times New Roman"/>
          <w:color w:val="000000"/>
          <w:sz w:val="28"/>
          <w:szCs w:val="28"/>
        </w:rPr>
        <w:t>c dân và đã t</w:t>
      </w:r>
      <w:r>
        <w:rPr>
          <w:rFonts w:ascii="Times New Roman" w:hAnsi="Times New Roman"/>
          <w:color w:val="000000"/>
          <w:sz w:val="28"/>
          <w:szCs w:val="28"/>
        </w:rPr>
        <w:t>ố</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đã đư</w:t>
      </w:r>
      <w:r>
        <w:rPr>
          <w:rFonts w:ascii="Times New Roman" w:hAnsi="Times New Roman"/>
          <w:color w:val="000000"/>
          <w:sz w:val="28"/>
          <w:szCs w:val="28"/>
        </w:rPr>
        <w:t>ợ</w:t>
      </w:r>
      <w:r>
        <w:rPr>
          <w:rFonts w:ascii="Times New Roman" w:hAnsi="Times New Roman"/>
          <w:color w:val="000000"/>
          <w:sz w:val="28"/>
          <w:szCs w:val="28"/>
        </w:rPr>
        <w:t>c c</w:t>
      </w:r>
      <w:r>
        <w:rPr>
          <w:rFonts w:ascii="Times New Roman" w:hAnsi="Times New Roman"/>
          <w:color w:val="000000"/>
          <w:sz w:val="28"/>
          <w:szCs w:val="28"/>
        </w:rPr>
        <w:t>ấ</w:t>
      </w:r>
      <w:r>
        <w:rPr>
          <w:rFonts w:ascii="Times New Roman" w:hAnsi="Times New Roman"/>
          <w:color w:val="000000"/>
          <w:sz w:val="28"/>
          <w:szCs w:val="28"/>
        </w:rPr>
        <w:t>p b</w:t>
      </w:r>
      <w:r>
        <w:rPr>
          <w:rFonts w:ascii="Times New Roman" w:hAnsi="Times New Roman"/>
          <w:color w:val="000000"/>
          <w:sz w:val="28"/>
          <w:szCs w:val="28"/>
        </w:rPr>
        <w:t>ằ</w:t>
      </w:r>
      <w:r>
        <w:rPr>
          <w:rFonts w:ascii="Times New Roman" w:hAnsi="Times New Roman"/>
          <w:color w:val="000000"/>
          <w:sz w:val="28"/>
          <w:szCs w:val="28"/>
        </w:rPr>
        <w:t>ng/ch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m</w:t>
      </w:r>
      <w:r>
        <w:rPr>
          <w:rFonts w:ascii="Times New Roman" w:hAnsi="Times New Roman"/>
          <w:color w:val="000000"/>
          <w:sz w:val="28"/>
          <w:szCs w:val="28"/>
        </w:rPr>
        <w:t>ộ</w:t>
      </w:r>
      <w:r>
        <w:rPr>
          <w:rFonts w:ascii="Times New Roman" w:hAnsi="Times New Roman"/>
          <w:color w:val="000000"/>
          <w:sz w:val="28"/>
          <w:szCs w:val="28"/>
        </w:rPr>
        <w:t>t trình đ</w:t>
      </w:r>
      <w:r>
        <w:rPr>
          <w:rFonts w:ascii="Times New Roman" w:hAnsi="Times New Roman"/>
          <w:color w:val="000000"/>
          <w:sz w:val="28"/>
          <w:szCs w:val="28"/>
        </w:rPr>
        <w:t>ộ</w:t>
      </w:r>
      <w:r>
        <w:rPr>
          <w:rFonts w:ascii="Times New Roman" w:hAnsi="Times New Roman"/>
          <w:color w:val="000000"/>
          <w:sz w:val="28"/>
          <w:szCs w:val="28"/>
        </w:rPr>
        <w:t xml:space="preserve"> chuyên môn, k</w:t>
      </w:r>
      <w:r>
        <w:rPr>
          <w:rFonts w:ascii="Times New Roman" w:hAnsi="Times New Roman"/>
          <w:color w:val="000000"/>
          <w:sz w:val="28"/>
          <w:szCs w:val="28"/>
        </w:rPr>
        <w:t>ỹ</w:t>
      </w:r>
      <w:r>
        <w:rPr>
          <w:rFonts w:ascii="Times New Roman" w:hAnsi="Times New Roman"/>
          <w:color w:val="000000"/>
          <w:sz w:val="28"/>
          <w:szCs w:val="28"/>
        </w:rPr>
        <w:t xml:space="preserve"> thu</w:t>
      </w:r>
      <w:r>
        <w:rPr>
          <w:rFonts w:ascii="Times New Roman" w:hAnsi="Times New Roman"/>
          <w:color w:val="000000"/>
          <w:sz w:val="28"/>
          <w:szCs w:val="28"/>
        </w:rPr>
        <w:t>ậ</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v</w:t>
      </w:r>
      <w:r>
        <w:rPr>
          <w:rFonts w:ascii="Times New Roman" w:hAnsi="Times New Roman"/>
          <w:color w:val="000000"/>
          <w:sz w:val="28"/>
          <w:szCs w:val="28"/>
        </w:rPr>
        <w:t>ụ</w:t>
      </w:r>
      <w:r>
        <w:rPr>
          <w:rFonts w:ascii="Times New Roman" w:hAnsi="Times New Roman"/>
          <w:color w:val="000000"/>
          <w:sz w:val="28"/>
          <w:szCs w:val="28"/>
        </w:rPr>
        <w:t xml:space="preserve"> nh</w:t>
      </w:r>
      <w:r>
        <w:rPr>
          <w:rFonts w:ascii="Times New Roman" w:hAnsi="Times New Roman"/>
          <w:color w:val="000000"/>
          <w:sz w:val="28"/>
          <w:szCs w:val="28"/>
        </w:rPr>
        <w:t>ấ</w:t>
      </w:r>
      <w:r>
        <w:rPr>
          <w:rFonts w:ascii="Times New Roman" w:hAnsi="Times New Roman"/>
          <w:color w:val="000000"/>
          <w:sz w:val="28"/>
          <w:szCs w:val="28"/>
        </w:rPr>
        <w:t>t đ</w:t>
      </w:r>
      <w:r>
        <w:rPr>
          <w:rFonts w:ascii="Times New Roman" w:hAnsi="Times New Roman"/>
          <w:color w:val="000000"/>
          <w:sz w:val="28"/>
          <w:szCs w:val="28"/>
        </w:rPr>
        <w:t>ị</w:t>
      </w:r>
      <w:r>
        <w:rPr>
          <w:rFonts w:ascii="Times New Roman" w:hAnsi="Times New Roman"/>
          <w:color w:val="000000"/>
          <w:sz w:val="28"/>
          <w:szCs w:val="28"/>
        </w:rPr>
        <w:t>nh, g</w:t>
      </w:r>
      <w:r>
        <w:rPr>
          <w:rFonts w:ascii="Times New Roman" w:hAnsi="Times New Roman"/>
          <w:color w:val="000000"/>
          <w:sz w:val="28"/>
          <w:szCs w:val="28"/>
        </w:rPr>
        <w:t>ồ</w:t>
      </w:r>
      <w:r>
        <w:rPr>
          <w:rFonts w:ascii="Times New Roman" w:hAnsi="Times New Roman"/>
          <w:color w:val="000000"/>
          <w:sz w:val="28"/>
          <w:szCs w:val="28"/>
        </w:rPr>
        <w:t>m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đánh giá k</w:t>
      </w:r>
      <w:r>
        <w:rPr>
          <w:rFonts w:ascii="Times New Roman" w:hAnsi="Times New Roman"/>
          <w:color w:val="000000"/>
          <w:sz w:val="28"/>
          <w:szCs w:val="28"/>
        </w:rPr>
        <w:t>ỹ</w:t>
      </w:r>
      <w:r>
        <w:rPr>
          <w:rFonts w:ascii="Times New Roman" w:hAnsi="Times New Roman"/>
          <w:color w:val="000000"/>
          <w:sz w:val="28"/>
          <w:szCs w:val="28"/>
        </w:rPr>
        <w:t xml:space="preserve"> năng ngh</w:t>
      </w:r>
      <w:r>
        <w:rPr>
          <w:rFonts w:ascii="Times New Roman" w:hAnsi="Times New Roman"/>
          <w:color w:val="000000"/>
          <w:sz w:val="28"/>
          <w:szCs w:val="28"/>
        </w:rPr>
        <w:t>ề</w:t>
      </w:r>
      <w:r>
        <w:rPr>
          <w:rFonts w:ascii="Times New Roman" w:hAnsi="Times New Roman"/>
          <w:color w:val="000000"/>
          <w:sz w:val="28"/>
          <w:szCs w:val="28"/>
        </w:rPr>
        <w:t xml:space="preserve"> qu</w:t>
      </w:r>
      <w:r>
        <w:rPr>
          <w:rFonts w:ascii="Times New Roman" w:hAnsi="Times New Roman"/>
          <w:color w:val="000000"/>
          <w:sz w:val="28"/>
          <w:szCs w:val="28"/>
        </w:rPr>
        <w:t>ố</w:t>
      </w:r>
      <w:r>
        <w:rPr>
          <w:rFonts w:ascii="Times New Roman" w:hAnsi="Times New Roman"/>
          <w:color w:val="000000"/>
          <w:sz w:val="28"/>
          <w:szCs w:val="28"/>
        </w:rPr>
        <w:t>c gia,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đào t</w:t>
      </w:r>
      <w:r>
        <w:rPr>
          <w:rFonts w:ascii="Times New Roman" w:hAnsi="Times New Roman"/>
          <w:color w:val="000000"/>
          <w:sz w:val="28"/>
          <w:szCs w:val="28"/>
        </w:rPr>
        <w:t>ạ</w:t>
      </w:r>
      <w:r>
        <w:rPr>
          <w:rFonts w:ascii="Times New Roman" w:hAnsi="Times New Roman"/>
          <w:color w:val="000000"/>
          <w:sz w:val="28"/>
          <w:szCs w:val="28"/>
        </w:rPr>
        <w:t>o,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sơ c</w:t>
      </w:r>
      <w:r>
        <w:rPr>
          <w:rFonts w:ascii="Times New Roman" w:hAnsi="Times New Roman"/>
          <w:color w:val="000000"/>
          <w:sz w:val="28"/>
          <w:szCs w:val="28"/>
        </w:rPr>
        <w:t>ấ</w:t>
      </w:r>
      <w:r>
        <w:rPr>
          <w:rFonts w:ascii="Times New Roman" w:hAnsi="Times New Roman"/>
          <w:color w:val="000000"/>
          <w:sz w:val="28"/>
          <w:szCs w:val="28"/>
        </w:rPr>
        <w:t>p, trung c</w:t>
      </w:r>
      <w:r>
        <w:rPr>
          <w:rFonts w:ascii="Times New Roman" w:hAnsi="Times New Roman"/>
          <w:color w:val="000000"/>
          <w:sz w:val="28"/>
          <w:szCs w:val="28"/>
        </w:rPr>
        <w:t>ấ</w:t>
      </w:r>
      <w:r>
        <w:rPr>
          <w:rFonts w:ascii="Times New Roman" w:hAnsi="Times New Roman"/>
          <w:color w:val="000000"/>
          <w:sz w:val="28"/>
          <w:szCs w:val="28"/>
        </w:rPr>
        <w:t>p ngh</w:t>
      </w:r>
      <w:r>
        <w:rPr>
          <w:rFonts w:ascii="Times New Roman" w:hAnsi="Times New Roman"/>
          <w:color w:val="000000"/>
          <w:sz w:val="28"/>
          <w:szCs w:val="28"/>
        </w:rPr>
        <w:t>ề</w:t>
      </w:r>
      <w:r>
        <w:rPr>
          <w:rFonts w:ascii="Times New Roman" w:hAnsi="Times New Roman"/>
          <w:color w:val="000000"/>
          <w:sz w:val="28"/>
          <w:szCs w:val="28"/>
        </w:rPr>
        <w:t>, cao đ</w:t>
      </w:r>
      <w:r>
        <w:rPr>
          <w:rFonts w:ascii="Times New Roman" w:hAnsi="Times New Roman"/>
          <w:color w:val="000000"/>
          <w:sz w:val="28"/>
          <w:szCs w:val="28"/>
        </w:rPr>
        <w:t>ẳ</w:t>
      </w:r>
      <w:r>
        <w:rPr>
          <w:rFonts w:ascii="Times New Roman" w:hAnsi="Times New Roman"/>
          <w:color w:val="000000"/>
          <w:sz w:val="28"/>
          <w:szCs w:val="28"/>
        </w:rPr>
        <w:t>ng ngh</w:t>
      </w:r>
      <w:r>
        <w:rPr>
          <w:rFonts w:ascii="Times New Roman" w:hAnsi="Times New Roman"/>
          <w:color w:val="000000"/>
          <w:sz w:val="28"/>
          <w:szCs w:val="28"/>
        </w:rPr>
        <w:t>ề</w:t>
      </w:r>
      <w:r>
        <w:rPr>
          <w:rFonts w:ascii="Times New Roman" w:hAnsi="Times New Roman"/>
          <w:color w:val="000000"/>
          <w:sz w:val="28"/>
          <w:szCs w:val="28"/>
        </w:rPr>
        <w:t>, trun</w:t>
      </w:r>
      <w:r>
        <w:rPr>
          <w:rFonts w:ascii="Times New Roman" w:hAnsi="Times New Roman"/>
          <w:color w:val="000000"/>
          <w:sz w:val="28"/>
          <w:szCs w:val="28"/>
        </w:rPr>
        <w:t>g c</w:t>
      </w:r>
      <w:r>
        <w:rPr>
          <w:rFonts w:ascii="Times New Roman" w:hAnsi="Times New Roman"/>
          <w:color w:val="000000"/>
          <w:sz w:val="28"/>
          <w:szCs w:val="28"/>
        </w:rPr>
        <w:t>ấ</w:t>
      </w:r>
      <w:r>
        <w:rPr>
          <w:rFonts w:ascii="Times New Roman" w:hAnsi="Times New Roman"/>
          <w:color w:val="000000"/>
          <w:sz w:val="28"/>
          <w:szCs w:val="28"/>
        </w:rPr>
        <w:t>p chuyên nghi</w:t>
      </w:r>
      <w:r>
        <w:rPr>
          <w:rFonts w:ascii="Times New Roman" w:hAnsi="Times New Roman"/>
          <w:color w:val="000000"/>
          <w:sz w:val="28"/>
          <w:szCs w:val="28"/>
        </w:rPr>
        <w:t>ệ</w:t>
      </w:r>
      <w:r>
        <w:rPr>
          <w:rFonts w:ascii="Times New Roman" w:hAnsi="Times New Roman"/>
          <w:color w:val="000000"/>
          <w:sz w:val="28"/>
          <w:szCs w:val="28"/>
        </w:rPr>
        <w:t>p, cao đ</w:t>
      </w:r>
      <w:r>
        <w:rPr>
          <w:rFonts w:ascii="Times New Roman" w:hAnsi="Times New Roman"/>
          <w:color w:val="000000"/>
          <w:sz w:val="28"/>
          <w:szCs w:val="28"/>
        </w:rPr>
        <w:t>ẳ</w:t>
      </w:r>
      <w:r>
        <w:rPr>
          <w:rFonts w:ascii="Times New Roman" w:hAnsi="Times New Roman"/>
          <w:color w:val="000000"/>
          <w:sz w:val="28"/>
          <w:szCs w:val="28"/>
        </w:rPr>
        <w:t>ng chuyên nghi</w:t>
      </w:r>
      <w:r>
        <w:rPr>
          <w:rFonts w:ascii="Times New Roman" w:hAnsi="Times New Roman"/>
          <w:color w:val="000000"/>
          <w:sz w:val="28"/>
          <w:szCs w:val="28"/>
        </w:rPr>
        <w:t>ệ</w:t>
      </w:r>
      <w:r>
        <w:rPr>
          <w:rFonts w:ascii="Times New Roman" w:hAnsi="Times New Roman"/>
          <w:color w:val="000000"/>
          <w:sz w:val="28"/>
          <w:szCs w:val="28"/>
        </w:rPr>
        <w:t>p, đ</w:t>
      </w:r>
      <w:r>
        <w:rPr>
          <w:rFonts w:ascii="Times New Roman" w:hAnsi="Times New Roman"/>
          <w:color w:val="000000"/>
          <w:sz w:val="28"/>
          <w:szCs w:val="28"/>
        </w:rPr>
        <w:t>ạ</w:t>
      </w:r>
      <w:r>
        <w:rPr>
          <w:rFonts w:ascii="Times New Roman" w:hAnsi="Times New Roman"/>
          <w:color w:val="000000"/>
          <w:sz w:val="28"/>
          <w:szCs w:val="28"/>
        </w:rPr>
        <w:t>i h</w:t>
      </w:r>
      <w:r>
        <w:rPr>
          <w:rFonts w:ascii="Times New Roman" w:hAnsi="Times New Roman"/>
          <w:color w:val="000000"/>
          <w:sz w:val="28"/>
          <w:szCs w:val="28"/>
        </w:rPr>
        <w:t>ọ</w:t>
      </w:r>
      <w:r>
        <w:rPr>
          <w:rFonts w:ascii="Times New Roman" w:hAnsi="Times New Roman"/>
          <w:color w:val="000000"/>
          <w:sz w:val="28"/>
          <w:szCs w:val="28"/>
        </w:rPr>
        <w:t>c và trên đ</w:t>
      </w:r>
      <w:r>
        <w:rPr>
          <w:rFonts w:ascii="Times New Roman" w:hAnsi="Times New Roman"/>
          <w:color w:val="000000"/>
          <w:sz w:val="28"/>
          <w:szCs w:val="28"/>
        </w:rPr>
        <w:t>ạ</w:t>
      </w:r>
      <w:r>
        <w:rPr>
          <w:rFonts w:ascii="Times New Roman" w:hAnsi="Times New Roman"/>
          <w:color w:val="000000"/>
          <w:sz w:val="28"/>
          <w:szCs w:val="28"/>
        </w:rPr>
        <w:t>i h</w:t>
      </w:r>
      <w:r>
        <w:rPr>
          <w:rFonts w:ascii="Times New Roman" w:hAnsi="Times New Roman"/>
          <w:color w:val="000000"/>
          <w:sz w:val="28"/>
          <w:szCs w:val="28"/>
        </w:rPr>
        <w:t>ọ</w:t>
      </w:r>
      <w:r>
        <w:rPr>
          <w:rFonts w:ascii="Times New Roman" w:hAnsi="Times New Roman"/>
          <w:color w:val="000000"/>
          <w:sz w:val="28"/>
          <w:szCs w:val="28"/>
        </w:rPr>
        <w:t>c (th</w:t>
      </w:r>
      <w:r>
        <w:rPr>
          <w:rFonts w:ascii="Times New Roman" w:hAnsi="Times New Roman"/>
          <w:color w:val="000000"/>
          <w:sz w:val="28"/>
          <w:szCs w:val="28"/>
        </w:rPr>
        <w:t>ạ</w:t>
      </w:r>
      <w:r>
        <w:rPr>
          <w:rFonts w:ascii="Times New Roman" w:hAnsi="Times New Roman"/>
          <w:color w:val="000000"/>
          <w:sz w:val="28"/>
          <w:szCs w:val="28"/>
        </w:rPr>
        <w:t>c s</w:t>
      </w:r>
      <w:r>
        <w:rPr>
          <w:rFonts w:ascii="Times New Roman" w:hAnsi="Times New Roman"/>
          <w:color w:val="000000"/>
          <w:sz w:val="28"/>
          <w:szCs w:val="28"/>
        </w:rPr>
        <w:t>ỹ</w:t>
      </w:r>
      <w:r>
        <w:rPr>
          <w:rFonts w:ascii="Times New Roman" w:hAnsi="Times New Roman"/>
          <w:color w:val="000000"/>
          <w:sz w:val="28"/>
          <w:szCs w:val="28"/>
        </w:rPr>
        <w:t>, ti</w:t>
      </w:r>
      <w:r>
        <w:rPr>
          <w:rFonts w:ascii="Times New Roman" w:hAnsi="Times New Roman"/>
          <w:color w:val="000000"/>
          <w:sz w:val="28"/>
          <w:szCs w:val="28"/>
        </w:rPr>
        <w:t>ế</w:t>
      </w:r>
      <w:r>
        <w:rPr>
          <w:rFonts w:ascii="Times New Roman" w:hAnsi="Times New Roman"/>
          <w:color w:val="000000"/>
          <w:sz w:val="28"/>
          <w:szCs w:val="28"/>
        </w:rPr>
        <w:t>n s</w:t>
      </w:r>
      <w:r>
        <w:rPr>
          <w:rFonts w:ascii="Times New Roman" w:hAnsi="Times New Roman"/>
          <w:color w:val="000000"/>
          <w:sz w:val="28"/>
          <w:szCs w:val="28"/>
        </w:rPr>
        <w:t>ỹ</w:t>
      </w:r>
      <w:r>
        <w:rPr>
          <w:rFonts w:ascii="Times New Roman" w:hAnsi="Times New Roman"/>
          <w:color w:val="000000"/>
          <w:sz w:val="28"/>
          <w:szCs w:val="28"/>
        </w:rPr>
        <w:t>, ti</w:t>
      </w:r>
      <w:r>
        <w:rPr>
          <w:rFonts w:ascii="Times New Roman" w:hAnsi="Times New Roman"/>
          <w:color w:val="000000"/>
          <w:sz w:val="28"/>
          <w:szCs w:val="28"/>
        </w:rPr>
        <w:t>ế</w:t>
      </w:r>
      <w:r>
        <w:rPr>
          <w:rFonts w:ascii="Times New Roman" w:hAnsi="Times New Roman"/>
          <w:color w:val="000000"/>
          <w:sz w:val="28"/>
          <w:szCs w:val="28"/>
        </w:rPr>
        <w:t>n s</w:t>
      </w:r>
      <w:r>
        <w:rPr>
          <w:rFonts w:ascii="Times New Roman" w:hAnsi="Times New Roman"/>
          <w:color w:val="000000"/>
          <w:sz w:val="28"/>
          <w:szCs w:val="28"/>
        </w:rPr>
        <w:t>ỹ</w:t>
      </w:r>
      <w:r>
        <w:rPr>
          <w:rFonts w:ascii="Times New Roman" w:hAnsi="Times New Roman"/>
          <w:color w:val="000000"/>
          <w:sz w:val="28"/>
          <w:szCs w:val="28"/>
        </w:rPr>
        <w:t xml:space="preserve"> khoa h</w:t>
      </w:r>
      <w:r>
        <w:rPr>
          <w:rFonts w:ascii="Times New Roman" w:hAnsi="Times New Roman"/>
          <w:color w:val="000000"/>
          <w:sz w:val="28"/>
          <w:szCs w:val="28"/>
        </w:rPr>
        <w:t>ọ</w:t>
      </w:r>
      <w:r>
        <w:rPr>
          <w:rFonts w:ascii="Times New Roman" w:hAnsi="Times New Roman"/>
          <w:color w:val="000000"/>
          <w:sz w:val="28"/>
          <w:szCs w:val="28"/>
        </w:rPr>
        <w:t>c).</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Ngư</w:t>
      </w:r>
      <w:r>
        <w:rPr>
          <w:rFonts w:ascii="Times New Roman" w:hAnsi="Times New Roman"/>
          <w:color w:val="000000"/>
          <w:sz w:val="28"/>
          <w:szCs w:val="28"/>
        </w:rPr>
        <w:t>ờ</w:t>
      </w:r>
      <w:r>
        <w:rPr>
          <w:rFonts w:ascii="Times New Roman" w:hAnsi="Times New Roman"/>
          <w:color w:val="000000"/>
          <w:sz w:val="28"/>
          <w:szCs w:val="28"/>
        </w:rPr>
        <w:t>i chưa qua đào t</w:t>
      </w:r>
      <w:r>
        <w:rPr>
          <w:rFonts w:ascii="Times New Roman" w:hAnsi="Times New Roman"/>
          <w:color w:val="000000"/>
          <w:sz w:val="28"/>
          <w:szCs w:val="28"/>
        </w:rPr>
        <w:t>ạ</w:t>
      </w:r>
      <w:r>
        <w:rPr>
          <w:rFonts w:ascii="Times New Roman" w:hAnsi="Times New Roman"/>
          <w:color w:val="000000"/>
          <w:sz w:val="28"/>
          <w:szCs w:val="28"/>
        </w:rPr>
        <w:t>o t</w:t>
      </w:r>
      <w:r>
        <w:rPr>
          <w:rFonts w:ascii="Times New Roman" w:hAnsi="Times New Roman"/>
          <w:color w:val="000000"/>
          <w:sz w:val="28"/>
          <w:szCs w:val="28"/>
        </w:rPr>
        <w:t>ạ</w:t>
      </w:r>
      <w:r>
        <w:rPr>
          <w:rFonts w:ascii="Times New Roman" w:hAnsi="Times New Roman"/>
          <w:color w:val="000000"/>
          <w:sz w:val="28"/>
          <w:szCs w:val="28"/>
        </w:rPr>
        <w:t>i trư</w:t>
      </w:r>
      <w:r>
        <w:rPr>
          <w:rFonts w:ascii="Times New Roman" w:hAnsi="Times New Roman"/>
          <w:color w:val="000000"/>
          <w:sz w:val="28"/>
          <w:szCs w:val="28"/>
        </w:rPr>
        <w:t>ờ</w:t>
      </w:r>
      <w:r>
        <w:rPr>
          <w:rFonts w:ascii="Times New Roman" w:hAnsi="Times New Roman"/>
          <w:color w:val="000000"/>
          <w:sz w:val="28"/>
          <w:szCs w:val="28"/>
        </w:rPr>
        <w:t>ng l</w:t>
      </w:r>
      <w:r>
        <w:rPr>
          <w:rFonts w:ascii="Times New Roman" w:hAnsi="Times New Roman"/>
          <w:color w:val="000000"/>
          <w:sz w:val="28"/>
          <w:szCs w:val="28"/>
        </w:rPr>
        <w:t>ớ</w:t>
      </w:r>
      <w:r>
        <w:rPr>
          <w:rFonts w:ascii="Times New Roman" w:hAnsi="Times New Roman"/>
          <w:color w:val="000000"/>
          <w:sz w:val="28"/>
          <w:szCs w:val="28"/>
        </w:rPr>
        <w:t>p nhưng t</w:t>
      </w:r>
      <w:r>
        <w:rPr>
          <w:rFonts w:ascii="Times New Roman" w:hAnsi="Times New Roman"/>
          <w:color w:val="000000"/>
          <w:sz w:val="28"/>
          <w:szCs w:val="28"/>
        </w:rPr>
        <w:t>ự</w:t>
      </w:r>
      <w:r>
        <w:rPr>
          <w:rFonts w:ascii="Times New Roman" w:hAnsi="Times New Roman"/>
          <w:color w:val="000000"/>
          <w:sz w:val="28"/>
          <w:szCs w:val="28"/>
        </w:rPr>
        <w:t xml:space="preserve"> h</w:t>
      </w:r>
      <w:r>
        <w:rPr>
          <w:rFonts w:ascii="Times New Roman" w:hAnsi="Times New Roman"/>
          <w:color w:val="000000"/>
          <w:sz w:val="28"/>
          <w:szCs w:val="28"/>
        </w:rPr>
        <w:t>ọ</w:t>
      </w:r>
      <w:r>
        <w:rPr>
          <w:rFonts w:ascii="Times New Roman" w:hAnsi="Times New Roman"/>
          <w:color w:val="000000"/>
          <w:sz w:val="28"/>
          <w:szCs w:val="28"/>
        </w:rPr>
        <w:t>c, đư</w:t>
      </w:r>
      <w:r>
        <w:rPr>
          <w:rFonts w:ascii="Times New Roman" w:hAnsi="Times New Roman"/>
          <w:color w:val="000000"/>
          <w:sz w:val="28"/>
          <w:szCs w:val="28"/>
        </w:rPr>
        <w:t>ợ</w:t>
      </w:r>
      <w:r>
        <w:rPr>
          <w:rFonts w:ascii="Times New Roman" w:hAnsi="Times New Roman"/>
          <w:color w:val="000000"/>
          <w:sz w:val="28"/>
          <w:szCs w:val="28"/>
        </w:rPr>
        <w:t>c truy</w:t>
      </w:r>
      <w:r>
        <w:rPr>
          <w:rFonts w:ascii="Times New Roman" w:hAnsi="Times New Roman"/>
          <w:color w:val="000000"/>
          <w:sz w:val="28"/>
          <w:szCs w:val="28"/>
        </w:rPr>
        <w:t>ề</w:t>
      </w:r>
      <w:r>
        <w:rPr>
          <w:rFonts w:ascii="Times New Roman" w:hAnsi="Times New Roman"/>
          <w:color w:val="000000"/>
          <w:sz w:val="28"/>
          <w:szCs w:val="28"/>
        </w:rPr>
        <w:t>n ngh</w:t>
      </w:r>
      <w:r>
        <w:rPr>
          <w:rFonts w:ascii="Times New Roman" w:hAnsi="Times New Roman"/>
          <w:color w:val="000000"/>
          <w:sz w:val="28"/>
          <w:szCs w:val="28"/>
        </w:rPr>
        <w:t>ề</w:t>
      </w:r>
      <w:r>
        <w:rPr>
          <w:rFonts w:ascii="Times New Roman" w:hAnsi="Times New Roman"/>
          <w:color w:val="000000"/>
          <w:sz w:val="28"/>
          <w:szCs w:val="28"/>
        </w:rPr>
        <w:t xml:space="preserve"> ho</w:t>
      </w:r>
      <w:r>
        <w:rPr>
          <w:rFonts w:ascii="Times New Roman" w:hAnsi="Times New Roman"/>
          <w:color w:val="000000"/>
          <w:sz w:val="28"/>
          <w:szCs w:val="28"/>
        </w:rPr>
        <w:t>ặ</w:t>
      </w:r>
      <w:r>
        <w:rPr>
          <w:rFonts w:ascii="Times New Roman" w:hAnsi="Times New Roman"/>
          <w:color w:val="000000"/>
          <w:sz w:val="28"/>
          <w:szCs w:val="28"/>
        </w:rPr>
        <w:t>c v</w:t>
      </w:r>
      <w:r>
        <w:rPr>
          <w:rFonts w:ascii="Times New Roman" w:hAnsi="Times New Roman"/>
          <w:color w:val="000000"/>
          <w:sz w:val="28"/>
          <w:szCs w:val="28"/>
        </w:rPr>
        <w:t>ừ</w:t>
      </w:r>
      <w:r>
        <w:rPr>
          <w:rFonts w:ascii="Times New Roman" w:hAnsi="Times New Roman"/>
          <w:color w:val="000000"/>
          <w:sz w:val="28"/>
          <w:szCs w:val="28"/>
        </w:rPr>
        <w:t>a làm v</w:t>
      </w:r>
      <w:r>
        <w:rPr>
          <w:rFonts w:ascii="Times New Roman" w:hAnsi="Times New Roman"/>
          <w:color w:val="000000"/>
          <w:sz w:val="28"/>
          <w:szCs w:val="28"/>
        </w:rPr>
        <w:t>ừ</w:t>
      </w:r>
      <w:r>
        <w:rPr>
          <w:rFonts w:ascii="Times New Roman" w:hAnsi="Times New Roman"/>
          <w:color w:val="000000"/>
          <w:sz w:val="28"/>
          <w:szCs w:val="28"/>
        </w:rPr>
        <w:t>a h</w:t>
      </w:r>
      <w:r>
        <w:rPr>
          <w:rFonts w:ascii="Times New Roman" w:hAnsi="Times New Roman"/>
          <w:color w:val="000000"/>
          <w:sz w:val="28"/>
          <w:szCs w:val="28"/>
        </w:rPr>
        <w:t>ọ</w:t>
      </w:r>
      <w:r>
        <w:rPr>
          <w:rFonts w:ascii="Times New Roman" w:hAnsi="Times New Roman"/>
          <w:color w:val="000000"/>
          <w:sz w:val="28"/>
          <w:szCs w:val="28"/>
        </w:rPr>
        <w:t>c nên có k</w:t>
      </w:r>
      <w:r>
        <w:rPr>
          <w:rFonts w:ascii="Times New Roman" w:hAnsi="Times New Roman"/>
          <w:color w:val="000000"/>
          <w:sz w:val="28"/>
          <w:szCs w:val="28"/>
        </w:rPr>
        <w:t>ỹ</w:t>
      </w:r>
      <w:r>
        <w:rPr>
          <w:rFonts w:ascii="Times New Roman" w:hAnsi="Times New Roman"/>
          <w:color w:val="000000"/>
          <w:sz w:val="28"/>
          <w:szCs w:val="28"/>
        </w:rPr>
        <w:t xml:space="preserve"> năng, tay ngh</w:t>
      </w:r>
      <w:r>
        <w:rPr>
          <w:rFonts w:ascii="Times New Roman" w:hAnsi="Times New Roman"/>
          <w:color w:val="000000"/>
          <w:sz w:val="28"/>
          <w:szCs w:val="28"/>
        </w:rPr>
        <w:t>ề</w:t>
      </w:r>
      <w:r>
        <w:rPr>
          <w:rFonts w:ascii="Times New Roman" w:hAnsi="Times New Roman"/>
          <w:color w:val="000000"/>
          <w:sz w:val="28"/>
          <w:szCs w:val="28"/>
        </w:rPr>
        <w:t xml:space="preserve"> tương đương v</w:t>
      </w:r>
      <w:r>
        <w:rPr>
          <w:rFonts w:ascii="Times New Roman" w:hAnsi="Times New Roman"/>
          <w:color w:val="000000"/>
          <w:sz w:val="28"/>
          <w:szCs w:val="28"/>
        </w:rPr>
        <w:t>ớ</w:t>
      </w:r>
      <w:r>
        <w:rPr>
          <w:rFonts w:ascii="Times New Roman" w:hAnsi="Times New Roman"/>
          <w:color w:val="000000"/>
          <w:sz w:val="28"/>
          <w:szCs w:val="28"/>
        </w:rPr>
        <w:t>i b</w:t>
      </w:r>
      <w:r>
        <w:rPr>
          <w:rFonts w:ascii="Times New Roman" w:hAnsi="Times New Roman"/>
          <w:color w:val="000000"/>
          <w:sz w:val="28"/>
          <w:szCs w:val="28"/>
        </w:rPr>
        <w:t>ậ</w:t>
      </w:r>
      <w:r>
        <w:rPr>
          <w:rFonts w:ascii="Times New Roman" w:hAnsi="Times New Roman"/>
          <w:color w:val="000000"/>
          <w:sz w:val="28"/>
          <w:szCs w:val="28"/>
        </w:rPr>
        <w:t>c 1 c</w:t>
      </w:r>
      <w:r>
        <w:rPr>
          <w:rFonts w:ascii="Times New Roman" w:hAnsi="Times New Roman"/>
          <w:color w:val="000000"/>
          <w:sz w:val="28"/>
          <w:szCs w:val="28"/>
        </w:rPr>
        <w:t>ủ</w:t>
      </w:r>
      <w:r>
        <w:rPr>
          <w:rFonts w:ascii="Times New Roman" w:hAnsi="Times New Roman"/>
          <w:color w:val="000000"/>
          <w:sz w:val="28"/>
          <w:szCs w:val="28"/>
        </w:rPr>
        <w:t xml:space="preserve">a công  </w:t>
      </w:r>
      <w:r>
        <w:rPr>
          <w:rFonts w:ascii="Times New Roman" w:hAnsi="Times New Roman"/>
          <w:color w:val="000000"/>
          <w:sz w:val="28"/>
          <w:szCs w:val="28"/>
        </w:rPr>
        <w:t>nhân k</w:t>
      </w:r>
      <w:r>
        <w:rPr>
          <w:rFonts w:ascii="Times New Roman" w:hAnsi="Times New Roman"/>
          <w:color w:val="000000"/>
          <w:sz w:val="28"/>
          <w:szCs w:val="28"/>
        </w:rPr>
        <w:t>ỹ</w:t>
      </w:r>
      <w:r>
        <w:rPr>
          <w:rFonts w:ascii="Times New Roman" w:hAnsi="Times New Roman"/>
          <w:color w:val="000000"/>
          <w:sz w:val="28"/>
          <w:szCs w:val="28"/>
        </w:rPr>
        <w:t xml:space="preserve"> thu</w:t>
      </w:r>
      <w:r>
        <w:rPr>
          <w:rFonts w:ascii="Times New Roman" w:hAnsi="Times New Roman"/>
          <w:color w:val="000000"/>
          <w:sz w:val="28"/>
          <w:szCs w:val="28"/>
        </w:rPr>
        <w:t>ậ</w:t>
      </w:r>
      <w:r>
        <w:rPr>
          <w:rFonts w:ascii="Times New Roman" w:hAnsi="Times New Roman"/>
          <w:color w:val="000000"/>
          <w:sz w:val="28"/>
          <w:szCs w:val="28"/>
        </w:rPr>
        <w:t>t cùng ngh</w:t>
      </w:r>
      <w:r>
        <w:rPr>
          <w:rFonts w:ascii="Times New Roman" w:hAnsi="Times New Roman"/>
          <w:color w:val="000000"/>
          <w:sz w:val="28"/>
          <w:szCs w:val="28"/>
        </w:rPr>
        <w:t>ề</w:t>
      </w:r>
      <w:r>
        <w:rPr>
          <w:rFonts w:ascii="Times New Roman" w:hAnsi="Times New Roman"/>
          <w:color w:val="000000"/>
          <w:sz w:val="28"/>
          <w:szCs w:val="28"/>
        </w:rPr>
        <w:t xml:space="preserve"> có b</w:t>
      </w:r>
      <w:r>
        <w:rPr>
          <w:rFonts w:ascii="Times New Roman" w:hAnsi="Times New Roman"/>
          <w:color w:val="000000"/>
          <w:sz w:val="28"/>
          <w:szCs w:val="28"/>
        </w:rPr>
        <w:t>ằ</w:t>
      </w:r>
      <w:r>
        <w:rPr>
          <w:rFonts w:ascii="Times New Roman" w:hAnsi="Times New Roman"/>
          <w:color w:val="000000"/>
          <w:sz w:val="28"/>
          <w:szCs w:val="28"/>
        </w:rPr>
        <w:t>ng/ch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và đã làm công vi</w:t>
      </w:r>
      <w:r>
        <w:rPr>
          <w:rFonts w:ascii="Times New Roman" w:hAnsi="Times New Roman"/>
          <w:color w:val="000000"/>
          <w:sz w:val="28"/>
          <w:szCs w:val="28"/>
        </w:rPr>
        <w:t>ệ</w:t>
      </w:r>
      <w:r>
        <w:rPr>
          <w:rFonts w:ascii="Times New Roman" w:hAnsi="Times New Roman"/>
          <w:color w:val="000000"/>
          <w:sz w:val="28"/>
          <w:szCs w:val="28"/>
        </w:rPr>
        <w:t>c này t</w:t>
      </w:r>
      <w:r>
        <w:rPr>
          <w:rFonts w:ascii="Times New Roman" w:hAnsi="Times New Roman"/>
          <w:color w:val="000000"/>
          <w:sz w:val="28"/>
          <w:szCs w:val="28"/>
        </w:rPr>
        <w:t>ừ</w:t>
      </w:r>
      <w:r>
        <w:rPr>
          <w:rFonts w:ascii="Times New Roman" w:hAnsi="Times New Roman"/>
          <w:color w:val="000000"/>
          <w:sz w:val="28"/>
          <w:szCs w:val="28"/>
        </w:rPr>
        <w:t xml:space="preserve"> 3 năm tr</w:t>
      </w:r>
      <w:r>
        <w:rPr>
          <w:rFonts w:ascii="Times New Roman" w:hAnsi="Times New Roman"/>
          <w:color w:val="000000"/>
          <w:sz w:val="28"/>
          <w:szCs w:val="28"/>
        </w:rPr>
        <w:t>ở</w:t>
      </w:r>
      <w:r>
        <w:rPr>
          <w:rFonts w:ascii="Times New Roman" w:hAnsi="Times New Roman"/>
          <w:color w:val="000000"/>
          <w:sz w:val="28"/>
          <w:szCs w:val="28"/>
        </w:rPr>
        <w:t xml:space="preserve"> lên (hay còn g</w:t>
      </w:r>
      <w:r>
        <w:rPr>
          <w:rFonts w:ascii="Times New Roman" w:hAnsi="Times New Roman"/>
          <w:color w:val="000000"/>
          <w:sz w:val="28"/>
          <w:szCs w:val="28"/>
        </w:rPr>
        <w:t>ọ</w:t>
      </w:r>
      <w:r>
        <w:rPr>
          <w:rFonts w:ascii="Times New Roman" w:hAnsi="Times New Roman"/>
          <w:color w:val="000000"/>
          <w:sz w:val="28"/>
          <w:szCs w:val="28"/>
        </w:rPr>
        <w:t>i là công nhân k</w:t>
      </w:r>
      <w:r>
        <w:rPr>
          <w:rFonts w:ascii="Times New Roman" w:hAnsi="Times New Roman"/>
          <w:color w:val="000000"/>
          <w:sz w:val="28"/>
          <w:szCs w:val="28"/>
        </w:rPr>
        <w:t>ỹ</w:t>
      </w:r>
      <w:r>
        <w:rPr>
          <w:rFonts w:ascii="Times New Roman" w:hAnsi="Times New Roman"/>
          <w:color w:val="000000"/>
          <w:sz w:val="28"/>
          <w:szCs w:val="28"/>
        </w:rPr>
        <w:t xml:space="preserve"> thu</w:t>
      </w:r>
      <w:r>
        <w:rPr>
          <w:rFonts w:ascii="Times New Roman" w:hAnsi="Times New Roman"/>
          <w:color w:val="000000"/>
          <w:sz w:val="28"/>
          <w:szCs w:val="28"/>
        </w:rPr>
        <w:t>ậ</w:t>
      </w:r>
      <w:r>
        <w:rPr>
          <w:rFonts w:ascii="Times New Roman" w:hAnsi="Times New Roman"/>
          <w:color w:val="000000"/>
          <w:sz w:val="28"/>
          <w:szCs w:val="28"/>
        </w:rPr>
        <w:t>t không b</w:t>
      </w:r>
      <w:r>
        <w:rPr>
          <w:rFonts w:ascii="Times New Roman" w:hAnsi="Times New Roman"/>
          <w:color w:val="000000"/>
          <w:sz w:val="28"/>
          <w:szCs w:val="28"/>
        </w:rPr>
        <w:t>ằ</w:t>
      </w:r>
      <w:r>
        <w:rPr>
          <w:rFonts w:ascii="Times New Roman" w:hAnsi="Times New Roman"/>
          <w:color w:val="000000"/>
          <w:sz w:val="28"/>
          <w:szCs w:val="28"/>
        </w:rPr>
        <w:t>ng/ch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L</w:t>
      </w:r>
      <w:r>
        <w:rPr>
          <w:rFonts w:ascii="Times New Roman" w:hAnsi="Times New Roman"/>
          <w:color w:val="000000"/>
          <w:sz w:val="28"/>
          <w:szCs w:val="28"/>
        </w:rPr>
        <w:t>ự</w:t>
      </w:r>
      <w:r>
        <w:rPr>
          <w:rFonts w:ascii="Times New Roman" w:hAnsi="Times New Roman"/>
          <w:color w:val="000000"/>
          <w:sz w:val="28"/>
          <w:szCs w:val="28"/>
        </w:rPr>
        <w:t>c lư</w:t>
      </w:r>
      <w:r>
        <w:rPr>
          <w:rFonts w:ascii="Times New Roman" w:hAnsi="Times New Roman"/>
          <w:color w:val="000000"/>
          <w:sz w:val="28"/>
          <w:szCs w:val="28"/>
        </w:rPr>
        <w:t>ợ</w:t>
      </w:r>
      <w:r>
        <w:rPr>
          <w:rFonts w:ascii="Times New Roman" w:hAnsi="Times New Roman"/>
          <w:color w:val="000000"/>
          <w:sz w:val="28"/>
          <w:szCs w:val="28"/>
        </w:rPr>
        <w:t>ng lao đ</w:t>
      </w:r>
      <w:r>
        <w:rPr>
          <w:rFonts w:ascii="Times New Roman" w:hAnsi="Times New Roman"/>
          <w:color w:val="000000"/>
          <w:sz w:val="28"/>
          <w:szCs w:val="28"/>
        </w:rPr>
        <w:t>ộ</w:t>
      </w:r>
      <w:r>
        <w:rPr>
          <w:rFonts w:ascii="Times New Roman" w:hAnsi="Times New Roman"/>
          <w:color w:val="000000"/>
          <w:sz w:val="28"/>
          <w:szCs w:val="28"/>
        </w:rPr>
        <w:t>ng (hay còn g</w:t>
      </w:r>
      <w:r>
        <w:rPr>
          <w:rFonts w:ascii="Times New Roman" w:hAnsi="Times New Roman"/>
          <w:color w:val="000000"/>
          <w:sz w:val="28"/>
          <w:szCs w:val="28"/>
        </w:rPr>
        <w:t>ọ</w:t>
      </w:r>
      <w:r>
        <w:rPr>
          <w:rFonts w:ascii="Times New Roman" w:hAnsi="Times New Roman"/>
          <w:color w:val="000000"/>
          <w:sz w:val="28"/>
          <w:szCs w:val="28"/>
        </w:rPr>
        <w:t>i là dân s</w:t>
      </w:r>
      <w:r>
        <w:rPr>
          <w:rFonts w:ascii="Times New Roman" w:hAnsi="Times New Roman"/>
          <w:color w:val="000000"/>
          <w:sz w:val="28"/>
          <w:szCs w:val="28"/>
        </w:rPr>
        <w:t>ố</w:t>
      </w:r>
      <w:r>
        <w:rPr>
          <w:rFonts w:ascii="Times New Roman" w:hAnsi="Times New Roman"/>
          <w:color w:val="000000"/>
          <w:sz w:val="28"/>
          <w:szCs w:val="28"/>
        </w:rPr>
        <w:t xml:space="preserve"> ho</w:t>
      </w:r>
      <w:r>
        <w:rPr>
          <w:rFonts w:ascii="Times New Roman" w:hAnsi="Times New Roman"/>
          <w:color w:val="000000"/>
          <w:sz w:val="28"/>
          <w:szCs w:val="28"/>
        </w:rPr>
        <w:t>ạ</w:t>
      </w:r>
      <w:r>
        <w:rPr>
          <w:rFonts w:ascii="Times New Roman" w:hAnsi="Times New Roman"/>
          <w:color w:val="000000"/>
          <w:sz w:val="28"/>
          <w:szCs w:val="28"/>
        </w:rPr>
        <w:t>t đ</w:t>
      </w:r>
      <w:r>
        <w:rPr>
          <w:rFonts w:ascii="Times New Roman" w:hAnsi="Times New Roman"/>
          <w:color w:val="000000"/>
          <w:sz w:val="28"/>
          <w:szCs w:val="28"/>
        </w:rPr>
        <w:t>ộ</w:t>
      </w:r>
      <w:r>
        <w:rPr>
          <w:rFonts w:ascii="Times New Roman" w:hAnsi="Times New Roman"/>
          <w:color w:val="000000"/>
          <w:sz w:val="28"/>
          <w:szCs w:val="28"/>
        </w:rPr>
        <w:t>ng kinh t</w:t>
      </w:r>
      <w:r>
        <w:rPr>
          <w:rFonts w:ascii="Times New Roman" w:hAnsi="Times New Roman"/>
          <w:color w:val="000000"/>
          <w:sz w:val="28"/>
          <w:szCs w:val="28"/>
        </w:rPr>
        <w:t>ế</w:t>
      </w:r>
      <w:r>
        <w:rPr>
          <w:rFonts w:ascii="Times New Roman" w:hAnsi="Times New Roman"/>
          <w:color w:val="000000"/>
          <w:sz w:val="28"/>
          <w:szCs w:val="28"/>
        </w:rPr>
        <w:t xml:space="preserve"> hi</w:t>
      </w:r>
      <w:r>
        <w:rPr>
          <w:rFonts w:ascii="Times New Roman" w:hAnsi="Times New Roman"/>
          <w:color w:val="000000"/>
          <w:sz w:val="28"/>
          <w:szCs w:val="28"/>
        </w:rPr>
        <w:t>ệ</w:t>
      </w:r>
      <w:r>
        <w:rPr>
          <w:rFonts w:ascii="Times New Roman" w:hAnsi="Times New Roman"/>
          <w:color w:val="000000"/>
          <w:sz w:val="28"/>
          <w:szCs w:val="28"/>
        </w:rPr>
        <w:t>n t</w:t>
      </w:r>
      <w:r>
        <w:rPr>
          <w:rFonts w:ascii="Times New Roman" w:hAnsi="Times New Roman"/>
          <w:color w:val="000000"/>
          <w:sz w:val="28"/>
          <w:szCs w:val="28"/>
        </w:rPr>
        <w:t>ạ</w:t>
      </w:r>
      <w:r>
        <w:rPr>
          <w:rFonts w:ascii="Times New Roman" w:hAnsi="Times New Roman"/>
          <w:color w:val="000000"/>
          <w:sz w:val="28"/>
          <w:szCs w:val="28"/>
        </w:rPr>
        <w:t>i) g</w:t>
      </w:r>
      <w:r>
        <w:rPr>
          <w:rFonts w:ascii="Times New Roman" w:hAnsi="Times New Roman"/>
          <w:color w:val="000000"/>
          <w:sz w:val="28"/>
          <w:szCs w:val="28"/>
        </w:rPr>
        <w:t>ồ</w:t>
      </w:r>
      <w:r>
        <w:rPr>
          <w:rFonts w:ascii="Times New Roman" w:hAnsi="Times New Roman"/>
          <w:color w:val="000000"/>
          <w:sz w:val="28"/>
          <w:szCs w:val="28"/>
        </w:rPr>
        <w:t>m nh</w:t>
      </w:r>
      <w:r>
        <w:rPr>
          <w:rFonts w:ascii="Times New Roman" w:hAnsi="Times New Roman"/>
          <w:color w:val="000000"/>
          <w:sz w:val="28"/>
          <w:szCs w:val="28"/>
        </w:rPr>
        <w:t>ữ</w:t>
      </w:r>
      <w:r>
        <w:rPr>
          <w:rFonts w:ascii="Times New Roman" w:hAnsi="Times New Roman"/>
          <w:color w:val="000000"/>
          <w:sz w:val="28"/>
          <w:szCs w:val="28"/>
        </w:rPr>
        <w:t>ng ngư</w:t>
      </w:r>
      <w:r>
        <w:rPr>
          <w:rFonts w:ascii="Times New Roman" w:hAnsi="Times New Roman"/>
          <w:color w:val="000000"/>
          <w:sz w:val="28"/>
          <w:szCs w:val="28"/>
        </w:rPr>
        <w:t>ờ</w:t>
      </w:r>
      <w:r>
        <w:rPr>
          <w:rFonts w:ascii="Times New Roman" w:hAnsi="Times New Roman"/>
          <w:color w:val="000000"/>
          <w:sz w:val="28"/>
          <w:szCs w:val="28"/>
        </w:rPr>
        <w:t>i t</w:t>
      </w:r>
      <w:r>
        <w:rPr>
          <w:rFonts w:ascii="Times New Roman" w:hAnsi="Times New Roman"/>
          <w:color w:val="000000"/>
          <w:sz w:val="28"/>
          <w:szCs w:val="28"/>
        </w:rPr>
        <w:t>ừ</w:t>
      </w:r>
      <w:r>
        <w:rPr>
          <w:rFonts w:ascii="Times New Roman" w:hAnsi="Times New Roman"/>
          <w:color w:val="000000"/>
          <w:sz w:val="28"/>
          <w:szCs w:val="28"/>
        </w:rPr>
        <w:t xml:space="preserve"> đ</w:t>
      </w:r>
      <w:r>
        <w:rPr>
          <w:rFonts w:ascii="Times New Roman" w:hAnsi="Times New Roman"/>
          <w:color w:val="000000"/>
          <w:sz w:val="28"/>
          <w:szCs w:val="28"/>
        </w:rPr>
        <w:t>ủ</w:t>
      </w:r>
      <w:r>
        <w:rPr>
          <w:rFonts w:ascii="Times New Roman" w:hAnsi="Times New Roman"/>
          <w:color w:val="000000"/>
          <w:sz w:val="28"/>
          <w:szCs w:val="28"/>
        </w:rPr>
        <w:t xml:space="preserve"> 15 tu</w:t>
      </w:r>
      <w:r>
        <w:rPr>
          <w:rFonts w:ascii="Times New Roman" w:hAnsi="Times New Roman"/>
          <w:color w:val="000000"/>
          <w:sz w:val="28"/>
          <w:szCs w:val="28"/>
        </w:rPr>
        <w:t>ổ</w:t>
      </w:r>
      <w:r>
        <w:rPr>
          <w:rFonts w:ascii="Times New Roman" w:hAnsi="Times New Roman"/>
          <w:color w:val="000000"/>
          <w:sz w:val="28"/>
          <w:szCs w:val="28"/>
        </w:rPr>
        <w:t>i tr</w:t>
      </w:r>
      <w:r>
        <w:rPr>
          <w:rFonts w:ascii="Times New Roman" w:hAnsi="Times New Roman"/>
          <w:color w:val="000000"/>
          <w:sz w:val="28"/>
          <w:szCs w:val="28"/>
        </w:rPr>
        <w:t>ở</w:t>
      </w:r>
      <w:r>
        <w:rPr>
          <w:rFonts w:ascii="Times New Roman" w:hAnsi="Times New Roman"/>
          <w:color w:val="000000"/>
          <w:sz w:val="28"/>
          <w:szCs w:val="28"/>
        </w:rPr>
        <w:t xml:space="preserve"> lên có vi</w:t>
      </w:r>
      <w:r>
        <w:rPr>
          <w:rFonts w:ascii="Times New Roman" w:hAnsi="Times New Roman"/>
          <w:color w:val="000000"/>
          <w:sz w:val="28"/>
          <w:szCs w:val="28"/>
        </w:rPr>
        <w:t>ệ</w:t>
      </w:r>
      <w:r>
        <w:rPr>
          <w:rFonts w:ascii="Times New Roman" w:hAnsi="Times New Roman"/>
          <w:color w:val="000000"/>
          <w:sz w:val="28"/>
          <w:szCs w:val="28"/>
        </w:rPr>
        <w:t>c làm ho</w:t>
      </w:r>
      <w:r>
        <w:rPr>
          <w:rFonts w:ascii="Times New Roman" w:hAnsi="Times New Roman"/>
          <w:color w:val="000000"/>
          <w:sz w:val="28"/>
          <w:szCs w:val="28"/>
        </w:rPr>
        <w:t>ặ</w:t>
      </w:r>
      <w:r>
        <w:rPr>
          <w:rFonts w:ascii="Times New Roman" w:hAnsi="Times New Roman"/>
          <w:color w:val="000000"/>
          <w:sz w:val="28"/>
          <w:szCs w:val="28"/>
        </w:rPr>
        <w:t>c th</w:t>
      </w:r>
      <w:r>
        <w:rPr>
          <w:rFonts w:ascii="Times New Roman" w:hAnsi="Times New Roman"/>
          <w:color w:val="000000"/>
          <w:sz w:val="28"/>
          <w:szCs w:val="28"/>
        </w:rPr>
        <w:t>ấ</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trong th</w:t>
      </w:r>
      <w:r>
        <w:rPr>
          <w:rFonts w:ascii="Times New Roman" w:hAnsi="Times New Roman"/>
          <w:color w:val="000000"/>
          <w:sz w:val="28"/>
          <w:szCs w:val="28"/>
        </w:rPr>
        <w:t>ờ</w:t>
      </w:r>
      <w:r>
        <w:rPr>
          <w:rFonts w:ascii="Times New Roman" w:hAnsi="Times New Roman"/>
          <w:color w:val="000000"/>
          <w:sz w:val="28"/>
          <w:szCs w:val="28"/>
        </w:rPr>
        <w:t>i k</w:t>
      </w:r>
      <w:r>
        <w:rPr>
          <w:rFonts w:ascii="Times New Roman" w:hAnsi="Times New Roman"/>
          <w:color w:val="000000"/>
          <w:sz w:val="28"/>
          <w:szCs w:val="28"/>
        </w:rPr>
        <w:t>ỳ</w:t>
      </w:r>
      <w:r>
        <w:rPr>
          <w:rFonts w:ascii="Times New Roman" w:hAnsi="Times New Roman"/>
          <w:color w:val="000000"/>
          <w:sz w:val="28"/>
          <w:szCs w:val="28"/>
        </w:rPr>
        <w:t xml:space="preserve"> tham chi</w:t>
      </w:r>
      <w:r>
        <w:rPr>
          <w:rFonts w:ascii="Times New Roman" w:hAnsi="Times New Roman"/>
          <w:color w:val="000000"/>
          <w:sz w:val="28"/>
          <w:szCs w:val="28"/>
        </w:rPr>
        <w:t>ế</w:t>
      </w:r>
      <w:r>
        <w:rPr>
          <w:rFonts w:ascii="Times New Roman" w:hAnsi="Times New Roman"/>
          <w:color w:val="000000"/>
          <w:sz w:val="28"/>
          <w:szCs w:val="28"/>
        </w:rPr>
        <w:t>u (7 ngày trư</w:t>
      </w:r>
      <w:r>
        <w:rPr>
          <w:rFonts w:ascii="Times New Roman" w:hAnsi="Times New Roman"/>
          <w:color w:val="000000"/>
          <w:sz w:val="28"/>
          <w:szCs w:val="28"/>
        </w:rPr>
        <w:t>ớ</w:t>
      </w:r>
      <w:r>
        <w:rPr>
          <w:rFonts w:ascii="Times New Roman" w:hAnsi="Times New Roman"/>
          <w:color w:val="000000"/>
          <w:sz w:val="28"/>
          <w:szCs w:val="28"/>
        </w:rPr>
        <w:t>c th</w:t>
      </w:r>
      <w:r>
        <w:rPr>
          <w:rFonts w:ascii="Times New Roman" w:hAnsi="Times New Roman"/>
          <w:color w:val="000000"/>
          <w:sz w:val="28"/>
          <w:szCs w:val="28"/>
        </w:rPr>
        <w:t>ờ</w:t>
      </w:r>
      <w:r>
        <w:rPr>
          <w:rFonts w:ascii="Times New Roman" w:hAnsi="Times New Roman"/>
          <w:color w:val="000000"/>
          <w:sz w:val="28"/>
          <w:szCs w:val="28"/>
        </w:rPr>
        <w:t>i đi</w:t>
      </w:r>
      <w:r>
        <w:rPr>
          <w:rFonts w:ascii="Times New Roman" w:hAnsi="Times New Roman"/>
          <w:color w:val="000000"/>
          <w:sz w:val="28"/>
          <w:szCs w:val="28"/>
        </w:rPr>
        <w:t>ể</w:t>
      </w:r>
      <w:r>
        <w:rPr>
          <w:rFonts w:ascii="Times New Roman" w:hAnsi="Times New Roman"/>
          <w:color w:val="000000"/>
          <w:sz w:val="28"/>
          <w:szCs w:val="28"/>
        </w:rPr>
        <w:t>m quan sát).</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Đ</w:t>
      </w:r>
      <w:r>
        <w:rPr>
          <w:rFonts w:ascii="Times New Roman" w:hAnsi="Times New Roman"/>
          <w:color w:val="000000"/>
          <w:sz w:val="28"/>
          <w:szCs w:val="28"/>
        </w:rPr>
        <w:t>ố</w:t>
      </w:r>
      <w:r>
        <w:rPr>
          <w:rFonts w:ascii="Times New Roman" w:hAnsi="Times New Roman"/>
          <w:color w:val="000000"/>
          <w:sz w:val="28"/>
          <w:szCs w:val="28"/>
        </w:rPr>
        <w:t>i tư</w:t>
      </w:r>
      <w:r>
        <w:rPr>
          <w:rFonts w:ascii="Times New Roman" w:hAnsi="Times New Roman"/>
          <w:color w:val="000000"/>
          <w:sz w:val="28"/>
          <w:szCs w:val="28"/>
        </w:rPr>
        <w:t>ợ</w:t>
      </w:r>
      <w:r>
        <w:rPr>
          <w:rFonts w:ascii="Times New Roman" w:hAnsi="Times New Roman"/>
          <w:color w:val="000000"/>
          <w:sz w:val="28"/>
          <w:szCs w:val="28"/>
        </w:rPr>
        <w:t>ng th</w:t>
      </w:r>
      <w:r>
        <w:rPr>
          <w:rFonts w:ascii="Times New Roman" w:hAnsi="Times New Roman"/>
          <w:color w:val="000000"/>
          <w:sz w:val="28"/>
          <w:szCs w:val="28"/>
        </w:rPr>
        <w:t>ố</w:t>
      </w:r>
      <w:r>
        <w:rPr>
          <w:rFonts w:ascii="Times New Roman" w:hAnsi="Times New Roman"/>
          <w:color w:val="000000"/>
          <w:sz w:val="28"/>
          <w:szCs w:val="28"/>
        </w:rPr>
        <w:t>ng kê: Th</w:t>
      </w:r>
      <w:r>
        <w:rPr>
          <w:rFonts w:ascii="Times New Roman" w:hAnsi="Times New Roman"/>
          <w:color w:val="000000"/>
          <w:sz w:val="28"/>
          <w:szCs w:val="28"/>
        </w:rPr>
        <w:t>ố</w:t>
      </w:r>
      <w:r>
        <w:rPr>
          <w:rFonts w:ascii="Times New Roman" w:hAnsi="Times New Roman"/>
          <w:color w:val="000000"/>
          <w:sz w:val="28"/>
          <w:szCs w:val="28"/>
        </w:rPr>
        <w:t>ng kê s</w:t>
      </w:r>
      <w:r>
        <w:rPr>
          <w:rFonts w:ascii="Times New Roman" w:hAnsi="Times New Roman"/>
          <w:color w:val="000000"/>
          <w:sz w:val="28"/>
          <w:szCs w:val="28"/>
        </w:rPr>
        <w:t>ố</w:t>
      </w:r>
      <w:r>
        <w:rPr>
          <w:rFonts w:ascii="Times New Roman" w:hAnsi="Times New Roman"/>
          <w:color w:val="000000"/>
          <w:sz w:val="28"/>
          <w:szCs w:val="28"/>
        </w:rPr>
        <w:t xml:space="preserve"> ngư</w:t>
      </w:r>
      <w:r>
        <w:rPr>
          <w:rFonts w:ascii="Times New Roman" w:hAnsi="Times New Roman"/>
          <w:color w:val="000000"/>
          <w:sz w:val="28"/>
          <w:szCs w:val="28"/>
        </w:rPr>
        <w:t>ờ</w:t>
      </w:r>
      <w:r>
        <w:rPr>
          <w:rFonts w:ascii="Times New Roman" w:hAnsi="Times New Roman"/>
          <w:color w:val="000000"/>
          <w:sz w:val="28"/>
          <w:szCs w:val="28"/>
        </w:rPr>
        <w:t>i lao đ</w:t>
      </w:r>
      <w:r>
        <w:rPr>
          <w:rFonts w:ascii="Times New Roman" w:hAnsi="Times New Roman"/>
          <w:color w:val="000000"/>
          <w:sz w:val="28"/>
          <w:szCs w:val="28"/>
        </w:rPr>
        <w:t>ộ</w:t>
      </w:r>
      <w:r>
        <w:rPr>
          <w:rFonts w:ascii="Times New Roman" w:hAnsi="Times New Roman"/>
          <w:color w:val="000000"/>
          <w:sz w:val="28"/>
          <w:szCs w:val="28"/>
        </w:rPr>
        <w:t>ng th</w:t>
      </w:r>
      <w:r>
        <w:rPr>
          <w:rFonts w:ascii="Times New Roman" w:hAnsi="Times New Roman"/>
          <w:color w:val="000000"/>
          <w:sz w:val="28"/>
          <w:szCs w:val="28"/>
        </w:rPr>
        <w:t>ự</w:t>
      </w:r>
      <w:r>
        <w:rPr>
          <w:rFonts w:ascii="Times New Roman" w:hAnsi="Times New Roman"/>
          <w:color w:val="000000"/>
          <w:sz w:val="28"/>
          <w:szCs w:val="28"/>
        </w:rPr>
        <w:t>c t</w:t>
      </w:r>
      <w:r>
        <w:rPr>
          <w:rFonts w:ascii="Times New Roman" w:hAnsi="Times New Roman"/>
          <w:color w:val="000000"/>
          <w:sz w:val="28"/>
          <w:szCs w:val="28"/>
        </w:rPr>
        <w:t>ế</w:t>
      </w:r>
      <w:r>
        <w:rPr>
          <w:rFonts w:ascii="Times New Roman" w:hAnsi="Times New Roman"/>
          <w:color w:val="000000"/>
          <w:sz w:val="28"/>
          <w:szCs w:val="28"/>
        </w:rPr>
        <w:t xml:space="preserve"> thư</w:t>
      </w:r>
      <w:r>
        <w:rPr>
          <w:rFonts w:ascii="Times New Roman" w:hAnsi="Times New Roman"/>
          <w:color w:val="000000"/>
          <w:sz w:val="28"/>
          <w:szCs w:val="28"/>
        </w:rPr>
        <w:t>ờ</w:t>
      </w:r>
      <w:r>
        <w:rPr>
          <w:rFonts w:ascii="Times New Roman" w:hAnsi="Times New Roman"/>
          <w:color w:val="000000"/>
          <w:sz w:val="28"/>
          <w:szCs w:val="28"/>
        </w:rPr>
        <w:t>ng trú t</w:t>
      </w:r>
      <w:r>
        <w:rPr>
          <w:rFonts w:ascii="Times New Roman" w:hAnsi="Times New Roman"/>
          <w:color w:val="000000"/>
          <w:sz w:val="28"/>
          <w:szCs w:val="28"/>
        </w:rPr>
        <w:t>ạ</w:t>
      </w:r>
      <w:r>
        <w:rPr>
          <w:rFonts w:ascii="Times New Roman" w:hAnsi="Times New Roman"/>
          <w:color w:val="000000"/>
          <w:sz w:val="28"/>
          <w:szCs w:val="28"/>
        </w:rPr>
        <w:t>i h</w:t>
      </w:r>
      <w:r>
        <w:rPr>
          <w:rFonts w:ascii="Times New Roman" w:hAnsi="Times New Roman"/>
          <w:color w:val="000000"/>
          <w:sz w:val="28"/>
          <w:szCs w:val="28"/>
        </w:rPr>
        <w:t>ộ</w:t>
      </w:r>
      <w:r>
        <w:rPr>
          <w:rFonts w:ascii="Times New Roman" w:hAnsi="Times New Roman"/>
          <w:color w:val="000000"/>
          <w:sz w:val="28"/>
          <w:szCs w:val="28"/>
        </w:rPr>
        <w:t xml:space="preserve"> trên đ</w:t>
      </w:r>
      <w:r>
        <w:rPr>
          <w:rFonts w:ascii="Times New Roman" w:hAnsi="Times New Roman"/>
          <w:color w:val="000000"/>
          <w:sz w:val="28"/>
          <w:szCs w:val="28"/>
        </w:rPr>
        <w:t>ị</w:t>
      </w:r>
      <w:r>
        <w:rPr>
          <w:rFonts w:ascii="Times New Roman" w:hAnsi="Times New Roman"/>
          <w:color w:val="000000"/>
          <w:sz w:val="28"/>
          <w:szCs w:val="28"/>
        </w:rPr>
        <w:t>a bàn xã.</w:t>
      </w:r>
    </w:p>
    <w:p w:rsidR="00B87EDD" w:rsidRDefault="005F0886">
      <w:pPr>
        <w:spacing w:before="120" w:after="120" w:line="276" w:lineRule="auto"/>
        <w:ind w:firstLine="567"/>
        <w:jc w:val="both"/>
        <w:rPr>
          <w:rFonts w:ascii="Times New Roman" w:hAnsi="Times New Roman"/>
          <w:i/>
          <w:color w:val="000000" w:themeColor="text1"/>
          <w:sz w:val="28"/>
          <w:szCs w:val="28"/>
        </w:rPr>
      </w:pPr>
      <w:r>
        <w:rPr>
          <w:rFonts w:ascii="Times New Roman" w:hAnsi="Times New Roman"/>
          <w:i/>
          <w:color w:val="000000"/>
          <w:sz w:val="28"/>
          <w:szCs w:val="28"/>
        </w:rPr>
        <w:t>1.2.2 Hư</w:t>
      </w:r>
      <w:r>
        <w:rPr>
          <w:rFonts w:ascii="Times New Roman" w:hAnsi="Times New Roman"/>
          <w:i/>
          <w:color w:val="000000"/>
          <w:sz w:val="28"/>
          <w:szCs w:val="28"/>
        </w:rPr>
        <w:t>ớ</w:t>
      </w:r>
      <w:r>
        <w:rPr>
          <w:rFonts w:ascii="Times New Roman" w:hAnsi="Times New Roman"/>
          <w:i/>
          <w:color w:val="000000"/>
          <w:sz w:val="28"/>
          <w:szCs w:val="28"/>
        </w:rPr>
        <w:t>ng d</w:t>
      </w:r>
      <w:r>
        <w:rPr>
          <w:rFonts w:ascii="Times New Roman" w:hAnsi="Times New Roman"/>
          <w:i/>
          <w:color w:val="000000"/>
          <w:sz w:val="28"/>
          <w:szCs w:val="28"/>
        </w:rPr>
        <w:t>ẫ</w:t>
      </w:r>
      <w:r>
        <w:rPr>
          <w:rFonts w:ascii="Times New Roman" w:hAnsi="Times New Roman"/>
          <w:i/>
          <w:color w:val="000000"/>
          <w:sz w:val="28"/>
          <w:szCs w:val="28"/>
        </w:rPr>
        <w:t>n đi</w:t>
      </w:r>
      <w:r>
        <w:rPr>
          <w:rFonts w:ascii="Times New Roman" w:hAnsi="Times New Roman"/>
          <w:i/>
          <w:color w:val="000000"/>
          <w:sz w:val="28"/>
          <w:szCs w:val="28"/>
        </w:rPr>
        <w:t>ề</w:t>
      </w:r>
      <w:r>
        <w:rPr>
          <w:rFonts w:ascii="Times New Roman" w:hAnsi="Times New Roman"/>
          <w:i/>
          <w:color w:val="000000"/>
          <w:sz w:val="28"/>
          <w:szCs w:val="28"/>
        </w:rPr>
        <w:t>u tra, kh</w:t>
      </w:r>
      <w:r>
        <w:rPr>
          <w:rFonts w:ascii="Times New Roman" w:hAnsi="Times New Roman"/>
          <w:i/>
          <w:color w:val="000000"/>
          <w:sz w:val="28"/>
          <w:szCs w:val="28"/>
        </w:rPr>
        <w:t>ả</w:t>
      </w:r>
      <w:r>
        <w:rPr>
          <w:rFonts w:ascii="Times New Roman" w:hAnsi="Times New Roman"/>
          <w:i/>
          <w:color w:val="000000"/>
          <w:sz w:val="28"/>
          <w:szCs w:val="28"/>
        </w:rPr>
        <w:t>o sát</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ab/>
        <w:t>- Phi</w:t>
      </w:r>
      <w:r>
        <w:rPr>
          <w:rFonts w:ascii="Times New Roman" w:hAnsi="Times New Roman"/>
          <w:color w:val="000000"/>
          <w:sz w:val="28"/>
          <w:szCs w:val="28"/>
        </w:rPr>
        <w:t>ế</w:t>
      </w:r>
      <w:r>
        <w:rPr>
          <w:rFonts w:ascii="Times New Roman" w:hAnsi="Times New Roman"/>
          <w:color w:val="000000"/>
          <w:sz w:val="28"/>
          <w:szCs w:val="28"/>
        </w:rPr>
        <w:t>u kh</w:t>
      </w:r>
      <w:r>
        <w:rPr>
          <w:rFonts w:ascii="Times New Roman" w:hAnsi="Times New Roman"/>
          <w:color w:val="000000"/>
          <w:sz w:val="28"/>
          <w:szCs w:val="28"/>
        </w:rPr>
        <w:t>ả</w:t>
      </w:r>
      <w:r>
        <w:rPr>
          <w:rFonts w:ascii="Times New Roman" w:hAnsi="Times New Roman"/>
          <w:color w:val="000000"/>
          <w:sz w:val="28"/>
          <w:szCs w:val="28"/>
        </w:rPr>
        <w:t>o sát h</w:t>
      </w:r>
      <w:r>
        <w:rPr>
          <w:rFonts w:ascii="Times New Roman" w:hAnsi="Times New Roman"/>
          <w:color w:val="000000"/>
          <w:sz w:val="28"/>
          <w:szCs w:val="28"/>
        </w:rPr>
        <w:t>ộ</w:t>
      </w:r>
      <w:r>
        <w:rPr>
          <w:rFonts w:ascii="Times New Roman" w:hAnsi="Times New Roman"/>
          <w:color w:val="000000"/>
          <w:sz w:val="28"/>
          <w:szCs w:val="28"/>
        </w:rPr>
        <w:t xml:space="preserve"> gia đình v</w:t>
      </w:r>
      <w:r>
        <w:rPr>
          <w:rFonts w:ascii="Times New Roman" w:hAnsi="Times New Roman"/>
          <w:color w:val="000000"/>
          <w:sz w:val="28"/>
          <w:szCs w:val="28"/>
        </w:rPr>
        <w:t>ề</w:t>
      </w:r>
      <w:r>
        <w:rPr>
          <w:rFonts w:ascii="Times New Roman" w:hAnsi="Times New Roman"/>
          <w:color w:val="000000"/>
          <w:sz w:val="28"/>
          <w:szCs w:val="28"/>
        </w:rPr>
        <w:t xml:space="preserve"> đánh giá k</w:t>
      </w:r>
      <w:r>
        <w:rPr>
          <w:rFonts w:ascii="Times New Roman" w:hAnsi="Times New Roman"/>
          <w:color w:val="000000"/>
          <w:sz w:val="28"/>
          <w:szCs w:val="28"/>
        </w:rPr>
        <w:t>ế</w:t>
      </w:r>
      <w:r>
        <w:rPr>
          <w:rFonts w:ascii="Times New Roman" w:hAnsi="Times New Roman"/>
          <w:color w:val="000000"/>
          <w:sz w:val="28"/>
          <w:szCs w:val="28"/>
        </w:rPr>
        <w:t>t</w:t>
      </w:r>
      <w:r>
        <w:rPr>
          <w:rFonts w:ascii="Times New Roman" w:hAnsi="Times New Roman"/>
          <w:color w:val="000000"/>
          <w:sz w:val="28"/>
          <w:szCs w:val="28"/>
        </w:rPr>
        <w:t xml:space="preserve"> qu</w:t>
      </w:r>
      <w:r>
        <w:rPr>
          <w:rFonts w:ascii="Times New Roman" w:hAnsi="Times New Roman"/>
          <w:color w:val="000000"/>
          <w:sz w:val="28"/>
          <w:szCs w:val="28"/>
        </w:rPr>
        <w:t>ả</w:t>
      </w:r>
      <w:r>
        <w:rPr>
          <w:rFonts w:ascii="Times New Roman" w:hAnsi="Times New Roman"/>
          <w:color w:val="000000"/>
          <w:sz w:val="28"/>
          <w:szCs w:val="28"/>
        </w:rPr>
        <w:t xml:space="preserve"> th</w:t>
      </w:r>
      <w:r>
        <w:rPr>
          <w:rFonts w:ascii="Times New Roman" w:hAnsi="Times New Roman"/>
          <w:color w:val="000000"/>
          <w:sz w:val="28"/>
          <w:szCs w:val="28"/>
        </w:rPr>
        <w:t>ự</w:t>
      </w:r>
      <w:r>
        <w:rPr>
          <w:rFonts w:ascii="Times New Roman" w:hAnsi="Times New Roman"/>
          <w:color w:val="000000"/>
          <w:sz w:val="28"/>
          <w:szCs w:val="28"/>
        </w:rPr>
        <w:t>c hi</w:t>
      </w:r>
      <w:r>
        <w:rPr>
          <w:rFonts w:ascii="Times New Roman" w:hAnsi="Times New Roman"/>
          <w:color w:val="000000"/>
          <w:sz w:val="28"/>
          <w:szCs w:val="28"/>
        </w:rPr>
        <w:t>ệ</w:t>
      </w:r>
      <w:r>
        <w:rPr>
          <w:rFonts w:ascii="Times New Roman" w:hAnsi="Times New Roman"/>
          <w:color w:val="000000"/>
          <w:sz w:val="28"/>
          <w:szCs w:val="28"/>
        </w:rPr>
        <w:t>n tiêu chí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(theo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1 kèm theo tiêu chí này).</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ab/>
        <w:t xml:space="preserve">- Các </w:t>
      </w:r>
      <w:r>
        <w:rPr>
          <w:rFonts w:ascii="Times New Roman" w:hAnsi="Times New Roman"/>
          <w:color w:val="000000"/>
          <w:sz w:val="28"/>
          <w:szCs w:val="28"/>
        </w:rPr>
        <w:t>ấ</w:t>
      </w:r>
      <w:r>
        <w:rPr>
          <w:rFonts w:ascii="Times New Roman" w:hAnsi="Times New Roman"/>
          <w:color w:val="000000"/>
          <w:sz w:val="28"/>
          <w:szCs w:val="28"/>
        </w:rPr>
        <w:t>p t</w:t>
      </w:r>
      <w:r>
        <w:rPr>
          <w:rFonts w:ascii="Times New Roman" w:hAnsi="Times New Roman"/>
          <w:color w:val="000000"/>
          <w:sz w:val="28"/>
          <w:szCs w:val="28"/>
        </w:rPr>
        <w:t>ổ</w:t>
      </w:r>
      <w:r>
        <w:rPr>
          <w:rFonts w:ascii="Times New Roman" w:hAnsi="Times New Roman"/>
          <w:color w:val="000000"/>
          <w:sz w:val="28"/>
          <w:szCs w:val="28"/>
        </w:rPr>
        <w:t>ng h</w:t>
      </w:r>
      <w:r>
        <w:rPr>
          <w:rFonts w:ascii="Times New Roman" w:hAnsi="Times New Roman"/>
          <w:color w:val="000000"/>
          <w:sz w:val="28"/>
          <w:szCs w:val="28"/>
        </w:rPr>
        <w:t>ợ</w:t>
      </w:r>
      <w:r>
        <w:rPr>
          <w:rFonts w:ascii="Times New Roman" w:hAnsi="Times New Roman"/>
          <w:color w:val="000000"/>
          <w:sz w:val="28"/>
          <w:szCs w:val="28"/>
        </w:rPr>
        <w:t>p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đi</w:t>
      </w:r>
      <w:r>
        <w:rPr>
          <w:rFonts w:ascii="Times New Roman" w:hAnsi="Times New Roman"/>
          <w:color w:val="000000"/>
          <w:sz w:val="28"/>
          <w:szCs w:val="28"/>
        </w:rPr>
        <w:t>ề</w:t>
      </w:r>
      <w:r>
        <w:rPr>
          <w:rFonts w:ascii="Times New Roman" w:hAnsi="Times New Roman"/>
          <w:color w:val="000000"/>
          <w:sz w:val="28"/>
          <w:szCs w:val="28"/>
        </w:rPr>
        <w:t>u tra, kh</w:t>
      </w:r>
      <w:r>
        <w:rPr>
          <w:rFonts w:ascii="Times New Roman" w:hAnsi="Times New Roman"/>
          <w:color w:val="000000"/>
          <w:sz w:val="28"/>
          <w:szCs w:val="28"/>
        </w:rPr>
        <w:t>ả</w:t>
      </w:r>
      <w:r>
        <w:rPr>
          <w:rFonts w:ascii="Times New Roman" w:hAnsi="Times New Roman"/>
          <w:color w:val="000000"/>
          <w:sz w:val="28"/>
          <w:szCs w:val="28"/>
        </w:rPr>
        <w:t>o sát (theo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2 kèm theo tiêu chí này) g</w:t>
      </w:r>
      <w:r>
        <w:rPr>
          <w:rFonts w:ascii="Times New Roman" w:hAnsi="Times New Roman"/>
          <w:color w:val="000000"/>
          <w:sz w:val="28"/>
          <w:szCs w:val="28"/>
        </w:rPr>
        <w:t>ử</w:t>
      </w:r>
      <w:r>
        <w:rPr>
          <w:rFonts w:ascii="Times New Roman" w:hAnsi="Times New Roman"/>
          <w:color w:val="000000"/>
          <w:sz w:val="28"/>
          <w:szCs w:val="28"/>
        </w:rPr>
        <w:t xml:space="preserve">i </w:t>
      </w:r>
      <w:r>
        <w:rPr>
          <w:rFonts w:ascii="Times New Roman" w:hAnsi="Times New Roman"/>
          <w:color w:val="000000"/>
          <w:sz w:val="28"/>
          <w:szCs w:val="28"/>
        </w:rPr>
        <w:t>Ủ</w:t>
      </w:r>
      <w:r>
        <w:rPr>
          <w:rFonts w:ascii="Times New Roman" w:hAnsi="Times New Roman"/>
          <w:color w:val="000000"/>
          <w:sz w:val="28"/>
          <w:szCs w:val="28"/>
        </w:rPr>
        <w:t>y ban nhân dân c</w:t>
      </w:r>
      <w:r>
        <w:rPr>
          <w:rFonts w:ascii="Times New Roman" w:hAnsi="Times New Roman"/>
          <w:color w:val="000000"/>
          <w:sz w:val="28"/>
          <w:szCs w:val="28"/>
        </w:rPr>
        <w:t>ấ</w:t>
      </w:r>
      <w:r>
        <w:rPr>
          <w:rFonts w:ascii="Times New Roman" w:hAnsi="Times New Roman"/>
          <w:color w:val="000000"/>
          <w:sz w:val="28"/>
          <w:szCs w:val="28"/>
        </w:rPr>
        <w:t>p xã đ</w:t>
      </w:r>
      <w:r>
        <w:rPr>
          <w:rFonts w:ascii="Times New Roman" w:hAnsi="Times New Roman"/>
          <w:color w:val="000000"/>
          <w:sz w:val="28"/>
          <w:szCs w:val="28"/>
        </w:rPr>
        <w:t>ể</w:t>
      </w:r>
      <w:r>
        <w:rPr>
          <w:rFonts w:ascii="Times New Roman" w:hAnsi="Times New Roman"/>
          <w:color w:val="000000"/>
          <w:sz w:val="28"/>
          <w:szCs w:val="28"/>
        </w:rPr>
        <w:t xml:space="preserve"> t</w:t>
      </w:r>
      <w:r>
        <w:rPr>
          <w:rFonts w:ascii="Times New Roman" w:hAnsi="Times New Roman"/>
          <w:color w:val="000000"/>
          <w:sz w:val="28"/>
          <w:szCs w:val="28"/>
        </w:rPr>
        <w:t>ổ</w:t>
      </w:r>
      <w:r>
        <w:rPr>
          <w:rFonts w:ascii="Times New Roman" w:hAnsi="Times New Roman"/>
          <w:color w:val="000000"/>
          <w:sz w:val="28"/>
          <w:szCs w:val="28"/>
        </w:rPr>
        <w:t>ng h</w:t>
      </w:r>
      <w:r>
        <w:rPr>
          <w:rFonts w:ascii="Times New Roman" w:hAnsi="Times New Roman"/>
          <w:color w:val="000000"/>
          <w:sz w:val="28"/>
          <w:szCs w:val="28"/>
        </w:rPr>
        <w:t>ợ</w:t>
      </w:r>
      <w:r>
        <w:rPr>
          <w:rFonts w:ascii="Times New Roman" w:hAnsi="Times New Roman"/>
          <w:color w:val="000000"/>
          <w:sz w:val="28"/>
          <w:szCs w:val="28"/>
        </w:rPr>
        <w:t>p chung (theo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3 kèm theo tiêu chí này).</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ab/>
        <w:t>- Ch</w:t>
      </w:r>
      <w:r>
        <w:rPr>
          <w:rFonts w:ascii="Times New Roman" w:hAnsi="Times New Roman"/>
          <w:color w:val="000000"/>
          <w:sz w:val="28"/>
          <w:szCs w:val="28"/>
        </w:rPr>
        <w:t>ủ</w:t>
      </w:r>
      <w:r>
        <w:rPr>
          <w:rFonts w:ascii="Times New Roman" w:hAnsi="Times New Roman"/>
          <w:color w:val="000000"/>
          <w:sz w:val="28"/>
          <w:szCs w:val="28"/>
        </w:rPr>
        <w:t xml:space="preserve"> </w:t>
      </w:r>
      <w:r>
        <w:rPr>
          <w:rFonts w:ascii="Times New Roman" w:hAnsi="Times New Roman"/>
          <w:color w:val="000000"/>
          <w:sz w:val="28"/>
          <w:szCs w:val="28"/>
        </w:rPr>
        <w:t>t</w:t>
      </w:r>
      <w:r>
        <w:rPr>
          <w:rFonts w:ascii="Times New Roman" w:hAnsi="Times New Roman"/>
          <w:color w:val="000000"/>
          <w:sz w:val="28"/>
          <w:szCs w:val="28"/>
        </w:rPr>
        <w:t>ị</w:t>
      </w:r>
      <w:r>
        <w:rPr>
          <w:rFonts w:ascii="Times New Roman" w:hAnsi="Times New Roman"/>
          <w:color w:val="000000"/>
          <w:sz w:val="28"/>
          <w:szCs w:val="28"/>
        </w:rPr>
        <w:t xml:space="preserve">ch </w:t>
      </w:r>
      <w:r>
        <w:rPr>
          <w:rFonts w:ascii="Times New Roman" w:hAnsi="Times New Roman"/>
          <w:color w:val="000000"/>
          <w:sz w:val="28"/>
          <w:szCs w:val="28"/>
        </w:rPr>
        <w:t>Ủ</w:t>
      </w:r>
      <w:r>
        <w:rPr>
          <w:rFonts w:ascii="Times New Roman" w:hAnsi="Times New Roman"/>
          <w:color w:val="000000"/>
          <w:sz w:val="28"/>
          <w:szCs w:val="28"/>
        </w:rPr>
        <w:t>y ban nhân dân c</w:t>
      </w:r>
      <w:r>
        <w:rPr>
          <w:rFonts w:ascii="Times New Roman" w:hAnsi="Times New Roman"/>
          <w:color w:val="000000"/>
          <w:sz w:val="28"/>
          <w:szCs w:val="28"/>
        </w:rPr>
        <w:t>ấ</w:t>
      </w:r>
      <w:r>
        <w:rPr>
          <w:rFonts w:ascii="Times New Roman" w:hAnsi="Times New Roman"/>
          <w:color w:val="000000"/>
          <w:sz w:val="28"/>
          <w:szCs w:val="28"/>
        </w:rPr>
        <w:t>p xã căn c</w:t>
      </w:r>
      <w:r>
        <w:rPr>
          <w:rFonts w:ascii="Times New Roman" w:hAnsi="Times New Roman"/>
          <w:color w:val="000000"/>
          <w:sz w:val="28"/>
          <w:szCs w:val="28"/>
        </w:rPr>
        <w:t>ứ</w:t>
      </w:r>
      <w:r>
        <w:rPr>
          <w:rFonts w:ascii="Times New Roman" w:hAnsi="Times New Roman"/>
          <w:color w:val="000000"/>
          <w:sz w:val="28"/>
          <w:szCs w:val="28"/>
        </w:rPr>
        <w:t xml:space="preserve"> vào báo cáo t</w:t>
      </w:r>
      <w:r>
        <w:rPr>
          <w:rFonts w:ascii="Times New Roman" w:hAnsi="Times New Roman"/>
          <w:color w:val="000000"/>
          <w:sz w:val="28"/>
          <w:szCs w:val="28"/>
        </w:rPr>
        <w:t>ổ</w:t>
      </w:r>
      <w:r>
        <w:rPr>
          <w:rFonts w:ascii="Times New Roman" w:hAnsi="Times New Roman"/>
          <w:color w:val="000000"/>
          <w:sz w:val="28"/>
          <w:szCs w:val="28"/>
        </w:rPr>
        <w:t>ng h</w:t>
      </w:r>
      <w:r>
        <w:rPr>
          <w:rFonts w:ascii="Times New Roman" w:hAnsi="Times New Roman"/>
          <w:color w:val="000000"/>
          <w:sz w:val="28"/>
          <w:szCs w:val="28"/>
        </w:rPr>
        <w:t>ợ</w:t>
      </w:r>
      <w:r>
        <w:rPr>
          <w:rFonts w:ascii="Times New Roman" w:hAnsi="Times New Roman"/>
          <w:color w:val="000000"/>
          <w:sz w:val="28"/>
          <w:szCs w:val="28"/>
        </w:rPr>
        <w:t>p, ra quy</w:t>
      </w:r>
      <w:r>
        <w:rPr>
          <w:rFonts w:ascii="Times New Roman" w:hAnsi="Times New Roman"/>
          <w:color w:val="000000"/>
          <w:sz w:val="28"/>
          <w:szCs w:val="28"/>
        </w:rPr>
        <w:t>ế</w:t>
      </w:r>
      <w:r>
        <w:rPr>
          <w:rFonts w:ascii="Times New Roman" w:hAnsi="Times New Roman"/>
          <w:color w:val="000000"/>
          <w:sz w:val="28"/>
          <w:szCs w:val="28"/>
        </w:rPr>
        <w:t>t đ</w:t>
      </w:r>
      <w:r>
        <w:rPr>
          <w:rFonts w:ascii="Times New Roman" w:hAnsi="Times New Roman"/>
          <w:color w:val="000000"/>
          <w:sz w:val="28"/>
          <w:szCs w:val="28"/>
        </w:rPr>
        <w:t>ị</w:t>
      </w:r>
      <w:r>
        <w:rPr>
          <w:rFonts w:ascii="Times New Roman" w:hAnsi="Times New Roman"/>
          <w:color w:val="000000"/>
          <w:sz w:val="28"/>
          <w:szCs w:val="28"/>
        </w:rPr>
        <w:t>nh công b</w:t>
      </w:r>
      <w:r>
        <w:rPr>
          <w:rFonts w:ascii="Times New Roman" w:hAnsi="Times New Roman"/>
          <w:color w:val="000000"/>
          <w:sz w:val="28"/>
          <w:szCs w:val="28"/>
        </w:rPr>
        <w:t>ố</w:t>
      </w:r>
      <w:r>
        <w:rPr>
          <w:rFonts w:ascii="Times New Roman" w:hAnsi="Times New Roman"/>
          <w:color w:val="000000"/>
          <w:sz w:val="28"/>
          <w:szCs w:val="28"/>
        </w:rPr>
        <w:t xml:space="preserve">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đi</w:t>
      </w:r>
      <w:r>
        <w:rPr>
          <w:rFonts w:ascii="Times New Roman" w:hAnsi="Times New Roman"/>
          <w:color w:val="000000"/>
          <w:sz w:val="28"/>
          <w:szCs w:val="28"/>
        </w:rPr>
        <w:t>ề</w:t>
      </w:r>
      <w:r>
        <w:rPr>
          <w:rFonts w:ascii="Times New Roman" w:hAnsi="Times New Roman"/>
          <w:color w:val="000000"/>
          <w:sz w:val="28"/>
          <w:szCs w:val="28"/>
        </w:rPr>
        <w:t>u tra, kh</w:t>
      </w:r>
      <w:r>
        <w:rPr>
          <w:rFonts w:ascii="Times New Roman" w:hAnsi="Times New Roman"/>
          <w:color w:val="000000"/>
          <w:sz w:val="28"/>
          <w:szCs w:val="28"/>
        </w:rPr>
        <w:t>ả</w:t>
      </w:r>
      <w:r>
        <w:rPr>
          <w:rFonts w:ascii="Times New Roman" w:hAnsi="Times New Roman"/>
          <w:color w:val="000000"/>
          <w:sz w:val="28"/>
          <w:szCs w:val="28"/>
        </w:rPr>
        <w:t>o sát v</w:t>
      </w:r>
      <w:r>
        <w:rPr>
          <w:rFonts w:ascii="Times New Roman" w:hAnsi="Times New Roman"/>
          <w:color w:val="000000"/>
          <w:sz w:val="28"/>
          <w:szCs w:val="28"/>
        </w:rPr>
        <w:t>ề</w:t>
      </w:r>
      <w:r>
        <w:rPr>
          <w:rFonts w:ascii="Times New Roman" w:hAnsi="Times New Roman"/>
          <w:color w:val="000000"/>
          <w:sz w:val="28"/>
          <w:szCs w:val="28"/>
        </w:rPr>
        <w:t xml:space="preserve">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và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có b</w:t>
      </w:r>
      <w:r>
        <w:rPr>
          <w:rFonts w:ascii="Times New Roman" w:hAnsi="Times New Roman"/>
          <w:color w:val="000000"/>
          <w:sz w:val="28"/>
          <w:szCs w:val="28"/>
        </w:rPr>
        <w:t>ằ</w:t>
      </w:r>
      <w:r>
        <w:rPr>
          <w:rFonts w:ascii="Times New Roman" w:hAnsi="Times New Roman"/>
          <w:color w:val="000000"/>
          <w:sz w:val="28"/>
          <w:szCs w:val="28"/>
        </w:rPr>
        <w:t>ng c</w:t>
      </w:r>
      <w:r>
        <w:rPr>
          <w:rFonts w:ascii="Times New Roman" w:hAnsi="Times New Roman"/>
          <w:color w:val="000000"/>
          <w:sz w:val="28"/>
          <w:szCs w:val="28"/>
        </w:rPr>
        <w:t>ấ</w:t>
      </w:r>
      <w:r>
        <w:rPr>
          <w:rFonts w:ascii="Times New Roman" w:hAnsi="Times New Roman"/>
          <w:color w:val="000000"/>
          <w:sz w:val="28"/>
          <w:szCs w:val="28"/>
        </w:rPr>
        <w:t>p,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c</w:t>
      </w:r>
      <w:r>
        <w:rPr>
          <w:rFonts w:ascii="Times New Roman" w:hAnsi="Times New Roman"/>
          <w:color w:val="000000"/>
          <w:sz w:val="28"/>
          <w:szCs w:val="28"/>
        </w:rPr>
        <w:t>ủ</w:t>
      </w:r>
      <w:r>
        <w:rPr>
          <w:rFonts w:ascii="Times New Roman" w:hAnsi="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bCs/>
          <w:i/>
          <w:color w:val="000000"/>
          <w:sz w:val="28"/>
          <w:szCs w:val="28"/>
        </w:rPr>
        <w:t>1.2 Ch</w:t>
      </w:r>
      <w:r>
        <w:rPr>
          <w:rFonts w:ascii="Times New Roman" w:hAnsi="Times New Roman" w:cs="Times New Roman"/>
          <w:b/>
          <w:bCs/>
          <w:i/>
          <w:color w:val="000000"/>
          <w:sz w:val="28"/>
          <w:szCs w:val="28"/>
        </w:rPr>
        <w:t>ỉ</w:t>
      </w:r>
      <w:r>
        <w:rPr>
          <w:rFonts w:ascii="Times New Roman" w:hAnsi="Times New Roman" w:cs="Times New Roman"/>
          <w:b/>
          <w:bCs/>
          <w:i/>
          <w:color w:val="000000"/>
          <w:sz w:val="28"/>
          <w:szCs w:val="28"/>
        </w:rPr>
        <w:t xml:space="preserve"> tiêu 12.2. T</w:t>
      </w:r>
      <w:r>
        <w:rPr>
          <w:rFonts w:ascii="Times New Roman" w:hAnsi="Times New Roman" w:cs="Times New Roman"/>
          <w:b/>
          <w:bCs/>
          <w:i/>
          <w:color w:val="000000"/>
          <w:sz w:val="28"/>
          <w:szCs w:val="28"/>
        </w:rPr>
        <w:t>ỷ</w:t>
      </w:r>
      <w:r>
        <w:rPr>
          <w:rFonts w:ascii="Times New Roman" w:hAnsi="Times New Roman" w:cs="Times New Roman"/>
          <w:b/>
          <w:bCs/>
          <w:i/>
          <w:color w:val="000000"/>
          <w:sz w:val="28"/>
          <w:szCs w:val="28"/>
        </w:rPr>
        <w:t xml:space="preserve"> l</w:t>
      </w:r>
      <w:r>
        <w:rPr>
          <w:rFonts w:ascii="Times New Roman" w:hAnsi="Times New Roman" w:cs="Times New Roman"/>
          <w:b/>
          <w:bCs/>
          <w:i/>
          <w:color w:val="000000"/>
          <w:sz w:val="28"/>
          <w:szCs w:val="28"/>
        </w:rPr>
        <w:t>ệ</w:t>
      </w:r>
      <w:r>
        <w:rPr>
          <w:rFonts w:ascii="Times New Roman" w:hAnsi="Times New Roman" w:cs="Times New Roman"/>
          <w:b/>
          <w:bCs/>
          <w:i/>
          <w:color w:val="000000"/>
          <w:sz w:val="28"/>
          <w:szCs w:val="28"/>
        </w:rPr>
        <w:t xml:space="preserve"> lao đ</w:t>
      </w:r>
      <w:r>
        <w:rPr>
          <w:rFonts w:ascii="Times New Roman" w:hAnsi="Times New Roman" w:cs="Times New Roman"/>
          <w:b/>
          <w:bCs/>
          <w:i/>
          <w:color w:val="000000"/>
          <w:sz w:val="28"/>
          <w:szCs w:val="28"/>
        </w:rPr>
        <w:t>ộ</w:t>
      </w:r>
      <w:r>
        <w:rPr>
          <w:rFonts w:ascii="Times New Roman" w:hAnsi="Times New Roman" w:cs="Times New Roman"/>
          <w:b/>
          <w:bCs/>
          <w:i/>
          <w:color w:val="000000"/>
          <w:sz w:val="28"/>
          <w:szCs w:val="28"/>
        </w:rPr>
        <w:t>ng qua đào t</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o có b</w:t>
      </w:r>
      <w:r>
        <w:rPr>
          <w:rFonts w:ascii="Times New Roman" w:hAnsi="Times New Roman" w:cs="Times New Roman"/>
          <w:b/>
          <w:bCs/>
          <w:i/>
          <w:color w:val="000000"/>
          <w:sz w:val="28"/>
          <w:szCs w:val="28"/>
        </w:rPr>
        <w:t>ằ</w:t>
      </w:r>
      <w:r>
        <w:rPr>
          <w:rFonts w:ascii="Times New Roman" w:hAnsi="Times New Roman" w:cs="Times New Roman"/>
          <w:b/>
          <w:bCs/>
          <w:i/>
          <w:color w:val="000000"/>
          <w:sz w:val="28"/>
          <w:szCs w:val="28"/>
        </w:rPr>
        <w:t>ng c</w:t>
      </w:r>
      <w:r>
        <w:rPr>
          <w:rFonts w:ascii="Times New Roman" w:hAnsi="Times New Roman" w:cs="Times New Roman"/>
          <w:b/>
          <w:bCs/>
          <w:i/>
          <w:color w:val="000000"/>
          <w:sz w:val="28"/>
          <w:szCs w:val="28"/>
        </w:rPr>
        <w:t>ấ</w:t>
      </w:r>
      <w:r>
        <w:rPr>
          <w:rFonts w:ascii="Times New Roman" w:hAnsi="Times New Roman" w:cs="Times New Roman"/>
          <w:b/>
          <w:bCs/>
          <w:i/>
          <w:color w:val="000000"/>
          <w:sz w:val="28"/>
          <w:szCs w:val="28"/>
        </w:rPr>
        <w:t xml:space="preserve">p, </w:t>
      </w:r>
      <w:r>
        <w:rPr>
          <w:rFonts w:ascii="Times New Roman" w:hAnsi="Times New Roman" w:cs="Times New Roman"/>
          <w:b/>
          <w:bCs/>
          <w:i/>
          <w:color w:val="000000"/>
          <w:sz w:val="28"/>
          <w:szCs w:val="28"/>
        </w:rPr>
        <w:t>ch</w:t>
      </w:r>
      <w:r>
        <w:rPr>
          <w:rFonts w:ascii="Times New Roman" w:hAnsi="Times New Roman" w:cs="Times New Roman"/>
          <w:b/>
          <w:bCs/>
          <w:i/>
          <w:color w:val="000000"/>
          <w:sz w:val="28"/>
          <w:szCs w:val="28"/>
        </w:rPr>
        <w:t>ứ</w:t>
      </w:r>
      <w:r>
        <w:rPr>
          <w:rFonts w:ascii="Times New Roman" w:hAnsi="Times New Roman" w:cs="Times New Roman"/>
          <w:b/>
          <w:bCs/>
          <w:i/>
          <w:color w:val="000000"/>
          <w:sz w:val="28"/>
          <w:szCs w:val="28"/>
        </w:rPr>
        <w:t>ng ch</w:t>
      </w:r>
      <w:r>
        <w:rPr>
          <w:rFonts w:ascii="Times New Roman" w:hAnsi="Times New Roman" w:cs="Times New Roman"/>
          <w:b/>
          <w:bCs/>
          <w:i/>
          <w:color w:val="000000"/>
          <w:sz w:val="28"/>
          <w:szCs w:val="28"/>
        </w:rPr>
        <w:t>ỉ</w:t>
      </w:r>
      <w:r>
        <w:rPr>
          <w:rFonts w:ascii="Times New Roman" w:hAnsi="Times New Roman" w:cs="Times New Roman"/>
          <w:b/>
          <w:bCs/>
          <w:i/>
          <w:color w:val="000000"/>
          <w:sz w:val="28"/>
          <w:szCs w:val="28"/>
        </w:rPr>
        <w:t xml:space="preserve"> (áp d</w:t>
      </w:r>
      <w:r>
        <w:rPr>
          <w:rFonts w:ascii="Times New Roman" w:hAnsi="Times New Roman" w:cs="Times New Roman"/>
          <w:b/>
          <w:bCs/>
          <w:i/>
          <w:color w:val="000000"/>
          <w:sz w:val="28"/>
          <w:szCs w:val="28"/>
        </w:rPr>
        <w:t>ụ</w:t>
      </w:r>
      <w:r>
        <w:rPr>
          <w:rFonts w:ascii="Times New Roman" w:hAnsi="Times New Roman" w:cs="Times New Roman"/>
          <w:b/>
          <w:bCs/>
          <w:i/>
          <w:color w:val="000000"/>
          <w:sz w:val="28"/>
          <w:szCs w:val="28"/>
        </w:rPr>
        <w:t>ng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cho c</w:t>
      </w:r>
      <w:r>
        <w:rPr>
          <w:rFonts w:ascii="Times New Roman" w:hAnsi="Times New Roman" w:cs="Times New Roman"/>
          <w:b/>
          <w:bCs/>
          <w:i/>
          <w:color w:val="000000"/>
          <w:sz w:val="28"/>
          <w:szCs w:val="28"/>
        </w:rPr>
        <w:t>ả</w:t>
      </w:r>
      <w:r>
        <w:rPr>
          <w:rFonts w:ascii="Times New Roman" w:hAnsi="Times New Roman" w:cs="Times New Roman"/>
          <w:b/>
          <w:bCs/>
          <w:i/>
          <w:color w:val="000000"/>
          <w:sz w:val="28"/>
          <w:szCs w:val="28"/>
        </w:rPr>
        <w:t xml:space="preserve"> nam và n</w:t>
      </w:r>
      <w:r>
        <w:rPr>
          <w:rFonts w:ascii="Times New Roman" w:hAnsi="Times New Roman" w:cs="Times New Roman"/>
          <w:b/>
          <w:bCs/>
          <w:i/>
          <w:color w:val="000000"/>
          <w:sz w:val="28"/>
          <w:szCs w:val="28"/>
        </w:rPr>
        <w:t>ữ</w:t>
      </w:r>
      <w:r>
        <w:rPr>
          <w:rFonts w:ascii="Times New Roman" w:hAnsi="Times New Roman" w:cs="Times New Roman"/>
          <w:b/>
          <w:bCs/>
          <w:i/>
          <w:color w:val="000000"/>
          <w:sz w:val="28"/>
          <w:szCs w:val="28"/>
        </w:rPr>
        <w:t>)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≥25%)</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Xã đư</w:t>
      </w:r>
      <w:r>
        <w:rPr>
          <w:rFonts w:ascii="Times New Roman" w:hAnsi="Times New Roman"/>
          <w:color w:val="000000"/>
          <w:sz w:val="28"/>
          <w:szCs w:val="28"/>
        </w:rPr>
        <w:t>ợ</w:t>
      </w:r>
      <w:r>
        <w:rPr>
          <w:rFonts w:ascii="Times New Roman" w:hAnsi="Times New Roman"/>
          <w:color w:val="000000"/>
          <w:sz w:val="28"/>
          <w:szCs w:val="28"/>
        </w:rPr>
        <w:t>c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ch</w:t>
      </w:r>
      <w:r>
        <w:rPr>
          <w:rFonts w:ascii="Times New Roman" w:hAnsi="Times New Roman"/>
          <w:color w:val="000000"/>
          <w:sz w:val="28"/>
          <w:szCs w:val="28"/>
        </w:rPr>
        <w:t>ỉ</w:t>
      </w:r>
      <w:r>
        <w:rPr>
          <w:rFonts w:ascii="Times New Roman" w:hAnsi="Times New Roman"/>
          <w:color w:val="000000"/>
          <w:sz w:val="28"/>
          <w:szCs w:val="28"/>
        </w:rPr>
        <w:t xml:space="preserve"> tiêu xã nông thôn m</w:t>
      </w:r>
      <w:r>
        <w:rPr>
          <w:rFonts w:ascii="Times New Roman" w:hAnsi="Times New Roman"/>
          <w:color w:val="000000"/>
          <w:sz w:val="28"/>
          <w:szCs w:val="28"/>
        </w:rPr>
        <w:t>ớ</w:t>
      </w:r>
      <w:r>
        <w:rPr>
          <w:rFonts w:ascii="Times New Roman" w:hAnsi="Times New Roman"/>
          <w:color w:val="000000"/>
          <w:sz w:val="28"/>
          <w:szCs w:val="28"/>
        </w:rPr>
        <w:t>i v</w:t>
      </w:r>
      <w:r>
        <w:rPr>
          <w:rFonts w:ascii="Times New Roman" w:hAnsi="Times New Roman"/>
          <w:color w:val="000000"/>
          <w:sz w:val="28"/>
          <w:szCs w:val="28"/>
        </w:rPr>
        <w:t>ề</w:t>
      </w:r>
      <w:r>
        <w:rPr>
          <w:rFonts w:ascii="Times New Roman" w:hAnsi="Times New Roman"/>
          <w:color w:val="000000"/>
          <w:sz w:val="28"/>
          <w:szCs w:val="28"/>
        </w:rPr>
        <w:t xml:space="preserve">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có b</w:t>
      </w:r>
      <w:r>
        <w:rPr>
          <w:rFonts w:ascii="Times New Roman" w:hAnsi="Times New Roman"/>
          <w:color w:val="000000"/>
          <w:sz w:val="28"/>
          <w:szCs w:val="28"/>
        </w:rPr>
        <w:t>ằ</w:t>
      </w:r>
      <w:r>
        <w:rPr>
          <w:rFonts w:ascii="Times New Roman" w:hAnsi="Times New Roman"/>
          <w:color w:val="000000"/>
          <w:sz w:val="28"/>
          <w:szCs w:val="28"/>
        </w:rPr>
        <w:t>ng c</w:t>
      </w:r>
      <w:r>
        <w:rPr>
          <w:rFonts w:ascii="Times New Roman" w:hAnsi="Times New Roman"/>
          <w:color w:val="000000"/>
          <w:sz w:val="28"/>
          <w:szCs w:val="28"/>
        </w:rPr>
        <w:t>ấ</w:t>
      </w:r>
      <w:r>
        <w:rPr>
          <w:rFonts w:ascii="Times New Roman" w:hAnsi="Times New Roman"/>
          <w:color w:val="000000"/>
          <w:sz w:val="28"/>
          <w:szCs w:val="28"/>
        </w:rPr>
        <w:t>p,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(áp d</w:t>
      </w:r>
      <w:r>
        <w:rPr>
          <w:rFonts w:ascii="Times New Roman" w:hAnsi="Times New Roman"/>
          <w:color w:val="000000"/>
          <w:sz w:val="28"/>
          <w:szCs w:val="28"/>
        </w:rPr>
        <w:t>ụ</w:t>
      </w:r>
      <w:r>
        <w:rPr>
          <w:rFonts w:ascii="Times New Roman" w:hAnsi="Times New Roman"/>
          <w:color w:val="000000"/>
          <w:sz w:val="28"/>
          <w:szCs w:val="28"/>
        </w:rPr>
        <w:t>ng đ</w:t>
      </w:r>
      <w:r>
        <w:rPr>
          <w:rFonts w:ascii="Times New Roman" w:hAnsi="Times New Roman"/>
          <w:color w:val="000000"/>
          <w:sz w:val="28"/>
          <w:szCs w:val="28"/>
        </w:rPr>
        <w:t>ạ</w:t>
      </w:r>
      <w:r>
        <w:rPr>
          <w:rFonts w:ascii="Times New Roman" w:hAnsi="Times New Roman"/>
          <w:color w:val="000000"/>
          <w:sz w:val="28"/>
          <w:szCs w:val="28"/>
        </w:rPr>
        <w:t>t cho c</w:t>
      </w:r>
      <w:r>
        <w:rPr>
          <w:rFonts w:ascii="Times New Roman" w:hAnsi="Times New Roman"/>
          <w:color w:val="000000"/>
          <w:sz w:val="28"/>
          <w:szCs w:val="28"/>
        </w:rPr>
        <w:t>ả</w:t>
      </w:r>
      <w:r>
        <w:rPr>
          <w:rFonts w:ascii="Times New Roman" w:hAnsi="Times New Roman"/>
          <w:color w:val="000000"/>
          <w:sz w:val="28"/>
          <w:szCs w:val="28"/>
        </w:rPr>
        <w:t xml:space="preserve"> nam và n</w:t>
      </w:r>
      <w:r>
        <w:rPr>
          <w:rFonts w:ascii="Times New Roman" w:hAnsi="Times New Roman"/>
          <w:color w:val="000000"/>
          <w:sz w:val="28"/>
          <w:szCs w:val="28"/>
        </w:rPr>
        <w:t>ữ</w:t>
      </w:r>
      <w:r>
        <w:rPr>
          <w:rFonts w:ascii="Times New Roman" w:hAnsi="Times New Roman"/>
          <w:color w:val="000000"/>
          <w:sz w:val="28"/>
          <w:szCs w:val="28"/>
        </w:rPr>
        <w:t>)” là xã có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có b</w:t>
      </w:r>
      <w:r>
        <w:rPr>
          <w:rFonts w:ascii="Times New Roman" w:hAnsi="Times New Roman"/>
          <w:color w:val="000000"/>
          <w:sz w:val="28"/>
          <w:szCs w:val="28"/>
        </w:rPr>
        <w:t>ằ</w:t>
      </w:r>
      <w:r>
        <w:rPr>
          <w:rFonts w:ascii="Times New Roman" w:hAnsi="Times New Roman"/>
          <w:color w:val="000000"/>
          <w:sz w:val="28"/>
          <w:szCs w:val="28"/>
        </w:rPr>
        <w:t>ng c</w:t>
      </w:r>
      <w:r>
        <w:rPr>
          <w:rFonts w:ascii="Times New Roman" w:hAnsi="Times New Roman"/>
          <w:color w:val="000000"/>
          <w:sz w:val="28"/>
          <w:szCs w:val="28"/>
        </w:rPr>
        <w:t>ấ</w:t>
      </w:r>
      <w:r>
        <w:rPr>
          <w:rFonts w:ascii="Times New Roman" w:hAnsi="Times New Roman"/>
          <w:color w:val="000000"/>
          <w:sz w:val="28"/>
          <w:szCs w:val="28"/>
        </w:rPr>
        <w:t>p,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 25%.</w:t>
      </w:r>
    </w:p>
    <w:p w:rsidR="00B87EDD" w:rsidRDefault="005F0886">
      <w:pPr>
        <w:spacing w:before="120" w:after="120" w:line="276" w:lineRule="auto"/>
        <w:ind w:firstLine="567"/>
        <w:jc w:val="both"/>
        <w:rPr>
          <w:rFonts w:ascii="Times New Roman" w:hAnsi="Times New Roman"/>
          <w:i/>
          <w:color w:val="000000" w:themeColor="text1"/>
          <w:sz w:val="28"/>
          <w:szCs w:val="28"/>
        </w:rPr>
      </w:pPr>
      <w:r>
        <w:rPr>
          <w:rFonts w:ascii="Times New Roman" w:hAnsi="Times New Roman"/>
          <w:i/>
          <w:color w:val="000000"/>
          <w:sz w:val="28"/>
          <w:szCs w:val="28"/>
        </w:rPr>
        <w:t>* Đ</w:t>
      </w:r>
      <w:r>
        <w:rPr>
          <w:rFonts w:ascii="Times New Roman" w:hAnsi="Times New Roman"/>
          <w:i/>
          <w:color w:val="000000"/>
          <w:sz w:val="28"/>
          <w:szCs w:val="28"/>
        </w:rPr>
        <w:t>ố</w:t>
      </w:r>
      <w:r>
        <w:rPr>
          <w:rFonts w:ascii="Times New Roman" w:hAnsi="Times New Roman"/>
          <w:i/>
          <w:color w:val="000000"/>
          <w:sz w:val="28"/>
          <w:szCs w:val="28"/>
        </w:rPr>
        <w:t>i tư</w:t>
      </w:r>
      <w:r>
        <w:rPr>
          <w:rFonts w:ascii="Times New Roman" w:hAnsi="Times New Roman"/>
          <w:i/>
          <w:color w:val="000000"/>
          <w:sz w:val="28"/>
          <w:szCs w:val="28"/>
        </w:rPr>
        <w:t>ợ</w:t>
      </w:r>
      <w:r>
        <w:rPr>
          <w:rFonts w:ascii="Times New Roman" w:hAnsi="Times New Roman"/>
          <w:i/>
          <w:color w:val="000000"/>
          <w:sz w:val="28"/>
          <w:szCs w:val="28"/>
        </w:rPr>
        <w:t>ng, ph</w:t>
      </w:r>
      <w:r>
        <w:rPr>
          <w:rFonts w:ascii="Times New Roman" w:hAnsi="Times New Roman"/>
          <w:i/>
          <w:color w:val="000000"/>
          <w:sz w:val="28"/>
          <w:szCs w:val="28"/>
        </w:rPr>
        <w:t>ạ</w:t>
      </w:r>
      <w:r>
        <w:rPr>
          <w:rFonts w:ascii="Times New Roman" w:hAnsi="Times New Roman"/>
          <w:i/>
          <w:color w:val="000000"/>
          <w:sz w:val="28"/>
          <w:szCs w:val="28"/>
        </w:rPr>
        <w:t>m vi th</w:t>
      </w:r>
      <w:r>
        <w:rPr>
          <w:rFonts w:ascii="Times New Roman" w:hAnsi="Times New Roman"/>
          <w:i/>
          <w:color w:val="000000"/>
          <w:sz w:val="28"/>
          <w:szCs w:val="28"/>
        </w:rPr>
        <w:t>ố</w:t>
      </w:r>
      <w:r>
        <w:rPr>
          <w:rFonts w:ascii="Times New Roman" w:hAnsi="Times New Roman"/>
          <w:i/>
          <w:color w:val="000000"/>
          <w:sz w:val="28"/>
          <w:szCs w:val="28"/>
        </w:rPr>
        <w:t>ng kê và phương pháp t</w:t>
      </w:r>
      <w:r>
        <w:rPr>
          <w:rFonts w:ascii="Times New Roman" w:hAnsi="Times New Roman"/>
          <w:i/>
          <w:color w:val="000000"/>
          <w:sz w:val="28"/>
          <w:szCs w:val="28"/>
        </w:rPr>
        <w:t>ính toán</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có b</w:t>
      </w:r>
      <w:r>
        <w:rPr>
          <w:rFonts w:ascii="Times New Roman" w:hAnsi="Times New Roman"/>
          <w:color w:val="000000"/>
          <w:sz w:val="28"/>
          <w:szCs w:val="28"/>
        </w:rPr>
        <w:t>ằ</w:t>
      </w:r>
      <w:r>
        <w:rPr>
          <w:rFonts w:ascii="Times New Roman" w:hAnsi="Times New Roman"/>
          <w:color w:val="000000"/>
          <w:sz w:val="28"/>
          <w:szCs w:val="28"/>
        </w:rPr>
        <w:t>ng c</w:t>
      </w:r>
      <w:r>
        <w:rPr>
          <w:rFonts w:ascii="Times New Roman" w:hAnsi="Times New Roman"/>
          <w:color w:val="000000"/>
          <w:sz w:val="28"/>
          <w:szCs w:val="28"/>
        </w:rPr>
        <w:t>ấ</w:t>
      </w:r>
      <w:r>
        <w:rPr>
          <w:rFonts w:ascii="Times New Roman" w:hAnsi="Times New Roman"/>
          <w:color w:val="000000"/>
          <w:sz w:val="28"/>
          <w:szCs w:val="28"/>
        </w:rPr>
        <w:t>p,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đư</w:t>
      </w:r>
      <w:r>
        <w:rPr>
          <w:rFonts w:ascii="Times New Roman" w:hAnsi="Times New Roman"/>
          <w:color w:val="000000"/>
          <w:sz w:val="28"/>
          <w:szCs w:val="28"/>
        </w:rPr>
        <w:t>ợ</w:t>
      </w:r>
      <w:r>
        <w:rPr>
          <w:rFonts w:ascii="Times New Roman" w:hAnsi="Times New Roman"/>
          <w:color w:val="000000"/>
          <w:sz w:val="28"/>
          <w:szCs w:val="28"/>
        </w:rPr>
        <w:t>c xác đ</w:t>
      </w:r>
      <w:r>
        <w:rPr>
          <w:rFonts w:ascii="Times New Roman" w:hAnsi="Times New Roman"/>
          <w:color w:val="000000"/>
          <w:sz w:val="28"/>
          <w:szCs w:val="28"/>
        </w:rPr>
        <w:t>ị</w:t>
      </w:r>
      <w:r>
        <w:rPr>
          <w:rFonts w:ascii="Times New Roman" w:hAnsi="Times New Roman"/>
          <w:color w:val="000000"/>
          <w:sz w:val="28"/>
          <w:szCs w:val="28"/>
        </w:rPr>
        <w:t>nh b</w:t>
      </w:r>
      <w:r>
        <w:rPr>
          <w:rFonts w:ascii="Times New Roman" w:hAnsi="Times New Roman"/>
          <w:color w:val="000000"/>
          <w:sz w:val="28"/>
          <w:szCs w:val="28"/>
        </w:rPr>
        <w:t>ằ</w:t>
      </w:r>
      <w:r>
        <w:rPr>
          <w:rFonts w:ascii="Times New Roman" w:hAnsi="Times New Roman"/>
          <w:color w:val="000000"/>
          <w:sz w:val="28"/>
          <w:szCs w:val="28"/>
        </w:rPr>
        <w:t>ng cách chia s</w:t>
      </w:r>
      <w:r>
        <w:rPr>
          <w:rFonts w:ascii="Times New Roman" w:hAnsi="Times New Roman"/>
          <w:color w:val="000000"/>
          <w:sz w:val="28"/>
          <w:szCs w:val="28"/>
        </w:rPr>
        <w:t>ố</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có b</w:t>
      </w:r>
      <w:r>
        <w:rPr>
          <w:rFonts w:ascii="Times New Roman" w:hAnsi="Times New Roman"/>
          <w:color w:val="000000"/>
          <w:sz w:val="28"/>
          <w:szCs w:val="28"/>
        </w:rPr>
        <w:t>ằ</w:t>
      </w:r>
      <w:r>
        <w:rPr>
          <w:rFonts w:ascii="Times New Roman" w:hAnsi="Times New Roman"/>
          <w:color w:val="000000"/>
          <w:sz w:val="28"/>
          <w:szCs w:val="28"/>
        </w:rPr>
        <w:t>ng c</w:t>
      </w:r>
      <w:r>
        <w:rPr>
          <w:rFonts w:ascii="Times New Roman" w:hAnsi="Times New Roman"/>
          <w:color w:val="000000"/>
          <w:sz w:val="28"/>
          <w:szCs w:val="28"/>
        </w:rPr>
        <w:t>ấ</w:t>
      </w:r>
      <w:r>
        <w:rPr>
          <w:rFonts w:ascii="Times New Roman" w:hAnsi="Times New Roman"/>
          <w:color w:val="000000"/>
          <w:sz w:val="28"/>
          <w:szCs w:val="28"/>
        </w:rPr>
        <w:t>p,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cho l</w:t>
      </w:r>
      <w:r>
        <w:rPr>
          <w:rFonts w:ascii="Times New Roman" w:hAnsi="Times New Roman"/>
          <w:color w:val="000000"/>
          <w:sz w:val="28"/>
          <w:szCs w:val="28"/>
        </w:rPr>
        <w:t>ự</w:t>
      </w:r>
      <w:r>
        <w:rPr>
          <w:rFonts w:ascii="Times New Roman" w:hAnsi="Times New Roman"/>
          <w:color w:val="000000"/>
          <w:sz w:val="28"/>
          <w:szCs w:val="28"/>
        </w:rPr>
        <w:t>c lư</w:t>
      </w:r>
      <w:r>
        <w:rPr>
          <w:rFonts w:ascii="Times New Roman" w:hAnsi="Times New Roman"/>
          <w:color w:val="000000"/>
          <w:sz w:val="28"/>
          <w:szCs w:val="28"/>
        </w:rPr>
        <w:t>ợ</w:t>
      </w:r>
      <w:r>
        <w:rPr>
          <w:rFonts w:ascii="Times New Roman" w:hAnsi="Times New Roman"/>
          <w:color w:val="000000"/>
          <w:sz w:val="28"/>
          <w:szCs w:val="28"/>
        </w:rPr>
        <w:t>ng lao đ</w:t>
      </w:r>
      <w:r>
        <w:rPr>
          <w:rFonts w:ascii="Times New Roman" w:hAnsi="Times New Roman"/>
          <w:color w:val="000000"/>
          <w:sz w:val="28"/>
          <w:szCs w:val="28"/>
        </w:rPr>
        <w:t>ộ</w:t>
      </w:r>
      <w:r>
        <w:rPr>
          <w:rFonts w:ascii="Times New Roman" w:hAnsi="Times New Roman"/>
          <w:color w:val="000000"/>
          <w:sz w:val="28"/>
          <w:szCs w:val="28"/>
        </w:rPr>
        <w:t>ng theo công th</w:t>
      </w:r>
      <w:r>
        <w:rPr>
          <w:rFonts w:ascii="Times New Roman" w:hAnsi="Times New Roman"/>
          <w:color w:val="000000"/>
          <w:sz w:val="28"/>
          <w:szCs w:val="28"/>
        </w:rPr>
        <w:t>ứ</w:t>
      </w:r>
      <w:r>
        <w:rPr>
          <w:rFonts w:ascii="Times New Roman" w:hAnsi="Times New Roman"/>
          <w:color w:val="000000"/>
          <w:sz w:val="28"/>
          <w:szCs w:val="28"/>
        </w:rPr>
        <w:t>c sau đây:</w:t>
      </w:r>
    </w:p>
    <w:p w:rsidR="00B87EDD" w:rsidRDefault="00B87EDD">
      <w:pPr>
        <w:spacing w:before="120" w:after="120" w:line="276" w:lineRule="auto"/>
        <w:jc w:val="both"/>
        <w:rPr>
          <w:rFonts w:ascii="Times New Roman" w:hAnsi="Times New Roman" w:cs="Times New Roman"/>
          <w:color w:val="000000" w:themeColor="text1"/>
          <w:sz w:val="28"/>
          <w:szCs w:val="28"/>
        </w:rPr>
      </w:pP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Trong đó, ngư</w:t>
      </w:r>
      <w:r>
        <w:rPr>
          <w:rFonts w:ascii="Times New Roman" w:hAnsi="Times New Roman"/>
          <w:color w:val="000000"/>
          <w:sz w:val="28"/>
          <w:szCs w:val="28"/>
        </w:rPr>
        <w:t>ờ</w:t>
      </w:r>
      <w:r>
        <w:rPr>
          <w:rFonts w:ascii="Times New Roman" w:hAnsi="Times New Roman"/>
          <w:color w:val="000000"/>
          <w:sz w:val="28"/>
          <w:szCs w:val="28"/>
        </w:rPr>
        <w:t>i lao đ</w:t>
      </w:r>
      <w:r>
        <w:rPr>
          <w:rFonts w:ascii="Times New Roman" w:hAnsi="Times New Roman"/>
          <w:color w:val="000000"/>
          <w:sz w:val="28"/>
          <w:szCs w:val="28"/>
        </w:rPr>
        <w:t>ộ</w:t>
      </w:r>
      <w:r>
        <w:rPr>
          <w:rFonts w:ascii="Times New Roman" w:hAnsi="Times New Roman"/>
          <w:color w:val="000000"/>
          <w:sz w:val="28"/>
          <w:szCs w:val="28"/>
        </w:rPr>
        <w:t>ng đã qua đào t</w:t>
      </w:r>
      <w:r>
        <w:rPr>
          <w:rFonts w:ascii="Times New Roman" w:hAnsi="Times New Roman"/>
          <w:color w:val="000000"/>
          <w:sz w:val="28"/>
          <w:szCs w:val="28"/>
        </w:rPr>
        <w:t>ạ</w:t>
      </w:r>
      <w:r>
        <w:rPr>
          <w:rFonts w:ascii="Times New Roman" w:hAnsi="Times New Roman"/>
          <w:color w:val="000000"/>
          <w:sz w:val="28"/>
          <w:szCs w:val="28"/>
        </w:rPr>
        <w:t>o có b</w:t>
      </w:r>
      <w:r>
        <w:rPr>
          <w:rFonts w:ascii="Times New Roman" w:hAnsi="Times New Roman"/>
          <w:color w:val="000000"/>
          <w:sz w:val="28"/>
          <w:szCs w:val="28"/>
        </w:rPr>
        <w:t>ằ</w:t>
      </w:r>
      <w:r>
        <w:rPr>
          <w:rFonts w:ascii="Times New Roman" w:hAnsi="Times New Roman"/>
          <w:color w:val="000000"/>
          <w:sz w:val="28"/>
          <w:szCs w:val="28"/>
        </w:rPr>
        <w:t>ng c</w:t>
      </w:r>
      <w:r>
        <w:rPr>
          <w:rFonts w:ascii="Times New Roman" w:hAnsi="Times New Roman"/>
          <w:color w:val="000000"/>
          <w:sz w:val="28"/>
          <w:szCs w:val="28"/>
        </w:rPr>
        <w:t>ấ</w:t>
      </w:r>
      <w:r>
        <w:rPr>
          <w:rFonts w:ascii="Times New Roman" w:hAnsi="Times New Roman"/>
          <w:color w:val="000000"/>
          <w:sz w:val="28"/>
          <w:szCs w:val="28"/>
        </w:rPr>
        <w:t>p,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là ngư</w:t>
      </w:r>
      <w:r>
        <w:rPr>
          <w:rFonts w:ascii="Times New Roman" w:hAnsi="Times New Roman"/>
          <w:color w:val="000000"/>
          <w:sz w:val="28"/>
          <w:szCs w:val="28"/>
        </w:rPr>
        <w:t>ờ</w:t>
      </w:r>
      <w:r>
        <w:rPr>
          <w:rFonts w:ascii="Times New Roman" w:hAnsi="Times New Roman"/>
          <w:color w:val="000000"/>
          <w:sz w:val="28"/>
          <w:szCs w:val="28"/>
        </w:rPr>
        <w:t>i t</w:t>
      </w:r>
      <w:r>
        <w:rPr>
          <w:rFonts w:ascii="Times New Roman" w:hAnsi="Times New Roman"/>
          <w:color w:val="000000"/>
          <w:sz w:val="28"/>
          <w:szCs w:val="28"/>
        </w:rPr>
        <w:t>ừ</w:t>
      </w:r>
      <w:r>
        <w:rPr>
          <w:rFonts w:ascii="Times New Roman" w:hAnsi="Times New Roman"/>
          <w:color w:val="000000"/>
          <w:sz w:val="28"/>
          <w:szCs w:val="28"/>
        </w:rPr>
        <w:t xml:space="preserve"> đ</w:t>
      </w:r>
      <w:r>
        <w:rPr>
          <w:rFonts w:ascii="Times New Roman" w:hAnsi="Times New Roman"/>
          <w:color w:val="000000"/>
          <w:sz w:val="28"/>
          <w:szCs w:val="28"/>
        </w:rPr>
        <w:t>ủ</w:t>
      </w:r>
      <w:r>
        <w:rPr>
          <w:rFonts w:ascii="Times New Roman" w:hAnsi="Times New Roman"/>
          <w:color w:val="000000"/>
          <w:sz w:val="28"/>
          <w:szCs w:val="28"/>
        </w:rPr>
        <w:t xml:space="preserve"> 15 tu</w:t>
      </w:r>
      <w:r>
        <w:rPr>
          <w:rFonts w:ascii="Times New Roman" w:hAnsi="Times New Roman"/>
          <w:color w:val="000000"/>
          <w:sz w:val="28"/>
          <w:szCs w:val="28"/>
        </w:rPr>
        <w:t>ổ</w:t>
      </w:r>
      <w:r>
        <w:rPr>
          <w:rFonts w:ascii="Times New Roman" w:hAnsi="Times New Roman"/>
          <w:color w:val="000000"/>
          <w:sz w:val="28"/>
          <w:szCs w:val="28"/>
        </w:rPr>
        <w:t>i tr</w:t>
      </w:r>
      <w:r>
        <w:rPr>
          <w:rFonts w:ascii="Times New Roman" w:hAnsi="Times New Roman"/>
          <w:color w:val="000000"/>
          <w:sz w:val="28"/>
          <w:szCs w:val="28"/>
        </w:rPr>
        <w:t>ở</w:t>
      </w:r>
      <w:r>
        <w:rPr>
          <w:rFonts w:ascii="Times New Roman" w:hAnsi="Times New Roman"/>
          <w:color w:val="000000"/>
          <w:sz w:val="28"/>
          <w:szCs w:val="28"/>
        </w:rPr>
        <w:t xml:space="preserve"> lên có vi</w:t>
      </w:r>
      <w:r>
        <w:rPr>
          <w:rFonts w:ascii="Times New Roman" w:hAnsi="Times New Roman"/>
          <w:color w:val="000000"/>
          <w:sz w:val="28"/>
          <w:szCs w:val="28"/>
        </w:rPr>
        <w:t>ệ</w:t>
      </w:r>
      <w:r>
        <w:rPr>
          <w:rFonts w:ascii="Times New Roman" w:hAnsi="Times New Roman"/>
          <w:color w:val="000000"/>
          <w:sz w:val="28"/>
          <w:szCs w:val="28"/>
        </w:rPr>
        <w:t>c làm ho</w:t>
      </w:r>
      <w:r>
        <w:rPr>
          <w:rFonts w:ascii="Times New Roman" w:hAnsi="Times New Roman"/>
          <w:color w:val="000000"/>
          <w:sz w:val="28"/>
          <w:szCs w:val="28"/>
        </w:rPr>
        <w:t>ặ</w:t>
      </w:r>
      <w:r>
        <w:rPr>
          <w:rFonts w:ascii="Times New Roman" w:hAnsi="Times New Roman"/>
          <w:color w:val="000000"/>
          <w:sz w:val="28"/>
          <w:szCs w:val="28"/>
        </w:rPr>
        <w:t>c th</w:t>
      </w:r>
      <w:r>
        <w:rPr>
          <w:rFonts w:ascii="Times New Roman" w:hAnsi="Times New Roman"/>
          <w:color w:val="000000"/>
          <w:sz w:val="28"/>
          <w:szCs w:val="28"/>
        </w:rPr>
        <w:t>ấ</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trong th</w:t>
      </w:r>
      <w:r>
        <w:rPr>
          <w:rFonts w:ascii="Times New Roman" w:hAnsi="Times New Roman"/>
          <w:color w:val="000000"/>
          <w:sz w:val="28"/>
          <w:szCs w:val="28"/>
        </w:rPr>
        <w:t>ờ</w:t>
      </w:r>
      <w:r>
        <w:rPr>
          <w:rFonts w:ascii="Times New Roman" w:hAnsi="Times New Roman"/>
          <w:color w:val="000000"/>
          <w:sz w:val="28"/>
          <w:szCs w:val="28"/>
        </w:rPr>
        <w:t>i k</w:t>
      </w:r>
      <w:r>
        <w:rPr>
          <w:rFonts w:ascii="Times New Roman" w:hAnsi="Times New Roman"/>
          <w:color w:val="000000"/>
          <w:sz w:val="28"/>
          <w:szCs w:val="28"/>
        </w:rPr>
        <w:t>ỳ</w:t>
      </w:r>
      <w:r>
        <w:rPr>
          <w:rFonts w:ascii="Times New Roman" w:hAnsi="Times New Roman"/>
          <w:color w:val="000000"/>
          <w:sz w:val="28"/>
          <w:szCs w:val="28"/>
        </w:rPr>
        <w:t xml:space="preserve"> tham chi</w:t>
      </w:r>
      <w:r>
        <w:rPr>
          <w:rFonts w:ascii="Times New Roman" w:hAnsi="Times New Roman"/>
          <w:color w:val="000000"/>
          <w:sz w:val="28"/>
          <w:szCs w:val="28"/>
        </w:rPr>
        <w:t>ế</w:t>
      </w:r>
      <w:r>
        <w:rPr>
          <w:rFonts w:ascii="Times New Roman" w:hAnsi="Times New Roman"/>
          <w:color w:val="000000"/>
          <w:sz w:val="28"/>
          <w:szCs w:val="28"/>
        </w:rPr>
        <w:t>u, đã đư</w:t>
      </w:r>
      <w:r>
        <w:rPr>
          <w:rFonts w:ascii="Times New Roman" w:hAnsi="Times New Roman"/>
          <w:color w:val="000000"/>
          <w:sz w:val="28"/>
          <w:szCs w:val="28"/>
        </w:rPr>
        <w:t>ợ</w:t>
      </w:r>
      <w:r>
        <w:rPr>
          <w:rFonts w:ascii="Times New Roman" w:hAnsi="Times New Roman"/>
          <w:color w:val="000000"/>
          <w:sz w:val="28"/>
          <w:szCs w:val="28"/>
        </w:rPr>
        <w:t>c đào t</w:t>
      </w:r>
      <w:r>
        <w:rPr>
          <w:rFonts w:ascii="Times New Roman" w:hAnsi="Times New Roman"/>
          <w:color w:val="000000"/>
          <w:sz w:val="28"/>
          <w:szCs w:val="28"/>
        </w:rPr>
        <w:t>ạ</w:t>
      </w:r>
      <w:r>
        <w:rPr>
          <w:rFonts w:ascii="Times New Roman" w:hAnsi="Times New Roman"/>
          <w:color w:val="000000"/>
          <w:sz w:val="28"/>
          <w:szCs w:val="28"/>
        </w:rPr>
        <w:t xml:space="preserve">o </w:t>
      </w:r>
      <w:r>
        <w:rPr>
          <w:rFonts w:ascii="Times New Roman" w:hAnsi="Times New Roman"/>
          <w:color w:val="000000"/>
          <w:sz w:val="28"/>
          <w:szCs w:val="28"/>
        </w:rPr>
        <w:t>ở</w:t>
      </w:r>
      <w:r>
        <w:rPr>
          <w:rFonts w:ascii="Times New Roman" w:hAnsi="Times New Roman"/>
          <w:color w:val="000000"/>
          <w:sz w:val="28"/>
          <w:szCs w:val="28"/>
        </w:rPr>
        <w:t xml:space="preserve"> m</w:t>
      </w:r>
      <w:r>
        <w:rPr>
          <w:rFonts w:ascii="Times New Roman" w:hAnsi="Times New Roman"/>
          <w:color w:val="000000"/>
          <w:sz w:val="28"/>
          <w:szCs w:val="28"/>
        </w:rPr>
        <w:t>ộ</w:t>
      </w:r>
      <w:r>
        <w:rPr>
          <w:rFonts w:ascii="Times New Roman" w:hAnsi="Times New Roman"/>
          <w:color w:val="000000"/>
          <w:sz w:val="28"/>
          <w:szCs w:val="28"/>
        </w:rPr>
        <w:t>t trư</w:t>
      </w:r>
      <w:r>
        <w:rPr>
          <w:rFonts w:ascii="Times New Roman" w:hAnsi="Times New Roman"/>
          <w:color w:val="000000"/>
          <w:sz w:val="28"/>
          <w:szCs w:val="28"/>
        </w:rPr>
        <w:t>ờ</w:t>
      </w:r>
      <w:r>
        <w:rPr>
          <w:rFonts w:ascii="Times New Roman" w:hAnsi="Times New Roman"/>
          <w:color w:val="000000"/>
          <w:sz w:val="28"/>
          <w:szCs w:val="28"/>
        </w:rPr>
        <w:t>ng hay m</w:t>
      </w:r>
      <w:r>
        <w:rPr>
          <w:rFonts w:ascii="Times New Roman" w:hAnsi="Times New Roman"/>
          <w:color w:val="000000"/>
          <w:sz w:val="28"/>
          <w:szCs w:val="28"/>
        </w:rPr>
        <w:t>ộ</w:t>
      </w:r>
      <w:r>
        <w:rPr>
          <w:rFonts w:ascii="Times New Roman" w:hAnsi="Times New Roman"/>
          <w:color w:val="000000"/>
          <w:sz w:val="28"/>
          <w:szCs w:val="28"/>
        </w:rPr>
        <w:t>t cơ s</w:t>
      </w:r>
      <w:r>
        <w:rPr>
          <w:rFonts w:ascii="Times New Roman" w:hAnsi="Times New Roman"/>
          <w:color w:val="000000"/>
          <w:sz w:val="28"/>
          <w:szCs w:val="28"/>
        </w:rPr>
        <w:t>ở</w:t>
      </w:r>
      <w:r>
        <w:rPr>
          <w:rFonts w:ascii="Times New Roman" w:hAnsi="Times New Roman"/>
          <w:color w:val="000000"/>
          <w:sz w:val="28"/>
          <w:szCs w:val="28"/>
        </w:rPr>
        <w:t xml:space="preserve"> đào t</w:t>
      </w:r>
      <w:r>
        <w:rPr>
          <w:rFonts w:ascii="Times New Roman" w:hAnsi="Times New Roman"/>
          <w:color w:val="000000"/>
          <w:sz w:val="28"/>
          <w:szCs w:val="28"/>
        </w:rPr>
        <w:t>ạ</w:t>
      </w:r>
      <w:r>
        <w:rPr>
          <w:rFonts w:ascii="Times New Roman" w:hAnsi="Times New Roman"/>
          <w:color w:val="000000"/>
          <w:sz w:val="28"/>
          <w:szCs w:val="28"/>
        </w:rPr>
        <w:t>o chuyên môn, k</w:t>
      </w:r>
      <w:r>
        <w:rPr>
          <w:rFonts w:ascii="Times New Roman" w:hAnsi="Times New Roman"/>
          <w:color w:val="000000"/>
          <w:sz w:val="28"/>
          <w:szCs w:val="28"/>
        </w:rPr>
        <w:t>ỹ</w:t>
      </w:r>
      <w:r>
        <w:rPr>
          <w:rFonts w:ascii="Times New Roman" w:hAnsi="Times New Roman"/>
          <w:color w:val="000000"/>
          <w:sz w:val="28"/>
          <w:szCs w:val="28"/>
        </w:rPr>
        <w:t xml:space="preserve"> thu</w:t>
      </w:r>
      <w:r>
        <w:rPr>
          <w:rFonts w:ascii="Times New Roman" w:hAnsi="Times New Roman"/>
          <w:color w:val="000000"/>
          <w:sz w:val="28"/>
          <w:szCs w:val="28"/>
        </w:rPr>
        <w:t>ậ</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v</w:t>
      </w:r>
      <w:r>
        <w:rPr>
          <w:rFonts w:ascii="Times New Roman" w:hAnsi="Times New Roman"/>
          <w:color w:val="000000"/>
          <w:sz w:val="28"/>
          <w:szCs w:val="28"/>
        </w:rPr>
        <w:t>ụ</w:t>
      </w:r>
      <w:r>
        <w:rPr>
          <w:rFonts w:ascii="Times New Roman" w:hAnsi="Times New Roman"/>
          <w:color w:val="000000"/>
          <w:sz w:val="28"/>
          <w:szCs w:val="28"/>
        </w:rPr>
        <w:t xml:space="preserve"> thu</w:t>
      </w:r>
      <w:r>
        <w:rPr>
          <w:rFonts w:ascii="Times New Roman" w:hAnsi="Times New Roman"/>
          <w:color w:val="000000"/>
          <w:sz w:val="28"/>
          <w:szCs w:val="28"/>
        </w:rPr>
        <w:t>ộ</w:t>
      </w:r>
      <w:r>
        <w:rPr>
          <w:rFonts w:ascii="Times New Roman" w:hAnsi="Times New Roman"/>
          <w:color w:val="000000"/>
          <w:sz w:val="28"/>
          <w:szCs w:val="28"/>
        </w:rPr>
        <w:t>c h</w:t>
      </w:r>
      <w:r>
        <w:rPr>
          <w:rFonts w:ascii="Times New Roman" w:hAnsi="Times New Roman"/>
          <w:color w:val="000000"/>
          <w:sz w:val="28"/>
          <w:szCs w:val="28"/>
        </w:rPr>
        <w:t>ệ</w:t>
      </w:r>
      <w:r>
        <w:rPr>
          <w:rFonts w:ascii="Times New Roman" w:hAnsi="Times New Roman"/>
          <w:color w:val="000000"/>
          <w:sz w:val="28"/>
          <w:szCs w:val="28"/>
        </w:rPr>
        <w:t xml:space="preserve"> th</w:t>
      </w:r>
      <w:r>
        <w:rPr>
          <w:rFonts w:ascii="Times New Roman" w:hAnsi="Times New Roman"/>
          <w:color w:val="000000"/>
          <w:sz w:val="28"/>
          <w:szCs w:val="28"/>
        </w:rPr>
        <w:t>ố</w:t>
      </w:r>
      <w:r>
        <w:rPr>
          <w:rFonts w:ascii="Times New Roman" w:hAnsi="Times New Roman"/>
          <w:color w:val="000000"/>
          <w:sz w:val="28"/>
          <w:szCs w:val="28"/>
        </w:rPr>
        <w:t>ng giáo d</w:t>
      </w:r>
      <w:r>
        <w:rPr>
          <w:rFonts w:ascii="Times New Roman" w:hAnsi="Times New Roman"/>
          <w:color w:val="000000"/>
          <w:sz w:val="28"/>
          <w:szCs w:val="28"/>
        </w:rPr>
        <w:t>ụ</w:t>
      </w:r>
      <w:r>
        <w:rPr>
          <w:rFonts w:ascii="Times New Roman" w:hAnsi="Times New Roman"/>
          <w:color w:val="000000"/>
          <w:sz w:val="28"/>
          <w:szCs w:val="28"/>
        </w:rPr>
        <w:t>c qu</w:t>
      </w:r>
      <w:r>
        <w:rPr>
          <w:rFonts w:ascii="Times New Roman" w:hAnsi="Times New Roman"/>
          <w:color w:val="000000"/>
          <w:sz w:val="28"/>
          <w:szCs w:val="28"/>
        </w:rPr>
        <w:t>ố</w:t>
      </w:r>
      <w:r>
        <w:rPr>
          <w:rFonts w:ascii="Times New Roman" w:hAnsi="Times New Roman"/>
          <w:color w:val="000000"/>
          <w:sz w:val="28"/>
          <w:szCs w:val="28"/>
        </w:rPr>
        <w:t>c dân và đã t</w:t>
      </w:r>
      <w:r>
        <w:rPr>
          <w:rFonts w:ascii="Times New Roman" w:hAnsi="Times New Roman"/>
          <w:color w:val="000000"/>
          <w:sz w:val="28"/>
          <w:szCs w:val="28"/>
        </w:rPr>
        <w:t>ố</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đã đư</w:t>
      </w:r>
      <w:r>
        <w:rPr>
          <w:rFonts w:ascii="Times New Roman" w:hAnsi="Times New Roman"/>
          <w:color w:val="000000"/>
          <w:sz w:val="28"/>
          <w:szCs w:val="28"/>
        </w:rPr>
        <w:t>ợ</w:t>
      </w:r>
      <w:r>
        <w:rPr>
          <w:rFonts w:ascii="Times New Roman" w:hAnsi="Times New Roman"/>
          <w:color w:val="000000"/>
          <w:sz w:val="28"/>
          <w:szCs w:val="28"/>
        </w:rPr>
        <w:t>c c</w:t>
      </w:r>
      <w:r>
        <w:rPr>
          <w:rFonts w:ascii="Times New Roman" w:hAnsi="Times New Roman"/>
          <w:color w:val="000000"/>
          <w:sz w:val="28"/>
          <w:szCs w:val="28"/>
        </w:rPr>
        <w:t>ấ</w:t>
      </w:r>
      <w:r>
        <w:rPr>
          <w:rFonts w:ascii="Times New Roman" w:hAnsi="Times New Roman"/>
          <w:color w:val="000000"/>
          <w:sz w:val="28"/>
          <w:szCs w:val="28"/>
        </w:rPr>
        <w:t>p b</w:t>
      </w:r>
      <w:r>
        <w:rPr>
          <w:rFonts w:ascii="Times New Roman" w:hAnsi="Times New Roman"/>
          <w:color w:val="000000"/>
          <w:sz w:val="28"/>
          <w:szCs w:val="28"/>
        </w:rPr>
        <w:t>ằ</w:t>
      </w:r>
      <w:r>
        <w:rPr>
          <w:rFonts w:ascii="Times New Roman" w:hAnsi="Times New Roman"/>
          <w:color w:val="000000"/>
          <w:sz w:val="28"/>
          <w:szCs w:val="28"/>
        </w:rPr>
        <w:t>ng/ch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m</w:t>
      </w:r>
      <w:r>
        <w:rPr>
          <w:rFonts w:ascii="Times New Roman" w:hAnsi="Times New Roman"/>
          <w:color w:val="000000"/>
          <w:sz w:val="28"/>
          <w:szCs w:val="28"/>
        </w:rPr>
        <w:t>ộ</w:t>
      </w:r>
      <w:r>
        <w:rPr>
          <w:rFonts w:ascii="Times New Roman" w:hAnsi="Times New Roman"/>
          <w:color w:val="000000"/>
          <w:sz w:val="28"/>
          <w:szCs w:val="28"/>
        </w:rPr>
        <w:t xml:space="preserve">t </w:t>
      </w:r>
      <w:r>
        <w:rPr>
          <w:rFonts w:ascii="Times New Roman" w:hAnsi="Times New Roman"/>
          <w:color w:val="000000"/>
          <w:sz w:val="28"/>
          <w:szCs w:val="28"/>
        </w:rPr>
        <w:t>trình đ</w:t>
      </w:r>
      <w:r>
        <w:rPr>
          <w:rFonts w:ascii="Times New Roman" w:hAnsi="Times New Roman"/>
          <w:color w:val="000000"/>
          <w:sz w:val="28"/>
          <w:szCs w:val="28"/>
        </w:rPr>
        <w:t>ộ</w:t>
      </w:r>
      <w:r>
        <w:rPr>
          <w:rFonts w:ascii="Times New Roman" w:hAnsi="Times New Roman"/>
          <w:color w:val="000000"/>
          <w:sz w:val="28"/>
          <w:szCs w:val="28"/>
        </w:rPr>
        <w:t xml:space="preserve"> chuyên môn, k</w:t>
      </w:r>
      <w:r>
        <w:rPr>
          <w:rFonts w:ascii="Times New Roman" w:hAnsi="Times New Roman"/>
          <w:color w:val="000000"/>
          <w:sz w:val="28"/>
          <w:szCs w:val="28"/>
        </w:rPr>
        <w:t>ỹ</w:t>
      </w:r>
      <w:r>
        <w:rPr>
          <w:rFonts w:ascii="Times New Roman" w:hAnsi="Times New Roman"/>
          <w:color w:val="000000"/>
          <w:sz w:val="28"/>
          <w:szCs w:val="28"/>
        </w:rPr>
        <w:t xml:space="preserve"> thu</w:t>
      </w:r>
      <w:r>
        <w:rPr>
          <w:rFonts w:ascii="Times New Roman" w:hAnsi="Times New Roman"/>
          <w:color w:val="000000"/>
          <w:sz w:val="28"/>
          <w:szCs w:val="28"/>
        </w:rPr>
        <w:t>ậ</w:t>
      </w:r>
      <w:r>
        <w:rPr>
          <w:rFonts w:ascii="Times New Roman" w:hAnsi="Times New Roman"/>
          <w:color w:val="000000"/>
          <w:sz w:val="28"/>
          <w:szCs w:val="28"/>
        </w:rPr>
        <w:t>t, nghi</w:t>
      </w:r>
      <w:r>
        <w:rPr>
          <w:rFonts w:ascii="Times New Roman" w:hAnsi="Times New Roman"/>
          <w:color w:val="000000"/>
          <w:sz w:val="28"/>
          <w:szCs w:val="28"/>
        </w:rPr>
        <w:t>ệ</w:t>
      </w:r>
      <w:r>
        <w:rPr>
          <w:rFonts w:ascii="Times New Roman" w:hAnsi="Times New Roman"/>
          <w:color w:val="000000"/>
          <w:sz w:val="28"/>
          <w:szCs w:val="28"/>
        </w:rPr>
        <w:t>p v</w:t>
      </w:r>
      <w:r>
        <w:rPr>
          <w:rFonts w:ascii="Times New Roman" w:hAnsi="Times New Roman"/>
          <w:color w:val="000000"/>
          <w:sz w:val="28"/>
          <w:szCs w:val="28"/>
        </w:rPr>
        <w:t>ụ</w:t>
      </w:r>
      <w:r>
        <w:rPr>
          <w:rFonts w:ascii="Times New Roman" w:hAnsi="Times New Roman"/>
          <w:color w:val="000000"/>
          <w:sz w:val="28"/>
          <w:szCs w:val="28"/>
        </w:rPr>
        <w:t xml:space="preserve"> nh</w:t>
      </w:r>
      <w:r>
        <w:rPr>
          <w:rFonts w:ascii="Times New Roman" w:hAnsi="Times New Roman"/>
          <w:color w:val="000000"/>
          <w:sz w:val="28"/>
          <w:szCs w:val="28"/>
        </w:rPr>
        <w:t>ấ</w:t>
      </w:r>
      <w:r>
        <w:rPr>
          <w:rFonts w:ascii="Times New Roman" w:hAnsi="Times New Roman"/>
          <w:color w:val="000000"/>
          <w:sz w:val="28"/>
          <w:szCs w:val="28"/>
        </w:rPr>
        <w:t>t đ</w:t>
      </w:r>
      <w:r>
        <w:rPr>
          <w:rFonts w:ascii="Times New Roman" w:hAnsi="Times New Roman"/>
          <w:color w:val="000000"/>
          <w:sz w:val="28"/>
          <w:szCs w:val="28"/>
        </w:rPr>
        <w:t>ị</w:t>
      </w:r>
      <w:r>
        <w:rPr>
          <w:rFonts w:ascii="Times New Roman" w:hAnsi="Times New Roman"/>
          <w:color w:val="000000"/>
          <w:sz w:val="28"/>
          <w:szCs w:val="28"/>
        </w:rPr>
        <w:t>nh, g</w:t>
      </w:r>
      <w:r>
        <w:rPr>
          <w:rFonts w:ascii="Times New Roman" w:hAnsi="Times New Roman"/>
          <w:color w:val="000000"/>
          <w:sz w:val="28"/>
          <w:szCs w:val="28"/>
        </w:rPr>
        <w:t>ồ</w:t>
      </w:r>
      <w:r>
        <w:rPr>
          <w:rFonts w:ascii="Times New Roman" w:hAnsi="Times New Roman"/>
          <w:color w:val="000000"/>
          <w:sz w:val="28"/>
          <w:szCs w:val="28"/>
        </w:rPr>
        <w:t>m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đánh giá k</w:t>
      </w:r>
      <w:r>
        <w:rPr>
          <w:rFonts w:ascii="Times New Roman" w:hAnsi="Times New Roman"/>
          <w:color w:val="000000"/>
          <w:sz w:val="28"/>
          <w:szCs w:val="28"/>
        </w:rPr>
        <w:t>ỹ</w:t>
      </w:r>
      <w:r>
        <w:rPr>
          <w:rFonts w:ascii="Times New Roman" w:hAnsi="Times New Roman"/>
          <w:color w:val="000000"/>
          <w:sz w:val="28"/>
          <w:szCs w:val="28"/>
        </w:rPr>
        <w:t xml:space="preserve"> năng ngh</w:t>
      </w:r>
      <w:r>
        <w:rPr>
          <w:rFonts w:ascii="Times New Roman" w:hAnsi="Times New Roman"/>
          <w:color w:val="000000"/>
          <w:sz w:val="28"/>
          <w:szCs w:val="28"/>
        </w:rPr>
        <w:t>ề</w:t>
      </w:r>
      <w:r>
        <w:rPr>
          <w:rFonts w:ascii="Times New Roman" w:hAnsi="Times New Roman"/>
          <w:color w:val="000000"/>
          <w:sz w:val="28"/>
          <w:szCs w:val="28"/>
        </w:rPr>
        <w:t xml:space="preserve"> qu</w:t>
      </w:r>
      <w:r>
        <w:rPr>
          <w:rFonts w:ascii="Times New Roman" w:hAnsi="Times New Roman"/>
          <w:color w:val="000000"/>
          <w:sz w:val="28"/>
          <w:szCs w:val="28"/>
        </w:rPr>
        <w:t>ố</w:t>
      </w:r>
      <w:r>
        <w:rPr>
          <w:rFonts w:ascii="Times New Roman" w:hAnsi="Times New Roman"/>
          <w:color w:val="000000"/>
          <w:sz w:val="28"/>
          <w:szCs w:val="28"/>
        </w:rPr>
        <w:t>c gia,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đào t</w:t>
      </w:r>
      <w:r>
        <w:rPr>
          <w:rFonts w:ascii="Times New Roman" w:hAnsi="Times New Roman"/>
          <w:color w:val="000000"/>
          <w:sz w:val="28"/>
          <w:szCs w:val="28"/>
        </w:rPr>
        <w:t>ạ</w:t>
      </w:r>
      <w:r>
        <w:rPr>
          <w:rFonts w:ascii="Times New Roman" w:hAnsi="Times New Roman"/>
          <w:color w:val="000000"/>
          <w:sz w:val="28"/>
          <w:szCs w:val="28"/>
        </w:rPr>
        <w:t>o,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sơ c</w:t>
      </w:r>
      <w:r>
        <w:rPr>
          <w:rFonts w:ascii="Times New Roman" w:hAnsi="Times New Roman"/>
          <w:color w:val="000000"/>
          <w:sz w:val="28"/>
          <w:szCs w:val="28"/>
        </w:rPr>
        <w:t>ấ</w:t>
      </w:r>
      <w:r>
        <w:rPr>
          <w:rFonts w:ascii="Times New Roman" w:hAnsi="Times New Roman"/>
          <w:color w:val="000000"/>
          <w:sz w:val="28"/>
          <w:szCs w:val="28"/>
        </w:rPr>
        <w:t>p, trung c</w:t>
      </w:r>
      <w:r>
        <w:rPr>
          <w:rFonts w:ascii="Times New Roman" w:hAnsi="Times New Roman"/>
          <w:color w:val="000000"/>
          <w:sz w:val="28"/>
          <w:szCs w:val="28"/>
        </w:rPr>
        <w:t>ấ</w:t>
      </w:r>
      <w:r>
        <w:rPr>
          <w:rFonts w:ascii="Times New Roman" w:hAnsi="Times New Roman"/>
          <w:color w:val="000000"/>
          <w:sz w:val="28"/>
          <w:szCs w:val="28"/>
        </w:rPr>
        <w:t>p ngh</w:t>
      </w:r>
      <w:r>
        <w:rPr>
          <w:rFonts w:ascii="Times New Roman" w:hAnsi="Times New Roman"/>
          <w:color w:val="000000"/>
          <w:sz w:val="28"/>
          <w:szCs w:val="28"/>
        </w:rPr>
        <w:t>ề</w:t>
      </w:r>
      <w:r>
        <w:rPr>
          <w:rFonts w:ascii="Times New Roman" w:hAnsi="Times New Roman"/>
          <w:color w:val="000000"/>
          <w:sz w:val="28"/>
          <w:szCs w:val="28"/>
        </w:rPr>
        <w:t>, cao đ</w:t>
      </w:r>
      <w:r>
        <w:rPr>
          <w:rFonts w:ascii="Times New Roman" w:hAnsi="Times New Roman"/>
          <w:color w:val="000000"/>
          <w:sz w:val="28"/>
          <w:szCs w:val="28"/>
        </w:rPr>
        <w:t>ẳ</w:t>
      </w:r>
      <w:r>
        <w:rPr>
          <w:rFonts w:ascii="Times New Roman" w:hAnsi="Times New Roman"/>
          <w:color w:val="000000"/>
          <w:sz w:val="28"/>
          <w:szCs w:val="28"/>
        </w:rPr>
        <w:t>ng ngh</w:t>
      </w:r>
      <w:r>
        <w:rPr>
          <w:rFonts w:ascii="Times New Roman" w:hAnsi="Times New Roman"/>
          <w:color w:val="000000"/>
          <w:sz w:val="28"/>
          <w:szCs w:val="28"/>
        </w:rPr>
        <w:t>ề</w:t>
      </w:r>
      <w:r>
        <w:rPr>
          <w:rFonts w:ascii="Times New Roman" w:hAnsi="Times New Roman"/>
          <w:color w:val="000000"/>
          <w:sz w:val="28"/>
          <w:szCs w:val="28"/>
        </w:rPr>
        <w:t>, trung c</w:t>
      </w:r>
      <w:r>
        <w:rPr>
          <w:rFonts w:ascii="Times New Roman" w:hAnsi="Times New Roman"/>
          <w:color w:val="000000"/>
          <w:sz w:val="28"/>
          <w:szCs w:val="28"/>
        </w:rPr>
        <w:t>ấ</w:t>
      </w:r>
      <w:r>
        <w:rPr>
          <w:rFonts w:ascii="Times New Roman" w:hAnsi="Times New Roman"/>
          <w:color w:val="000000"/>
          <w:sz w:val="28"/>
          <w:szCs w:val="28"/>
        </w:rPr>
        <w:t>p chuyên nghi</w:t>
      </w:r>
      <w:r>
        <w:rPr>
          <w:rFonts w:ascii="Times New Roman" w:hAnsi="Times New Roman"/>
          <w:color w:val="000000"/>
          <w:sz w:val="28"/>
          <w:szCs w:val="28"/>
        </w:rPr>
        <w:t>ệ</w:t>
      </w:r>
      <w:r>
        <w:rPr>
          <w:rFonts w:ascii="Times New Roman" w:hAnsi="Times New Roman"/>
          <w:color w:val="000000"/>
          <w:sz w:val="28"/>
          <w:szCs w:val="28"/>
        </w:rPr>
        <w:t>p, cao đ</w:t>
      </w:r>
      <w:r>
        <w:rPr>
          <w:rFonts w:ascii="Times New Roman" w:hAnsi="Times New Roman"/>
          <w:color w:val="000000"/>
          <w:sz w:val="28"/>
          <w:szCs w:val="28"/>
        </w:rPr>
        <w:t>ẳ</w:t>
      </w:r>
      <w:r>
        <w:rPr>
          <w:rFonts w:ascii="Times New Roman" w:hAnsi="Times New Roman"/>
          <w:color w:val="000000"/>
          <w:sz w:val="28"/>
          <w:szCs w:val="28"/>
        </w:rPr>
        <w:t>ng chuyên nghi</w:t>
      </w:r>
      <w:r>
        <w:rPr>
          <w:rFonts w:ascii="Times New Roman" w:hAnsi="Times New Roman"/>
          <w:color w:val="000000"/>
          <w:sz w:val="28"/>
          <w:szCs w:val="28"/>
        </w:rPr>
        <w:t>ệ</w:t>
      </w:r>
      <w:r>
        <w:rPr>
          <w:rFonts w:ascii="Times New Roman" w:hAnsi="Times New Roman"/>
          <w:color w:val="000000"/>
          <w:sz w:val="28"/>
          <w:szCs w:val="28"/>
        </w:rPr>
        <w:t>p, đ</w:t>
      </w:r>
      <w:r>
        <w:rPr>
          <w:rFonts w:ascii="Times New Roman" w:hAnsi="Times New Roman"/>
          <w:color w:val="000000"/>
          <w:sz w:val="28"/>
          <w:szCs w:val="28"/>
        </w:rPr>
        <w:t>ạ</w:t>
      </w:r>
      <w:r>
        <w:rPr>
          <w:rFonts w:ascii="Times New Roman" w:hAnsi="Times New Roman"/>
          <w:color w:val="000000"/>
          <w:sz w:val="28"/>
          <w:szCs w:val="28"/>
        </w:rPr>
        <w:t>i h</w:t>
      </w:r>
      <w:r>
        <w:rPr>
          <w:rFonts w:ascii="Times New Roman" w:hAnsi="Times New Roman"/>
          <w:color w:val="000000"/>
          <w:sz w:val="28"/>
          <w:szCs w:val="28"/>
        </w:rPr>
        <w:t>ọ</w:t>
      </w:r>
      <w:r>
        <w:rPr>
          <w:rFonts w:ascii="Times New Roman" w:hAnsi="Times New Roman"/>
          <w:color w:val="000000"/>
          <w:sz w:val="28"/>
          <w:szCs w:val="28"/>
        </w:rPr>
        <w:t>c và trên đ</w:t>
      </w:r>
      <w:r>
        <w:rPr>
          <w:rFonts w:ascii="Times New Roman" w:hAnsi="Times New Roman"/>
          <w:color w:val="000000"/>
          <w:sz w:val="28"/>
          <w:szCs w:val="28"/>
        </w:rPr>
        <w:t>ạ</w:t>
      </w:r>
      <w:r>
        <w:rPr>
          <w:rFonts w:ascii="Times New Roman" w:hAnsi="Times New Roman"/>
          <w:color w:val="000000"/>
          <w:sz w:val="28"/>
          <w:szCs w:val="28"/>
        </w:rPr>
        <w:t>i h</w:t>
      </w:r>
      <w:r>
        <w:rPr>
          <w:rFonts w:ascii="Times New Roman" w:hAnsi="Times New Roman"/>
          <w:color w:val="000000"/>
          <w:sz w:val="28"/>
          <w:szCs w:val="28"/>
        </w:rPr>
        <w:t>ọ</w:t>
      </w:r>
      <w:r>
        <w:rPr>
          <w:rFonts w:ascii="Times New Roman" w:hAnsi="Times New Roman"/>
          <w:color w:val="000000"/>
          <w:sz w:val="28"/>
          <w:szCs w:val="28"/>
        </w:rPr>
        <w:t>c (th</w:t>
      </w:r>
      <w:r>
        <w:rPr>
          <w:rFonts w:ascii="Times New Roman" w:hAnsi="Times New Roman"/>
          <w:color w:val="000000"/>
          <w:sz w:val="28"/>
          <w:szCs w:val="28"/>
        </w:rPr>
        <w:t>ạ</w:t>
      </w:r>
      <w:r>
        <w:rPr>
          <w:rFonts w:ascii="Times New Roman" w:hAnsi="Times New Roman"/>
          <w:color w:val="000000"/>
          <w:sz w:val="28"/>
          <w:szCs w:val="28"/>
        </w:rPr>
        <w:t>c s</w:t>
      </w:r>
      <w:r>
        <w:rPr>
          <w:rFonts w:ascii="Times New Roman" w:hAnsi="Times New Roman"/>
          <w:color w:val="000000"/>
          <w:sz w:val="28"/>
          <w:szCs w:val="28"/>
        </w:rPr>
        <w:t>ỹ</w:t>
      </w:r>
      <w:r>
        <w:rPr>
          <w:rFonts w:ascii="Times New Roman" w:hAnsi="Times New Roman"/>
          <w:color w:val="000000"/>
          <w:sz w:val="28"/>
          <w:szCs w:val="28"/>
        </w:rPr>
        <w:t>, ti</w:t>
      </w:r>
      <w:r>
        <w:rPr>
          <w:rFonts w:ascii="Times New Roman" w:hAnsi="Times New Roman"/>
          <w:color w:val="000000"/>
          <w:sz w:val="28"/>
          <w:szCs w:val="28"/>
        </w:rPr>
        <w:t>ế</w:t>
      </w:r>
      <w:r>
        <w:rPr>
          <w:rFonts w:ascii="Times New Roman" w:hAnsi="Times New Roman"/>
          <w:color w:val="000000"/>
          <w:sz w:val="28"/>
          <w:szCs w:val="28"/>
        </w:rPr>
        <w:t>n s</w:t>
      </w:r>
      <w:r>
        <w:rPr>
          <w:rFonts w:ascii="Times New Roman" w:hAnsi="Times New Roman"/>
          <w:color w:val="000000"/>
          <w:sz w:val="28"/>
          <w:szCs w:val="28"/>
        </w:rPr>
        <w:t>ỹ</w:t>
      </w:r>
      <w:r>
        <w:rPr>
          <w:rFonts w:ascii="Times New Roman" w:hAnsi="Times New Roman"/>
          <w:color w:val="000000"/>
          <w:sz w:val="28"/>
          <w:szCs w:val="28"/>
        </w:rPr>
        <w:t>, ti</w:t>
      </w:r>
      <w:r>
        <w:rPr>
          <w:rFonts w:ascii="Times New Roman" w:hAnsi="Times New Roman"/>
          <w:color w:val="000000"/>
          <w:sz w:val="28"/>
          <w:szCs w:val="28"/>
        </w:rPr>
        <w:t>ế</w:t>
      </w:r>
      <w:r>
        <w:rPr>
          <w:rFonts w:ascii="Times New Roman" w:hAnsi="Times New Roman"/>
          <w:color w:val="000000"/>
          <w:sz w:val="28"/>
          <w:szCs w:val="28"/>
        </w:rPr>
        <w:t>n s</w:t>
      </w:r>
      <w:r>
        <w:rPr>
          <w:rFonts w:ascii="Times New Roman" w:hAnsi="Times New Roman"/>
          <w:color w:val="000000"/>
          <w:sz w:val="28"/>
          <w:szCs w:val="28"/>
        </w:rPr>
        <w:t>ỹ</w:t>
      </w:r>
      <w:r>
        <w:rPr>
          <w:rFonts w:ascii="Times New Roman" w:hAnsi="Times New Roman"/>
          <w:color w:val="000000"/>
          <w:sz w:val="28"/>
          <w:szCs w:val="28"/>
        </w:rPr>
        <w:t xml:space="preserve"> khoa h</w:t>
      </w:r>
      <w:r>
        <w:rPr>
          <w:rFonts w:ascii="Times New Roman" w:hAnsi="Times New Roman"/>
          <w:color w:val="000000"/>
          <w:sz w:val="28"/>
          <w:szCs w:val="28"/>
        </w:rPr>
        <w:t>ọ</w:t>
      </w:r>
      <w:r>
        <w:rPr>
          <w:rFonts w:ascii="Times New Roman" w:hAnsi="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bCs/>
          <w:i/>
          <w:color w:val="000000"/>
          <w:sz w:val="28"/>
          <w:szCs w:val="28"/>
        </w:rPr>
        <w:t>2.1 Ch</w:t>
      </w:r>
      <w:r>
        <w:rPr>
          <w:rFonts w:ascii="Times New Roman" w:hAnsi="Times New Roman" w:cs="Times New Roman"/>
          <w:b/>
          <w:bCs/>
          <w:i/>
          <w:color w:val="000000"/>
          <w:sz w:val="28"/>
          <w:szCs w:val="28"/>
        </w:rPr>
        <w:t>ỉ</w:t>
      </w:r>
      <w:r>
        <w:rPr>
          <w:rFonts w:ascii="Times New Roman" w:hAnsi="Times New Roman" w:cs="Times New Roman"/>
          <w:b/>
          <w:bCs/>
          <w:i/>
          <w:color w:val="000000"/>
          <w:sz w:val="28"/>
          <w:szCs w:val="28"/>
        </w:rPr>
        <w:t xml:space="preserve"> tiêu 12.1. T</w:t>
      </w:r>
      <w:r>
        <w:rPr>
          <w:rFonts w:ascii="Times New Roman" w:hAnsi="Times New Roman" w:cs="Times New Roman"/>
          <w:b/>
          <w:bCs/>
          <w:i/>
          <w:color w:val="000000"/>
          <w:sz w:val="28"/>
          <w:szCs w:val="28"/>
        </w:rPr>
        <w:t>ỷ</w:t>
      </w:r>
      <w:r>
        <w:rPr>
          <w:rFonts w:ascii="Times New Roman" w:hAnsi="Times New Roman" w:cs="Times New Roman"/>
          <w:b/>
          <w:bCs/>
          <w:i/>
          <w:color w:val="000000"/>
          <w:sz w:val="28"/>
          <w:szCs w:val="28"/>
        </w:rPr>
        <w:t xml:space="preserve"> l</w:t>
      </w:r>
      <w:r>
        <w:rPr>
          <w:rFonts w:ascii="Times New Roman" w:hAnsi="Times New Roman" w:cs="Times New Roman"/>
          <w:b/>
          <w:bCs/>
          <w:i/>
          <w:color w:val="000000"/>
          <w:sz w:val="28"/>
          <w:szCs w:val="28"/>
        </w:rPr>
        <w:t>ệ</w:t>
      </w:r>
      <w:r>
        <w:rPr>
          <w:rFonts w:ascii="Times New Roman" w:hAnsi="Times New Roman" w:cs="Times New Roman"/>
          <w:b/>
          <w:bCs/>
          <w:i/>
          <w:color w:val="000000"/>
          <w:sz w:val="28"/>
          <w:szCs w:val="28"/>
        </w:rPr>
        <w:t xml:space="preserve"> lao đ</w:t>
      </w:r>
      <w:r>
        <w:rPr>
          <w:rFonts w:ascii="Times New Roman" w:hAnsi="Times New Roman" w:cs="Times New Roman"/>
          <w:b/>
          <w:bCs/>
          <w:i/>
          <w:color w:val="000000"/>
          <w:sz w:val="28"/>
          <w:szCs w:val="28"/>
        </w:rPr>
        <w:t>ộ</w:t>
      </w:r>
      <w:r>
        <w:rPr>
          <w:rFonts w:ascii="Times New Roman" w:hAnsi="Times New Roman" w:cs="Times New Roman"/>
          <w:b/>
          <w:bCs/>
          <w:i/>
          <w:color w:val="000000"/>
          <w:sz w:val="28"/>
          <w:szCs w:val="28"/>
        </w:rPr>
        <w:t>ng qua đào t</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o (áp d</w:t>
      </w:r>
      <w:r>
        <w:rPr>
          <w:rFonts w:ascii="Times New Roman" w:hAnsi="Times New Roman" w:cs="Times New Roman"/>
          <w:b/>
          <w:bCs/>
          <w:i/>
          <w:color w:val="000000"/>
          <w:sz w:val="28"/>
          <w:szCs w:val="28"/>
        </w:rPr>
        <w:t>ụ</w:t>
      </w:r>
      <w:r>
        <w:rPr>
          <w:rFonts w:ascii="Times New Roman" w:hAnsi="Times New Roman" w:cs="Times New Roman"/>
          <w:b/>
          <w:bCs/>
          <w:i/>
          <w:color w:val="000000"/>
          <w:sz w:val="28"/>
          <w:szCs w:val="28"/>
        </w:rPr>
        <w:t>ng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cho c</w:t>
      </w:r>
      <w:r>
        <w:rPr>
          <w:rFonts w:ascii="Times New Roman" w:hAnsi="Times New Roman" w:cs="Times New Roman"/>
          <w:b/>
          <w:bCs/>
          <w:i/>
          <w:color w:val="000000"/>
          <w:sz w:val="28"/>
          <w:szCs w:val="28"/>
        </w:rPr>
        <w:t>ả</w:t>
      </w:r>
      <w:r>
        <w:rPr>
          <w:rFonts w:ascii="Times New Roman" w:hAnsi="Times New Roman" w:cs="Times New Roman"/>
          <w:b/>
          <w:bCs/>
          <w:i/>
          <w:color w:val="000000"/>
          <w:sz w:val="28"/>
          <w:szCs w:val="28"/>
        </w:rPr>
        <w:t xml:space="preserve"> nam và n</w:t>
      </w:r>
      <w:r>
        <w:rPr>
          <w:rFonts w:ascii="Times New Roman" w:hAnsi="Times New Roman" w:cs="Times New Roman"/>
          <w:b/>
          <w:bCs/>
          <w:i/>
          <w:color w:val="000000"/>
          <w:sz w:val="28"/>
          <w:szCs w:val="28"/>
        </w:rPr>
        <w:t>ữ</w:t>
      </w:r>
      <w:r>
        <w:rPr>
          <w:rFonts w:ascii="Times New Roman" w:hAnsi="Times New Roman" w:cs="Times New Roman"/>
          <w:b/>
          <w:bCs/>
          <w:i/>
          <w:color w:val="000000"/>
          <w:sz w:val="28"/>
          <w:szCs w:val="28"/>
        </w:rPr>
        <w:t>)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≥70%)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Phi</w:t>
      </w:r>
      <w:r>
        <w:rPr>
          <w:rFonts w:ascii="Times New Roman" w:hAnsi="Times New Roman" w:cs="Times New Roman"/>
          <w:color w:val="000000"/>
          <w:sz w:val="28"/>
          <w:szCs w:val="28"/>
        </w:rPr>
        <w:t>ế</w:t>
      </w:r>
      <w:r>
        <w:rPr>
          <w:rFonts w:ascii="Times New Roman" w:hAnsi="Times New Roman" w:cs="Times New Roman"/>
          <w:color w:val="000000"/>
          <w:sz w:val="28"/>
          <w:szCs w:val="28"/>
        </w:rPr>
        <w:t>u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kh</w:t>
      </w:r>
      <w:r>
        <w:rPr>
          <w:rFonts w:ascii="Times New Roman" w:hAnsi="Times New Roman" w:cs="Times New Roman"/>
          <w:color w:val="000000"/>
          <w:sz w:val="28"/>
          <w:szCs w:val="28"/>
        </w:rPr>
        <w:t>ả</w:t>
      </w:r>
      <w:r>
        <w:rPr>
          <w:rFonts w:ascii="Times New Roman" w:hAnsi="Times New Roman" w:cs="Times New Roman"/>
          <w:color w:val="000000"/>
          <w:sz w:val="28"/>
          <w:szCs w:val="28"/>
        </w:rPr>
        <w:t>o sát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và Phi</w:t>
      </w:r>
      <w:r>
        <w:rPr>
          <w:rFonts w:ascii="Times New Roman" w:hAnsi="Times New Roman" w:cs="Times New Roman"/>
          <w:color w:val="000000"/>
          <w:sz w:val="28"/>
          <w:szCs w:val="28"/>
        </w:rPr>
        <w:t>ế</w:t>
      </w:r>
      <w:r>
        <w:rPr>
          <w:rFonts w:ascii="Times New Roman" w:hAnsi="Times New Roman" w:cs="Times New Roman"/>
          <w:color w:val="000000"/>
          <w:sz w:val="28"/>
          <w:szCs w:val="28"/>
        </w:rPr>
        <w:t>u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w:t>
      </w:r>
      <w:r>
        <w:rPr>
          <w:rFonts w:ascii="Times New Roman" w:hAnsi="Times New Roman" w:cs="Times New Roman"/>
          <w:color w:val="000000"/>
          <w:sz w:val="28"/>
          <w:szCs w:val="28"/>
        </w:rPr>
        <w:t>ấ</w:t>
      </w:r>
      <w:r>
        <w:rPr>
          <w:rFonts w:ascii="Times New Roman" w:hAnsi="Times New Roman" w:cs="Times New Roman"/>
          <w:color w:val="000000"/>
          <w:sz w:val="28"/>
          <w:szCs w:val="28"/>
        </w:rPr>
        <w:t>p,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kh</w:t>
      </w:r>
      <w:r>
        <w:rPr>
          <w:rFonts w:ascii="Times New Roman" w:hAnsi="Times New Roman" w:cs="Times New Roman"/>
          <w:color w:val="000000"/>
          <w:sz w:val="28"/>
          <w:szCs w:val="28"/>
        </w:rPr>
        <w:t>ả</w:t>
      </w:r>
      <w:r>
        <w:rPr>
          <w:rFonts w:ascii="Times New Roman" w:hAnsi="Times New Roman" w:cs="Times New Roman"/>
          <w:color w:val="000000"/>
          <w:sz w:val="28"/>
          <w:szCs w:val="28"/>
        </w:rPr>
        <w:t>o sát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qua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và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qua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có b</w:t>
      </w:r>
      <w:r>
        <w:rPr>
          <w:rFonts w:ascii="Times New Roman" w:hAnsi="Times New Roman" w:cs="Times New Roman"/>
          <w:color w:val="000000"/>
          <w:sz w:val="28"/>
          <w:szCs w:val="28"/>
        </w:rPr>
        <w:t>ằ</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ch</w:t>
      </w:r>
      <w:r>
        <w:rPr>
          <w:rFonts w:ascii="Times New Roman" w:hAnsi="Times New Roman" w:cs="Times New Roman"/>
          <w:color w:val="000000"/>
          <w:sz w:val="28"/>
          <w:szCs w:val="28"/>
        </w:rPr>
        <w:t>ứ</w:t>
      </w:r>
      <w:r>
        <w:rPr>
          <w:rFonts w:ascii="Times New Roman" w:hAnsi="Times New Roman" w:cs="Times New Roman"/>
          <w:color w:val="000000"/>
          <w:sz w:val="28"/>
          <w:szCs w:val="28"/>
        </w:rPr>
        <w:t>ng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bCs/>
          <w:i/>
          <w:color w:val="000000"/>
          <w:sz w:val="28"/>
          <w:szCs w:val="28"/>
        </w:rPr>
        <w:t>2.2 Ch</w:t>
      </w:r>
      <w:r>
        <w:rPr>
          <w:rFonts w:ascii="Times New Roman" w:hAnsi="Times New Roman" w:cs="Times New Roman"/>
          <w:b/>
          <w:bCs/>
          <w:i/>
          <w:color w:val="000000"/>
          <w:sz w:val="28"/>
          <w:szCs w:val="28"/>
        </w:rPr>
        <w:t>ỉ</w:t>
      </w:r>
      <w:r>
        <w:rPr>
          <w:rFonts w:ascii="Times New Roman" w:hAnsi="Times New Roman" w:cs="Times New Roman"/>
          <w:b/>
          <w:bCs/>
          <w:i/>
          <w:color w:val="000000"/>
          <w:sz w:val="28"/>
          <w:szCs w:val="28"/>
        </w:rPr>
        <w:t xml:space="preserve"> tiêu 12.2. T</w:t>
      </w:r>
      <w:r>
        <w:rPr>
          <w:rFonts w:ascii="Times New Roman" w:hAnsi="Times New Roman" w:cs="Times New Roman"/>
          <w:b/>
          <w:bCs/>
          <w:i/>
          <w:color w:val="000000"/>
          <w:sz w:val="28"/>
          <w:szCs w:val="28"/>
        </w:rPr>
        <w:t>ỷ</w:t>
      </w:r>
      <w:r>
        <w:rPr>
          <w:rFonts w:ascii="Times New Roman" w:hAnsi="Times New Roman" w:cs="Times New Roman"/>
          <w:b/>
          <w:bCs/>
          <w:i/>
          <w:color w:val="000000"/>
          <w:sz w:val="28"/>
          <w:szCs w:val="28"/>
        </w:rPr>
        <w:t xml:space="preserve"> l</w:t>
      </w:r>
      <w:r>
        <w:rPr>
          <w:rFonts w:ascii="Times New Roman" w:hAnsi="Times New Roman" w:cs="Times New Roman"/>
          <w:b/>
          <w:bCs/>
          <w:i/>
          <w:color w:val="000000"/>
          <w:sz w:val="28"/>
          <w:szCs w:val="28"/>
        </w:rPr>
        <w:t>ệ</w:t>
      </w:r>
      <w:r>
        <w:rPr>
          <w:rFonts w:ascii="Times New Roman" w:hAnsi="Times New Roman" w:cs="Times New Roman"/>
          <w:b/>
          <w:bCs/>
          <w:i/>
          <w:color w:val="000000"/>
          <w:sz w:val="28"/>
          <w:szCs w:val="28"/>
        </w:rPr>
        <w:t xml:space="preserve"> lao đ</w:t>
      </w:r>
      <w:r>
        <w:rPr>
          <w:rFonts w:ascii="Times New Roman" w:hAnsi="Times New Roman" w:cs="Times New Roman"/>
          <w:b/>
          <w:bCs/>
          <w:i/>
          <w:color w:val="000000"/>
          <w:sz w:val="28"/>
          <w:szCs w:val="28"/>
        </w:rPr>
        <w:t>ộ</w:t>
      </w:r>
      <w:r>
        <w:rPr>
          <w:rFonts w:ascii="Times New Roman" w:hAnsi="Times New Roman" w:cs="Times New Roman"/>
          <w:b/>
          <w:bCs/>
          <w:i/>
          <w:color w:val="000000"/>
          <w:sz w:val="28"/>
          <w:szCs w:val="28"/>
        </w:rPr>
        <w:t>ng qua đào t</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o có b</w:t>
      </w:r>
      <w:r>
        <w:rPr>
          <w:rFonts w:ascii="Times New Roman" w:hAnsi="Times New Roman" w:cs="Times New Roman"/>
          <w:b/>
          <w:bCs/>
          <w:i/>
          <w:color w:val="000000"/>
          <w:sz w:val="28"/>
          <w:szCs w:val="28"/>
        </w:rPr>
        <w:t>ằ</w:t>
      </w:r>
      <w:r>
        <w:rPr>
          <w:rFonts w:ascii="Times New Roman" w:hAnsi="Times New Roman" w:cs="Times New Roman"/>
          <w:b/>
          <w:bCs/>
          <w:i/>
          <w:color w:val="000000"/>
          <w:sz w:val="28"/>
          <w:szCs w:val="28"/>
        </w:rPr>
        <w:t>ng c</w:t>
      </w:r>
      <w:r>
        <w:rPr>
          <w:rFonts w:ascii="Times New Roman" w:hAnsi="Times New Roman" w:cs="Times New Roman"/>
          <w:b/>
          <w:bCs/>
          <w:i/>
          <w:color w:val="000000"/>
          <w:sz w:val="28"/>
          <w:szCs w:val="28"/>
        </w:rPr>
        <w:t>ấ</w:t>
      </w:r>
      <w:r>
        <w:rPr>
          <w:rFonts w:ascii="Times New Roman" w:hAnsi="Times New Roman" w:cs="Times New Roman"/>
          <w:b/>
          <w:bCs/>
          <w:i/>
          <w:color w:val="000000"/>
          <w:sz w:val="28"/>
          <w:szCs w:val="28"/>
        </w:rPr>
        <w:t>p, ch</w:t>
      </w:r>
      <w:r>
        <w:rPr>
          <w:rFonts w:ascii="Times New Roman" w:hAnsi="Times New Roman" w:cs="Times New Roman"/>
          <w:b/>
          <w:bCs/>
          <w:i/>
          <w:color w:val="000000"/>
          <w:sz w:val="28"/>
          <w:szCs w:val="28"/>
        </w:rPr>
        <w:t>ứ</w:t>
      </w:r>
      <w:r>
        <w:rPr>
          <w:rFonts w:ascii="Times New Roman" w:hAnsi="Times New Roman" w:cs="Times New Roman"/>
          <w:b/>
          <w:bCs/>
          <w:i/>
          <w:color w:val="000000"/>
          <w:sz w:val="28"/>
          <w:szCs w:val="28"/>
        </w:rPr>
        <w:t>ng ch</w:t>
      </w:r>
      <w:r>
        <w:rPr>
          <w:rFonts w:ascii="Times New Roman" w:hAnsi="Times New Roman" w:cs="Times New Roman"/>
          <w:b/>
          <w:bCs/>
          <w:i/>
          <w:color w:val="000000"/>
          <w:sz w:val="28"/>
          <w:szCs w:val="28"/>
        </w:rPr>
        <w:t>ỉ</w:t>
      </w:r>
      <w:r>
        <w:rPr>
          <w:rFonts w:ascii="Times New Roman" w:hAnsi="Times New Roman" w:cs="Times New Roman"/>
          <w:b/>
          <w:bCs/>
          <w:i/>
          <w:color w:val="000000"/>
          <w:sz w:val="28"/>
          <w:szCs w:val="28"/>
        </w:rPr>
        <w:t xml:space="preserve"> (áp d</w:t>
      </w:r>
      <w:r>
        <w:rPr>
          <w:rFonts w:ascii="Times New Roman" w:hAnsi="Times New Roman" w:cs="Times New Roman"/>
          <w:b/>
          <w:bCs/>
          <w:i/>
          <w:color w:val="000000"/>
          <w:sz w:val="28"/>
          <w:szCs w:val="28"/>
        </w:rPr>
        <w:t>ụ</w:t>
      </w:r>
      <w:r>
        <w:rPr>
          <w:rFonts w:ascii="Times New Roman" w:hAnsi="Times New Roman" w:cs="Times New Roman"/>
          <w:b/>
          <w:bCs/>
          <w:i/>
          <w:color w:val="000000"/>
          <w:sz w:val="28"/>
          <w:szCs w:val="28"/>
        </w:rPr>
        <w:t>ng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w:t>
      </w:r>
      <w:r>
        <w:rPr>
          <w:rFonts w:ascii="Times New Roman" w:hAnsi="Times New Roman" w:cs="Times New Roman"/>
          <w:b/>
          <w:bCs/>
          <w:i/>
          <w:color w:val="000000"/>
          <w:sz w:val="28"/>
          <w:szCs w:val="28"/>
        </w:rPr>
        <w:t xml:space="preserve"> cho c</w:t>
      </w:r>
      <w:r>
        <w:rPr>
          <w:rFonts w:ascii="Times New Roman" w:hAnsi="Times New Roman" w:cs="Times New Roman"/>
          <w:b/>
          <w:bCs/>
          <w:i/>
          <w:color w:val="000000"/>
          <w:sz w:val="28"/>
          <w:szCs w:val="28"/>
        </w:rPr>
        <w:t>ả</w:t>
      </w:r>
      <w:r>
        <w:rPr>
          <w:rFonts w:ascii="Times New Roman" w:hAnsi="Times New Roman" w:cs="Times New Roman"/>
          <w:b/>
          <w:bCs/>
          <w:i/>
          <w:color w:val="000000"/>
          <w:sz w:val="28"/>
          <w:szCs w:val="28"/>
        </w:rPr>
        <w:t xml:space="preserve"> nam và n</w:t>
      </w:r>
      <w:r>
        <w:rPr>
          <w:rFonts w:ascii="Times New Roman" w:hAnsi="Times New Roman" w:cs="Times New Roman"/>
          <w:b/>
          <w:bCs/>
          <w:i/>
          <w:color w:val="000000"/>
          <w:sz w:val="28"/>
          <w:szCs w:val="28"/>
        </w:rPr>
        <w:t>ữ</w:t>
      </w:r>
      <w:r>
        <w:rPr>
          <w:rFonts w:ascii="Times New Roman" w:hAnsi="Times New Roman" w:cs="Times New Roman"/>
          <w:b/>
          <w:bCs/>
          <w:i/>
          <w:color w:val="000000"/>
          <w:sz w:val="28"/>
          <w:szCs w:val="28"/>
        </w:rPr>
        <w:t>) (đ</w:t>
      </w:r>
      <w:r>
        <w:rPr>
          <w:rFonts w:ascii="Times New Roman" w:hAnsi="Times New Roman" w:cs="Times New Roman"/>
          <w:b/>
          <w:bCs/>
          <w:i/>
          <w:color w:val="000000"/>
          <w:sz w:val="28"/>
          <w:szCs w:val="28"/>
        </w:rPr>
        <w:t>ạ</w:t>
      </w:r>
      <w:r>
        <w:rPr>
          <w:rFonts w:ascii="Times New Roman" w:hAnsi="Times New Roman" w:cs="Times New Roman"/>
          <w:b/>
          <w:bCs/>
          <w:i/>
          <w:color w:val="000000"/>
          <w:sz w:val="28"/>
          <w:szCs w:val="28"/>
        </w:rPr>
        <w:t>t ≥25%)</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Phi</w:t>
      </w:r>
      <w:r>
        <w:rPr>
          <w:rFonts w:ascii="Times New Roman" w:hAnsi="Times New Roman"/>
          <w:color w:val="000000"/>
          <w:sz w:val="28"/>
          <w:szCs w:val="28"/>
        </w:rPr>
        <w:t>ế</w:t>
      </w:r>
      <w:r>
        <w:rPr>
          <w:rFonts w:ascii="Times New Roman" w:hAnsi="Times New Roman"/>
          <w:color w:val="000000"/>
          <w:sz w:val="28"/>
          <w:szCs w:val="28"/>
        </w:rPr>
        <w:t>u đi</w:t>
      </w:r>
      <w:r>
        <w:rPr>
          <w:rFonts w:ascii="Times New Roman" w:hAnsi="Times New Roman"/>
          <w:color w:val="000000"/>
          <w:sz w:val="28"/>
          <w:szCs w:val="28"/>
        </w:rPr>
        <w:t>ề</w:t>
      </w:r>
      <w:r>
        <w:rPr>
          <w:rFonts w:ascii="Times New Roman" w:hAnsi="Times New Roman"/>
          <w:color w:val="000000"/>
          <w:sz w:val="28"/>
          <w:szCs w:val="28"/>
        </w:rPr>
        <w:t>u tra, kh</w:t>
      </w:r>
      <w:r>
        <w:rPr>
          <w:rFonts w:ascii="Times New Roman" w:hAnsi="Times New Roman"/>
          <w:color w:val="000000"/>
          <w:sz w:val="28"/>
          <w:szCs w:val="28"/>
        </w:rPr>
        <w:t>ả</w:t>
      </w:r>
      <w:r>
        <w:rPr>
          <w:rFonts w:ascii="Times New Roman" w:hAnsi="Times New Roman"/>
          <w:color w:val="000000"/>
          <w:sz w:val="28"/>
          <w:szCs w:val="28"/>
        </w:rPr>
        <w:t>o sát v</w:t>
      </w:r>
      <w:r>
        <w:rPr>
          <w:rFonts w:ascii="Times New Roman" w:hAnsi="Times New Roman"/>
          <w:color w:val="000000"/>
          <w:sz w:val="28"/>
          <w:szCs w:val="28"/>
        </w:rPr>
        <w:t>ề</w:t>
      </w:r>
      <w:r>
        <w:rPr>
          <w:rFonts w:ascii="Times New Roman" w:hAnsi="Times New Roman"/>
          <w:color w:val="000000"/>
          <w:sz w:val="28"/>
          <w:szCs w:val="28"/>
        </w:rPr>
        <w:t xml:space="preserve">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theo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1 kèm theo tiêu chí này; t</w:t>
      </w:r>
      <w:r>
        <w:rPr>
          <w:rFonts w:ascii="Times New Roman" w:hAnsi="Times New Roman"/>
          <w:color w:val="000000"/>
          <w:sz w:val="28"/>
          <w:szCs w:val="28"/>
        </w:rPr>
        <w:t>ổ</w:t>
      </w:r>
      <w:r>
        <w:rPr>
          <w:rFonts w:ascii="Times New Roman" w:hAnsi="Times New Roman"/>
          <w:color w:val="000000"/>
          <w:sz w:val="28"/>
          <w:szCs w:val="28"/>
        </w:rPr>
        <w:t>ng h</w:t>
      </w:r>
      <w:r>
        <w:rPr>
          <w:rFonts w:ascii="Times New Roman" w:hAnsi="Times New Roman"/>
          <w:color w:val="000000"/>
          <w:sz w:val="28"/>
          <w:szCs w:val="28"/>
        </w:rPr>
        <w:t>ợ</w:t>
      </w:r>
      <w:r>
        <w:rPr>
          <w:rFonts w:ascii="Times New Roman" w:hAnsi="Times New Roman"/>
          <w:color w:val="000000"/>
          <w:sz w:val="28"/>
          <w:szCs w:val="28"/>
        </w:rPr>
        <w:t>p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đi</w:t>
      </w:r>
      <w:r>
        <w:rPr>
          <w:rFonts w:ascii="Times New Roman" w:hAnsi="Times New Roman"/>
          <w:color w:val="000000"/>
          <w:sz w:val="28"/>
          <w:szCs w:val="28"/>
        </w:rPr>
        <w:t>ề</w:t>
      </w:r>
      <w:r>
        <w:rPr>
          <w:rFonts w:ascii="Times New Roman" w:hAnsi="Times New Roman"/>
          <w:color w:val="000000"/>
          <w:sz w:val="28"/>
          <w:szCs w:val="28"/>
        </w:rPr>
        <w:t>u tra, kh</w:t>
      </w:r>
      <w:r>
        <w:rPr>
          <w:rFonts w:ascii="Times New Roman" w:hAnsi="Times New Roman"/>
          <w:color w:val="000000"/>
          <w:sz w:val="28"/>
          <w:szCs w:val="28"/>
        </w:rPr>
        <w:t>ả</w:t>
      </w:r>
      <w:r>
        <w:rPr>
          <w:rFonts w:ascii="Times New Roman" w:hAnsi="Times New Roman"/>
          <w:color w:val="000000"/>
          <w:sz w:val="28"/>
          <w:szCs w:val="28"/>
        </w:rPr>
        <w:t>o sát c</w:t>
      </w:r>
      <w:r>
        <w:rPr>
          <w:rFonts w:ascii="Times New Roman" w:hAnsi="Times New Roman"/>
          <w:color w:val="000000"/>
          <w:sz w:val="28"/>
          <w:szCs w:val="28"/>
        </w:rPr>
        <w:t>ủ</w:t>
      </w:r>
      <w:r>
        <w:rPr>
          <w:rFonts w:ascii="Times New Roman" w:hAnsi="Times New Roman"/>
          <w:color w:val="000000"/>
          <w:sz w:val="28"/>
          <w:szCs w:val="28"/>
        </w:rPr>
        <w:t xml:space="preserve">a các </w:t>
      </w:r>
      <w:r>
        <w:rPr>
          <w:rFonts w:ascii="Times New Roman" w:hAnsi="Times New Roman"/>
          <w:color w:val="000000"/>
          <w:sz w:val="28"/>
          <w:szCs w:val="28"/>
        </w:rPr>
        <w:t>ấ</w:t>
      </w:r>
      <w:r>
        <w:rPr>
          <w:rFonts w:ascii="Times New Roman" w:hAnsi="Times New Roman"/>
          <w:color w:val="000000"/>
          <w:sz w:val="28"/>
          <w:szCs w:val="28"/>
        </w:rPr>
        <w:t>p theo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2 kèm theo tiêu chí này; t</w:t>
      </w:r>
      <w:r>
        <w:rPr>
          <w:rFonts w:ascii="Times New Roman" w:hAnsi="Times New Roman"/>
          <w:color w:val="000000"/>
          <w:sz w:val="28"/>
          <w:szCs w:val="28"/>
        </w:rPr>
        <w:t>ổ</w:t>
      </w:r>
      <w:r>
        <w:rPr>
          <w:rFonts w:ascii="Times New Roman" w:hAnsi="Times New Roman"/>
          <w:color w:val="000000"/>
          <w:sz w:val="28"/>
          <w:szCs w:val="28"/>
        </w:rPr>
        <w:t>ng h</w:t>
      </w:r>
      <w:r>
        <w:rPr>
          <w:rFonts w:ascii="Times New Roman" w:hAnsi="Times New Roman"/>
          <w:color w:val="000000"/>
          <w:sz w:val="28"/>
          <w:szCs w:val="28"/>
        </w:rPr>
        <w:t>ợ</w:t>
      </w:r>
      <w:r>
        <w:rPr>
          <w:rFonts w:ascii="Times New Roman" w:hAnsi="Times New Roman"/>
          <w:color w:val="000000"/>
          <w:sz w:val="28"/>
          <w:szCs w:val="28"/>
        </w:rPr>
        <w:t>p chung theo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3 kèm theo tiêu chí này (các m</w:t>
      </w:r>
      <w:r>
        <w:rPr>
          <w:rFonts w:ascii="Times New Roman" w:hAnsi="Times New Roman"/>
          <w:color w:val="000000"/>
          <w:sz w:val="28"/>
          <w:szCs w:val="28"/>
        </w:rPr>
        <w:t>ẫ</w:t>
      </w:r>
      <w:r>
        <w:rPr>
          <w:rFonts w:ascii="Times New Roman" w:hAnsi="Times New Roman"/>
          <w:color w:val="000000"/>
          <w:sz w:val="28"/>
          <w:szCs w:val="28"/>
        </w:rPr>
        <w:t>u ph</w:t>
      </w:r>
      <w:r>
        <w:rPr>
          <w:rFonts w:ascii="Times New Roman" w:hAnsi="Times New Roman"/>
          <w:color w:val="000000"/>
          <w:sz w:val="28"/>
          <w:szCs w:val="28"/>
        </w:rPr>
        <w:t>ụ</w:t>
      </w:r>
      <w:r>
        <w:rPr>
          <w:rFonts w:ascii="Times New Roman" w:hAnsi="Times New Roman"/>
          <w:color w:val="000000"/>
          <w:sz w:val="28"/>
          <w:szCs w:val="28"/>
        </w:rPr>
        <w:t xml:space="preserve"> l</w:t>
      </w:r>
      <w:r>
        <w:rPr>
          <w:rFonts w:ascii="Times New Roman" w:hAnsi="Times New Roman"/>
          <w:color w:val="000000"/>
          <w:sz w:val="28"/>
          <w:szCs w:val="28"/>
        </w:rPr>
        <w:t>ụ</w:t>
      </w:r>
      <w:r>
        <w:rPr>
          <w:rFonts w:ascii="Times New Roman" w:hAnsi="Times New Roman"/>
          <w:color w:val="000000"/>
          <w:sz w:val="28"/>
          <w:szCs w:val="28"/>
        </w:rPr>
        <w:t>c s</w:t>
      </w:r>
      <w:r>
        <w:rPr>
          <w:rFonts w:ascii="Times New Roman" w:hAnsi="Times New Roman"/>
          <w:color w:val="000000"/>
          <w:sz w:val="28"/>
          <w:szCs w:val="28"/>
        </w:rPr>
        <w:t>ử</w:t>
      </w:r>
      <w:r>
        <w:rPr>
          <w:rFonts w:ascii="Times New Roman" w:hAnsi="Times New Roman"/>
          <w:color w:val="000000"/>
          <w:sz w:val="28"/>
          <w:szCs w:val="28"/>
        </w:rPr>
        <w:t xml:space="preserve"> d</w:t>
      </w:r>
      <w:r>
        <w:rPr>
          <w:rFonts w:ascii="Times New Roman" w:hAnsi="Times New Roman"/>
          <w:color w:val="000000"/>
          <w:sz w:val="28"/>
          <w:szCs w:val="28"/>
        </w:rPr>
        <w:t>ụ</w:t>
      </w:r>
      <w:r>
        <w:rPr>
          <w:rFonts w:ascii="Times New Roman" w:hAnsi="Times New Roman"/>
          <w:color w:val="000000"/>
          <w:sz w:val="28"/>
          <w:szCs w:val="28"/>
        </w:rPr>
        <w:t>ng chung v</w:t>
      </w:r>
      <w:r>
        <w:rPr>
          <w:rFonts w:ascii="Times New Roman" w:hAnsi="Times New Roman"/>
          <w:color w:val="000000"/>
          <w:sz w:val="28"/>
          <w:szCs w:val="28"/>
        </w:rPr>
        <w:t>ớ</w:t>
      </w:r>
      <w:r>
        <w:rPr>
          <w:rFonts w:ascii="Times New Roman" w:hAnsi="Times New Roman"/>
          <w:color w:val="000000"/>
          <w:sz w:val="28"/>
          <w:szCs w:val="28"/>
        </w:rPr>
        <w:t>i tiêu chí 12.1)</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Quy</w:t>
      </w:r>
      <w:r>
        <w:rPr>
          <w:rFonts w:ascii="Times New Roman" w:hAnsi="Times New Roman"/>
          <w:color w:val="000000"/>
          <w:sz w:val="28"/>
          <w:szCs w:val="28"/>
        </w:rPr>
        <w:t>ế</w:t>
      </w:r>
      <w:r>
        <w:rPr>
          <w:rFonts w:ascii="Times New Roman" w:hAnsi="Times New Roman"/>
          <w:color w:val="000000"/>
          <w:sz w:val="28"/>
          <w:szCs w:val="28"/>
        </w:rPr>
        <w:t>t đ</w:t>
      </w:r>
      <w:r>
        <w:rPr>
          <w:rFonts w:ascii="Times New Roman" w:hAnsi="Times New Roman"/>
          <w:color w:val="000000"/>
          <w:sz w:val="28"/>
          <w:szCs w:val="28"/>
        </w:rPr>
        <w:t>ị</w:t>
      </w:r>
      <w:r>
        <w:rPr>
          <w:rFonts w:ascii="Times New Roman" w:hAnsi="Times New Roman"/>
          <w:color w:val="000000"/>
          <w:sz w:val="28"/>
          <w:szCs w:val="28"/>
        </w:rPr>
        <w:t>nh công b</w:t>
      </w:r>
      <w:r>
        <w:rPr>
          <w:rFonts w:ascii="Times New Roman" w:hAnsi="Times New Roman"/>
          <w:color w:val="000000"/>
          <w:sz w:val="28"/>
          <w:szCs w:val="28"/>
        </w:rPr>
        <w:t>ố</w:t>
      </w:r>
      <w:r>
        <w:rPr>
          <w:rFonts w:ascii="Times New Roman" w:hAnsi="Times New Roman"/>
          <w:color w:val="000000"/>
          <w:sz w:val="28"/>
          <w:szCs w:val="28"/>
        </w:rPr>
        <w:t xml:space="preserve">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đi</w:t>
      </w:r>
      <w:r>
        <w:rPr>
          <w:rFonts w:ascii="Times New Roman" w:hAnsi="Times New Roman"/>
          <w:color w:val="000000"/>
          <w:sz w:val="28"/>
          <w:szCs w:val="28"/>
        </w:rPr>
        <w:t>ề</w:t>
      </w:r>
      <w:r>
        <w:rPr>
          <w:rFonts w:ascii="Times New Roman" w:hAnsi="Times New Roman"/>
          <w:color w:val="000000"/>
          <w:sz w:val="28"/>
          <w:szCs w:val="28"/>
        </w:rPr>
        <w:t>u tra, kh</w:t>
      </w:r>
      <w:r>
        <w:rPr>
          <w:rFonts w:ascii="Times New Roman" w:hAnsi="Times New Roman"/>
          <w:color w:val="000000"/>
          <w:sz w:val="28"/>
          <w:szCs w:val="28"/>
        </w:rPr>
        <w:t>ả</w:t>
      </w:r>
      <w:r>
        <w:rPr>
          <w:rFonts w:ascii="Times New Roman" w:hAnsi="Times New Roman"/>
          <w:color w:val="000000"/>
          <w:sz w:val="28"/>
          <w:szCs w:val="28"/>
        </w:rPr>
        <w:t>o sát c</w:t>
      </w:r>
      <w:r>
        <w:rPr>
          <w:rFonts w:ascii="Times New Roman" w:hAnsi="Times New Roman"/>
          <w:color w:val="000000"/>
          <w:sz w:val="28"/>
          <w:szCs w:val="28"/>
        </w:rPr>
        <w:t>ủ</w:t>
      </w:r>
      <w:r>
        <w:rPr>
          <w:rFonts w:ascii="Times New Roman" w:hAnsi="Times New Roman"/>
          <w:color w:val="000000"/>
          <w:sz w:val="28"/>
          <w:szCs w:val="28"/>
        </w:rPr>
        <w:t>a Ch</w:t>
      </w:r>
      <w:r>
        <w:rPr>
          <w:rFonts w:ascii="Times New Roman" w:hAnsi="Times New Roman"/>
          <w:color w:val="000000"/>
          <w:sz w:val="28"/>
          <w:szCs w:val="28"/>
        </w:rPr>
        <w:t>ủ</w:t>
      </w:r>
      <w:r>
        <w:rPr>
          <w:rFonts w:ascii="Times New Roman" w:hAnsi="Times New Roman"/>
          <w:color w:val="000000"/>
          <w:sz w:val="28"/>
          <w:szCs w:val="28"/>
        </w:rPr>
        <w:t xml:space="preserve"> t</w:t>
      </w:r>
      <w:r>
        <w:rPr>
          <w:rFonts w:ascii="Times New Roman" w:hAnsi="Times New Roman"/>
          <w:color w:val="000000"/>
          <w:sz w:val="28"/>
          <w:szCs w:val="28"/>
        </w:rPr>
        <w:t>ị</w:t>
      </w:r>
      <w:r>
        <w:rPr>
          <w:rFonts w:ascii="Times New Roman" w:hAnsi="Times New Roman"/>
          <w:color w:val="000000"/>
          <w:sz w:val="28"/>
          <w:szCs w:val="28"/>
        </w:rPr>
        <w:t xml:space="preserve">ch </w:t>
      </w:r>
      <w:r>
        <w:rPr>
          <w:rFonts w:ascii="Times New Roman" w:hAnsi="Times New Roman"/>
          <w:color w:val="000000"/>
          <w:sz w:val="28"/>
          <w:szCs w:val="28"/>
        </w:rPr>
        <w:t>Ủ</w:t>
      </w:r>
      <w:r>
        <w:rPr>
          <w:rFonts w:ascii="Times New Roman" w:hAnsi="Times New Roman"/>
          <w:color w:val="000000"/>
          <w:sz w:val="28"/>
          <w:szCs w:val="28"/>
        </w:rPr>
        <w:t>y ban nhân dân c</w:t>
      </w:r>
      <w:r>
        <w:rPr>
          <w:rFonts w:ascii="Times New Roman" w:hAnsi="Times New Roman"/>
          <w:color w:val="000000"/>
          <w:sz w:val="28"/>
          <w:szCs w:val="28"/>
        </w:rPr>
        <w:t>ấ</w:t>
      </w:r>
      <w:r>
        <w:rPr>
          <w:rFonts w:ascii="Times New Roman" w:hAnsi="Times New Roman"/>
          <w:color w:val="000000"/>
          <w:sz w:val="28"/>
          <w:szCs w:val="28"/>
        </w:rPr>
        <w:t>p xã v</w:t>
      </w:r>
      <w:r>
        <w:rPr>
          <w:rFonts w:ascii="Times New Roman" w:hAnsi="Times New Roman"/>
          <w:color w:val="000000"/>
          <w:sz w:val="28"/>
          <w:szCs w:val="28"/>
        </w:rPr>
        <w:t>ề</w:t>
      </w:r>
      <w:r>
        <w:rPr>
          <w:rFonts w:ascii="Times New Roman" w:hAnsi="Times New Roman"/>
          <w:color w:val="000000"/>
          <w:sz w:val="28"/>
          <w:szCs w:val="28"/>
        </w:rPr>
        <w:t xml:space="preserve">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và t</w:t>
      </w:r>
      <w:r>
        <w:rPr>
          <w:rFonts w:ascii="Times New Roman" w:hAnsi="Times New Roman"/>
          <w:color w:val="000000"/>
          <w:sz w:val="28"/>
          <w:szCs w:val="28"/>
        </w:rPr>
        <w:t>ỷ</w:t>
      </w:r>
      <w:r>
        <w:rPr>
          <w:rFonts w:ascii="Times New Roman" w:hAnsi="Times New Roman"/>
          <w:color w:val="000000"/>
          <w:sz w:val="28"/>
          <w:szCs w:val="28"/>
        </w:rPr>
        <w:t xml:space="preserve"> l</w:t>
      </w:r>
      <w:r>
        <w:rPr>
          <w:rFonts w:ascii="Times New Roman" w:hAnsi="Times New Roman"/>
          <w:color w:val="000000"/>
          <w:sz w:val="28"/>
          <w:szCs w:val="28"/>
        </w:rPr>
        <w:t>ệ</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qua đào t</w:t>
      </w:r>
      <w:r>
        <w:rPr>
          <w:rFonts w:ascii="Times New Roman" w:hAnsi="Times New Roman"/>
          <w:color w:val="000000"/>
          <w:sz w:val="28"/>
          <w:szCs w:val="28"/>
        </w:rPr>
        <w:t>ạ</w:t>
      </w:r>
      <w:r>
        <w:rPr>
          <w:rFonts w:ascii="Times New Roman" w:hAnsi="Times New Roman"/>
          <w:color w:val="000000"/>
          <w:sz w:val="28"/>
          <w:szCs w:val="28"/>
        </w:rPr>
        <w:t>o có b</w:t>
      </w:r>
      <w:r>
        <w:rPr>
          <w:rFonts w:ascii="Times New Roman" w:hAnsi="Times New Roman"/>
          <w:color w:val="000000"/>
          <w:sz w:val="28"/>
          <w:szCs w:val="28"/>
        </w:rPr>
        <w:t>ằ</w:t>
      </w:r>
      <w:r>
        <w:rPr>
          <w:rFonts w:ascii="Times New Roman" w:hAnsi="Times New Roman"/>
          <w:color w:val="000000"/>
          <w:sz w:val="28"/>
          <w:szCs w:val="28"/>
        </w:rPr>
        <w:t>ng c</w:t>
      </w:r>
      <w:r>
        <w:rPr>
          <w:rFonts w:ascii="Times New Roman" w:hAnsi="Times New Roman"/>
          <w:color w:val="000000"/>
          <w:sz w:val="28"/>
          <w:szCs w:val="28"/>
        </w:rPr>
        <w:t>ấ</w:t>
      </w:r>
      <w:r>
        <w:rPr>
          <w:rFonts w:ascii="Times New Roman" w:hAnsi="Times New Roman"/>
          <w:color w:val="000000"/>
          <w:sz w:val="28"/>
          <w:szCs w:val="28"/>
        </w:rPr>
        <w:t>p, ch</w:t>
      </w:r>
      <w:r>
        <w:rPr>
          <w:rFonts w:ascii="Times New Roman" w:hAnsi="Times New Roman"/>
          <w:color w:val="000000"/>
          <w:sz w:val="28"/>
          <w:szCs w:val="28"/>
        </w:rPr>
        <w:t>ứ</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c</w:t>
      </w:r>
      <w:r>
        <w:rPr>
          <w:rFonts w:ascii="Times New Roman" w:hAnsi="Times New Roman"/>
          <w:color w:val="000000"/>
          <w:sz w:val="28"/>
          <w:szCs w:val="28"/>
        </w:rPr>
        <w:t>ủ</w:t>
      </w:r>
      <w:r>
        <w:rPr>
          <w:rFonts w:ascii="Times New Roman" w:hAnsi="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w:t>
      </w:r>
      <w:r>
        <w:rPr>
          <w:rFonts w:ascii="Times New Roman" w:hAnsi="Times New Roman"/>
          <w:i/>
          <w:color w:val="000000"/>
          <w:sz w:val="28"/>
          <w:szCs w:val="28"/>
        </w:rPr>
        <w:t>,</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 Thương binh và Xã h</w:t>
      </w:r>
      <w:r>
        <w:rPr>
          <w:rFonts w:ascii="Times New Roman" w:hAnsi="Times New Roman" w:cs="Times New Roman"/>
          <w:color w:val="000000"/>
          <w:sz w:val="28"/>
          <w:szCs w:val="28"/>
        </w:rPr>
        <w:t>ộ</w:t>
      </w:r>
      <w:r>
        <w:rPr>
          <w:rFonts w:ascii="Times New Roman" w:hAnsi="Times New Roman" w:cs="Times New Roman"/>
          <w:color w:val="000000"/>
          <w:sz w:val="28"/>
          <w:szCs w:val="28"/>
        </w:rPr>
        <w:t>i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nh/phúc tra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và g</w:t>
      </w:r>
      <w:r>
        <w:rPr>
          <w:rFonts w:ascii="Times New Roman" w:hAnsi="Times New Roman" w:cs="Times New Roman"/>
          <w:color w:val="000000"/>
          <w:sz w:val="28"/>
          <w:szCs w:val="28"/>
        </w:rPr>
        <w:t>ử</w:t>
      </w:r>
      <w:r>
        <w:rPr>
          <w:rFonts w:ascii="Times New Roman" w:hAnsi="Times New Roman" w:cs="Times New Roman"/>
          <w:color w:val="000000"/>
          <w:sz w:val="28"/>
          <w:szCs w:val="28"/>
        </w:rPr>
        <w:t>i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Văn phòng Đi</w:t>
      </w:r>
      <w:r>
        <w:rPr>
          <w:rFonts w:ascii="Times New Roman" w:hAnsi="Times New Roman" w:cs="Times New Roman"/>
          <w:color w:val="000000"/>
          <w:sz w:val="28"/>
          <w:szCs w:val="28"/>
        </w:rPr>
        <w:t>ề</w:t>
      </w:r>
      <w:r>
        <w:rPr>
          <w:rFonts w:ascii="Times New Roman" w:hAnsi="Times New Roman" w:cs="Times New Roman"/>
          <w:color w:val="000000"/>
          <w:sz w:val="28"/>
          <w:szCs w:val="28"/>
        </w:rPr>
        <w:t>u ph</w:t>
      </w:r>
      <w:r>
        <w:rPr>
          <w:rFonts w:ascii="Times New Roman" w:hAnsi="Times New Roman" w:cs="Times New Roman"/>
          <w:color w:val="000000"/>
          <w:sz w:val="28"/>
          <w:szCs w:val="28"/>
        </w:rPr>
        <w:t>ố</w:t>
      </w:r>
      <w:r>
        <w:rPr>
          <w:rFonts w:ascii="Times New Roman" w:hAnsi="Times New Roman" w:cs="Times New Roman"/>
          <w:color w:val="000000"/>
          <w:sz w:val="28"/>
          <w:szCs w:val="28"/>
        </w:rPr>
        <w:t>i Chương trình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t</w:t>
      </w:r>
      <w:r>
        <w:rPr>
          <w:rFonts w:ascii="Times New Roman" w:hAnsi="Times New Roman" w:cs="Times New Roman"/>
          <w:color w:val="000000"/>
          <w:sz w:val="28"/>
          <w:szCs w:val="28"/>
        </w:rPr>
        <w:t>ỉ</w:t>
      </w:r>
      <w:r>
        <w:rPr>
          <w:rFonts w:ascii="Times New Roman" w:hAnsi="Times New Roman" w:cs="Times New Roman"/>
          <w:color w:val="000000"/>
          <w:sz w:val="28"/>
          <w:szCs w:val="28"/>
        </w:rPr>
        <w:t>nh Vĩnh Long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trình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r>
        <w:rPr>
          <w:rFonts w:ascii="Times New Roman" w:hAnsi="Times New Roman" w:cs="Times New Roman"/>
          <w:color w:val="000000"/>
          <w:sz w:val="28"/>
          <w:szCs w:val="28"/>
        </w:rPr>
        <w:t>.</w:t>
      </w:r>
    </w:p>
    <w:tbl>
      <w:tblPr>
        <w:tblpPr w:horzAnchor="margin"/>
        <w:tblW w:w="0" w:type="auto"/>
        <w:tblLook w:val="04A0" w:firstRow="1" w:lastRow="0" w:firstColumn="1" w:lastColumn="0" w:noHBand="0" w:noVBand="1"/>
      </w:tblPr>
      <w:tblGrid>
        <w:gridCol w:w="6503"/>
        <w:gridCol w:w="6457"/>
      </w:tblGrid>
      <w:tr w:rsidR="00B87EDD">
        <w:tc>
          <w:tcPr>
            <w:tcW w:w="6503" w:type="dxa"/>
            <w:shd w:val="clear" w:color="auto" w:fill="auto"/>
            <w:vAlign w:val="center"/>
          </w:tcPr>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Huyện/Thị xã: ……………………………………….</w:t>
            </w:r>
          </w:p>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Xã: …………………………………………………..</w:t>
            </w:r>
          </w:p>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Ấp: ………………………………………………….</w:t>
            </w:r>
          </w:p>
          <w:p w:rsidR="00B87EDD" w:rsidRDefault="005F0886">
            <w:pPr>
              <w:tabs>
                <w:tab w:val="left" w:leader="dot" w:pos="6804"/>
              </w:tabs>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sz w:val="28"/>
                <w:szCs w:val="28"/>
              </w:rPr>
              <w:t>Số thứ tự hộ: ………………………………………..</w:t>
            </w:r>
          </w:p>
        </w:tc>
        <w:tc>
          <w:tcPr>
            <w:tcW w:w="6457" w:type="dxa"/>
            <w:shd w:val="clear" w:color="auto" w:fill="auto"/>
          </w:tcPr>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Phụ lục 1</w:t>
            </w:r>
          </w:p>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color w:val="000000"/>
                <w:sz w:val="28"/>
                <w:szCs w:val="28"/>
              </w:rPr>
              <w:t>(Phiếu khảo sát hộ gia đình)</w:t>
            </w:r>
          </w:p>
        </w:tc>
      </w:tr>
    </w:tbl>
    <w:p w:rsidR="00B87EDD" w:rsidRDefault="00B87EDD">
      <w:pPr>
        <w:spacing w:after="0" w:line="240" w:lineRule="auto"/>
        <w:jc w:val="center"/>
        <w:rPr>
          <w:rFonts w:ascii="Times New Roman" w:eastAsia="Times New Roman" w:hAnsi="Times New Roman" w:cs="Times New Roman"/>
          <w:b/>
          <w:color w:val="000000" w:themeColor="text1"/>
          <w:sz w:val="28"/>
          <w:szCs w:val="28"/>
        </w:rPr>
      </w:pPr>
    </w:p>
    <w:p w:rsidR="00B87EDD" w:rsidRDefault="00B87EDD">
      <w:pPr>
        <w:spacing w:after="0" w:line="240" w:lineRule="auto"/>
        <w:jc w:val="center"/>
        <w:rPr>
          <w:rFonts w:ascii="Times New Roman" w:eastAsia="Times New Roman" w:hAnsi="Times New Roman" w:cs="Times New Roman"/>
          <w:b/>
          <w:color w:val="000000" w:themeColor="text1"/>
          <w:sz w:val="28"/>
          <w:szCs w:val="28"/>
        </w:rPr>
      </w:pPr>
    </w:p>
    <w:p w:rsidR="00B87EDD" w:rsidRDefault="00B87EDD">
      <w:pPr>
        <w:spacing w:after="0" w:line="240" w:lineRule="auto"/>
        <w:jc w:val="center"/>
        <w:rPr>
          <w:rFonts w:ascii="Times New Roman" w:eastAsia="Times New Roman" w:hAnsi="Times New Roman" w:cs="Times New Roman"/>
          <w:b/>
          <w:color w:val="000000" w:themeColor="text1"/>
          <w:sz w:val="28"/>
          <w:szCs w:val="28"/>
        </w:rPr>
      </w:pP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PHIẾU KHẢO SÁT HỘ GIA ĐÌNH</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 xml:space="preserve">V/v đánh giá kết quả thực hiện Tiêu chí 12 - Lao động </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(Tỷ lệ lao động qua đào tạo, Tỷ lệ lao động qua đào tạo có bằng cấp, chứng chỉ)</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hAnsi="Times New Roman" w:cs="Times New Roman"/>
          <w:color w:val="000000"/>
          <w:sz w:val="28"/>
          <w:szCs w:val="28"/>
        </w:rPr>
        <w:pict>
          <v:line id="Straight Connector 2065351244" o:spid="_x0000_s1125" style="position:absolute;left:0;text-align:left;z-index:251672064;visibility:visible;mso-wrap-style:square;mso-width-percent:0;mso-height-percent:0;mso-wrap-distance-left:9pt;mso-wrap-distance-top:-6e-5mm;mso-wrap-distance-right:9pt;mso-wrap-distance-bottom:-6e-5mm;mso-width-percent:0;mso-height-percent:0;mso-width-relative:page;mso-height-relative:page" from="261.2pt,6.95pt" to="373.4pt,6.95pt" o:gfxdata="" strokeweight=".26mm">
            <v:stroke joinstyle="miter"/>
          </v:line>
        </w:pict>
      </w:r>
    </w:p>
    <w:p w:rsidR="00B87EDD" w:rsidRDefault="005F0886">
      <w:pPr>
        <w:spacing w:after="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I. THÔNG TIN CHUNG</w:t>
      </w:r>
    </w:p>
    <w:p w:rsidR="00B87EDD" w:rsidRDefault="005F0886">
      <w:pPr>
        <w:tabs>
          <w:tab w:val="left" w:leader="dot" w:pos="8040"/>
          <w:tab w:val="left" w:leader="dot" w:pos="14459"/>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sz w:val="28"/>
          <w:szCs w:val="28"/>
        </w:rPr>
        <w:t xml:space="preserve">            1. Họ và tên chủ hộ: </w:t>
      </w:r>
      <w:r>
        <w:rPr>
          <w:rFonts w:ascii="Times New Roman" w:eastAsia="Times New Roman" w:hAnsi="Times New Roman" w:cs="Times New Roman"/>
          <w:bCs/>
          <w:color w:val="000000"/>
          <w:sz w:val="28"/>
          <w:szCs w:val="28"/>
        </w:rPr>
        <w:tab/>
      </w:r>
      <w:r>
        <w:rPr>
          <w:rFonts w:ascii="Times New Roman" w:eastAsia="Times New Roman" w:hAnsi="Times New Roman" w:cs="Times New Roman"/>
          <w:b/>
          <w:bCs/>
          <w:color w:val="000000"/>
          <w:sz w:val="28"/>
          <w:szCs w:val="28"/>
        </w:rPr>
        <w:t xml:space="preserve"> Điện thoại</w:t>
      </w:r>
      <w:r>
        <w:rPr>
          <w:rFonts w:ascii="Times New Roman" w:eastAsia="Times New Roman" w:hAnsi="Times New Roman" w:cs="Times New Roman"/>
          <w:color w:val="000000"/>
          <w:sz w:val="28"/>
          <w:szCs w:val="28"/>
        </w:rPr>
        <w:t>:…………………..</w:t>
      </w:r>
    </w:p>
    <w:p w:rsidR="00B87EDD" w:rsidRDefault="005F0886">
      <w:pPr>
        <w:tabs>
          <w:tab w:val="left" w:leader="dot" w:pos="14459"/>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sz w:val="28"/>
          <w:szCs w:val="28"/>
        </w:rPr>
        <w:t xml:space="preserve">            2. Địa chỉ: </w:t>
      </w:r>
      <w:r>
        <w:rPr>
          <w:rFonts w:ascii="Times New Roman" w:eastAsia="Times New Roman" w:hAnsi="Times New Roman" w:cs="Times New Roman"/>
          <w:bCs/>
          <w:color w:val="000000"/>
          <w:sz w:val="28"/>
          <w:szCs w:val="28"/>
        </w:rPr>
        <w:t>……………………………………………………………………………………………………</w:t>
      </w:r>
    </w:p>
    <w:p w:rsidR="00B87EDD" w:rsidRDefault="005F0886">
      <w:pPr>
        <w:tabs>
          <w:tab w:val="left" w:leader="dot" w:pos="14175"/>
        </w:tabs>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sz w:val="28"/>
          <w:szCs w:val="28"/>
        </w:rPr>
        <w:t xml:space="preserve">            3. </w:t>
      </w:r>
      <w:r>
        <w:rPr>
          <w:rFonts w:ascii="Times New Roman" w:eastAsia="Times New Roman" w:hAnsi="Times New Roman" w:cs="Times New Roman"/>
          <w:b/>
          <w:bCs/>
          <w:color w:val="0000CC"/>
          <w:sz w:val="28"/>
          <w:szCs w:val="28"/>
        </w:rPr>
        <w:t>Tổng số người thực tế thường trú tại hộ</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........người, trong đó: dưới 15 tuổi:…..người; </w:t>
      </w:r>
      <w:r>
        <w:rPr>
          <w:rFonts w:ascii="Times New Roman" w:eastAsia="Times New Roman" w:hAnsi="Times New Roman" w:cs="Times New Roman"/>
          <w:bCs/>
          <w:color w:val="0000CC"/>
          <w:sz w:val="28"/>
          <w:szCs w:val="28"/>
        </w:rPr>
        <w:t>từ đủ 15 tuổi trở lên có khả năng lao động và đang hoạt động kinh tế hiện tại: ……người</w:t>
      </w:r>
      <w:r>
        <w:rPr>
          <w:rFonts w:ascii="Times New Roman" w:eastAsia="Times New Roman" w:hAnsi="Times New Roman" w:cs="Times New Roman"/>
          <w:bCs/>
          <w:sz w:val="28"/>
          <w:szCs w:val="28"/>
        </w:rPr>
        <w:t xml:space="preserve">; Số người không có khả năng lao động:…... người </w:t>
      </w:r>
      <w:r>
        <w:rPr>
          <w:rFonts w:ascii="Times New Roman" w:eastAsia="Times New Roman" w:hAnsi="Times New Roman" w:cs="Times New Roman"/>
          <w:bCs/>
          <w:i/>
          <w:sz w:val="28"/>
          <w:szCs w:val="28"/>
        </w:rPr>
        <w:t>(lý do:   …………………………………………………………</w:t>
      </w:r>
      <w:r>
        <w:rPr>
          <w:rFonts w:ascii="Times New Roman" w:eastAsia="Times New Roman" w:hAnsi="Times New Roman" w:cs="Times New Roman"/>
          <w:bCs/>
          <w:i/>
          <w:sz w:val="28"/>
          <w:szCs w:val="28"/>
        </w:rPr>
        <w:t>…………………………………………………………..)</w:t>
      </w:r>
      <w:r>
        <w:rPr>
          <w:rFonts w:ascii="Times New Roman" w:eastAsia="Times New Roman" w:hAnsi="Times New Roman" w:cs="Times New Roman"/>
          <w:bCs/>
          <w:sz w:val="28"/>
          <w:szCs w:val="28"/>
        </w:rPr>
        <w:t>.</w:t>
      </w:r>
    </w:p>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            II. NỘI DUNG KHẢO SÁT</w:t>
      </w:r>
    </w:p>
    <w:p w:rsidR="00B87EDD" w:rsidRDefault="005F0886">
      <w:pPr>
        <w:spacing w:after="0" w:line="240" w:lineRule="auto"/>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 xml:space="preserve">(Chỉ ghi thông tin những người từ đủ 15 tuổi trở lên đang hoạt động kinh tế hiện tại và thực tế thường trú tại hộ)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557"/>
        <w:gridCol w:w="709"/>
        <w:gridCol w:w="567"/>
        <w:gridCol w:w="1417"/>
        <w:gridCol w:w="1807"/>
        <w:gridCol w:w="1260"/>
        <w:gridCol w:w="1080"/>
        <w:gridCol w:w="810"/>
        <w:gridCol w:w="900"/>
        <w:gridCol w:w="810"/>
        <w:gridCol w:w="810"/>
        <w:gridCol w:w="810"/>
        <w:gridCol w:w="819"/>
      </w:tblGrid>
      <w:tr w:rsidR="00B87EDD">
        <w:trPr>
          <w:trHeight w:val="416"/>
        </w:trPr>
        <w:tc>
          <w:tcPr>
            <w:tcW w:w="531" w:type="dxa"/>
            <w:vMerge w:val="restart"/>
            <w:tcBorders>
              <w:bottom w:val="single" w:sz="4" w:space="0" w:color="auto"/>
            </w:tcBorders>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TT</w:t>
            </w:r>
          </w:p>
        </w:tc>
        <w:tc>
          <w:tcPr>
            <w:tcW w:w="1557" w:type="dxa"/>
            <w:vMerge w:val="restart"/>
            <w:tcBorders>
              <w:bottom w:val="single" w:sz="4" w:space="0" w:color="auto"/>
            </w:tcBorders>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Họ và tên </w:t>
            </w:r>
          </w:p>
        </w:tc>
        <w:tc>
          <w:tcPr>
            <w:tcW w:w="1276" w:type="dxa"/>
            <w:gridSpan w:val="2"/>
            <w:tcBorders>
              <w:bottom w:val="single" w:sz="4" w:space="0" w:color="auto"/>
            </w:tcBorders>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Năm sinh</w:t>
            </w:r>
          </w:p>
        </w:tc>
        <w:tc>
          <w:tcPr>
            <w:tcW w:w="1417" w:type="dxa"/>
            <w:vMerge w:val="restart"/>
            <w:tcBorders>
              <w:bottom w:val="single" w:sz="4" w:space="0" w:color="auto"/>
            </w:tcBorders>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Chưa qua đào tạo </w:t>
            </w:r>
          </w:p>
        </w:tc>
        <w:tc>
          <w:tcPr>
            <w:tcW w:w="9106" w:type="dxa"/>
            <w:gridSpan w:val="9"/>
            <w:tcBorders>
              <w:bottom w:val="single" w:sz="4" w:space="0" w:color="auto"/>
            </w:tcBorders>
            <w:shd w:val="clear" w:color="auto" w:fill="FFFFFF"/>
          </w:tcPr>
          <w:p w:rsidR="00B87EDD" w:rsidRDefault="005F0886">
            <w:pPr>
              <w:tabs>
                <w:tab w:val="left" w:pos="1016"/>
                <w:tab w:val="center" w:pos="3132"/>
              </w:tabs>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Lao động đã qua đào tạo</w:t>
            </w:r>
          </w:p>
        </w:tc>
      </w:tr>
      <w:tr w:rsidR="00B87EDD">
        <w:trPr>
          <w:trHeight w:val="500"/>
        </w:trPr>
        <w:tc>
          <w:tcPr>
            <w:tcW w:w="531"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55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709" w:type="dxa"/>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Nam</w:t>
            </w:r>
          </w:p>
        </w:tc>
        <w:tc>
          <w:tcPr>
            <w:tcW w:w="567" w:type="dxa"/>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Nữ</w:t>
            </w:r>
          </w:p>
        </w:tc>
        <w:tc>
          <w:tcPr>
            <w:tcW w:w="141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1807" w:type="dxa"/>
            <w:vMerge w:val="restart"/>
            <w:shd w:val="clear" w:color="auto" w:fill="FFFFFF"/>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Tự học, được truyền nghề và đã từng làm việc trong nghề từ 03 năm trở lên</w:t>
            </w:r>
          </w:p>
        </w:tc>
        <w:tc>
          <w:tcPr>
            <w:tcW w:w="7299" w:type="dxa"/>
            <w:gridSpan w:val="8"/>
            <w:shd w:val="clear" w:color="auto" w:fill="FFFFFF"/>
          </w:tcPr>
          <w:p w:rsidR="00B87EDD" w:rsidRDefault="005F0886">
            <w:pPr>
              <w:spacing w:after="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Lao động qua đào tạo có bằng cấp, chứng chỉ</w:t>
            </w:r>
          </w:p>
        </w:tc>
      </w:tr>
      <w:tr w:rsidR="00B87EDD">
        <w:trPr>
          <w:trHeight w:val="1161"/>
        </w:trPr>
        <w:tc>
          <w:tcPr>
            <w:tcW w:w="531"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55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709"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56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141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1807" w:type="dxa"/>
            <w:vMerge/>
            <w:shd w:val="clear" w:color="auto" w:fill="FFFFFF"/>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260"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Chứng chỉ kỹ năng nghề quốc gia</w:t>
            </w:r>
          </w:p>
        </w:tc>
        <w:tc>
          <w:tcPr>
            <w:tcW w:w="1080" w:type="dxa"/>
            <w:shd w:val="clear" w:color="auto" w:fill="FFFFFF"/>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chứng chỉ đào tạo (Dưới 03 tháng)</w:t>
            </w:r>
          </w:p>
        </w:tc>
        <w:tc>
          <w:tcPr>
            <w:tcW w:w="810" w:type="dxa"/>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p w:rsidR="00B87EDD" w:rsidRDefault="00B87EDD">
            <w:pPr>
              <w:spacing w:after="0" w:line="240" w:lineRule="auto"/>
              <w:jc w:val="center"/>
              <w:rPr>
                <w:rFonts w:ascii="Times New Roman" w:eastAsia="Times New Roman" w:hAnsi="Times New Roman" w:cs="Times New Roman"/>
                <w:color w:val="000000" w:themeColor="text1"/>
                <w:sz w:val="28"/>
                <w:szCs w:val="28"/>
              </w:rPr>
            </w:pPr>
          </w:p>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Sơ cấp</w:t>
            </w:r>
          </w:p>
        </w:tc>
        <w:tc>
          <w:tcPr>
            <w:tcW w:w="900"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Trung cấp</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Cao đẳng</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Đại học</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Thạc sỹ</w:t>
            </w:r>
          </w:p>
        </w:tc>
        <w:tc>
          <w:tcPr>
            <w:tcW w:w="819"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Tiến sỹ</w:t>
            </w:r>
          </w:p>
        </w:tc>
      </w:tr>
      <w:tr w:rsidR="00B87EDD">
        <w:trPr>
          <w:trHeight w:val="417"/>
        </w:trPr>
        <w:tc>
          <w:tcPr>
            <w:tcW w:w="531"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w:t>
            </w:r>
          </w:p>
        </w:tc>
        <w:tc>
          <w:tcPr>
            <w:tcW w:w="1557"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2</w:t>
            </w:r>
          </w:p>
        </w:tc>
        <w:tc>
          <w:tcPr>
            <w:tcW w:w="709"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3</w:t>
            </w:r>
          </w:p>
        </w:tc>
        <w:tc>
          <w:tcPr>
            <w:tcW w:w="567"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4</w:t>
            </w:r>
          </w:p>
        </w:tc>
        <w:tc>
          <w:tcPr>
            <w:tcW w:w="1417"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5</w:t>
            </w:r>
          </w:p>
        </w:tc>
        <w:tc>
          <w:tcPr>
            <w:tcW w:w="1807"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6</w:t>
            </w:r>
          </w:p>
        </w:tc>
        <w:tc>
          <w:tcPr>
            <w:tcW w:w="126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7</w:t>
            </w:r>
          </w:p>
        </w:tc>
        <w:tc>
          <w:tcPr>
            <w:tcW w:w="1080" w:type="dxa"/>
            <w:shd w:val="clear" w:color="auto" w:fill="FFFFFF"/>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8</w:t>
            </w:r>
          </w:p>
        </w:tc>
        <w:tc>
          <w:tcPr>
            <w:tcW w:w="810" w:type="dxa"/>
            <w:shd w:val="clear" w:color="auto" w:fill="FFFFFF"/>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9</w:t>
            </w:r>
          </w:p>
        </w:tc>
        <w:tc>
          <w:tcPr>
            <w:tcW w:w="90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10</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11</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12</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13</w:t>
            </w:r>
          </w:p>
        </w:tc>
        <w:tc>
          <w:tcPr>
            <w:tcW w:w="819"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14</w:t>
            </w:r>
          </w:p>
        </w:tc>
      </w:tr>
      <w:tr w:rsidR="00B87EDD">
        <w:trPr>
          <w:trHeight w:val="241"/>
        </w:trPr>
        <w:tc>
          <w:tcPr>
            <w:tcW w:w="531" w:type="dxa"/>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w:t>
            </w:r>
          </w:p>
        </w:tc>
        <w:tc>
          <w:tcPr>
            <w:tcW w:w="1557" w:type="dxa"/>
            <w:shd w:val="clear" w:color="auto" w:fill="auto"/>
            <w:vAlign w:val="center"/>
          </w:tcPr>
          <w:p w:rsidR="00B87EDD" w:rsidRDefault="00B87EDD">
            <w:pPr>
              <w:spacing w:after="0" w:line="240" w:lineRule="auto"/>
              <w:jc w:val="both"/>
              <w:rPr>
                <w:rFonts w:ascii="Times New Roman" w:eastAsia="Times New Roman" w:hAnsi="Times New Roman" w:cs="Times New Roman"/>
                <w:b/>
                <w:bCs/>
                <w:i/>
                <w:color w:val="000000" w:themeColor="text1"/>
                <w:sz w:val="28"/>
                <w:szCs w:val="28"/>
              </w:rPr>
            </w:pPr>
          </w:p>
        </w:tc>
        <w:tc>
          <w:tcPr>
            <w:tcW w:w="709" w:type="dxa"/>
            <w:shd w:val="clear" w:color="auto" w:fill="auto"/>
            <w:vAlign w:val="center"/>
          </w:tcPr>
          <w:p w:rsidR="00B87EDD" w:rsidRDefault="00B87EDD">
            <w:pPr>
              <w:spacing w:after="0" w:line="240" w:lineRule="auto"/>
              <w:jc w:val="center"/>
              <w:rPr>
                <w:rFonts w:ascii="Times New Roman" w:eastAsia="Times New Roman" w:hAnsi="Times New Roman" w:cs="Times New Roman"/>
                <w:b/>
                <w:bCs/>
                <w:i/>
                <w:color w:val="000000" w:themeColor="text1"/>
                <w:sz w:val="28"/>
                <w:szCs w:val="28"/>
              </w:rPr>
            </w:pPr>
          </w:p>
        </w:tc>
        <w:tc>
          <w:tcPr>
            <w:tcW w:w="567" w:type="dxa"/>
            <w:shd w:val="clear" w:color="auto" w:fill="auto"/>
            <w:vAlign w:val="center"/>
          </w:tcPr>
          <w:p w:rsidR="00B87EDD" w:rsidRDefault="00B87EDD">
            <w:pPr>
              <w:spacing w:after="0" w:line="240" w:lineRule="auto"/>
              <w:jc w:val="center"/>
              <w:rPr>
                <w:rFonts w:ascii="Times New Roman" w:eastAsia="Times New Roman" w:hAnsi="Times New Roman" w:cs="Times New Roman"/>
                <w:b/>
                <w:bCs/>
                <w:i/>
                <w:color w:val="000000" w:themeColor="text1"/>
                <w:sz w:val="28"/>
                <w:szCs w:val="28"/>
              </w:rPr>
            </w:pPr>
          </w:p>
        </w:tc>
        <w:tc>
          <w:tcPr>
            <w:tcW w:w="1417" w:type="dxa"/>
            <w:shd w:val="clear" w:color="auto" w:fill="auto"/>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1807" w:type="dxa"/>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1260" w:type="dxa"/>
            <w:shd w:val="clear" w:color="auto" w:fill="auto"/>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1080" w:type="dxa"/>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810" w:type="dxa"/>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900" w:type="dxa"/>
            <w:shd w:val="clear" w:color="auto" w:fill="auto"/>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c>
          <w:tcPr>
            <w:tcW w:w="819" w:type="dxa"/>
            <w:shd w:val="clear" w:color="auto" w:fill="auto"/>
          </w:tcPr>
          <w:p w:rsidR="00B87EDD" w:rsidRDefault="00B87EDD">
            <w:pPr>
              <w:spacing w:after="0" w:line="240" w:lineRule="auto"/>
              <w:rPr>
                <w:rFonts w:ascii="Times New Roman" w:eastAsia="Times New Roman" w:hAnsi="Times New Roman" w:cs="Times New Roman"/>
                <w:b/>
                <w:bCs/>
                <w:i/>
                <w:color w:val="000000" w:themeColor="text1"/>
                <w:sz w:val="28"/>
                <w:szCs w:val="28"/>
              </w:rPr>
            </w:pPr>
          </w:p>
        </w:tc>
      </w:tr>
      <w:tr w:rsidR="00B87EDD">
        <w:trPr>
          <w:trHeight w:val="308"/>
        </w:trPr>
        <w:tc>
          <w:tcPr>
            <w:tcW w:w="531" w:type="dxa"/>
            <w:shd w:val="clear" w:color="auto" w:fill="auto"/>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155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709"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56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41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807"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26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080"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90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9"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r>
      <w:tr w:rsidR="00B87EDD">
        <w:trPr>
          <w:trHeight w:val="308"/>
        </w:trPr>
        <w:tc>
          <w:tcPr>
            <w:tcW w:w="531" w:type="dxa"/>
            <w:shd w:val="clear" w:color="auto" w:fill="auto"/>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155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709"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56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41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807"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26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080"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90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9"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r>
      <w:tr w:rsidR="00B87EDD">
        <w:trPr>
          <w:trHeight w:val="308"/>
        </w:trPr>
        <w:tc>
          <w:tcPr>
            <w:tcW w:w="531" w:type="dxa"/>
            <w:shd w:val="clear" w:color="auto" w:fill="auto"/>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w:t>
            </w:r>
          </w:p>
        </w:tc>
        <w:tc>
          <w:tcPr>
            <w:tcW w:w="155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709"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56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417"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807"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1260" w:type="dxa"/>
            <w:shd w:val="clear" w:color="auto" w:fill="auto"/>
          </w:tcPr>
          <w:p w:rsidR="00B87EDD" w:rsidRDefault="005F0886">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       </w:t>
            </w:r>
          </w:p>
        </w:tc>
        <w:tc>
          <w:tcPr>
            <w:tcW w:w="1080"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90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0"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c>
          <w:tcPr>
            <w:tcW w:w="819" w:type="dxa"/>
            <w:shd w:val="clear" w:color="auto" w:fill="auto"/>
          </w:tcPr>
          <w:p w:rsidR="00B87EDD" w:rsidRDefault="00B87EDD">
            <w:pPr>
              <w:spacing w:after="0" w:line="240" w:lineRule="auto"/>
              <w:rPr>
                <w:rFonts w:ascii="Times New Roman" w:eastAsia="Times New Roman" w:hAnsi="Times New Roman" w:cs="Times New Roman"/>
                <w:bCs/>
                <w:color w:val="000000" w:themeColor="text1"/>
                <w:sz w:val="28"/>
                <w:szCs w:val="28"/>
              </w:rPr>
            </w:pPr>
          </w:p>
        </w:tc>
      </w:tr>
      <w:tr w:rsidR="00B87EDD">
        <w:tc>
          <w:tcPr>
            <w:tcW w:w="53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557" w:type="dxa"/>
            <w:shd w:val="clear" w:color="auto" w:fill="FFFFFF"/>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Tổng cộng:</w:t>
            </w:r>
          </w:p>
        </w:tc>
        <w:tc>
          <w:tcPr>
            <w:tcW w:w="70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567"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17"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07"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26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90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1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r>
    </w:tbl>
    <w:p w:rsidR="00B87EDD" w:rsidRDefault="005F0886">
      <w:pPr>
        <w:tabs>
          <w:tab w:val="left" w:leader="dot" w:pos="5103"/>
          <w:tab w:val="left" w:leader="dot" w:pos="7371"/>
        </w:tabs>
        <w:spacing w:after="0" w:line="240" w:lineRule="auto"/>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b/>
          <w:bCs/>
          <w:color w:val="000000"/>
          <w:sz w:val="28"/>
          <w:szCs w:val="28"/>
        </w:rPr>
        <w:t xml:space="preserve">                                       ĐẠI DIỆN CHỦ HỘ                                                       </w:t>
      </w:r>
      <w:r>
        <w:rPr>
          <w:rFonts w:ascii="Times New Roman" w:eastAsia="Times New Roman" w:hAnsi="Times New Roman" w:cs="Times New Roman"/>
          <w:i/>
          <w:iCs/>
          <w:color w:val="000000"/>
          <w:sz w:val="28"/>
          <w:szCs w:val="28"/>
        </w:rPr>
        <w:t>……………, ngày…..tháng…..năm …….</w:t>
      </w:r>
    </w:p>
    <w:p w:rsidR="00B87EDD" w:rsidRDefault="005F0886">
      <w:pPr>
        <w:tabs>
          <w:tab w:val="left" w:leader="dot" w:pos="5103"/>
          <w:tab w:val="left" w:leader="dot" w:pos="7371"/>
        </w:tabs>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(Ký tên, ghi rõ họ và tên) </w:t>
      </w:r>
      <w:r>
        <w:rPr>
          <w:rFonts w:ascii="Times New Roman" w:eastAsia="Times New Roman" w:hAnsi="Times New Roman" w:cs="Times New Roman"/>
          <w:b/>
          <w:bCs/>
          <w:color w:val="000000"/>
          <w:sz w:val="28"/>
          <w:szCs w:val="28"/>
        </w:rPr>
        <w:t xml:space="preserve">                                                                   ĐIỀU TRA VIÊN</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color w:val="000000" w:themeColor="text1"/>
          <w:sz w:val="28"/>
          <w:szCs w:val="28"/>
        </w:rPr>
        <w:sectPr w:rsidR="00B87EDD" w:rsidSect="00570470">
          <w:footerReference w:type="default" r:id="rId12"/>
          <w:pgSz w:w="15840" w:h="12240"/>
          <w:pgMar w:top="540" w:right="1440" w:bottom="360" w:left="1440" w:header="720" w:footer="0" w:gutter="0"/>
          <w:cols w:space="720"/>
        </w:sectPr>
      </w:pPr>
      <w:r>
        <w:rPr>
          <w:rFonts w:ascii="Times New Roman" w:eastAsia="Times New Roman" w:hAnsi="Times New Roman" w:cs="Times New Roman"/>
          <w:color w:val="000000"/>
          <w:sz w:val="28"/>
          <w:szCs w:val="28"/>
        </w:rPr>
        <w:t xml:space="preserve">                                                                                                        (Ký tên, ghi rõ họ và tên)     </w:t>
      </w:r>
      <w:r>
        <w:rPr>
          <w:rFonts w:ascii="Times New Roman" w:eastAsia="Times New Roman" w:hAnsi="Times New Roman" w:cs="Times New Roman"/>
          <w:color w:val="000000"/>
          <w:sz w:val="28"/>
          <w:szCs w:val="28"/>
        </w:rPr>
        <w:br w:type="textWrapping" w:clear="all"/>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HƯỚNG DẪN</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Ghi phiếu khảo sát hộ gia đình về đánh giá kết quả thực hiện Tiêu chí 12 lao động  (Tỷ lệ lao động qua đào tạ</w:t>
      </w:r>
      <w:r>
        <w:rPr>
          <w:rFonts w:ascii="Times New Roman" w:eastAsia="Times New Roman" w:hAnsi="Times New Roman" w:cs="Times New Roman"/>
          <w:b/>
          <w:bCs/>
          <w:color w:val="000000"/>
          <w:sz w:val="28"/>
          <w:szCs w:val="28"/>
        </w:rPr>
        <w:t>o (TC 12.1); Tỷ lệ lao động qua đào tạo có bằng cấp, chứng chỉ (TC 12.2)</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hAnsi="Times New Roman" w:cs="Times New Roman"/>
          <w:color w:val="000000"/>
          <w:sz w:val="28"/>
          <w:szCs w:val="28"/>
        </w:rPr>
        <w:pict>
          <v:line id="Straight Connector 2065351243" o:spid="_x0000_s1124" style="position:absolute;left:0;text-align:left;z-index:251673088;visibility:visible;mso-wrap-style:square;mso-width-percent:0;mso-height-percent:0;mso-wrap-distance-left:9pt;mso-wrap-distance-top:-6e-5mm;mso-wrap-distance-right:9pt;mso-wrap-distance-bottom:-6e-5mm;mso-width-percent:0;mso-height-percent:0;mso-width-relative:page;mso-height-relative:page" from="289.05pt,1.65pt" to="439.05pt,1.65pt" o:gfxdata=""/>
        </w:pict>
      </w:r>
    </w:p>
    <w:p w:rsidR="00B87EDD" w:rsidRDefault="005F0886">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ab/>
        <w:t>I. Thông tin chung về hộ khảo sát:</w:t>
      </w:r>
    </w:p>
    <w:p w:rsidR="00B87EDD" w:rsidRDefault="005F0886">
      <w:pPr>
        <w:spacing w:after="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Mục 1: Ghi cụ thể họ </w:t>
      </w:r>
      <w:r>
        <w:rPr>
          <w:rFonts w:ascii="Times New Roman" w:eastAsia="Times New Roman" w:hAnsi="Times New Roman" w:cs="Times New Roman"/>
          <w:bCs/>
          <w:color w:val="0000CC"/>
          <w:sz w:val="28"/>
          <w:szCs w:val="28"/>
        </w:rPr>
        <w:t>và tên chủ hộ</w:t>
      </w:r>
      <w:r>
        <w:rPr>
          <w:rFonts w:ascii="Times New Roman" w:eastAsia="Times New Roman" w:hAnsi="Times New Roman" w:cs="Times New Roman"/>
          <w:bCs/>
          <w:color w:val="000000"/>
          <w:sz w:val="28"/>
          <w:szCs w:val="28"/>
        </w:rPr>
        <w:t>; ghi số điện thoại liên hệ với hộ gia đình.</w:t>
      </w:r>
    </w:p>
    <w:p w:rsidR="00B87EDD" w:rsidRDefault="005F0886">
      <w:pPr>
        <w:spacing w:after="0" w:line="240" w:lineRule="auto"/>
        <w:ind w:firstLine="720"/>
        <w:jc w:val="both"/>
        <w:rPr>
          <w:rFonts w:ascii="Times New Roman" w:eastAsia="Times New Roman" w:hAnsi="Times New Roman" w:cs="Times New Roman"/>
          <w:bCs/>
          <w:color w:val="0000CC"/>
          <w:sz w:val="28"/>
          <w:szCs w:val="28"/>
        </w:rPr>
      </w:pPr>
      <w:r>
        <w:rPr>
          <w:rFonts w:ascii="Times New Roman" w:eastAsia="Times New Roman" w:hAnsi="Times New Roman" w:cs="Times New Roman"/>
          <w:bCs/>
          <w:color w:val="000000"/>
          <w:sz w:val="28"/>
          <w:szCs w:val="28"/>
        </w:rPr>
        <w:t xml:space="preserve">Mục 2: Ghi cụ thể </w:t>
      </w:r>
      <w:r>
        <w:rPr>
          <w:rFonts w:ascii="Times New Roman" w:eastAsia="Times New Roman" w:hAnsi="Times New Roman" w:cs="Times New Roman"/>
          <w:bCs/>
          <w:color w:val="0000CC"/>
          <w:sz w:val="28"/>
          <w:szCs w:val="28"/>
        </w:rPr>
        <w:t>địa chỉ của hộ: số nhà, ấp, xã, huyện, tỉnh.</w:t>
      </w:r>
    </w:p>
    <w:p w:rsidR="00B87EDD" w:rsidRDefault="005F0886">
      <w:pPr>
        <w:spacing w:after="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Mục 3: </w:t>
      </w:r>
      <w:r>
        <w:rPr>
          <w:rFonts w:ascii="Times New Roman" w:eastAsia="Times New Roman" w:hAnsi="Times New Roman" w:cs="Times New Roman"/>
          <w:bCs/>
          <w:color w:val="0000CC"/>
          <w:sz w:val="28"/>
          <w:szCs w:val="28"/>
        </w:rPr>
        <w:t>Tổng số người thực tế thường trú tại hộ</w:t>
      </w:r>
      <w:r>
        <w:rPr>
          <w:rFonts w:ascii="Times New Roman" w:eastAsia="Times New Roman" w:hAnsi="Times New Roman" w:cs="Times New Roman"/>
          <w:bCs/>
          <w:color w:val="000000"/>
          <w:sz w:val="28"/>
          <w:szCs w:val="28"/>
        </w:rPr>
        <w:t xml:space="preserve">. Trong đó cần thống kê cụ thể số người dưới 15 tuổi; </w:t>
      </w:r>
      <w:r>
        <w:rPr>
          <w:rFonts w:ascii="Times New Roman" w:eastAsia="Times New Roman" w:hAnsi="Times New Roman" w:cs="Times New Roman"/>
          <w:bCs/>
          <w:color w:val="0000CC"/>
          <w:sz w:val="28"/>
          <w:szCs w:val="28"/>
        </w:rPr>
        <w:t>từ đủ 15 tuổi trở lên có khả năng lao động và đang hoạt động kinh tế hiện tại</w:t>
      </w:r>
      <w:r>
        <w:rPr>
          <w:rFonts w:ascii="Times New Roman" w:eastAsia="Times New Roman" w:hAnsi="Times New Roman" w:cs="Times New Roman"/>
          <w:bCs/>
          <w:color w:val="000000"/>
          <w:sz w:val="28"/>
          <w:szCs w:val="28"/>
        </w:rPr>
        <w:t>; Số người không có khả năng lao động và ghi cụ thể nguyên nhân.</w:t>
      </w:r>
    </w:p>
    <w:p w:rsidR="00B87EDD" w:rsidRDefault="005F0886">
      <w:pPr>
        <w:spacing w:after="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II. Nội dung k</w:t>
      </w:r>
      <w:r>
        <w:rPr>
          <w:rFonts w:ascii="Times New Roman" w:eastAsia="Times New Roman" w:hAnsi="Times New Roman" w:cs="Times New Roman"/>
          <w:b/>
          <w:bCs/>
          <w:color w:val="000000"/>
          <w:sz w:val="28"/>
          <w:szCs w:val="28"/>
        </w:rPr>
        <w:t>hảo sát:</w:t>
      </w:r>
    </w:p>
    <w:p w:rsidR="00B87EDD" w:rsidRDefault="005F0886">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ab/>
        <w:t xml:space="preserve">Cột (2): Ghi cụ thể họ và tên từng người từ đủ 15 tuổi trở lên đang hoạt động kinh tế hiện tại và thực tế thường trú tại hộ. </w:t>
      </w:r>
    </w:p>
    <w:p w:rsidR="00B87EDD" w:rsidRDefault="005F0886">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ab/>
        <w:t>Cột (3), (4): Ghi năm sinh vào cột tương ứng với giới tính.</w:t>
      </w:r>
    </w:p>
    <w:p w:rsidR="00B87EDD" w:rsidRDefault="005F0886">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ab/>
        <w:t xml:space="preserve">Cột (5): Chưa qua đào tạo: Đánh dấu “X” vào cột tương ứng </w:t>
      </w:r>
      <w:r>
        <w:rPr>
          <w:rFonts w:ascii="Times New Roman" w:eastAsia="Times New Roman" w:hAnsi="Times New Roman" w:cs="Times New Roman"/>
          <w:bCs/>
          <w:color w:val="000000"/>
          <w:sz w:val="28"/>
          <w:szCs w:val="28"/>
        </w:rPr>
        <w:t>đối với người lao động chưa được truyền nghề, chưa tự học và chưa làm công việc này với thời gian từ 3 năm trở lên hoặc chưa được học bất kỳ khóa học nào và chưa được cơ sở đào tạo cấp một trong các loại văn bằng, chứng chỉ được thống kê từ Cột (7) đến Cột</w:t>
      </w:r>
      <w:r>
        <w:rPr>
          <w:rFonts w:ascii="Times New Roman" w:eastAsia="Times New Roman" w:hAnsi="Times New Roman" w:cs="Times New Roman"/>
          <w:bCs/>
          <w:color w:val="000000"/>
          <w:sz w:val="28"/>
          <w:szCs w:val="28"/>
        </w:rPr>
        <w:t xml:space="preserve"> (14).</w:t>
      </w:r>
    </w:p>
    <w:p w:rsidR="00B87EDD" w:rsidRDefault="005F0886">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ab/>
        <w:t>Cột (6) Đánh “X” vào cột tương ứng với người chưa qua một trường lớp đào tạo nào nhưng do tự học, do được truyền nghề và đã từng làm công việc này với thời gian từ 3 năm trở lên.</w:t>
      </w:r>
    </w:p>
    <w:p w:rsidR="00B87EDD" w:rsidRDefault="005F0886">
      <w:pPr>
        <w:spacing w:after="0" w:line="240" w:lineRule="auto"/>
        <w:ind w:firstLine="720"/>
        <w:jc w:val="both"/>
        <w:rPr>
          <w:rFonts w:ascii="Times New Roman" w:eastAsia="Times New Roman" w:hAnsi="Times New Roman" w:cs="Times New Roman"/>
          <w:bCs/>
          <w:color w:val="000000" w:themeColor="text1"/>
          <w:sz w:val="28"/>
          <w:szCs w:val="28"/>
        </w:rPr>
        <w:sectPr w:rsidR="00B87EDD" w:rsidSect="00716B75">
          <w:pgSz w:w="16840" w:h="11907"/>
          <w:pgMar w:top="1134" w:right="1134" w:bottom="1134" w:left="1134" w:header="720" w:footer="0" w:gutter="0"/>
          <w:cols w:space="720"/>
        </w:sectPr>
      </w:pPr>
      <w:r>
        <w:rPr>
          <w:rFonts w:ascii="Times New Roman" w:eastAsia="Times New Roman" w:hAnsi="Times New Roman" w:cs="Times New Roman"/>
          <w:bCs/>
          <w:color w:val="000000"/>
          <w:sz w:val="28"/>
          <w:szCs w:val="28"/>
        </w:rPr>
        <w:t>Cột (7) đến (14): Đánh “X” vào cột tương ứng với tr</w:t>
      </w:r>
      <w:r>
        <w:rPr>
          <w:rFonts w:ascii="Times New Roman" w:eastAsia="Times New Roman" w:hAnsi="Times New Roman" w:cs="Times New Roman"/>
          <w:bCs/>
          <w:color w:val="000000"/>
          <w:sz w:val="28"/>
          <w:szCs w:val="28"/>
        </w:rPr>
        <w:t xml:space="preserve">ình độ chuyên môn cao nhất mà người đó </w:t>
      </w:r>
      <w:r>
        <w:rPr>
          <w:rFonts w:ascii="Times New Roman" w:eastAsia="Times New Roman" w:hAnsi="Times New Roman" w:cs="Times New Roman"/>
          <w:b/>
          <w:bCs/>
          <w:i/>
          <w:color w:val="000000"/>
          <w:sz w:val="28"/>
          <w:szCs w:val="28"/>
        </w:rPr>
        <w:t>đã đạt được</w:t>
      </w:r>
      <w:r>
        <w:rPr>
          <w:rFonts w:ascii="Times New Roman" w:eastAsia="Times New Roman" w:hAnsi="Times New Roman" w:cs="Times New Roman"/>
          <w:bCs/>
          <w:color w:val="000000"/>
          <w:sz w:val="28"/>
          <w:szCs w:val="28"/>
        </w:rPr>
        <w:t xml:space="preserve"> (đã học xong và được cấp một trong các loại văn bằng, chứng chỉ).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tbl>
      <w:tblPr>
        <w:tblpPr w:horzAnchor="margin"/>
        <w:tblW w:w="0" w:type="auto"/>
        <w:tblLook w:val="04A0" w:firstRow="1" w:lastRow="0" w:firstColumn="1" w:lastColumn="0" w:noHBand="0" w:noVBand="1"/>
      </w:tblPr>
      <w:tblGrid>
        <w:gridCol w:w="7117"/>
        <w:gridCol w:w="7118"/>
      </w:tblGrid>
      <w:tr w:rsidR="00B87EDD">
        <w:tc>
          <w:tcPr>
            <w:tcW w:w="7117" w:type="dxa"/>
            <w:shd w:val="clear" w:color="auto" w:fill="auto"/>
            <w:vAlign w:val="center"/>
          </w:tcPr>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Tỉnh: ……………………………………………………</w:t>
            </w:r>
          </w:p>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Huyện, thị xã: ………………………………………….</w:t>
            </w:r>
          </w:p>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Xã: ……………………………………………………..</w:t>
            </w:r>
          </w:p>
          <w:p w:rsidR="00B87EDD" w:rsidRDefault="005F0886">
            <w:pPr>
              <w:tabs>
                <w:tab w:val="left" w:leader="dot" w:pos="6804"/>
              </w:tabs>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sz w:val="28"/>
                <w:szCs w:val="28"/>
              </w:rPr>
              <w:t>Ấp: …………………………………………………….</w:t>
            </w:r>
          </w:p>
        </w:tc>
        <w:tc>
          <w:tcPr>
            <w:tcW w:w="7118" w:type="dxa"/>
            <w:shd w:val="clear" w:color="auto" w:fill="auto"/>
            <w:vAlign w:val="center"/>
          </w:tcPr>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Phụ lục 2</w:t>
            </w:r>
          </w:p>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color w:val="000000"/>
                <w:sz w:val="28"/>
                <w:szCs w:val="28"/>
              </w:rPr>
              <w:t>(Bảng tổng hợp cấp Ấp)</w:t>
            </w:r>
          </w:p>
        </w:tc>
      </w:tr>
    </w:tbl>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BẢNG TỔNG HỢP</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V/v đánh giá kết quả thực hiện Tiêu chí 12 - Lao động</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 xml:space="preserve"> (Tỷ lệ lao động qua đào tạo; Tỷ lệ lao động qua đào tạo có bằng cấp, chứng chỉ)</w:t>
      </w:r>
      <w:bookmarkStart w:id="182" w:name="_Hlk516732433"/>
      <w:r>
        <w:rPr>
          <w:rFonts w:ascii="Times New Roman" w:eastAsia="Times New Roman" w:hAnsi="Times New Roman" w:cs="Times New Roman"/>
          <w:b/>
          <w:color w:val="000000"/>
          <w:sz w:val="28"/>
          <w:szCs w:val="28"/>
        </w:rPr>
        <w:t xml:space="preserve"> của Ấp……………………</w:t>
      </w:r>
    </w:p>
    <w:bookmarkEnd w:id="182"/>
    <w:p w:rsidR="00B87EDD" w:rsidRDefault="005F0886">
      <w:pPr>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cs="Times New Roman"/>
          <w:color w:val="000000"/>
          <w:sz w:val="28"/>
          <w:szCs w:val="28"/>
        </w:rPr>
        <w:pict>
          <v:line id="Straight Connector 2065351242" o:spid="_x0000_s1123" style="position:absolute;left:0;text-align:left;z-index:251674112;visibility:visible;mso-wrap-style:square;mso-width-percent:0;mso-height-percent:0;mso-wrap-distance-left:9pt;mso-wrap-distance-top:-6e-5mm;mso-wrap-distance-right:9pt;mso-wrap-distance-bottom:-6e-5mm;mso-width-percent:0;mso-height-percent:0;mso-width-relative:page;mso-height-relative:page" from="299.25pt,2.2pt" to="411.45pt,2.2pt" o:gfxdata="" strokeweight=".26mm">
            <v:stroke joinstyle="miter"/>
          </v:line>
        </w:pict>
      </w:r>
    </w:p>
    <w:p w:rsidR="00B87EDD" w:rsidRDefault="005F0886">
      <w:pPr>
        <w:spacing w:before="40" w:after="4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I. THÔNG TIN CHUNG</w:t>
      </w:r>
    </w:p>
    <w:p w:rsidR="00B87EDD" w:rsidRDefault="005F0886">
      <w:pPr>
        <w:tabs>
          <w:tab w:val="left" w:leader="dot" w:pos="14175"/>
        </w:tabs>
        <w:spacing w:before="40" w:after="40" w:line="240" w:lineRule="auto"/>
        <w:jc w:val="both"/>
        <w:rPr>
          <w:rFonts w:ascii="Times New Roman" w:eastAsia="Times New Roman" w:hAnsi="Times New Roman" w:cs="Times New Roman"/>
          <w:bCs/>
          <w:color w:val="0000CC"/>
          <w:sz w:val="28"/>
          <w:szCs w:val="28"/>
        </w:rPr>
      </w:pPr>
      <w:r>
        <w:rPr>
          <w:rFonts w:ascii="Times New Roman" w:eastAsia="Times New Roman" w:hAnsi="Times New Roman" w:cs="Times New Roman"/>
          <w:bCs/>
          <w:color w:val="000000"/>
          <w:sz w:val="28"/>
          <w:szCs w:val="28"/>
        </w:rPr>
        <w:t xml:space="preserve">           1. Tổng số hộ: ............hộ. </w:t>
      </w:r>
      <w:r>
        <w:rPr>
          <w:rFonts w:ascii="Times New Roman" w:eastAsia="Times New Roman" w:hAnsi="Times New Roman" w:cs="Times New Roman"/>
          <w:bCs/>
          <w:color w:val="0000CC"/>
          <w:sz w:val="28"/>
          <w:szCs w:val="28"/>
        </w:rPr>
        <w:t>Tổng số người thực tế thường trú tại hộ trên địa bàn ấp: ...... …người.</w:t>
      </w:r>
    </w:p>
    <w:p w:rsidR="00B87EDD" w:rsidRDefault="005F0886">
      <w:pPr>
        <w:tabs>
          <w:tab w:val="left" w:leader="dot" w:pos="14175"/>
        </w:tabs>
        <w:spacing w:before="40" w:after="4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           2. Tổng số người từ đủ 15 tuổi trở lên đang hoạt động kinh tế hiện tại trong ấp:............người. </w:t>
      </w:r>
    </w:p>
    <w:p w:rsidR="00B87EDD" w:rsidRDefault="005F0886">
      <w:pPr>
        <w:spacing w:before="40" w:after="40" w:line="240" w:lineRule="auto"/>
        <w:ind w:firstLine="72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II. BẢNG TỔNG HỢP KẾT QUẢ KHẢO SÁT HỘ GIA ĐÌNH</w:t>
      </w:r>
    </w:p>
    <w:tbl>
      <w:tblPr>
        <w:tblW w:w="15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07"/>
        <w:gridCol w:w="1620"/>
        <w:gridCol w:w="1446"/>
        <w:gridCol w:w="810"/>
        <w:gridCol w:w="851"/>
        <w:gridCol w:w="1849"/>
        <w:gridCol w:w="778"/>
        <w:gridCol w:w="1022"/>
        <w:gridCol w:w="1080"/>
        <w:gridCol w:w="851"/>
        <w:gridCol w:w="992"/>
        <w:gridCol w:w="850"/>
        <w:gridCol w:w="888"/>
        <w:gridCol w:w="810"/>
        <w:gridCol w:w="739"/>
      </w:tblGrid>
      <w:tr w:rsidR="00B87EDD">
        <w:trPr>
          <w:trHeight w:val="314"/>
        </w:trPr>
        <w:tc>
          <w:tcPr>
            <w:tcW w:w="507" w:type="dxa"/>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TT</w:t>
            </w:r>
          </w:p>
        </w:tc>
        <w:tc>
          <w:tcPr>
            <w:tcW w:w="1620" w:type="dxa"/>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Họ và tên chủ hộ</w:t>
            </w:r>
          </w:p>
        </w:tc>
        <w:tc>
          <w:tcPr>
            <w:tcW w:w="1446" w:type="dxa"/>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Số lao động từ đủ 15 tuổi trở lên đang hoạt động kinh tế hiện tại trong hộ</w:t>
            </w:r>
          </w:p>
        </w:tc>
        <w:tc>
          <w:tcPr>
            <w:tcW w:w="810" w:type="dxa"/>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Số lao động chưa qua đào tạo</w:t>
            </w:r>
          </w:p>
        </w:tc>
        <w:tc>
          <w:tcPr>
            <w:tcW w:w="10710" w:type="dxa"/>
            <w:gridSpan w:val="11"/>
            <w:shd w:val="clear" w:color="auto" w:fill="FFFFFF"/>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Số lao động đã qua đào tạo</w:t>
            </w:r>
          </w:p>
        </w:tc>
      </w:tr>
      <w:tr w:rsidR="00B87EDD">
        <w:trPr>
          <w:trHeight w:val="403"/>
        </w:trPr>
        <w:tc>
          <w:tcPr>
            <w:tcW w:w="50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620"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446"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810"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851" w:type="dxa"/>
            <w:vMerge w:val="restart"/>
            <w:shd w:val="clear" w:color="auto" w:fill="FFFFFF"/>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Tổng số</w:t>
            </w:r>
          </w:p>
        </w:tc>
        <w:tc>
          <w:tcPr>
            <w:tcW w:w="9859" w:type="dxa"/>
            <w:gridSpan w:val="10"/>
            <w:shd w:val="clear" w:color="auto" w:fill="FFFFFF"/>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sz w:val="28"/>
                <w:szCs w:val="28"/>
              </w:rPr>
              <w:t>Trong đó</w:t>
            </w:r>
          </w:p>
        </w:tc>
      </w:tr>
      <w:tr w:rsidR="00B87EDD">
        <w:trPr>
          <w:trHeight w:val="480"/>
        </w:trPr>
        <w:tc>
          <w:tcPr>
            <w:tcW w:w="50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620"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446"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810"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851" w:type="dxa"/>
            <w:vMerge/>
            <w:shd w:val="clear" w:color="auto" w:fill="FFFFFF"/>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849" w:type="dxa"/>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Tự học, được truyền nghề và đã từng làm việc trong nghề từ 03 năm trở lên</w:t>
            </w:r>
          </w:p>
        </w:tc>
        <w:tc>
          <w:tcPr>
            <w:tcW w:w="778" w:type="dxa"/>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232" w:type="dxa"/>
            <w:gridSpan w:val="8"/>
            <w:shd w:val="clear" w:color="auto" w:fill="FFFFFF"/>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Số lao động đã qua đào tạo có bằng cấp, chứng chỉ</w:t>
            </w:r>
          </w:p>
        </w:tc>
      </w:tr>
      <w:tr w:rsidR="00B87EDD">
        <w:trPr>
          <w:trHeight w:val="961"/>
        </w:trPr>
        <w:tc>
          <w:tcPr>
            <w:tcW w:w="507"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620"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446"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851" w:type="dxa"/>
            <w:vMerge/>
            <w:shd w:val="clear" w:color="auto" w:fill="FFFFFF"/>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1849" w:type="dxa"/>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5F0886">
            <w:pPr>
              <w:spacing w:after="0" w:line="240" w:lineRule="auto"/>
              <w:ind w:left="-117" w:right="-129"/>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Tổng</w:t>
            </w:r>
          </w:p>
        </w:tc>
        <w:tc>
          <w:tcPr>
            <w:tcW w:w="1022"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Chứng chỉ kỹ năng nghề quốc gia</w:t>
            </w:r>
          </w:p>
        </w:tc>
        <w:tc>
          <w:tcPr>
            <w:tcW w:w="1080" w:type="dxa"/>
            <w:shd w:val="clear" w:color="auto" w:fill="FFFFFF"/>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chứng chỉ đào tạo (Dưới 03 tháng)</w:t>
            </w:r>
          </w:p>
        </w:tc>
        <w:tc>
          <w:tcPr>
            <w:tcW w:w="851" w:type="dxa"/>
            <w:shd w:val="clear" w:color="auto" w:fill="FFFFFF"/>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Sơ cấp</w:t>
            </w:r>
          </w:p>
        </w:tc>
        <w:tc>
          <w:tcPr>
            <w:tcW w:w="992"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Trung cấp</w:t>
            </w:r>
          </w:p>
        </w:tc>
        <w:tc>
          <w:tcPr>
            <w:tcW w:w="850"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Cao đẳng</w:t>
            </w:r>
          </w:p>
        </w:tc>
        <w:tc>
          <w:tcPr>
            <w:tcW w:w="888"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Đại học</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Thạc sỹ</w:t>
            </w:r>
          </w:p>
        </w:tc>
        <w:tc>
          <w:tcPr>
            <w:tcW w:w="739" w:type="dxa"/>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Tiến sỹ</w:t>
            </w:r>
          </w:p>
        </w:tc>
      </w:tr>
      <w:tr w:rsidR="00B87EDD">
        <w:trPr>
          <w:trHeight w:val="450"/>
        </w:trPr>
        <w:tc>
          <w:tcPr>
            <w:tcW w:w="507"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w:t>
            </w:r>
          </w:p>
        </w:tc>
        <w:tc>
          <w:tcPr>
            <w:tcW w:w="162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2</w:t>
            </w:r>
          </w:p>
        </w:tc>
        <w:tc>
          <w:tcPr>
            <w:tcW w:w="1446"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3</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4</w:t>
            </w:r>
          </w:p>
        </w:tc>
        <w:tc>
          <w:tcPr>
            <w:tcW w:w="851"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5</w:t>
            </w:r>
          </w:p>
        </w:tc>
        <w:tc>
          <w:tcPr>
            <w:tcW w:w="1849"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6</w:t>
            </w:r>
          </w:p>
        </w:tc>
        <w:tc>
          <w:tcPr>
            <w:tcW w:w="778" w:type="dxa"/>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Cs/>
                <w:i/>
                <w:color w:val="000000"/>
                <w:sz w:val="28"/>
                <w:szCs w:val="28"/>
              </w:rPr>
              <w:t>7</w:t>
            </w:r>
          </w:p>
        </w:tc>
        <w:tc>
          <w:tcPr>
            <w:tcW w:w="1022"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8</w:t>
            </w:r>
          </w:p>
        </w:tc>
        <w:tc>
          <w:tcPr>
            <w:tcW w:w="1080" w:type="dxa"/>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i/>
                <w:color w:val="000000"/>
                <w:sz w:val="28"/>
                <w:szCs w:val="28"/>
              </w:rPr>
              <w:t>9</w:t>
            </w:r>
          </w:p>
        </w:tc>
        <w:tc>
          <w:tcPr>
            <w:tcW w:w="851" w:type="dxa"/>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10</w:t>
            </w:r>
          </w:p>
        </w:tc>
        <w:tc>
          <w:tcPr>
            <w:tcW w:w="992" w:type="dxa"/>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11</w:t>
            </w:r>
          </w:p>
        </w:tc>
        <w:tc>
          <w:tcPr>
            <w:tcW w:w="850" w:type="dxa"/>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12</w:t>
            </w:r>
          </w:p>
        </w:tc>
        <w:tc>
          <w:tcPr>
            <w:tcW w:w="888" w:type="dxa"/>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13</w:t>
            </w:r>
          </w:p>
        </w:tc>
        <w:tc>
          <w:tcPr>
            <w:tcW w:w="810" w:type="dxa"/>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14</w:t>
            </w:r>
          </w:p>
        </w:tc>
        <w:tc>
          <w:tcPr>
            <w:tcW w:w="739" w:type="dxa"/>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15</w:t>
            </w:r>
          </w:p>
        </w:tc>
      </w:tr>
      <w:tr w:rsidR="00B87EDD">
        <w:trPr>
          <w:trHeight w:val="480"/>
        </w:trPr>
        <w:tc>
          <w:tcPr>
            <w:tcW w:w="507" w:type="dxa"/>
            <w:shd w:val="clear" w:color="auto" w:fill="FFFFFF"/>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w:t>
            </w:r>
          </w:p>
        </w:tc>
        <w:tc>
          <w:tcPr>
            <w:tcW w:w="162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46" w:type="dxa"/>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5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4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22"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1"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1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9"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63"/>
        </w:trPr>
        <w:tc>
          <w:tcPr>
            <w:tcW w:w="507" w:type="dxa"/>
            <w:shd w:val="clear" w:color="auto" w:fill="FFFFFF"/>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w:t>
            </w:r>
          </w:p>
        </w:tc>
        <w:tc>
          <w:tcPr>
            <w:tcW w:w="162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46" w:type="dxa"/>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5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4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22"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1"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1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9"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63"/>
        </w:trPr>
        <w:tc>
          <w:tcPr>
            <w:tcW w:w="507" w:type="dxa"/>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162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46" w:type="dxa"/>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5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4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22"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1"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1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9"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63"/>
        </w:trPr>
        <w:tc>
          <w:tcPr>
            <w:tcW w:w="507" w:type="dxa"/>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162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46" w:type="dxa"/>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5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4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22"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1"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1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9"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63"/>
        </w:trPr>
        <w:tc>
          <w:tcPr>
            <w:tcW w:w="507" w:type="dxa"/>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162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46" w:type="dxa"/>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5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4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22"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1"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1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9"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63"/>
        </w:trPr>
        <w:tc>
          <w:tcPr>
            <w:tcW w:w="507" w:type="dxa"/>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162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46" w:type="dxa"/>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5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4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22"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1"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1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9"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63"/>
        </w:trPr>
        <w:tc>
          <w:tcPr>
            <w:tcW w:w="507"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620" w:type="dxa"/>
            <w:shd w:val="clear" w:color="auto" w:fill="FFFFFF"/>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Tổng cộng:</w:t>
            </w:r>
          </w:p>
        </w:tc>
        <w:tc>
          <w:tcPr>
            <w:tcW w:w="1446" w:type="dxa"/>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810"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851"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849" w:type="dxa"/>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7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22"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080" w:type="dxa"/>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1"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92"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5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8"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10"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9" w:type="dxa"/>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bl>
    <w:p w:rsidR="00B87EDD" w:rsidRDefault="00B87EDD">
      <w:pPr>
        <w:spacing w:after="0" w:line="240" w:lineRule="auto"/>
        <w:ind w:firstLine="600"/>
        <w:rPr>
          <w:rFonts w:ascii="Times New Roman" w:eastAsia="Times New Roman" w:hAnsi="Times New Roman" w:cs="Times New Roman"/>
          <w:b/>
          <w:bCs/>
          <w:color w:val="000000" w:themeColor="text1"/>
          <w:sz w:val="28"/>
          <w:szCs w:val="28"/>
        </w:rPr>
      </w:pPr>
    </w:p>
    <w:p w:rsidR="00B87EDD" w:rsidRDefault="005F0886">
      <w:pPr>
        <w:spacing w:after="0" w:line="240" w:lineRule="auto"/>
        <w:ind w:firstLine="60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III. TỶ </w:t>
      </w:r>
      <w:r>
        <w:rPr>
          <w:rFonts w:ascii="Times New Roman" w:eastAsia="Times New Roman" w:hAnsi="Times New Roman" w:cs="Times New Roman"/>
          <w:b/>
          <w:bCs/>
          <w:color w:val="000000"/>
          <w:sz w:val="28"/>
          <w:szCs w:val="28"/>
        </w:rPr>
        <w:t>LỆ LAO ĐỘNG QUA ĐÀO TẠO</w:t>
      </w:r>
    </w:p>
    <w:p w:rsidR="00B87EDD" w:rsidRDefault="005F0886">
      <w:pPr>
        <w:spacing w:after="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Số người từ đủ 15 tuổi trở lên và thực tế thường trú tại hộ trên địa bàn ấp đã qua đào tạo (cột 5): ...... người.</w:t>
      </w:r>
    </w:p>
    <w:p w:rsidR="00B87EDD" w:rsidRDefault="005F0886">
      <w:pPr>
        <w:spacing w:after="0" w:line="240" w:lineRule="auto"/>
        <w:ind w:right="146"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Đạt tỷ lệ [(5)/(tổng lực lượng lao động trên địa bàn (cột 3))*100%] = ................% </w:t>
      </w:r>
    </w:p>
    <w:p w:rsidR="00B87EDD" w:rsidRDefault="005F0886">
      <w:pPr>
        <w:spacing w:after="0" w:line="240" w:lineRule="auto"/>
        <w:ind w:right="146" w:firstLine="60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IV. TỶ LỆ LAO ĐỘNG QUA ĐÀO TẠO CÓ BẰNG CẤP CHỨNG CHỈ</w:t>
      </w:r>
    </w:p>
    <w:p w:rsidR="00B87EDD" w:rsidRDefault="005F0886">
      <w:pPr>
        <w:spacing w:after="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Số người từ đủ 15 tuổi trở lên và thực tế thường trú tại hộ trên địa bàn ấp đã qua đào tạo có bằng cấp chứng chỉ (cột 7): ...... người. </w:t>
      </w:r>
    </w:p>
    <w:p w:rsidR="00B87EDD" w:rsidRDefault="005F0886">
      <w:pPr>
        <w:spacing w:after="0" w:line="240" w:lineRule="auto"/>
        <w:ind w:right="146"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Đạt tỷ lệ [(7)/(tổng lực lượng lao động trên địa bàn (cột 3))*100%] = ......%  </w:t>
      </w:r>
    </w:p>
    <w:p w:rsidR="00B87EDD" w:rsidRDefault="005F0886">
      <w:pPr>
        <w:spacing w:after="0" w:line="240"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(Chi tiết có: ….. Phiếu khảo sát hộ gia đình kèm theo).</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7320"/>
      </w:tblGrid>
      <w:tr w:rsidR="00B87EDD">
        <w:tc>
          <w:tcPr>
            <w:tcW w:w="7308" w:type="dxa"/>
            <w:tcBorders>
              <w:top w:val="none" w:sz="0" w:space="0" w:color="000000"/>
              <w:left w:val="none" w:sz="0" w:space="0" w:color="000000"/>
              <w:bottom w:val="none" w:sz="0" w:space="0" w:color="000000"/>
              <w:right w:val="none" w:sz="0" w:space="0" w:color="000000"/>
            </w:tcBorders>
            <w:shd w:val="clear" w:color="auto" w:fill="auto"/>
          </w:tcPr>
          <w:p w:rsidR="00B87EDD" w:rsidRDefault="00B87EDD">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PHÊ DUYỆT CỦA UBND</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XÃ</w:t>
            </w:r>
            <w:r>
              <w:rPr>
                <w:rFonts w:ascii="Times New Roman" w:eastAsia="Times New Roman" w:hAnsi="Times New Roman" w:cs="Times New Roman"/>
                <w:b/>
                <w:bCs/>
                <w:color w:val="000000"/>
                <w:sz w:val="28"/>
                <w:szCs w:val="28"/>
              </w:rPr>
              <w:tab/>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Duyệt ngày ..... tháng ....... năm ............</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(Ký tên, đóng dấu)</w:t>
            </w:r>
          </w:p>
        </w:tc>
        <w:tc>
          <w:tcPr>
            <w:tcW w:w="7320" w:type="dxa"/>
            <w:tcBorders>
              <w:top w:val="none" w:sz="0" w:space="0" w:color="000000"/>
              <w:left w:val="none" w:sz="0" w:space="0" w:color="000000"/>
              <w:bottom w:val="none" w:sz="0" w:space="0" w:color="000000"/>
              <w:right w:val="none" w:sz="0" w:space="0" w:color="000000"/>
            </w:tcBorders>
            <w:shd w:val="clear" w:color="auto" w:fill="auto"/>
          </w:tcPr>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 ngày ..... tháng .... năm ......</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TRƯỞNG ẤP, KHÓM</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Cs/>
                <w:i/>
                <w:color w:val="000000"/>
                <w:sz w:val="28"/>
                <w:szCs w:val="28"/>
              </w:rPr>
              <w:t>(Ký tên, ghi rõ họ và tên)</w:t>
            </w:r>
          </w:p>
        </w:tc>
      </w:tr>
    </w:tbl>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br w:type="page"/>
        <w:t xml:space="preserve">HƯỚNG DẪN </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Ghi Bảng tổng hợp kết quả khảo sát hộ gia đình về lao động qua đào tạo;</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 xml:space="preserve"> Tỷ lệ lao động qua đào tạo có bằng cấp, chứng chỉ của cấp Ấp</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hAnsi="Times New Roman" w:cs="Times New Roman"/>
          <w:color w:val="000000"/>
          <w:sz w:val="28"/>
          <w:szCs w:val="28"/>
        </w:rPr>
        <w:pict>
          <v:line id="Straight Connector 2065351241" o:spid="_x0000_s1122" style="position:absolute;left:0;text-align:left;z-index:251675136;visibility:visible;mso-wrap-style:square;mso-width-percent:0;mso-height-percent:0;mso-wrap-distance-left:9pt;mso-wrap-distance-top:-6e-5mm;mso-wrap-distance-right:9pt;mso-wrap-distance-bottom:-6e-5mm;mso-width-percent:0;mso-height-percent:0;mso-width-relative:page;mso-height-relative:page" from="276.6pt,4.2pt" to="426.6pt,4.2pt" o:gfxdata=""/>
        </w:pict>
      </w:r>
    </w:p>
    <w:p w:rsidR="00B87EDD" w:rsidRDefault="005F0886">
      <w:pPr>
        <w:spacing w:before="60" w:after="6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color w:val="000000"/>
          <w:sz w:val="28"/>
          <w:szCs w:val="28"/>
        </w:rPr>
        <w:t>Bảng tổng hợp kết quả khảo sát hộ gia đình cấp Ấp được tổng hợp dựa trên các Phiếu khảo sát hộ gia đình để xác định lao động qua đào tạo, lao động qua đào tạo có bằng cấp, chứng chỉ của Ấp, cụ thể:</w:t>
      </w:r>
    </w:p>
    <w:p w:rsidR="00B87EDD" w:rsidRDefault="005F0886">
      <w:pPr>
        <w:spacing w:before="60" w:after="6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 Thông tin chung:</w:t>
      </w:r>
    </w:p>
    <w:p w:rsidR="00B87EDD" w:rsidRDefault="005F0886">
      <w:pPr>
        <w:tabs>
          <w:tab w:val="left" w:leader="dot" w:pos="14175"/>
        </w:tabs>
        <w:spacing w:before="60" w:after="6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          Mục 1: Ghi tổng số hộ trong </w:t>
      </w:r>
      <w:r>
        <w:rPr>
          <w:rFonts w:ascii="Times New Roman" w:eastAsia="Times New Roman" w:hAnsi="Times New Roman" w:cs="Times New Roman"/>
          <w:bCs/>
          <w:color w:val="000000"/>
          <w:sz w:val="28"/>
          <w:szCs w:val="28"/>
        </w:rPr>
        <w:t xml:space="preserve">Ấp; Ghi tổng số </w:t>
      </w:r>
      <w:r>
        <w:rPr>
          <w:rFonts w:ascii="Times New Roman" w:eastAsia="Times New Roman" w:hAnsi="Times New Roman" w:cs="Times New Roman"/>
          <w:bCs/>
          <w:color w:val="0000CC"/>
          <w:sz w:val="28"/>
          <w:szCs w:val="28"/>
        </w:rPr>
        <w:t>người thực tế thường trú tại hộ trên địa ấp.</w:t>
      </w:r>
    </w:p>
    <w:p w:rsidR="00B87EDD" w:rsidRDefault="005F0886">
      <w:pPr>
        <w:spacing w:before="60" w:after="6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ab/>
        <w:t>Mục 2: Ghi tổng số lao động từ đủ 15 tuổi trở lên đang hoạt động kinh tế hiện tại và thực tế thường trú tại hộ trên địa bàn ấp.</w:t>
      </w:r>
    </w:p>
    <w:p w:rsidR="00B87EDD" w:rsidRDefault="005F0886">
      <w:pPr>
        <w:spacing w:before="60" w:after="6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
          <w:bCs/>
          <w:color w:val="000000"/>
          <w:sz w:val="28"/>
          <w:szCs w:val="28"/>
        </w:rPr>
        <w:t xml:space="preserve">II. Kết quả khảo sát: </w:t>
      </w:r>
    </w:p>
    <w:p w:rsidR="00B87EDD" w:rsidRDefault="005F0886">
      <w:pPr>
        <w:spacing w:before="60" w:after="6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ab/>
        <w:t>Kết quả khảo sát mỗi Hộ gia đình được tổn</w:t>
      </w:r>
      <w:r>
        <w:rPr>
          <w:rFonts w:ascii="Times New Roman" w:eastAsia="Times New Roman" w:hAnsi="Times New Roman" w:cs="Times New Roman"/>
          <w:bCs/>
          <w:color w:val="000000"/>
          <w:sz w:val="28"/>
          <w:szCs w:val="28"/>
        </w:rPr>
        <w:t>g hợp theo 01 hàng ngang, bao gồm các thông tin được tổng hợp từ Phiếu khảo sát hộ gia đình.</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 Ghi số thứ tự hộ (theo phiếu khảo sát).</w:t>
      </w:r>
    </w:p>
    <w:p w:rsidR="00B87EDD" w:rsidRDefault="005F0886">
      <w:pPr>
        <w:spacing w:before="60" w:after="6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ab/>
        <w:t>Cột (2): Ghi tên của chủ hộ.</w:t>
      </w:r>
      <w:r>
        <w:rPr>
          <w:rFonts w:ascii="Times New Roman" w:eastAsia="Times New Roman" w:hAnsi="Times New Roman" w:cs="Times New Roman"/>
          <w:bCs/>
          <w:color w:val="000000"/>
          <w:sz w:val="28"/>
          <w:szCs w:val="28"/>
        </w:rPr>
        <w:tab/>
      </w:r>
    </w:p>
    <w:p w:rsidR="00B87EDD" w:rsidRDefault="005F0886">
      <w:pPr>
        <w:spacing w:before="60" w:after="6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Cột (3) = Cột (4) + Cột (5) Tổng số lao động từ đủ 15 tuổi trở lên đang hoạt động kinh tế hiện tại.</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Cột (4): Tổng số lao động thực tế thường trú tại hộ trên địa bàn ấp, chưa qua đào tạo </w:t>
      </w:r>
      <w:r>
        <w:rPr>
          <w:rFonts w:ascii="Times New Roman" w:eastAsia="Times New Roman" w:hAnsi="Times New Roman" w:cs="Times New Roman"/>
          <w:bCs/>
          <w:i/>
          <w:color w:val="000000"/>
          <w:sz w:val="28"/>
          <w:szCs w:val="28"/>
        </w:rPr>
        <w:t xml:space="preserve">(chưa được truyền nghề, chưa tự học và chưa làm việc trong nghề từ 03 </w:t>
      </w:r>
      <w:r>
        <w:rPr>
          <w:rFonts w:ascii="Times New Roman" w:eastAsia="Times New Roman" w:hAnsi="Times New Roman" w:cs="Times New Roman"/>
          <w:bCs/>
          <w:i/>
          <w:color w:val="000000"/>
          <w:sz w:val="28"/>
          <w:szCs w:val="28"/>
        </w:rPr>
        <w:t>năm trở lên (Cột 6); chưa được học bất kỳ khóa học nào và chưa được cơ sở đào tạo cấp một trong các loại văn bằng, chứng chỉ được thống kê từ Cột (8) đến Cột (15)</w:t>
      </w:r>
      <w:r>
        <w:rPr>
          <w:rFonts w:ascii="Times New Roman" w:eastAsia="Times New Roman" w:hAnsi="Times New Roman" w:cs="Times New Roman"/>
          <w:bCs/>
          <w:color w:val="000000"/>
          <w:sz w:val="28"/>
          <w:szCs w:val="28"/>
        </w:rPr>
        <w:t xml:space="preserve">. </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Cột (5) = cột (6) + (cột 7): Tổng số lao động từ đủ 15 tuổi trở lên thực tế thường trú tại hộ trên địa bàn ấp đã qua đào tạo </w:t>
      </w:r>
      <w:r>
        <w:rPr>
          <w:rFonts w:ascii="Times New Roman" w:eastAsia="Times New Roman" w:hAnsi="Times New Roman" w:cs="Times New Roman"/>
          <w:bCs/>
          <w:i/>
          <w:iCs/>
          <w:color w:val="000000"/>
          <w:sz w:val="28"/>
          <w:szCs w:val="28"/>
        </w:rPr>
        <w:t>(được truyền nghề, tự học và đã từng làm việc trong nghề từ 03 năm trở lên hoặc được cấp các loại văn bằng, chứng chỉ được thống kê</w:t>
      </w:r>
      <w:r>
        <w:rPr>
          <w:rFonts w:ascii="Times New Roman" w:eastAsia="Times New Roman" w:hAnsi="Times New Roman" w:cs="Times New Roman"/>
          <w:bCs/>
          <w:i/>
          <w:iCs/>
          <w:color w:val="000000"/>
          <w:sz w:val="28"/>
          <w:szCs w:val="28"/>
        </w:rPr>
        <w:t xml:space="preserve"> từ Cột (8) đến Cột (15))</w:t>
      </w:r>
      <w:r>
        <w:rPr>
          <w:rFonts w:ascii="Times New Roman" w:eastAsia="Times New Roman" w:hAnsi="Times New Roman" w:cs="Times New Roman"/>
          <w:bCs/>
          <w:color w:val="000000"/>
          <w:sz w:val="28"/>
          <w:szCs w:val="28"/>
        </w:rPr>
        <w:t xml:space="preserve">, cụ thể:  </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(6): Lao động do tự học, do được truyền nghề và đã từng làm công việc này với thời gian từ 3 năm trở lên.</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(7) = Tổng Cột (8) đến Cột (15): Tổng số lao động có bằng cấp, chứng chỉ được thống kê từ Cột (8) đến Cột</w:t>
      </w:r>
      <w:r>
        <w:rPr>
          <w:rFonts w:ascii="Times New Roman" w:eastAsia="Times New Roman" w:hAnsi="Times New Roman" w:cs="Times New Roman"/>
          <w:bCs/>
          <w:color w:val="000000"/>
          <w:sz w:val="28"/>
          <w:szCs w:val="28"/>
        </w:rPr>
        <w:t xml:space="preserve"> (15).</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(8): Lao động được cấp chứng chỉ kỹ năng nghề quốc gia</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(9): Lao động đào tạo nghề được cấp chứng chỉ đào tạo (Đào tạo dưới 03 tháng)</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(10): Lao động được đào tạo nghề trình độ sơ cấp (chứng chỉ sơ cấp).</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(11): Lao động được đào tạo khó</w:t>
      </w:r>
      <w:r>
        <w:rPr>
          <w:rFonts w:ascii="Times New Roman" w:eastAsia="Times New Roman" w:hAnsi="Times New Roman" w:cs="Times New Roman"/>
          <w:bCs/>
          <w:color w:val="000000"/>
          <w:sz w:val="28"/>
          <w:szCs w:val="28"/>
        </w:rPr>
        <w:t>a học trung cấp (Bằng trung cấp).</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(12): Lao động được đào tạo khóa học cao đẳng (Bằng cao đẳng).</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(13): Lao động được đào tạo khóa học đại học (Bằng đại học).</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Cột (14), (15): Lao động được đào tạo khóa học sau đại học (Bằng tốt nghiệp Thạc sỹ, Bằng </w:t>
      </w:r>
      <w:r>
        <w:rPr>
          <w:rFonts w:ascii="Times New Roman" w:eastAsia="Times New Roman" w:hAnsi="Times New Roman" w:cs="Times New Roman"/>
          <w:bCs/>
          <w:color w:val="000000"/>
          <w:sz w:val="28"/>
          <w:szCs w:val="28"/>
        </w:rPr>
        <w:t>tiến sỹ).</w:t>
      </w:r>
    </w:p>
    <w:p w:rsidR="00B87EDD" w:rsidRDefault="005F0886">
      <w:pPr>
        <w:tabs>
          <w:tab w:val="left" w:leader="dot" w:pos="5103"/>
          <w:tab w:val="left" w:leader="dot" w:pos="7371"/>
        </w:tabs>
        <w:spacing w:before="60" w:after="6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        III. Tỷ lệ lao động qua đào tạo:</w:t>
      </w:r>
    </w:p>
    <w:p w:rsidR="00B87EDD" w:rsidRDefault="005F0886">
      <w:pPr>
        <w:spacing w:before="60" w:after="6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Tỷ lệ lao động qua đào tạo được tính trên tổng số lao động từ đủ 15 tuổi trở lên và thực tế thường trú tại hộ trên địa bàn ấp đã qua đào tạo chia cho tổng số lao động từ đủ 15 tuổi trở lên đang hoạt động kinh tế hiện tại và thực tế thường trú tại hộ trên đ</w:t>
      </w:r>
      <w:r>
        <w:rPr>
          <w:rFonts w:ascii="Times New Roman" w:eastAsia="Times New Roman" w:hAnsi="Times New Roman" w:cs="Times New Roman"/>
          <w:color w:val="000000"/>
          <w:sz w:val="28"/>
          <w:szCs w:val="28"/>
        </w:rPr>
        <w:t xml:space="preserve">ịa bàn ấp nhân cho 100.  </w:t>
      </w:r>
    </w:p>
    <w:p w:rsidR="00B87EDD" w:rsidRDefault="005F0886">
      <w:pPr>
        <w:spacing w:before="60" w:after="6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sz w:val="28"/>
          <w:szCs w:val="28"/>
        </w:rPr>
        <w:t>IV. Tỷ lệ lao động qua đào tạo có bằng cấp, chứng chỉ:</w:t>
      </w:r>
    </w:p>
    <w:p w:rsidR="00B87EDD" w:rsidRDefault="005F0886">
      <w:pPr>
        <w:spacing w:before="60" w:after="6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Tỷ lệ lao động qua đào tạo có bằng cấp, chứng chỉ được tính trên tổng số lao động từ đủ 15 tuổi trở lên và thực tế thường trú tại hộ trên địa bàn ấp đã qua đào tạo có bằng cấp</w:t>
      </w:r>
      <w:r>
        <w:rPr>
          <w:rFonts w:ascii="Times New Roman" w:eastAsia="Times New Roman" w:hAnsi="Times New Roman" w:cs="Times New Roman"/>
          <w:color w:val="000000"/>
          <w:sz w:val="28"/>
          <w:szCs w:val="28"/>
        </w:rPr>
        <w:t xml:space="preserve">, chứng chỉ chia cho tổng số lao động từ đủ 15 tuổi trở lên đang hoạt động kinh tế hiện tại và thực tế thường trú tại hộ trên địa bàn ấp nhân cho 100.  </w:t>
      </w:r>
    </w:p>
    <w:p w:rsidR="00B87EDD" w:rsidRDefault="00B87EDD">
      <w:pPr>
        <w:spacing w:before="60" w:after="60" w:line="240" w:lineRule="auto"/>
        <w:ind w:right="-30" w:firstLine="600"/>
        <w:jc w:val="both"/>
        <w:rPr>
          <w:rFonts w:ascii="Times New Roman" w:eastAsia="Times New Roman" w:hAnsi="Times New Roman" w:cs="Times New Roman"/>
          <w:color w:val="000000" w:themeColor="text1"/>
          <w:sz w:val="28"/>
          <w:szCs w:val="28"/>
        </w:rPr>
      </w:pPr>
    </w:p>
    <w:p w:rsidR="00B87EDD" w:rsidRDefault="00B87EDD">
      <w:pPr>
        <w:spacing w:before="60" w:after="60" w:line="240" w:lineRule="auto"/>
        <w:ind w:right="-30" w:firstLine="600"/>
        <w:jc w:val="both"/>
        <w:rPr>
          <w:rFonts w:ascii="Times New Roman" w:eastAsia="Times New Roman" w:hAnsi="Times New Roman" w:cs="Times New Roman"/>
          <w:color w:val="000000" w:themeColor="text1"/>
          <w:sz w:val="28"/>
          <w:szCs w:val="28"/>
        </w:rPr>
      </w:pPr>
    </w:p>
    <w:p w:rsidR="00B87EDD" w:rsidRDefault="00B87EDD">
      <w:pPr>
        <w:spacing w:before="60" w:after="60" w:line="240" w:lineRule="auto"/>
        <w:ind w:right="-30" w:firstLine="600"/>
        <w:jc w:val="both"/>
        <w:rPr>
          <w:rFonts w:ascii="Times New Roman" w:eastAsia="Times New Roman" w:hAnsi="Times New Roman" w:cs="Times New Roman"/>
          <w:color w:val="000000" w:themeColor="text1"/>
          <w:sz w:val="28"/>
          <w:szCs w:val="28"/>
        </w:rPr>
      </w:pPr>
    </w:p>
    <w:p w:rsidR="00B87EDD" w:rsidRDefault="00B87EDD">
      <w:pPr>
        <w:spacing w:before="60" w:after="60" w:line="240" w:lineRule="auto"/>
        <w:ind w:right="-30" w:firstLine="600"/>
        <w:jc w:val="both"/>
        <w:rPr>
          <w:rFonts w:ascii="Times New Roman" w:eastAsia="Times New Roman" w:hAnsi="Times New Roman" w:cs="Times New Roman"/>
          <w:color w:val="000000" w:themeColor="text1"/>
          <w:sz w:val="28"/>
          <w:szCs w:val="28"/>
        </w:rPr>
      </w:pPr>
    </w:p>
    <w:p w:rsidR="00B87EDD" w:rsidRDefault="00B87EDD">
      <w:pPr>
        <w:spacing w:before="60" w:after="60" w:line="240" w:lineRule="auto"/>
        <w:ind w:right="-30" w:firstLine="600"/>
        <w:jc w:val="both"/>
        <w:rPr>
          <w:rFonts w:ascii="Times New Roman" w:eastAsia="Times New Roman" w:hAnsi="Times New Roman" w:cs="Times New Roman"/>
          <w:color w:val="000000" w:themeColor="text1"/>
          <w:sz w:val="28"/>
          <w:szCs w:val="28"/>
        </w:rPr>
      </w:pPr>
    </w:p>
    <w:tbl>
      <w:tblPr>
        <w:tblW w:w="0" w:type="auto"/>
        <w:tblLook w:val="04A0" w:firstRow="1" w:lastRow="0" w:firstColumn="1" w:lastColumn="0" w:noHBand="0" w:noVBand="1"/>
      </w:tblPr>
      <w:tblGrid>
        <w:gridCol w:w="7117"/>
        <w:gridCol w:w="7118"/>
      </w:tblGrid>
      <w:tr w:rsidR="00B87EDD">
        <w:tc>
          <w:tcPr>
            <w:tcW w:w="7117" w:type="dxa"/>
            <w:shd w:val="clear" w:color="auto" w:fill="auto"/>
            <w:vAlign w:val="center"/>
          </w:tcPr>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Tỉnh: ……………………………………………</w:t>
            </w:r>
          </w:p>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Huyện, thị xã: ………………………………….</w:t>
            </w:r>
          </w:p>
          <w:p w:rsidR="00B87EDD" w:rsidRDefault="005F0886">
            <w:pPr>
              <w:tabs>
                <w:tab w:val="left" w:leader="dot" w:pos="680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Xã: ……………………………………………..</w:t>
            </w:r>
          </w:p>
        </w:tc>
        <w:tc>
          <w:tcPr>
            <w:tcW w:w="7118" w:type="dxa"/>
            <w:shd w:val="clear" w:color="auto" w:fill="auto"/>
            <w:vAlign w:val="center"/>
          </w:tcPr>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Phụ lục 3</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(Bảng tổng hợp cấp Xã)</w:t>
            </w:r>
          </w:p>
        </w:tc>
      </w:tr>
    </w:tbl>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BẢNG TỔNG HỢP</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V/v đánh giá kết quả thực hiện Tiêu chí 12 - Lao động</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 xml:space="preserve"> (Tỷ lệ lao động qua đào tạo; Tỷ lệ lao động qua đào tạo có bằng cấp, chứng chỉ) của Xã…………………….</w:t>
      </w:r>
    </w:p>
    <w:p w:rsidR="00B87EDD" w:rsidRDefault="005F0886">
      <w:pPr>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cs="Times New Roman"/>
          <w:color w:val="000000"/>
          <w:sz w:val="28"/>
          <w:szCs w:val="28"/>
        </w:rPr>
        <w:pict>
          <v:line id="Straight Connector 2065351240" o:spid="_x0000_s1121" style="position:absolute;left:0;text-align:left;z-index:251676160;visibility:visible;mso-wrap-style:square;mso-width-percent:0;mso-height-percent:0;mso-wrap-distance-left:9pt;mso-wrap-distance-top:-6e-5mm;mso-wrap-distance-right:9pt;mso-wrap-distance-bottom:-6e-5mm;mso-width-percent:0;mso-height-percent:0;mso-width-relative:page;mso-height-relative:page" from="299.25pt,2.2pt" to="411.45pt,2.2pt" o:gfxdata="" strokeweight=".26mm">
            <v:stroke joinstyle="miter"/>
          </v:line>
        </w:pict>
      </w:r>
    </w:p>
    <w:p w:rsidR="00B87EDD" w:rsidRDefault="005F0886">
      <w:pPr>
        <w:spacing w:before="60" w:after="6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I. THÔNG TIN CHUNG</w:t>
      </w:r>
    </w:p>
    <w:p w:rsidR="00B87EDD" w:rsidRDefault="005F0886">
      <w:pPr>
        <w:tabs>
          <w:tab w:val="left" w:leader="dot" w:pos="14175"/>
        </w:tabs>
        <w:spacing w:before="60" w:after="6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           1. Tổng số hộ: .......... hộ. </w:t>
      </w:r>
      <w:r>
        <w:rPr>
          <w:rFonts w:ascii="Times New Roman" w:eastAsia="Times New Roman" w:hAnsi="Times New Roman" w:cs="Times New Roman"/>
          <w:bCs/>
          <w:color w:val="0000CC"/>
          <w:sz w:val="28"/>
          <w:szCs w:val="28"/>
        </w:rPr>
        <w:t>Tổng số người thực tế thường trú tại xã: ...........người.</w:t>
      </w:r>
    </w:p>
    <w:p w:rsidR="00B87EDD" w:rsidRDefault="005F0886">
      <w:pPr>
        <w:spacing w:before="60" w:after="60" w:line="240" w:lineRule="auto"/>
        <w:ind w:right="-3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           2. Tổng số lao động từ đủ 15 tuổi trở lên đang hoạt động kinh tế hiện tại và thực tế thường trú tại xã: ............ người.  </w:t>
      </w:r>
    </w:p>
    <w:p w:rsidR="00B87EDD" w:rsidRDefault="005F0886">
      <w:pPr>
        <w:spacing w:before="60" w:after="60" w:line="240" w:lineRule="auto"/>
        <w:ind w:right="-30"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II. BẢNG TỔNG HỢP LAO ĐỘNG QUA ĐÀO TẠO; LAO ĐỘNG QUA ĐÀO TẠO CÓ BẰNG CẤP, CHỨNG CHỈ</w:t>
      </w:r>
    </w:p>
    <w:tbl>
      <w:tblP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01"/>
        <w:gridCol w:w="1981"/>
        <w:gridCol w:w="1411"/>
        <w:gridCol w:w="1172"/>
        <w:gridCol w:w="852"/>
        <w:gridCol w:w="1610"/>
        <w:gridCol w:w="777"/>
        <w:gridCol w:w="1240"/>
        <w:gridCol w:w="1396"/>
        <w:gridCol w:w="628"/>
        <w:gridCol w:w="914"/>
        <w:gridCol w:w="774"/>
        <w:gridCol w:w="650"/>
        <w:gridCol w:w="790"/>
        <w:gridCol w:w="749"/>
      </w:tblGrid>
      <w:tr w:rsidR="00B87EDD">
        <w:trPr>
          <w:trHeight w:val="344"/>
        </w:trPr>
        <w:tc>
          <w:tcPr>
            <w:tcW w:w="193" w:type="pct"/>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TT</w:t>
            </w:r>
          </w:p>
        </w:tc>
        <w:tc>
          <w:tcPr>
            <w:tcW w:w="637" w:type="pct"/>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Tên ấp</w:t>
            </w:r>
          </w:p>
        </w:tc>
        <w:tc>
          <w:tcPr>
            <w:tcW w:w="454" w:type="pct"/>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Số lao động từ đủ 15 tuổi trở lên đang hoạt động kinh tế hiện tại</w:t>
            </w:r>
          </w:p>
        </w:tc>
        <w:tc>
          <w:tcPr>
            <w:tcW w:w="377" w:type="pct"/>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Số lao động chưa qua đào tạo</w:t>
            </w:r>
          </w:p>
        </w:tc>
        <w:tc>
          <w:tcPr>
            <w:tcW w:w="3340" w:type="pct"/>
            <w:gridSpan w:val="11"/>
            <w:shd w:val="clear" w:color="auto" w:fill="FFFFFF"/>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Số lao động đã qua đào tạo</w:t>
            </w:r>
          </w:p>
        </w:tc>
      </w:tr>
      <w:tr w:rsidR="00B87EDD">
        <w:trPr>
          <w:trHeight w:val="231"/>
        </w:trPr>
        <w:tc>
          <w:tcPr>
            <w:tcW w:w="193"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637"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454"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377"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274" w:type="pct"/>
            <w:vMerge w:val="restart"/>
            <w:shd w:val="clear" w:color="auto" w:fill="FFFFFF"/>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Tổng</w:t>
            </w:r>
          </w:p>
        </w:tc>
        <w:tc>
          <w:tcPr>
            <w:tcW w:w="3066" w:type="pct"/>
            <w:gridSpan w:val="10"/>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Trong đó</w:t>
            </w:r>
          </w:p>
        </w:tc>
      </w:tr>
      <w:tr w:rsidR="00B87EDD">
        <w:trPr>
          <w:trHeight w:val="480"/>
        </w:trPr>
        <w:tc>
          <w:tcPr>
            <w:tcW w:w="193"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637"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454"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77"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274" w:type="pct"/>
            <w:vMerge/>
            <w:shd w:val="clear" w:color="auto" w:fill="FFFFFF"/>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518" w:type="pct"/>
            <w:vMerge w:val="restar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Tự học, được truyền nghề và đã từng làm việc trong nghề từ 03 năm trở lên</w:t>
            </w:r>
          </w:p>
        </w:tc>
        <w:tc>
          <w:tcPr>
            <w:tcW w:w="2548" w:type="pct"/>
            <w:gridSpan w:val="9"/>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Số lao động đã qua đào tạo có bằng cấp, chứng chỉ</w:t>
            </w:r>
          </w:p>
        </w:tc>
      </w:tr>
      <w:tr w:rsidR="00B87EDD">
        <w:trPr>
          <w:trHeight w:val="944"/>
        </w:trPr>
        <w:tc>
          <w:tcPr>
            <w:tcW w:w="193"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637"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454"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377"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274" w:type="pct"/>
            <w:vMerge/>
            <w:shd w:val="clear" w:color="auto" w:fill="FFFFFF"/>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518" w:type="pct"/>
            <w:vMerge/>
            <w:shd w:val="clear" w:color="auto" w:fill="FFFFFF"/>
            <w:vAlign w:val="center"/>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250" w:type="pct"/>
            <w:shd w:val="clear" w:color="auto" w:fill="FFFFFF"/>
            <w:vAlign w:val="center"/>
          </w:tcPr>
          <w:p w:rsidR="00B87EDD" w:rsidRDefault="005F0886">
            <w:pPr>
              <w:spacing w:after="0" w:line="240" w:lineRule="auto"/>
              <w:ind w:left="-117" w:right="-129"/>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Tổng</w:t>
            </w:r>
          </w:p>
        </w:tc>
        <w:tc>
          <w:tcPr>
            <w:tcW w:w="399" w:type="pc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Chứng chỉ kỹ năng nghề quốc gia</w:t>
            </w:r>
          </w:p>
        </w:tc>
        <w:tc>
          <w:tcPr>
            <w:tcW w:w="449" w:type="pc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Chứng chỉ đào tạo (Dưới 03 tháng)</w:t>
            </w:r>
          </w:p>
        </w:tc>
        <w:tc>
          <w:tcPr>
            <w:tcW w:w="202" w:type="pct"/>
            <w:shd w:val="clear" w:color="auto" w:fill="FFFFFF"/>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Sơ cấp</w:t>
            </w:r>
          </w:p>
        </w:tc>
        <w:tc>
          <w:tcPr>
            <w:tcW w:w="294" w:type="pc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Trung cấp</w:t>
            </w:r>
          </w:p>
        </w:tc>
        <w:tc>
          <w:tcPr>
            <w:tcW w:w="249" w:type="pc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Cao đẳng</w:t>
            </w:r>
          </w:p>
        </w:tc>
        <w:tc>
          <w:tcPr>
            <w:tcW w:w="209" w:type="pc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Đại học</w:t>
            </w:r>
          </w:p>
        </w:tc>
        <w:tc>
          <w:tcPr>
            <w:tcW w:w="254" w:type="pc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Thạc sỹ</w:t>
            </w:r>
          </w:p>
        </w:tc>
        <w:tc>
          <w:tcPr>
            <w:tcW w:w="243" w:type="pct"/>
            <w:shd w:val="clear" w:color="auto" w:fill="FFFFFF"/>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Tiến sỹ</w:t>
            </w:r>
          </w:p>
        </w:tc>
      </w:tr>
      <w:tr w:rsidR="00B87EDD">
        <w:trPr>
          <w:trHeight w:val="343"/>
        </w:trPr>
        <w:tc>
          <w:tcPr>
            <w:tcW w:w="193" w:type="pct"/>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1</w:t>
            </w:r>
          </w:p>
        </w:tc>
        <w:tc>
          <w:tcPr>
            <w:tcW w:w="637" w:type="pct"/>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2</w:t>
            </w:r>
          </w:p>
        </w:tc>
        <w:tc>
          <w:tcPr>
            <w:tcW w:w="454" w:type="pct"/>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3</w:t>
            </w:r>
          </w:p>
        </w:tc>
        <w:tc>
          <w:tcPr>
            <w:tcW w:w="377" w:type="pct"/>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4</w:t>
            </w:r>
          </w:p>
        </w:tc>
        <w:tc>
          <w:tcPr>
            <w:tcW w:w="274" w:type="pct"/>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5</w:t>
            </w:r>
          </w:p>
        </w:tc>
        <w:tc>
          <w:tcPr>
            <w:tcW w:w="518" w:type="pct"/>
            <w:shd w:val="clear" w:color="auto" w:fill="FFFFFF"/>
            <w:vAlign w:val="center"/>
          </w:tcPr>
          <w:p w:rsidR="00B87EDD" w:rsidRDefault="005F0886">
            <w:pPr>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6</w:t>
            </w:r>
          </w:p>
        </w:tc>
        <w:tc>
          <w:tcPr>
            <w:tcW w:w="250" w:type="pct"/>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Cs/>
                <w:i/>
                <w:color w:val="000000"/>
                <w:sz w:val="28"/>
                <w:szCs w:val="28"/>
              </w:rPr>
              <w:t>7</w:t>
            </w:r>
          </w:p>
        </w:tc>
        <w:tc>
          <w:tcPr>
            <w:tcW w:w="399" w:type="pct"/>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Cs/>
                <w:i/>
                <w:color w:val="000000"/>
                <w:sz w:val="28"/>
                <w:szCs w:val="28"/>
              </w:rPr>
              <w:t>8</w:t>
            </w:r>
          </w:p>
        </w:tc>
        <w:tc>
          <w:tcPr>
            <w:tcW w:w="449" w:type="pct"/>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9</w:t>
            </w:r>
          </w:p>
        </w:tc>
        <w:tc>
          <w:tcPr>
            <w:tcW w:w="202" w:type="pct"/>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10</w:t>
            </w:r>
          </w:p>
        </w:tc>
        <w:tc>
          <w:tcPr>
            <w:tcW w:w="294" w:type="pct"/>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11</w:t>
            </w:r>
          </w:p>
        </w:tc>
        <w:tc>
          <w:tcPr>
            <w:tcW w:w="249" w:type="pct"/>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12</w:t>
            </w:r>
          </w:p>
        </w:tc>
        <w:tc>
          <w:tcPr>
            <w:tcW w:w="209" w:type="pct"/>
            <w:shd w:val="clear" w:color="auto" w:fill="FFFFFF"/>
            <w:vAlign w:val="center"/>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13</w:t>
            </w:r>
          </w:p>
        </w:tc>
        <w:tc>
          <w:tcPr>
            <w:tcW w:w="254" w:type="pct"/>
            <w:shd w:val="clear" w:color="auto" w:fill="FFFFFF"/>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14</w:t>
            </w:r>
          </w:p>
        </w:tc>
        <w:tc>
          <w:tcPr>
            <w:tcW w:w="243" w:type="pct"/>
            <w:shd w:val="clear" w:color="auto" w:fill="FFFFFF"/>
          </w:tcPr>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15</w:t>
            </w:r>
          </w:p>
        </w:tc>
      </w:tr>
      <w:tr w:rsidR="00B87EDD">
        <w:trPr>
          <w:trHeight w:val="480"/>
        </w:trPr>
        <w:tc>
          <w:tcPr>
            <w:tcW w:w="193" w:type="pct"/>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63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454" w:type="pct"/>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37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4"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518"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50"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2"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4"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4"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3"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80"/>
        </w:trPr>
        <w:tc>
          <w:tcPr>
            <w:tcW w:w="193" w:type="pct"/>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63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454" w:type="pct"/>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37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4"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518"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50"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2"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4"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4"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3"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80"/>
        </w:trPr>
        <w:tc>
          <w:tcPr>
            <w:tcW w:w="193" w:type="pct"/>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63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454" w:type="pct"/>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37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4"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518"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50"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2"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4"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4"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3"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80"/>
        </w:trPr>
        <w:tc>
          <w:tcPr>
            <w:tcW w:w="193" w:type="pct"/>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63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454" w:type="pct"/>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37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4"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518"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50"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2"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4"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4"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3"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80"/>
        </w:trPr>
        <w:tc>
          <w:tcPr>
            <w:tcW w:w="193" w:type="pct"/>
            <w:shd w:val="clear" w:color="auto" w:fill="FFFFFF"/>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63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454" w:type="pct"/>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37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4"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518"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50"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2"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4"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4"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3"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463"/>
        </w:trPr>
        <w:tc>
          <w:tcPr>
            <w:tcW w:w="193"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637" w:type="pct"/>
            <w:shd w:val="clear" w:color="auto" w:fill="FFFFFF"/>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Tổng cộng:</w:t>
            </w:r>
          </w:p>
        </w:tc>
        <w:tc>
          <w:tcPr>
            <w:tcW w:w="454" w:type="pct"/>
            <w:shd w:val="clear" w:color="auto" w:fill="FFFFFF"/>
          </w:tcPr>
          <w:p w:rsidR="00B87EDD" w:rsidRDefault="00B87EDD">
            <w:pPr>
              <w:spacing w:after="0" w:line="240" w:lineRule="auto"/>
              <w:jc w:val="center"/>
              <w:rPr>
                <w:rFonts w:ascii="Times New Roman" w:eastAsia="Times New Roman" w:hAnsi="Times New Roman" w:cs="Times New Roman"/>
                <w:bCs/>
                <w:color w:val="000000" w:themeColor="text1"/>
                <w:sz w:val="28"/>
                <w:szCs w:val="28"/>
              </w:rPr>
            </w:pPr>
          </w:p>
        </w:tc>
        <w:tc>
          <w:tcPr>
            <w:tcW w:w="377"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4"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518" w:type="pct"/>
            <w:shd w:val="clear" w:color="auto" w:fill="FFFFFF"/>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50"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2"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4"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09" w:type="pct"/>
            <w:shd w:val="clear" w:color="auto" w:fill="FFFFFF"/>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4"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43" w:type="pct"/>
            <w:shd w:val="clear" w:color="auto" w:fill="FFFFFF"/>
          </w:tcPr>
          <w:p w:rsidR="00B87EDD" w:rsidRDefault="00B87EDD">
            <w:pPr>
              <w:spacing w:after="0" w:line="240" w:lineRule="auto"/>
              <w:rPr>
                <w:rFonts w:ascii="Times New Roman" w:eastAsia="Times New Roman" w:hAnsi="Times New Roman" w:cs="Times New Roman"/>
                <w:color w:val="000000" w:themeColor="text1"/>
                <w:sz w:val="28"/>
                <w:szCs w:val="28"/>
              </w:rPr>
            </w:pPr>
          </w:p>
        </w:tc>
      </w:tr>
    </w:tbl>
    <w:p w:rsidR="00B87EDD" w:rsidRDefault="00B87EDD">
      <w:pPr>
        <w:spacing w:after="0" w:line="360" w:lineRule="auto"/>
        <w:ind w:firstLine="600"/>
        <w:rPr>
          <w:rFonts w:ascii="Times New Roman" w:eastAsia="Times New Roman" w:hAnsi="Times New Roman" w:cs="Times New Roman"/>
          <w:b/>
          <w:bCs/>
          <w:color w:val="000000" w:themeColor="text1"/>
          <w:sz w:val="28"/>
          <w:szCs w:val="28"/>
        </w:rPr>
      </w:pPr>
    </w:p>
    <w:p w:rsidR="00B87EDD" w:rsidRDefault="005F0886">
      <w:pPr>
        <w:spacing w:after="0" w:line="360" w:lineRule="auto"/>
        <w:ind w:firstLine="60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III. TỶ LỆ LAO ĐỘNG QUA ĐÀO TẠO</w:t>
      </w:r>
    </w:p>
    <w:p w:rsidR="00B87EDD" w:rsidRDefault="005F0886">
      <w:pPr>
        <w:spacing w:after="0" w:line="36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Số người từ đủ 15 tuổi trở lên và thực tế thường trú tại xã đã qua đào tạo (cột 5): ...... người. </w:t>
      </w:r>
    </w:p>
    <w:p w:rsidR="00B87EDD" w:rsidRDefault="005F0886">
      <w:pPr>
        <w:spacing w:after="0" w:line="360" w:lineRule="auto"/>
        <w:ind w:right="146"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Đạt tỷ lệ [(5)/(tổng lực lượng lao động trên địa bàn (Cột 3))*100%] = ......% </w:t>
      </w:r>
    </w:p>
    <w:p w:rsidR="00B87EDD" w:rsidRDefault="005F0886">
      <w:pPr>
        <w:spacing w:after="0" w:line="360" w:lineRule="auto"/>
        <w:ind w:right="146" w:firstLine="60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IV. TỶ LỆ LAO ĐỘNG QUA ĐÀO TẠO CÓ BẰNG CẤP, CHỨNG CHỈ</w:t>
      </w:r>
    </w:p>
    <w:p w:rsidR="00B87EDD" w:rsidRDefault="005F0886">
      <w:pPr>
        <w:spacing w:after="0" w:line="360" w:lineRule="auto"/>
        <w:ind w:right="-454"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Số người từ đủ 15 </w:t>
      </w:r>
      <w:r>
        <w:rPr>
          <w:rFonts w:ascii="Times New Roman" w:eastAsia="Times New Roman" w:hAnsi="Times New Roman" w:cs="Times New Roman"/>
          <w:color w:val="000000"/>
          <w:sz w:val="28"/>
          <w:szCs w:val="28"/>
        </w:rPr>
        <w:t>tuổi trở lên và thực tế thường trú tại xã đã qua đào tạo có bằng cấp chứng chỉ (cột 7):</w:t>
      </w:r>
    </w:p>
    <w:p w:rsidR="00B87EDD" w:rsidRDefault="005F0886">
      <w:pPr>
        <w:spacing w:after="0" w:line="360" w:lineRule="auto"/>
        <w:ind w:right="-454"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 người. </w:t>
      </w:r>
    </w:p>
    <w:p w:rsidR="00B87EDD" w:rsidRDefault="005F0886">
      <w:pPr>
        <w:spacing w:after="0" w:line="360" w:lineRule="auto"/>
        <w:ind w:right="146"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Đạt tỷ lệ [(7)/(tổng lực lượng lao động trên địa bàn (Cột 3))*100%] = ......%  </w:t>
      </w:r>
    </w:p>
    <w:p w:rsidR="00B87EDD" w:rsidRDefault="005F0886">
      <w:pPr>
        <w:spacing w:after="0" w:line="360" w:lineRule="auto"/>
        <w:ind w:firstLine="72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(Chi tiết có: ….. Bảng tổng hợp kết quả khảo sát hộ gia đình các ấp kèm theo).</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7320"/>
      </w:tblGrid>
      <w:tr w:rsidR="00B87EDD">
        <w:tc>
          <w:tcPr>
            <w:tcW w:w="7308" w:type="dxa"/>
            <w:tcBorders>
              <w:top w:val="none" w:sz="0" w:space="0" w:color="000000"/>
              <w:left w:val="none" w:sz="0" w:space="0" w:color="000000"/>
              <w:bottom w:val="none" w:sz="0" w:space="0" w:color="000000"/>
              <w:right w:val="none" w:sz="0" w:space="0" w:color="000000"/>
            </w:tcBorders>
            <w:shd w:val="clear" w:color="auto" w:fill="auto"/>
          </w:tcPr>
          <w:p w:rsidR="00B87EDD" w:rsidRDefault="00B87EDD">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
                <w:bCs/>
                <w:color w:val="000000"/>
                <w:sz w:val="28"/>
                <w:szCs w:val="28"/>
              </w:rPr>
              <w:t>LẬP BẢNG</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(Ký tên, ghi rõ họ và tên)</w:t>
            </w:r>
          </w:p>
        </w:tc>
        <w:tc>
          <w:tcPr>
            <w:tcW w:w="7320" w:type="dxa"/>
            <w:tcBorders>
              <w:top w:val="none" w:sz="0" w:space="0" w:color="000000"/>
              <w:left w:val="none" w:sz="0" w:space="0" w:color="000000"/>
              <w:bottom w:val="none" w:sz="0" w:space="0" w:color="000000"/>
              <w:right w:val="none" w:sz="0" w:space="0" w:color="000000"/>
            </w:tcBorders>
            <w:shd w:val="clear" w:color="auto" w:fill="auto"/>
          </w:tcPr>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Cs/>
                <w:i/>
                <w:color w:val="000000" w:themeColor="text1"/>
                <w:sz w:val="28"/>
                <w:szCs w:val="28"/>
              </w:rPr>
            </w:pPr>
            <w:r>
              <w:rPr>
                <w:rFonts w:ascii="Times New Roman" w:eastAsia="Times New Roman" w:hAnsi="Times New Roman" w:cs="Times New Roman"/>
                <w:bCs/>
                <w:i/>
                <w:color w:val="000000"/>
                <w:sz w:val="28"/>
                <w:szCs w:val="28"/>
              </w:rPr>
              <w:t>................, ngày ..... tháng .... năm ......</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UBND XÃ ...........</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Cs/>
                <w:i/>
                <w:color w:val="000000"/>
                <w:sz w:val="28"/>
                <w:szCs w:val="28"/>
              </w:rPr>
              <w:t>(Ký tên, đóng dấu)</w:t>
            </w:r>
          </w:p>
        </w:tc>
      </w:tr>
    </w:tbl>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br w:type="page"/>
        <w:t xml:space="preserve">HƯỚNG DẪN </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Ghi Bảng tổng hợp kết quả khảo sát hộ gia đình về lao động qua đào tạo;</w:t>
      </w:r>
    </w:p>
    <w:p w:rsidR="00B87EDD" w:rsidRDefault="005F088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 xml:space="preserve"> Tỷ lệ lao động qua đào tạo có bằng cấp, chứng chỉ của cấp Xã</w:t>
      </w:r>
    </w:p>
    <w:p w:rsidR="00B87EDD" w:rsidRDefault="005F0886">
      <w:pPr>
        <w:tabs>
          <w:tab w:val="left" w:leader="dot" w:pos="5103"/>
          <w:tab w:val="left" w:leader="dot" w:pos="7371"/>
        </w:tabs>
        <w:spacing w:after="0" w:line="240" w:lineRule="auto"/>
        <w:jc w:val="center"/>
        <w:rPr>
          <w:rFonts w:ascii="Times New Roman" w:eastAsia="Times New Roman" w:hAnsi="Times New Roman" w:cs="Times New Roman"/>
          <w:b/>
          <w:bCs/>
          <w:color w:val="000000" w:themeColor="text1"/>
          <w:sz w:val="28"/>
          <w:szCs w:val="28"/>
        </w:rPr>
      </w:pPr>
      <w:r>
        <w:rPr>
          <w:rFonts w:ascii="Times New Roman" w:hAnsi="Times New Roman" w:cs="Times New Roman"/>
          <w:color w:val="000000"/>
          <w:sz w:val="28"/>
          <w:szCs w:val="28"/>
        </w:rPr>
        <w:pict>
          <v:line id="Straight Connector 2065351239" o:spid="_x0000_s1120" style="position:absolute;left:0;text-align:left;z-index:251677184;visibility:visible;mso-wrap-style:square;mso-width-percent:0;mso-height-percent:0;mso-wrap-distance-left:9pt;mso-wrap-distance-top:-6e-5mm;mso-wrap-distance-right:9pt;mso-wrap-distance-bottom:-6e-5mm;mso-width-percent:0;mso-height-percent:0;mso-width-relative:page;mso-height-relative:page" from="252.55pt,2.9pt" to="402.55pt,2.9pt" o:gfxdata=""/>
        </w:pict>
      </w:r>
    </w:p>
    <w:p w:rsidR="00B87EDD" w:rsidRDefault="005F0886">
      <w:pPr>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color w:val="000000"/>
          <w:sz w:val="28"/>
          <w:szCs w:val="28"/>
        </w:rPr>
        <w:t>Bảng tổng hợp kết quả khảo sát hộ gia đình cấp Xã được tổng hợp dựa trên các bảng tổng hợp kết quả khảo sát hộ gia đình của từng Ấp để xác định lao động qua đào tạo</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Cs/>
          <w:color w:val="000000"/>
          <w:sz w:val="28"/>
          <w:szCs w:val="28"/>
        </w:rPr>
        <w:t>Tỷ lệ lao động qua đào tạo có bằng cấp, chứng chỉ của Xã, cụ thể:</w:t>
      </w:r>
    </w:p>
    <w:p w:rsidR="00B87EDD" w:rsidRDefault="005F0886">
      <w:pPr>
        <w:spacing w:before="120" w:after="12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I. Thông tin chung: </w:t>
      </w:r>
    </w:p>
    <w:p w:rsidR="00B87EDD" w:rsidRDefault="005F0886">
      <w:pPr>
        <w:tabs>
          <w:tab w:val="left" w:leader="dot" w:pos="14175"/>
        </w:tabs>
        <w:spacing w:before="120" w:after="12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          Mục 1: Ghi tổng số hộ trong Xã; </w:t>
      </w:r>
      <w:r>
        <w:rPr>
          <w:rFonts w:ascii="Times New Roman" w:eastAsia="Times New Roman" w:hAnsi="Times New Roman" w:cs="Times New Roman"/>
          <w:bCs/>
          <w:color w:val="0000CC"/>
          <w:sz w:val="28"/>
          <w:szCs w:val="28"/>
        </w:rPr>
        <w:t>Ghi tổng số người thực tế thường trú tại xã.</w:t>
      </w:r>
    </w:p>
    <w:p w:rsidR="00B87EDD" w:rsidRDefault="005F0886">
      <w:pPr>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ab/>
        <w:t xml:space="preserve">Mục 2: Ghi số người từ đủ 15 tuổi trở lên đang hoạt động kinh tế hiện tại và thực tế thường trú tại xã. </w:t>
      </w:r>
    </w:p>
    <w:p w:rsidR="00B87EDD" w:rsidRDefault="005F0886">
      <w:pPr>
        <w:spacing w:before="120" w:after="12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
          <w:bCs/>
          <w:color w:val="000000"/>
          <w:sz w:val="28"/>
          <w:szCs w:val="28"/>
        </w:rPr>
        <w:t>II. Kết quả tổng hợp lao động qua đào tạo; lao động qua đào tạ</w:t>
      </w:r>
      <w:r>
        <w:rPr>
          <w:rFonts w:ascii="Times New Roman" w:eastAsia="Times New Roman" w:hAnsi="Times New Roman" w:cs="Times New Roman"/>
          <w:b/>
          <w:bCs/>
          <w:color w:val="000000"/>
          <w:sz w:val="28"/>
          <w:szCs w:val="28"/>
        </w:rPr>
        <w:t xml:space="preserve">o có bằng cấp, chứng chỉ: </w:t>
      </w:r>
    </w:p>
    <w:p w:rsidR="00B87EDD" w:rsidRDefault="005F0886">
      <w:pPr>
        <w:spacing w:before="120" w:after="12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ab/>
        <w:t xml:space="preserve">Kết quả tổng hợp của từng ấp được lập theo 01 hàng ngang, bao gồm các thông tin được tổng hợp từ bảng tổng hợp kết quả khảo sát hộ gia đình của từng Ấp. </w:t>
      </w:r>
    </w:p>
    <w:p w:rsidR="00B87EDD" w:rsidRDefault="005F0886">
      <w:pPr>
        <w:spacing w:before="120" w:after="12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 Ghi số thứ tự hộ (theo phiếu khảo sát).</w:t>
      </w:r>
    </w:p>
    <w:p w:rsidR="00B87EDD" w:rsidRDefault="005F0886">
      <w:pPr>
        <w:spacing w:before="120" w:after="12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Cột (2): Ghi tên của chủ hộ.</w:t>
      </w:r>
    </w:p>
    <w:p w:rsidR="00B87EDD" w:rsidRDefault="005F0886">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sz w:val="28"/>
          <w:szCs w:val="28"/>
        </w:rPr>
        <w:tab/>
        <w:t>Cột (3) = Cột (4) + Cột (5) Tổng số lao động từ đủ 15 tuổi trở lên đang hoạt động kinh tế hiện tại.</w:t>
      </w:r>
    </w:p>
    <w:p w:rsidR="00B87EDD" w:rsidRDefault="005F0886">
      <w:pPr>
        <w:spacing w:after="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xml:space="preserve">Cột (4): Tổng số lao động thực tế thường trú tại xã chưa qua đào tạo </w:t>
      </w:r>
      <w:r>
        <w:rPr>
          <w:rFonts w:ascii="Times New Roman" w:eastAsia="Times New Roman" w:hAnsi="Times New Roman" w:cs="Times New Roman"/>
          <w:bCs/>
          <w:i/>
          <w:color w:val="000000"/>
          <w:sz w:val="28"/>
          <w:szCs w:val="28"/>
        </w:rPr>
        <w:t>(chưa được truyền nghề, chưa tự học và chưa làm việc tron</w:t>
      </w:r>
      <w:r>
        <w:rPr>
          <w:rFonts w:ascii="Times New Roman" w:eastAsia="Times New Roman" w:hAnsi="Times New Roman" w:cs="Times New Roman"/>
          <w:bCs/>
          <w:i/>
          <w:color w:val="000000"/>
          <w:sz w:val="28"/>
          <w:szCs w:val="28"/>
        </w:rPr>
        <w:t>g nghề từ 03 năm trở lên (Cột 6); chưa được học bất kỳ khóa học nào và chưa được cơ sở đào tạo cấp một trong các loại văn bằng, chứng chỉ được thống kê từ Cột (8) đến Cột (15))</w:t>
      </w:r>
      <w:r>
        <w:rPr>
          <w:rFonts w:ascii="Times New Roman" w:eastAsia="Times New Roman" w:hAnsi="Times New Roman" w:cs="Times New Roman"/>
          <w:bCs/>
          <w:color w:val="000000"/>
          <w:sz w:val="28"/>
          <w:szCs w:val="28"/>
        </w:rPr>
        <w:t>.</w:t>
      </w:r>
    </w:p>
    <w:p w:rsidR="00B87EDD" w:rsidRDefault="005F0886">
      <w:pPr>
        <w:spacing w:after="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(5) = cột (6) + (cột 7): Tổng số lao động từ đủ 15 tuổi trở lên thực tế th</w:t>
      </w:r>
      <w:r>
        <w:rPr>
          <w:rFonts w:ascii="Times New Roman" w:eastAsia="Times New Roman" w:hAnsi="Times New Roman" w:cs="Times New Roman"/>
          <w:bCs/>
          <w:color w:val="000000"/>
          <w:sz w:val="28"/>
          <w:szCs w:val="28"/>
        </w:rPr>
        <w:t xml:space="preserve">ường trú tại xã đã qua đào tạo </w:t>
      </w:r>
      <w:r>
        <w:rPr>
          <w:rFonts w:ascii="Times New Roman" w:eastAsia="Times New Roman" w:hAnsi="Times New Roman" w:cs="Times New Roman"/>
          <w:bCs/>
          <w:i/>
          <w:iCs/>
          <w:color w:val="000000"/>
          <w:sz w:val="28"/>
          <w:szCs w:val="28"/>
        </w:rPr>
        <w:t>(được truyền nghề, tự học và đã từng làm việc trong nghề từ 03 năm trở lên hoặc được cấp các loại văn bằng, chứng chỉ được thống kê từ Cột (8) đến Cột (15))</w:t>
      </w:r>
      <w:r>
        <w:rPr>
          <w:rFonts w:ascii="Times New Roman" w:eastAsia="Times New Roman" w:hAnsi="Times New Roman" w:cs="Times New Roman"/>
          <w:bCs/>
          <w:color w:val="000000"/>
          <w:sz w:val="28"/>
          <w:szCs w:val="28"/>
        </w:rPr>
        <w:t>. Cụ thể:</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(6): Lao động do tự học, do được truyền nghề và đã từng làm công việc này với thời gian từ 3 năm trở lên.</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(7) = Tổng Cột (8) đến Cột (15): Tổng số lao động có bằng cấp, chứng chỉ được thống kê từ Cột (8) đến Cột (15).</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(8): Lao động được cấp chứ</w:t>
      </w:r>
      <w:r>
        <w:rPr>
          <w:rFonts w:ascii="Times New Roman" w:eastAsia="Times New Roman" w:hAnsi="Times New Roman" w:cs="Times New Roman"/>
          <w:bCs/>
          <w:color w:val="000000"/>
          <w:sz w:val="28"/>
          <w:szCs w:val="28"/>
        </w:rPr>
        <w:t>ng chỉ kỹ năng nghề quốc gia</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(9): Lao động đào tạo nghề được cấp chứng chỉ đào tạo (Đào tạo dưới 03 tháng)</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(10): Lao động được đào tạo nghề trình độ sơ cấp (chứng chỉ sơ cấp).</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(11): Lao động được đào tạo khóa học trung cấp (Bằng trung cấp).</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w:t>
      </w:r>
      <w:r>
        <w:rPr>
          <w:rFonts w:ascii="Times New Roman" w:eastAsia="Times New Roman" w:hAnsi="Times New Roman" w:cs="Times New Roman"/>
          <w:bCs/>
          <w:color w:val="000000"/>
          <w:sz w:val="28"/>
          <w:szCs w:val="28"/>
        </w:rPr>
        <w:t xml:space="preserve"> (12): Lao động được đào tạo khóa học cao đẳng (Bằng cao đẳng).</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(13): Lao động được đào tạo khóa học đại học (Bằng đại học).</w:t>
      </w:r>
    </w:p>
    <w:p w:rsidR="00B87EDD" w:rsidRDefault="005F0886">
      <w:pPr>
        <w:spacing w:before="60" w:after="6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Cột (14), (15): Lao động được đào tạo khóa học sau đại học (Bằng tốt nghiệp Thạc sỹ, Bằng tiến sỹ).</w:t>
      </w:r>
    </w:p>
    <w:p w:rsidR="00B87EDD" w:rsidRDefault="005F0886">
      <w:pPr>
        <w:spacing w:before="120" w:after="12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III. Tỷ lệ lao động qua đào</w:t>
      </w:r>
      <w:r>
        <w:rPr>
          <w:rFonts w:ascii="Times New Roman" w:eastAsia="Times New Roman" w:hAnsi="Times New Roman" w:cs="Times New Roman"/>
          <w:b/>
          <w:bCs/>
          <w:color w:val="000000"/>
          <w:sz w:val="28"/>
          <w:szCs w:val="28"/>
        </w:rPr>
        <w:t xml:space="preserve"> tạo:</w:t>
      </w:r>
    </w:p>
    <w:p w:rsidR="00B87EDD" w:rsidRDefault="005F0886">
      <w:pPr>
        <w:spacing w:before="120" w:after="12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Tỷ lệ lao động qua đào tạo được tính trên tổng số lao động từ đủ 15 tuổi trở lên và thực tế thường trú tại xã đã qua đào tạo chia cho tổng số lao động từ đủ 15 tuổi trở lên đang hoạt động kinh tế hiện tại và thực tế thường trú tại xã nhân cho 100.  </w:t>
      </w:r>
    </w:p>
    <w:p w:rsidR="00B87EDD" w:rsidRDefault="005F0886">
      <w:pPr>
        <w:spacing w:before="120" w:after="12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sz w:val="28"/>
          <w:szCs w:val="28"/>
        </w:rPr>
        <w:t>IV. Tỷ lệ lao động qua đào tạo có bằng cấp, chứng chỉ:</w:t>
      </w:r>
    </w:p>
    <w:p w:rsidR="00B87EDD" w:rsidRDefault="005F0886">
      <w:pPr>
        <w:spacing w:before="120" w:after="120" w:line="240" w:lineRule="auto"/>
        <w:ind w:right="-30" w:firstLine="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Tỷ lệ lao động qua đào tạo có bằng cấp, chứng chỉ được tính trên tổng số lao động từ đủ 15 tuổi trở lên và thực tế thường trú tại xã đã qua đào tạo có bằng cấp, chứng chỉ chia cho tổng số lao động từ đ</w:t>
      </w:r>
      <w:r>
        <w:rPr>
          <w:rFonts w:ascii="Times New Roman" w:eastAsia="Times New Roman" w:hAnsi="Times New Roman" w:cs="Times New Roman"/>
          <w:color w:val="000000"/>
          <w:sz w:val="28"/>
          <w:szCs w:val="28"/>
        </w:rPr>
        <w:t xml:space="preserve">ủ 15 tuổi trở lên đang hoạt động kinh tế hiện tại và thực tế thường trú tại xã nhân cho 100.   </w:t>
      </w:r>
    </w:p>
    <w:p w:rsidR="00B87EDD" w:rsidRDefault="005F0886">
      <w:pPr>
        <w:spacing w:before="120" w:after="120"/>
        <w:ind w:right="-30" w:firstLine="60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p>
    <w:p w:rsidR="00B87EDD" w:rsidRDefault="005F0886">
      <w:pPr>
        <w:spacing w:before="60" w:after="60"/>
        <w:ind w:right="-30" w:firstLine="600"/>
        <w:jc w:val="both"/>
        <w:rPr>
          <w:rFonts w:ascii="Times New Roman" w:hAnsi="Times New Roman" w:cs="Times New Roman"/>
          <w:color w:val="000000" w:themeColor="text1"/>
          <w:sz w:val="26"/>
          <w:szCs w:val="26"/>
        </w:rPr>
        <w:sectPr w:rsidR="00B87EDD" w:rsidSect="007E5AD7">
          <w:pgSz w:w="16840" w:h="11907"/>
          <w:pgMar w:top="1701" w:right="1134" w:bottom="1134" w:left="1134" w:header="720" w:footer="720" w:gutter="0"/>
          <w:cols w:space="720"/>
        </w:sectPr>
      </w:pPr>
      <w:r>
        <w:rPr>
          <w:rFonts w:ascii="Times New Roman" w:hAnsi="Times New Roman" w:cs="Times New Roman"/>
          <w:color w:val="000000"/>
          <w:sz w:val="26"/>
          <w:szCs w:val="26"/>
        </w:rPr>
        <w:t xml:space="preserve"> </w:t>
      </w:r>
    </w:p>
    <w:p w:rsidR="00B87EDD" w:rsidRDefault="005F0886">
      <w:pPr>
        <w:pStyle w:val="TIEUCHI"/>
        <w:spacing w:line="276" w:lineRule="auto"/>
        <w:rPr>
          <w:color w:val="000000" w:themeColor="text1"/>
        </w:rPr>
      </w:pPr>
      <w:bookmarkStart w:id="183" w:name="_Toc120027732"/>
      <w:r>
        <w:rPr>
          <w:color w:val="000000"/>
        </w:rPr>
        <w:t>XIII. TIÊU CHÍ 13: T</w:t>
      </w:r>
      <w:r>
        <w:rPr>
          <w:color w:val="000000"/>
        </w:rPr>
        <w:t>Ổ</w:t>
      </w:r>
      <w:r>
        <w:rPr>
          <w:color w:val="000000"/>
        </w:rPr>
        <w:t xml:space="preserve"> CH</w:t>
      </w:r>
      <w:r>
        <w:rPr>
          <w:color w:val="000000"/>
        </w:rPr>
        <w:t>Ứ</w:t>
      </w:r>
      <w:r>
        <w:rPr>
          <w:color w:val="000000"/>
        </w:rPr>
        <w:t>C S</w:t>
      </w:r>
      <w:r>
        <w:rPr>
          <w:color w:val="000000"/>
        </w:rPr>
        <w:t>Ả</w:t>
      </w:r>
      <w:r>
        <w:rPr>
          <w:color w:val="000000"/>
        </w:rPr>
        <w:t>N XU</w:t>
      </w:r>
      <w:r>
        <w:rPr>
          <w:color w:val="000000"/>
        </w:rPr>
        <w:t>Ấ</w:t>
      </w:r>
      <w:r>
        <w:rPr>
          <w:color w:val="000000"/>
        </w:rPr>
        <w:t>T VÀ PHÁT TRI</w:t>
      </w:r>
      <w:r>
        <w:rPr>
          <w:color w:val="000000"/>
        </w:rPr>
        <w:t>Ể</w:t>
      </w:r>
      <w:r>
        <w:rPr>
          <w:color w:val="000000"/>
        </w:rPr>
        <w:t>N KINH T</w:t>
      </w:r>
      <w:r>
        <w:rPr>
          <w:color w:val="000000"/>
        </w:rPr>
        <w:t>Ế</w:t>
      </w:r>
      <w:r>
        <w:rPr>
          <w:color w:val="000000"/>
        </w:rPr>
        <w:t xml:space="preserve"> NÔNG THÔN</w:t>
      </w:r>
      <w:bookmarkEnd w:id="183"/>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13.1. Xã có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xã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và theo đúng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xã,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xã có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theo đúng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và có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tiêu th</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phương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i/>
          <w:color w:val="000000"/>
          <w:sz w:val="28"/>
          <w:szCs w:val="28"/>
        </w:rPr>
        <w:t>1.1.1. Xã c</w:t>
      </w:r>
      <w:r>
        <w:rPr>
          <w:rFonts w:ascii="Times New Roman" w:hAnsi="Times New Roman" w:cs="Times New Roman"/>
          <w:i/>
          <w:color w:val="000000"/>
          <w:sz w:val="28"/>
          <w:szCs w:val="28"/>
        </w:rPr>
        <w:t>ó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tác xã ho</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ộ</w:t>
      </w:r>
      <w:r>
        <w:rPr>
          <w:rFonts w:ascii="Times New Roman" w:hAnsi="Times New Roman" w:cs="Times New Roman"/>
          <w:i/>
          <w:color w:val="000000"/>
          <w:sz w:val="28"/>
          <w:szCs w:val="28"/>
        </w:rPr>
        <w:t>ng hi</w:t>
      </w:r>
      <w:r>
        <w:rPr>
          <w:rFonts w:ascii="Times New Roman" w:hAnsi="Times New Roman" w:cs="Times New Roman"/>
          <w:i/>
          <w:color w:val="000000"/>
          <w:sz w:val="28"/>
          <w:szCs w:val="28"/>
        </w:rPr>
        <w:t>ệ</w:t>
      </w:r>
      <w:r>
        <w:rPr>
          <w:rFonts w:ascii="Times New Roman" w:hAnsi="Times New Roman" w:cs="Times New Roman"/>
          <w:i/>
          <w:color w:val="000000"/>
          <w:sz w:val="28"/>
          <w:szCs w:val="28"/>
        </w:rPr>
        <w:t>u qu</w:t>
      </w:r>
      <w:r>
        <w:rPr>
          <w:rFonts w:ascii="Times New Roman" w:hAnsi="Times New Roman" w:cs="Times New Roman"/>
          <w:i/>
          <w:color w:val="000000"/>
          <w:sz w:val="28"/>
          <w:szCs w:val="28"/>
        </w:rPr>
        <w:t>ả</w:t>
      </w:r>
      <w:r>
        <w:rPr>
          <w:rFonts w:ascii="Times New Roman" w:hAnsi="Times New Roman" w:cs="Times New Roman"/>
          <w:i/>
          <w:color w:val="000000"/>
          <w:sz w:val="28"/>
          <w:szCs w:val="28"/>
        </w:rPr>
        <w:t xml:space="preserve"> và theo đúng quy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Lu</w:t>
      </w:r>
      <w:r>
        <w:rPr>
          <w:rFonts w:ascii="Times New Roman" w:hAnsi="Times New Roman" w:cs="Times New Roman"/>
          <w:i/>
          <w:color w:val="000000"/>
          <w:sz w:val="28"/>
          <w:szCs w:val="28"/>
        </w:rPr>
        <w:t>ậ</w:t>
      </w:r>
      <w:r>
        <w:rPr>
          <w:rFonts w:ascii="Times New Roman" w:hAnsi="Times New Roman" w:cs="Times New Roman"/>
          <w:i/>
          <w:color w:val="000000"/>
          <w:sz w:val="28"/>
          <w:szCs w:val="28"/>
        </w:rPr>
        <w:t>t H</w:t>
      </w:r>
      <w:r>
        <w:rPr>
          <w:rFonts w:ascii="Times New Roman" w:hAnsi="Times New Roman" w:cs="Times New Roman"/>
          <w:i/>
          <w:color w:val="000000"/>
          <w:sz w:val="28"/>
          <w:szCs w:val="28"/>
        </w:rPr>
        <w:t>ợ</w:t>
      </w:r>
      <w:r>
        <w:rPr>
          <w:rFonts w:ascii="Times New Roman" w:hAnsi="Times New Roman" w:cs="Times New Roman"/>
          <w:i/>
          <w:color w:val="000000"/>
          <w:sz w:val="28"/>
          <w:szCs w:val="28"/>
        </w:rPr>
        <w:t xml:space="preserve">p tác xã: </w:t>
      </w:r>
      <w:r>
        <w:rPr>
          <w:rFonts w:ascii="Times New Roman" w:hAnsi="Times New Roman" w:cs="Times New Roman"/>
          <w:color w:val="000000"/>
          <w:sz w:val="28"/>
          <w:szCs w:val="28"/>
        </w:rPr>
        <w:t>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13.1 khi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01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hi</w:t>
      </w:r>
      <w:r>
        <w:rPr>
          <w:rFonts w:ascii="Times New Roman" w:hAnsi="Times New Roman" w:cs="Times New Roman"/>
          <w:color w:val="000000"/>
          <w:sz w:val="28"/>
          <w:szCs w:val="28"/>
        </w:rPr>
        <w:t>ệ</w:t>
      </w:r>
      <w:r>
        <w:rPr>
          <w:rFonts w:ascii="Times New Roman" w:hAnsi="Times New Roman" w:cs="Times New Roman"/>
          <w:color w:val="000000"/>
          <w:sz w:val="28"/>
          <w:szCs w:val="28"/>
        </w:rPr>
        <w:t>n hành;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01 lo</w:t>
      </w:r>
      <w:r>
        <w:rPr>
          <w:rFonts w:ascii="Times New Roman" w:hAnsi="Times New Roman" w:cs="Times New Roman"/>
          <w:color w:val="000000"/>
          <w:sz w:val="28"/>
          <w:szCs w:val="28"/>
        </w:rPr>
        <w:t>ạ</w:t>
      </w:r>
      <w:r>
        <w:rPr>
          <w:rFonts w:ascii="Times New Roman" w:hAnsi="Times New Roman" w:cs="Times New Roman"/>
          <w:color w:val="000000"/>
          <w:sz w:val="28"/>
          <w:szCs w:val="28"/>
        </w:rPr>
        <w:t>i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cơ b</w:t>
      </w:r>
      <w:r>
        <w:rPr>
          <w:rFonts w:ascii="Times New Roman" w:hAnsi="Times New Roman" w:cs="Times New Roman"/>
          <w:color w:val="000000"/>
          <w:sz w:val="28"/>
          <w:szCs w:val="28"/>
        </w:rPr>
        <w:t>ả</w:t>
      </w:r>
      <w:r>
        <w:rPr>
          <w:rFonts w:ascii="Times New Roman" w:hAnsi="Times New Roman" w:cs="Times New Roman"/>
          <w:color w:val="000000"/>
          <w:sz w:val="28"/>
          <w:szCs w:val="28"/>
        </w:rPr>
        <w:t>n, thi</w:t>
      </w:r>
      <w:r>
        <w:rPr>
          <w:rFonts w:ascii="Times New Roman" w:hAnsi="Times New Roman" w:cs="Times New Roman"/>
          <w:color w:val="000000"/>
          <w:sz w:val="28"/>
          <w:szCs w:val="28"/>
        </w:rPr>
        <w:t>ế</w:t>
      </w:r>
      <w:r>
        <w:rPr>
          <w:rFonts w:ascii="Times New Roman" w:hAnsi="Times New Roman" w:cs="Times New Roman"/>
          <w:color w:val="000000"/>
          <w:sz w:val="28"/>
          <w:szCs w:val="28"/>
        </w:rPr>
        <w:t>t y</w:t>
      </w:r>
      <w:r>
        <w:rPr>
          <w:rFonts w:ascii="Times New Roman" w:hAnsi="Times New Roman" w:cs="Times New Roman"/>
          <w:color w:val="000000"/>
          <w:sz w:val="28"/>
          <w:szCs w:val="28"/>
        </w:rPr>
        <w:t>ế</w:t>
      </w:r>
      <w:r>
        <w:rPr>
          <w:rFonts w:ascii="Times New Roman" w:hAnsi="Times New Roman" w:cs="Times New Roman"/>
          <w:color w:val="000000"/>
          <w:sz w:val="28"/>
          <w:szCs w:val="28"/>
        </w:rPr>
        <w:t>u theo đ</w:t>
      </w:r>
      <w:r>
        <w:rPr>
          <w:rFonts w:ascii="Times New Roman" w:hAnsi="Times New Roman" w:cs="Times New Roman"/>
          <w:color w:val="000000"/>
          <w:sz w:val="28"/>
          <w:szCs w:val="28"/>
        </w:rPr>
        <w:t>ặ</w:t>
      </w:r>
      <w:r>
        <w:rPr>
          <w:rFonts w:ascii="Times New Roman" w:hAnsi="Times New Roman" w:cs="Times New Roman"/>
          <w:color w:val="000000"/>
          <w:sz w:val="28"/>
          <w:szCs w:val="28"/>
        </w:rPr>
        <w:t>c đi</w:t>
      </w:r>
      <w:r>
        <w:rPr>
          <w:rFonts w:ascii="Times New Roman" w:hAnsi="Times New Roman" w:cs="Times New Roman"/>
          <w:color w:val="000000"/>
          <w:sz w:val="28"/>
          <w:szCs w:val="28"/>
        </w:rPr>
        <w:t>ể</w:t>
      </w:r>
      <w:r>
        <w:rPr>
          <w:rFonts w:ascii="Times New Roman" w:hAnsi="Times New Roman" w:cs="Times New Roman"/>
          <w:color w:val="000000"/>
          <w:sz w:val="28"/>
          <w:szCs w:val="28"/>
        </w:rPr>
        <w:t>m t</w:t>
      </w:r>
      <w:r>
        <w:rPr>
          <w:rFonts w:ascii="Times New Roman" w:hAnsi="Times New Roman" w:cs="Times New Roman"/>
          <w:color w:val="000000"/>
          <w:sz w:val="28"/>
          <w:szCs w:val="28"/>
        </w:rPr>
        <w:t>ừ</w:t>
      </w:r>
      <w:r>
        <w:rPr>
          <w:rFonts w:ascii="Times New Roman" w:hAnsi="Times New Roman" w:cs="Times New Roman"/>
          <w:color w:val="000000"/>
          <w:sz w:val="28"/>
          <w:szCs w:val="28"/>
        </w:rPr>
        <w:t>ng vùng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thành viên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đánh giá,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ạ</w:t>
      </w:r>
      <w:r>
        <w:rPr>
          <w:rFonts w:ascii="Times New Roman" w:hAnsi="Times New Roman" w:cs="Times New Roman"/>
          <w:color w:val="000000"/>
          <w:sz w:val="28"/>
          <w:szCs w:val="28"/>
        </w:rPr>
        <w:t>t lo</w:t>
      </w:r>
      <w:r>
        <w:rPr>
          <w:rFonts w:ascii="Times New Roman" w:hAnsi="Times New Roman" w:cs="Times New Roman"/>
          <w:color w:val="000000"/>
          <w:sz w:val="28"/>
          <w:szCs w:val="28"/>
        </w:rPr>
        <w:t>ạ</w:t>
      </w:r>
      <w:r>
        <w:rPr>
          <w:rFonts w:ascii="Times New Roman" w:hAnsi="Times New Roman" w:cs="Times New Roman"/>
          <w:color w:val="000000"/>
          <w:sz w:val="28"/>
          <w:szCs w:val="28"/>
        </w:rPr>
        <w:t>i khá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(ho</w:t>
      </w:r>
      <w:r>
        <w:rPr>
          <w:rFonts w:ascii="Times New Roman" w:hAnsi="Times New Roman" w:cs="Times New Roman"/>
          <w:color w:val="000000"/>
          <w:sz w:val="28"/>
          <w:szCs w:val="28"/>
        </w:rPr>
        <w:t>ặ</w:t>
      </w:r>
      <w:r>
        <w:rPr>
          <w:rFonts w:ascii="Times New Roman" w:hAnsi="Times New Roman" w:cs="Times New Roman"/>
          <w:color w:val="000000"/>
          <w:sz w:val="28"/>
          <w:szCs w:val="28"/>
        </w:rPr>
        <w:t>c lo</w:t>
      </w:r>
      <w:r>
        <w:rPr>
          <w:rFonts w:ascii="Times New Roman" w:hAnsi="Times New Roman" w:cs="Times New Roman"/>
          <w:color w:val="000000"/>
          <w:sz w:val="28"/>
          <w:szCs w:val="28"/>
        </w:rPr>
        <w:t>ạ</w:t>
      </w:r>
      <w:r>
        <w:rPr>
          <w:rFonts w:ascii="Times New Roman" w:hAnsi="Times New Roman" w:cs="Times New Roman"/>
          <w:color w:val="000000"/>
          <w:sz w:val="28"/>
          <w:szCs w:val="28"/>
        </w:rPr>
        <w:t>i trung bình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dư</w:t>
      </w:r>
      <w:r>
        <w:rPr>
          <w:rFonts w:ascii="Times New Roman" w:hAnsi="Times New Roman" w:cs="Times New Roman"/>
          <w:color w:val="000000"/>
          <w:sz w:val="28"/>
          <w:szCs w:val="28"/>
        </w:rPr>
        <w:t>ớ</w:t>
      </w:r>
      <w:r>
        <w:rPr>
          <w:rFonts w:ascii="Times New Roman" w:hAnsi="Times New Roman" w:cs="Times New Roman"/>
          <w:color w:val="000000"/>
          <w:sz w:val="28"/>
          <w:szCs w:val="28"/>
        </w:rPr>
        <w:t>i 03 năm)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Thông tư 01/2020/TT-BKHĐT ngày 19/02/2020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ch và </w:t>
      </w:r>
      <w:r>
        <w:rPr>
          <w:rFonts w:ascii="Times New Roman" w:hAnsi="Times New Roman" w:cs="Times New Roman"/>
          <w:color w:val="000000"/>
          <w:sz w:val="28"/>
          <w:szCs w:val="28"/>
        </w:rPr>
        <w:t>Đ</w:t>
      </w:r>
      <w:r>
        <w:rPr>
          <w:rFonts w:ascii="Times New Roman" w:hAnsi="Times New Roman" w:cs="Times New Roman"/>
          <w:color w:val="000000"/>
          <w:sz w:val="28"/>
          <w:szCs w:val="28"/>
        </w:rPr>
        <w:t>ầ</w:t>
      </w:r>
      <w:r>
        <w:rPr>
          <w:rFonts w:ascii="Times New Roman" w:hAnsi="Times New Roman" w:cs="Times New Roman"/>
          <w:color w:val="000000"/>
          <w:sz w:val="28"/>
          <w:szCs w:val="28"/>
        </w:rPr>
        <w:t>u tư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và đánh giá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và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s</w:t>
      </w:r>
      <w:r>
        <w:rPr>
          <w:rFonts w:ascii="Times New Roman" w:hAnsi="Times New Roman" w:cs="Times New Roman"/>
          <w:color w:val="000000"/>
          <w:sz w:val="28"/>
          <w:szCs w:val="28"/>
        </w:rPr>
        <w:t>ử</w:t>
      </w:r>
      <w:r>
        <w:rPr>
          <w:rFonts w:ascii="Times New Roman" w:hAnsi="Times New Roman" w:cs="Times New Roman"/>
          <w:color w:val="000000"/>
          <w:sz w:val="28"/>
          <w:szCs w:val="28"/>
        </w:rPr>
        <w:t>a đ</w:t>
      </w:r>
      <w:r>
        <w:rPr>
          <w:rFonts w:ascii="Times New Roman" w:hAnsi="Times New Roman" w:cs="Times New Roman"/>
          <w:color w:val="000000"/>
          <w:sz w:val="28"/>
          <w:szCs w:val="28"/>
        </w:rPr>
        <w:t>ổ</w:t>
      </w:r>
      <w:r>
        <w:rPr>
          <w:rFonts w:ascii="Times New Roman" w:hAnsi="Times New Roman" w:cs="Times New Roman"/>
          <w:color w:val="000000"/>
          <w:sz w:val="28"/>
          <w:szCs w:val="28"/>
        </w:rPr>
        <w:t>i,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(n</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u có);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quy mô thành viên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ớ</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07 thành viên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1.1.2 T</w:t>
      </w:r>
      <w:r>
        <w:rPr>
          <w:rFonts w:ascii="Times New Roman" w:hAnsi="Times New Roman" w:cs="Times New Roman"/>
          <w:i/>
          <w:color w:val="000000"/>
          <w:sz w:val="28"/>
          <w:szCs w:val="28"/>
        </w:rPr>
        <w:t>ổ</w:t>
      </w:r>
      <w:r>
        <w:rPr>
          <w:rFonts w:ascii="Times New Roman" w:hAnsi="Times New Roman" w:cs="Times New Roman"/>
          <w:i/>
          <w:color w:val="000000"/>
          <w:sz w:val="28"/>
          <w:szCs w:val="28"/>
        </w:rPr>
        <w:t xml:space="preserve">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tác ho</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ộ</w:t>
      </w:r>
      <w:r>
        <w:rPr>
          <w:rFonts w:ascii="Times New Roman" w:hAnsi="Times New Roman" w:cs="Times New Roman"/>
          <w:i/>
          <w:color w:val="000000"/>
          <w:sz w:val="28"/>
          <w:szCs w:val="28"/>
        </w:rPr>
        <w:t>ng hi</w:t>
      </w:r>
      <w:r>
        <w:rPr>
          <w:rFonts w:ascii="Times New Roman" w:hAnsi="Times New Roman" w:cs="Times New Roman"/>
          <w:i/>
          <w:color w:val="000000"/>
          <w:sz w:val="28"/>
          <w:szCs w:val="28"/>
        </w:rPr>
        <w:t>ệ</w:t>
      </w:r>
      <w:r>
        <w:rPr>
          <w:rFonts w:ascii="Times New Roman" w:hAnsi="Times New Roman" w:cs="Times New Roman"/>
          <w:i/>
          <w:color w:val="000000"/>
          <w:sz w:val="28"/>
          <w:szCs w:val="28"/>
        </w:rPr>
        <w:t>u qu</w:t>
      </w:r>
      <w:r>
        <w:rPr>
          <w:rFonts w:ascii="Times New Roman" w:hAnsi="Times New Roman" w:cs="Times New Roman"/>
          <w:i/>
          <w:color w:val="000000"/>
          <w:sz w:val="28"/>
          <w:szCs w:val="28"/>
        </w:rPr>
        <w:t>ả</w:t>
      </w:r>
      <w:r>
        <w:rPr>
          <w:rFonts w:ascii="Times New Roman" w:hAnsi="Times New Roman" w:cs="Times New Roman"/>
          <w:i/>
          <w:color w:val="000000"/>
          <w:sz w:val="28"/>
          <w:szCs w:val="28"/>
        </w:rPr>
        <w:t>, theo đúng quy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pháp lu</w:t>
      </w:r>
      <w:r>
        <w:rPr>
          <w:rFonts w:ascii="Times New Roman" w:hAnsi="Times New Roman" w:cs="Times New Roman"/>
          <w:i/>
          <w:color w:val="000000"/>
          <w:sz w:val="28"/>
          <w:szCs w:val="28"/>
        </w:rPr>
        <w:t>ậ</w:t>
      </w:r>
      <w:r>
        <w:rPr>
          <w:rFonts w:ascii="Times New Roman" w:hAnsi="Times New Roman" w:cs="Times New Roman"/>
          <w:i/>
          <w:color w:val="000000"/>
          <w:sz w:val="28"/>
          <w:szCs w:val="28"/>
        </w:rPr>
        <w:t>t và có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đ</w:t>
      </w:r>
      <w:r>
        <w:rPr>
          <w:rFonts w:ascii="Times New Roman" w:hAnsi="Times New Roman" w:cs="Times New Roman"/>
          <w:i/>
          <w:color w:val="000000"/>
          <w:sz w:val="28"/>
          <w:szCs w:val="28"/>
        </w:rPr>
        <w:t>ồ</w:t>
      </w:r>
      <w:r>
        <w:rPr>
          <w:rFonts w:ascii="Times New Roman" w:hAnsi="Times New Roman" w:cs="Times New Roman"/>
          <w:i/>
          <w:color w:val="000000"/>
          <w:sz w:val="28"/>
          <w:szCs w:val="28"/>
        </w:rPr>
        <w:t>ng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tác, tiêu th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s</w:t>
      </w:r>
      <w:r>
        <w:rPr>
          <w:rFonts w:ascii="Times New Roman" w:hAnsi="Times New Roman" w:cs="Times New Roman"/>
          <w:i/>
          <w:color w:val="000000"/>
          <w:sz w:val="28"/>
          <w:szCs w:val="28"/>
        </w:rPr>
        <w:t>ả</w:t>
      </w:r>
      <w:r>
        <w:rPr>
          <w:rFonts w:ascii="Times New Roman" w:hAnsi="Times New Roman" w:cs="Times New Roman"/>
          <w:i/>
          <w:color w:val="000000"/>
          <w:sz w:val="28"/>
          <w:szCs w:val="28"/>
        </w:rPr>
        <w:t>n ph</w:t>
      </w:r>
      <w:r>
        <w:rPr>
          <w:rFonts w:ascii="Times New Roman" w:hAnsi="Times New Roman" w:cs="Times New Roman"/>
          <w:i/>
          <w:color w:val="000000"/>
          <w:sz w:val="28"/>
          <w:szCs w:val="28"/>
        </w:rPr>
        <w:t>ẩ</w:t>
      </w:r>
      <w:r>
        <w:rPr>
          <w:rFonts w:ascii="Times New Roman" w:hAnsi="Times New Roman" w:cs="Times New Roman"/>
          <w:i/>
          <w:color w:val="000000"/>
          <w:sz w:val="28"/>
          <w:szCs w:val="28"/>
        </w:rPr>
        <w:t>m ch</w:t>
      </w:r>
      <w:r>
        <w:rPr>
          <w:rFonts w:ascii="Times New Roman" w:hAnsi="Times New Roman" w:cs="Times New Roman"/>
          <w:i/>
          <w:color w:val="000000"/>
          <w:sz w:val="28"/>
          <w:szCs w:val="28"/>
        </w:rPr>
        <w:t>ủ</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ự</w:t>
      </w:r>
      <w:r>
        <w:rPr>
          <w:rFonts w:ascii="Times New Roman" w:hAnsi="Times New Roman" w:cs="Times New Roman"/>
          <w:i/>
          <w:color w:val="000000"/>
          <w:sz w:val="28"/>
          <w:szCs w:val="28"/>
        </w:rPr>
        <w:t>c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a phương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hi</w:t>
      </w:r>
      <w:r>
        <w:rPr>
          <w:rFonts w:ascii="Times New Roman" w:hAnsi="Times New Roman" w:cs="Times New Roman"/>
          <w:color w:val="000000"/>
          <w:sz w:val="28"/>
          <w:szCs w:val="28"/>
        </w:rPr>
        <w:t>ệ</w:t>
      </w:r>
      <w:r>
        <w:rPr>
          <w:rFonts w:ascii="Times New Roman" w:hAnsi="Times New Roman" w:cs="Times New Roman"/>
          <w:color w:val="000000"/>
          <w:sz w:val="28"/>
          <w:szCs w:val="28"/>
        </w:rPr>
        <w:t>n hành và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77/2019/NĐ-CP;</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đăng ký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03 năm li</w:t>
      </w:r>
      <w:r>
        <w:rPr>
          <w:rFonts w:ascii="Times New Roman" w:hAnsi="Times New Roman" w:cs="Times New Roman"/>
          <w:color w:val="000000"/>
          <w:sz w:val="28"/>
          <w:szCs w:val="28"/>
        </w:rPr>
        <w:t>ề</w:t>
      </w:r>
      <w:r>
        <w:rPr>
          <w:rFonts w:ascii="Times New Roman" w:hAnsi="Times New Roman" w:cs="Times New Roman"/>
          <w:color w:val="000000"/>
          <w:sz w:val="28"/>
          <w:szCs w:val="28"/>
        </w:rPr>
        <w:t>n trư</w:t>
      </w:r>
      <w:r>
        <w:rPr>
          <w:rFonts w:ascii="Times New Roman" w:hAnsi="Times New Roman" w:cs="Times New Roman"/>
          <w:color w:val="000000"/>
          <w:sz w:val="28"/>
          <w:szCs w:val="28"/>
        </w:rPr>
        <w:t>ớ</w:t>
      </w:r>
      <w:r>
        <w:rPr>
          <w:rFonts w:ascii="Times New Roman" w:hAnsi="Times New Roman" w:cs="Times New Roman"/>
          <w:color w:val="000000"/>
          <w:sz w:val="28"/>
          <w:szCs w:val="28"/>
        </w:rPr>
        <w:t>c năm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quy mô thành viên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ớ</w:t>
      </w:r>
      <w:r>
        <w:rPr>
          <w:rFonts w:ascii="Times New Roman" w:hAnsi="Times New Roman" w:cs="Times New Roman"/>
          <w:color w:val="000000"/>
          <w:sz w:val="28"/>
          <w:szCs w:val="28"/>
        </w:rPr>
        <w:t>n:</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10 thành viên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ng thành viên tăng trong 03 năm liên ti</w:t>
      </w:r>
      <w:r>
        <w:rPr>
          <w:rFonts w:ascii="Times New Roman" w:hAnsi="Times New Roman" w:cs="Times New Roman"/>
          <w:color w:val="000000"/>
          <w:sz w:val="28"/>
          <w:szCs w:val="28"/>
        </w:rPr>
        <w:t>ế</w:t>
      </w:r>
      <w:r>
        <w:rPr>
          <w:rFonts w:ascii="Times New Roman" w:hAnsi="Times New Roman" w:cs="Times New Roman"/>
          <w:color w:val="000000"/>
          <w:sz w:val="28"/>
          <w:szCs w:val="28"/>
        </w:rPr>
        <w:t>p li</w:t>
      </w:r>
      <w:r>
        <w:rPr>
          <w:rFonts w:ascii="Times New Roman" w:hAnsi="Times New Roman" w:cs="Times New Roman"/>
          <w:color w:val="000000"/>
          <w:sz w:val="28"/>
          <w:szCs w:val="28"/>
        </w:rPr>
        <w:t>ề</w:t>
      </w:r>
      <w:r>
        <w:rPr>
          <w:rFonts w:ascii="Times New Roman" w:hAnsi="Times New Roman" w:cs="Times New Roman"/>
          <w:color w:val="000000"/>
          <w:sz w:val="28"/>
          <w:szCs w:val="28"/>
        </w:rPr>
        <w:t>n trư</w:t>
      </w:r>
      <w:r>
        <w:rPr>
          <w:rFonts w:ascii="Times New Roman" w:hAnsi="Times New Roman" w:cs="Times New Roman"/>
          <w:color w:val="000000"/>
          <w:sz w:val="28"/>
          <w:szCs w:val="28"/>
        </w:rPr>
        <w:t>ớ</w:t>
      </w:r>
      <w:r>
        <w:rPr>
          <w:rFonts w:ascii="Times New Roman" w:hAnsi="Times New Roman" w:cs="Times New Roman"/>
          <w:color w:val="000000"/>
          <w:sz w:val="28"/>
          <w:szCs w:val="28"/>
        </w:rPr>
        <w:t>c năm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Kinh doanh có lãi liên t</w:t>
      </w:r>
      <w:r>
        <w:rPr>
          <w:rFonts w:ascii="Times New Roman" w:hAnsi="Times New Roman" w:cs="Times New Roman"/>
          <w:color w:val="000000"/>
          <w:sz w:val="28"/>
          <w:szCs w:val="28"/>
        </w:rPr>
        <w:t>ụ</w:t>
      </w:r>
      <w:r>
        <w:rPr>
          <w:rFonts w:ascii="Times New Roman" w:hAnsi="Times New Roman" w:cs="Times New Roman"/>
          <w:color w:val="000000"/>
          <w:sz w:val="28"/>
          <w:szCs w:val="28"/>
        </w:rPr>
        <w:t>c trong 03 năm liên ti</w:t>
      </w:r>
      <w:r>
        <w:rPr>
          <w:rFonts w:ascii="Times New Roman" w:hAnsi="Times New Roman" w:cs="Times New Roman"/>
          <w:color w:val="000000"/>
          <w:sz w:val="28"/>
          <w:szCs w:val="28"/>
        </w:rPr>
        <w:t>ế</w:t>
      </w:r>
      <w:r>
        <w:rPr>
          <w:rFonts w:ascii="Times New Roman" w:hAnsi="Times New Roman" w:cs="Times New Roman"/>
          <w:color w:val="000000"/>
          <w:sz w:val="28"/>
          <w:szCs w:val="28"/>
        </w:rPr>
        <w:t>p li</w:t>
      </w:r>
      <w:r>
        <w:rPr>
          <w:rFonts w:ascii="Times New Roman" w:hAnsi="Times New Roman" w:cs="Times New Roman"/>
          <w:color w:val="000000"/>
          <w:sz w:val="28"/>
          <w:szCs w:val="28"/>
        </w:rPr>
        <w:t>ề</w:t>
      </w:r>
      <w:r>
        <w:rPr>
          <w:rFonts w:ascii="Times New Roman" w:hAnsi="Times New Roman" w:cs="Times New Roman"/>
          <w:color w:val="000000"/>
          <w:sz w:val="28"/>
          <w:szCs w:val="28"/>
        </w:rPr>
        <w:t>n trư</w:t>
      </w:r>
      <w:r>
        <w:rPr>
          <w:rFonts w:ascii="Times New Roman" w:hAnsi="Times New Roman" w:cs="Times New Roman"/>
          <w:color w:val="000000"/>
          <w:sz w:val="28"/>
          <w:szCs w:val="28"/>
        </w:rPr>
        <w:t>ớ</w:t>
      </w:r>
      <w:r>
        <w:rPr>
          <w:rFonts w:ascii="Times New Roman" w:hAnsi="Times New Roman" w:cs="Times New Roman"/>
          <w:color w:val="000000"/>
          <w:sz w:val="28"/>
          <w:szCs w:val="28"/>
        </w:rPr>
        <w:t>c năm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ký k</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h</w:t>
      </w:r>
      <w:r>
        <w:rPr>
          <w:rFonts w:ascii="Times New Roman" w:hAnsi="Times New Roman" w:cs="Times New Roman"/>
          <w:color w:val="000000"/>
          <w:sz w:val="28"/>
          <w:szCs w:val="28"/>
        </w:rPr>
        <w:t>ợ</w:t>
      </w:r>
      <w:r>
        <w:rPr>
          <w:rFonts w:ascii="Times New Roman" w:hAnsi="Times New Roman" w:cs="Times New Roman"/>
          <w:color w:val="000000"/>
          <w:sz w:val="28"/>
          <w:szCs w:val="28"/>
        </w:rPr>
        <w:t>p đ</w:t>
      </w:r>
      <w:r>
        <w:rPr>
          <w:rFonts w:ascii="Times New Roman" w:hAnsi="Times New Roman" w:cs="Times New Roman"/>
          <w:color w:val="000000"/>
          <w:sz w:val="28"/>
          <w:szCs w:val="28"/>
        </w:rPr>
        <w:t>ồ</w:t>
      </w:r>
      <w:r>
        <w:rPr>
          <w:rFonts w:ascii="Times New Roman" w:hAnsi="Times New Roman" w:cs="Times New Roman"/>
          <w:color w:val="000000"/>
          <w:sz w:val="28"/>
          <w:szCs w:val="28"/>
        </w:rPr>
        <w:t>ng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nơi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có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giao d</w:t>
      </w:r>
      <w:r>
        <w:rPr>
          <w:rFonts w:ascii="Times New Roman" w:hAnsi="Times New Roman" w:cs="Times New Roman"/>
          <w:color w:val="000000"/>
          <w:sz w:val="28"/>
          <w:szCs w:val="28"/>
        </w:rPr>
        <w:t>ị</w:t>
      </w:r>
      <w:r>
        <w:rPr>
          <w:rFonts w:ascii="Times New Roman" w:hAnsi="Times New Roman" w:cs="Times New Roman"/>
          <w:color w:val="000000"/>
          <w:sz w:val="28"/>
          <w:szCs w:val="28"/>
        </w:rPr>
        <w:t>ch chính trong kho</w:t>
      </w:r>
      <w:r>
        <w:rPr>
          <w:rFonts w:ascii="Times New Roman" w:hAnsi="Times New Roman" w:cs="Times New Roman"/>
          <w:color w:val="000000"/>
          <w:sz w:val="28"/>
          <w:szCs w:val="28"/>
        </w:rPr>
        <w:t>ả</w:t>
      </w:r>
      <w:r>
        <w:rPr>
          <w:rFonts w:ascii="Times New Roman" w:hAnsi="Times New Roman" w:cs="Times New Roman"/>
          <w:color w:val="000000"/>
          <w:sz w:val="28"/>
          <w:szCs w:val="28"/>
        </w:rPr>
        <w:t>ng 03 năm li</w:t>
      </w:r>
      <w:r>
        <w:rPr>
          <w:rFonts w:ascii="Times New Roman" w:hAnsi="Times New Roman" w:cs="Times New Roman"/>
          <w:color w:val="000000"/>
          <w:sz w:val="28"/>
          <w:szCs w:val="28"/>
        </w:rPr>
        <w:t>ề</w:t>
      </w:r>
      <w:r>
        <w:rPr>
          <w:rFonts w:ascii="Times New Roman" w:hAnsi="Times New Roman" w:cs="Times New Roman"/>
          <w:color w:val="000000"/>
          <w:sz w:val="28"/>
          <w:szCs w:val="28"/>
        </w:rPr>
        <w:t>n trư</w:t>
      </w:r>
      <w:r>
        <w:rPr>
          <w:rFonts w:ascii="Times New Roman" w:hAnsi="Times New Roman" w:cs="Times New Roman"/>
          <w:color w:val="000000"/>
          <w:sz w:val="28"/>
          <w:szCs w:val="28"/>
        </w:rPr>
        <w:t>ớ</w:t>
      </w:r>
      <w:r>
        <w:rPr>
          <w:rFonts w:ascii="Times New Roman" w:hAnsi="Times New Roman" w:cs="Times New Roman"/>
          <w:color w:val="000000"/>
          <w:sz w:val="28"/>
          <w:szCs w:val="28"/>
        </w:rPr>
        <w:t>c năm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(giá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giao d</w:t>
      </w:r>
      <w:r>
        <w:rPr>
          <w:rFonts w:ascii="Times New Roman" w:hAnsi="Times New Roman" w:cs="Times New Roman"/>
          <w:color w:val="000000"/>
          <w:sz w:val="28"/>
          <w:szCs w:val="28"/>
        </w:rPr>
        <w:t>ị</w:t>
      </w:r>
      <w:r>
        <w:rPr>
          <w:rFonts w:ascii="Times New Roman" w:hAnsi="Times New Roman" w:cs="Times New Roman"/>
          <w:color w:val="000000"/>
          <w:sz w:val="28"/>
          <w:szCs w:val="28"/>
        </w:rPr>
        <w:t>ch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500 tri</w:t>
      </w:r>
      <w:r>
        <w:rPr>
          <w:rFonts w:ascii="Times New Roman" w:hAnsi="Times New Roman" w:cs="Times New Roman"/>
          <w:color w:val="000000"/>
          <w:sz w:val="28"/>
          <w:szCs w:val="28"/>
        </w:rPr>
        <w:t>ệ</w:t>
      </w:r>
      <w:r>
        <w:rPr>
          <w:rFonts w:ascii="Times New Roman" w:hAnsi="Times New Roman" w:cs="Times New Roman"/>
          <w:color w:val="000000"/>
          <w:sz w:val="28"/>
          <w:szCs w:val="28"/>
        </w:rPr>
        <w:t>u đ</w:t>
      </w:r>
      <w:r>
        <w:rPr>
          <w:rFonts w:ascii="Times New Roman" w:hAnsi="Times New Roman" w:cs="Times New Roman"/>
          <w:color w:val="000000"/>
          <w:sz w:val="28"/>
          <w:szCs w:val="28"/>
        </w:rPr>
        <w:t>ồ</w:t>
      </w:r>
      <w:r>
        <w:rPr>
          <w:rFonts w:ascii="Times New Roman" w:hAnsi="Times New Roman" w:cs="Times New Roman"/>
          <w:color w:val="000000"/>
          <w:sz w:val="28"/>
          <w:szCs w:val="28"/>
        </w:rPr>
        <w:t>ng/năm).</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13.2. Xã có mô hình liên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t </w:t>
      </w:r>
      <w:r>
        <w:rPr>
          <w:rFonts w:ascii="Times New Roman" w:hAnsi="Times New Roman" w:cs="Times New Roman"/>
          <w:b/>
          <w:i/>
          <w:color w:val="000000"/>
          <w:sz w:val="28"/>
          <w:szCs w:val="28"/>
        </w:rPr>
        <w:t>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tiêu th</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b</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13.3.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truy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ngu</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 g</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các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vùng nguyên li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và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ng nh</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VietGAP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tương đương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1.3.1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Tr</w:t>
      </w:r>
      <w:r>
        <w:rPr>
          <w:rFonts w:ascii="Times New Roman" w:hAnsi="Times New Roman" w:cs="Times New Roman"/>
          <w:color w:val="000000"/>
          <w:sz w:val="28"/>
          <w:szCs w:val="28"/>
        </w:rPr>
        <w:t>ồ</w:t>
      </w:r>
      <w:r>
        <w:rPr>
          <w:rFonts w:ascii="Times New Roman" w:hAnsi="Times New Roman" w:cs="Times New Roman"/>
          <w:color w:val="000000"/>
          <w:sz w:val="28"/>
          <w:szCs w:val="28"/>
        </w:rPr>
        <w:t>ng tr</w:t>
      </w:r>
      <w:r>
        <w:rPr>
          <w:rFonts w:ascii="Times New Roman" w:hAnsi="Times New Roman" w:cs="Times New Roman"/>
          <w:color w:val="000000"/>
          <w:sz w:val="28"/>
          <w:szCs w:val="28"/>
        </w:rPr>
        <w:t>ọ</w:t>
      </w:r>
      <w:r>
        <w:rPr>
          <w:rFonts w:ascii="Times New Roman" w:hAnsi="Times New Roman" w:cs="Times New Roman"/>
          <w:color w:val="000000"/>
          <w:sz w:val="28"/>
          <w:szCs w:val="28"/>
        </w:rPr>
        <w:t xml:space="preserve">t và </w:t>
      </w:r>
      <w:r>
        <w:rPr>
          <w:rFonts w:ascii="Times New Roman" w:hAnsi="Times New Roman" w:cs="Times New Roman"/>
          <w:color w:val="000000"/>
          <w:sz w:val="28"/>
          <w:szCs w:val="28"/>
        </w:rPr>
        <w:t>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v</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các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vùng nguyên li</w:t>
      </w:r>
      <w:r>
        <w:rPr>
          <w:rFonts w:ascii="Times New Roman" w:hAnsi="Times New Roman" w:cs="Times New Roman"/>
          <w:color w:val="000000"/>
          <w:sz w:val="28"/>
          <w:szCs w:val="28"/>
        </w:rPr>
        <w:t>ệ</w:t>
      </w:r>
      <w:r>
        <w:rPr>
          <w:rFonts w:ascii="Times New Roman" w:hAnsi="Times New Roman" w:cs="Times New Roman"/>
          <w:color w:val="000000"/>
          <w:sz w:val="28"/>
          <w:szCs w:val="28"/>
        </w:rPr>
        <w:t>u và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VietGAP ho</w:t>
      </w:r>
      <w:r>
        <w:rPr>
          <w:rFonts w:ascii="Times New Roman" w:hAnsi="Times New Roman" w:cs="Times New Roman"/>
          <w:color w:val="000000"/>
          <w:sz w:val="28"/>
          <w:szCs w:val="28"/>
        </w:rPr>
        <w:t>ặ</w:t>
      </w:r>
      <w:r>
        <w:rPr>
          <w:rFonts w:ascii="Times New Roman" w:hAnsi="Times New Roman" w:cs="Times New Roman"/>
          <w:color w:val="000000"/>
          <w:sz w:val="28"/>
          <w:szCs w:val="28"/>
        </w:rPr>
        <w:t>c tương đương, bao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thi</w:t>
      </w:r>
      <w:r>
        <w:rPr>
          <w:rFonts w:ascii="Times New Roman" w:hAnsi="Times New Roman" w:cs="Times New Roman"/>
          <w:color w:val="000000"/>
          <w:sz w:val="28"/>
          <w:szCs w:val="28"/>
        </w:rPr>
        <w:t>ế</w:t>
      </w:r>
      <w:r>
        <w:rPr>
          <w:rFonts w:ascii="Times New Roman" w:hAnsi="Times New Roman" w:cs="Times New Roman"/>
          <w:color w:val="000000"/>
          <w:sz w:val="28"/>
          <w:szCs w:val="28"/>
        </w:rPr>
        <w:t>t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w:t>
      </w:r>
      <w:r>
        <w:rPr>
          <w:rFonts w:ascii="Times New Roman" w:hAnsi="Times New Roman" w:cs="Times New Roman"/>
          <w:color w:val="000000"/>
          <w:sz w:val="28"/>
          <w:szCs w:val="28"/>
        </w:rPr>
        <w: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truy xu</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t thông tin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ỗ</w:t>
      </w:r>
      <w:r>
        <w:rPr>
          <w:rFonts w:ascii="Times New Roman" w:hAnsi="Times New Roman" w:cs="Times New Roman"/>
          <w:color w:val="000000"/>
          <w:sz w:val="28"/>
          <w:szCs w:val="28"/>
        </w:rPr>
        <w:t>i công đo</w:t>
      </w:r>
      <w:r>
        <w:rPr>
          <w:rFonts w:ascii="Times New Roman" w:hAnsi="Times New Roman" w:cs="Times New Roman"/>
          <w:color w:val="000000"/>
          <w:sz w:val="28"/>
          <w:szCs w:val="28"/>
        </w:rPr>
        <w:t>ạ</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đ</w:t>
      </w:r>
      <w:r>
        <w:rPr>
          <w:rFonts w:ascii="Times New Roman" w:hAnsi="Times New Roman" w:cs="Times New Roman"/>
          <w:color w:val="000000"/>
          <w:sz w:val="28"/>
          <w:szCs w:val="28"/>
        </w:rPr>
        <w:t>ế</w:t>
      </w:r>
      <w:r>
        <w:rPr>
          <w:rFonts w:ascii="Times New Roman" w:hAnsi="Times New Roman" w:cs="Times New Roman"/>
          <w:color w:val="000000"/>
          <w:sz w:val="28"/>
          <w:szCs w:val="28"/>
        </w:rPr>
        <w:t>n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và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 xml:space="preserve">m.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chính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tin Cơ s</w:t>
      </w:r>
      <w:r>
        <w:rPr>
          <w:rFonts w:ascii="Times New Roman" w:hAnsi="Times New Roman" w:cs="Times New Roman"/>
          <w:color w:val="000000"/>
          <w:sz w:val="28"/>
          <w:szCs w:val="28"/>
        </w:rPr>
        <w:t>ở</w:t>
      </w:r>
      <w:r>
        <w:rPr>
          <w:rFonts w:ascii="Times New Roman" w:hAnsi="Times New Roman" w:cs="Times New Roman"/>
          <w:color w:val="000000"/>
          <w:sz w:val="28"/>
          <w:szCs w:val="28"/>
        </w:rPr>
        <w:t>/ HTX, thông tin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 xml:space="preserve">m (có hình </w:t>
      </w:r>
      <w:r>
        <w:rPr>
          <w:rFonts w:ascii="Times New Roman" w:hAnsi="Times New Roman" w:cs="Times New Roman"/>
          <w:color w:val="000000"/>
          <w:sz w:val="28"/>
          <w:szCs w:val="28"/>
        </w:rPr>
        <w:t>ả</w:t>
      </w:r>
      <w:r>
        <w:rPr>
          <w:rFonts w:ascii="Times New Roman" w:hAnsi="Times New Roman" w:cs="Times New Roman"/>
          <w:color w:val="000000"/>
          <w:sz w:val="28"/>
          <w:szCs w:val="28"/>
        </w:rPr>
        <w:t>nh),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(n</w:t>
      </w:r>
      <w:r>
        <w:rPr>
          <w:rFonts w:ascii="Times New Roman" w:hAnsi="Times New Roman" w:cs="Times New Roman"/>
          <w:color w:val="000000"/>
          <w:sz w:val="28"/>
          <w:szCs w:val="28"/>
        </w:rPr>
        <w:t>ế</w:t>
      </w:r>
      <w:r>
        <w:rPr>
          <w:rFonts w:ascii="Times New Roman" w:hAnsi="Times New Roman" w:cs="Times New Roman"/>
          <w:color w:val="000000"/>
          <w:sz w:val="28"/>
          <w:szCs w:val="28"/>
        </w:rPr>
        <w:t>u có), Quy mô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(nhà xư</w:t>
      </w:r>
      <w:r>
        <w:rPr>
          <w:rFonts w:ascii="Times New Roman" w:hAnsi="Times New Roman" w:cs="Times New Roman"/>
          <w:color w:val="000000"/>
          <w:sz w:val="28"/>
          <w:szCs w:val="28"/>
        </w:rPr>
        <w:t>ở</w:t>
      </w:r>
      <w:r>
        <w:rPr>
          <w:rFonts w:ascii="Times New Roman" w:hAnsi="Times New Roman" w:cs="Times New Roman"/>
          <w:color w:val="000000"/>
          <w:sz w:val="28"/>
          <w:szCs w:val="28"/>
        </w:rPr>
        <w:t>ng, con ngư</w:t>
      </w:r>
      <w:r>
        <w:rPr>
          <w:rFonts w:ascii="Times New Roman" w:hAnsi="Times New Roman" w:cs="Times New Roman"/>
          <w:color w:val="000000"/>
          <w:sz w:val="28"/>
          <w:szCs w:val="28"/>
        </w:rPr>
        <w:t>ờ</w:t>
      </w:r>
      <w:r>
        <w:rPr>
          <w:rFonts w:ascii="Times New Roman" w:hAnsi="Times New Roman" w:cs="Times New Roman"/>
          <w:color w:val="000000"/>
          <w:sz w:val="28"/>
          <w:szCs w:val="28"/>
        </w:rPr>
        <w:t>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ghi chép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nguyên li</w:t>
      </w:r>
      <w:r>
        <w:rPr>
          <w:rFonts w:ascii="Times New Roman" w:hAnsi="Times New Roman" w:cs="Times New Roman"/>
          <w:color w:val="000000"/>
          <w:sz w:val="28"/>
          <w:szCs w:val="28"/>
        </w:rPr>
        <w:t>ệ</w:t>
      </w:r>
      <w:r>
        <w:rPr>
          <w:rFonts w:ascii="Times New Roman" w:hAnsi="Times New Roman" w:cs="Times New Roman"/>
          <w:color w:val="000000"/>
          <w:sz w:val="28"/>
          <w:szCs w:val="28"/>
        </w:rPr>
        <w:t>u đ</w:t>
      </w:r>
      <w:r>
        <w:rPr>
          <w:rFonts w:ascii="Times New Roman" w:hAnsi="Times New Roman" w:cs="Times New Roman"/>
          <w:color w:val="000000"/>
          <w:sz w:val="28"/>
          <w:szCs w:val="28"/>
        </w:rPr>
        <w:t>ầ</w:t>
      </w:r>
      <w:r>
        <w:rPr>
          <w:rFonts w:ascii="Times New Roman" w:hAnsi="Times New Roman" w:cs="Times New Roman"/>
          <w:color w:val="000000"/>
          <w:sz w:val="28"/>
          <w:szCs w:val="28"/>
        </w:rPr>
        <w:t>u vào (có hóa đơn nh</w:t>
      </w:r>
      <w:r>
        <w:rPr>
          <w:rFonts w:ascii="Times New Roman" w:hAnsi="Times New Roman" w:cs="Times New Roman"/>
          <w:color w:val="000000"/>
          <w:sz w:val="28"/>
          <w:szCs w:val="28"/>
        </w:rPr>
        <w:t>ậ</w:t>
      </w:r>
      <w:r>
        <w:rPr>
          <w:rFonts w:ascii="Times New Roman" w:hAnsi="Times New Roman" w:cs="Times New Roman"/>
          <w:color w:val="000000"/>
          <w:sz w:val="28"/>
          <w:szCs w:val="28"/>
        </w:rPr>
        <w:t>p hàng), thông tin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quy trình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d</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theo dõi và ki</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rPr>
        <w:t>soát các công đo</w:t>
      </w:r>
      <w:r>
        <w:rPr>
          <w:rFonts w:ascii="Times New Roman" w:hAnsi="Times New Roman" w:cs="Times New Roman"/>
          <w:color w:val="000000"/>
          <w:sz w:val="28"/>
          <w:szCs w:val="28"/>
        </w:rPr>
        <w:t>ạ</w:t>
      </w:r>
      <w:r>
        <w:rPr>
          <w:rFonts w:ascii="Times New Roman" w:hAnsi="Times New Roman" w:cs="Times New Roman"/>
          <w:color w:val="000000"/>
          <w:sz w:val="28"/>
          <w:szCs w:val="28"/>
        </w:rPr>
        <w:t>n trong quá trình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đ</w:t>
      </w:r>
      <w:r>
        <w:rPr>
          <w:rFonts w:ascii="Times New Roman" w:hAnsi="Times New Roman" w:cs="Times New Roman"/>
          <w:color w:val="000000"/>
          <w:sz w:val="28"/>
          <w:szCs w:val="28"/>
        </w:rPr>
        <w:t>ế</w:t>
      </w:r>
      <w:r>
        <w:rPr>
          <w:rFonts w:ascii="Times New Roman" w:hAnsi="Times New Roman" w:cs="Times New Roman"/>
          <w:color w:val="000000"/>
          <w:sz w:val="28"/>
          <w:szCs w:val="28"/>
        </w:rPr>
        <w:t>n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và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thông tin c</w:t>
      </w:r>
      <w:r>
        <w:rPr>
          <w:rFonts w:ascii="Times New Roman" w:hAnsi="Times New Roman" w:cs="Times New Roman"/>
          <w:color w:val="000000"/>
          <w:sz w:val="28"/>
          <w:szCs w:val="28"/>
        </w:rPr>
        <w:t>ầ</w:t>
      </w:r>
      <w:r>
        <w:rPr>
          <w:rFonts w:ascii="Times New Roman" w:hAnsi="Times New Roman" w:cs="Times New Roman"/>
          <w:color w:val="000000"/>
          <w:sz w:val="28"/>
          <w:szCs w:val="28"/>
        </w:rPr>
        <w:t>n thi</w:t>
      </w:r>
      <w:r>
        <w:rPr>
          <w:rFonts w:ascii="Times New Roman" w:hAnsi="Times New Roman" w:cs="Times New Roman"/>
          <w:color w:val="000000"/>
          <w:sz w:val="28"/>
          <w:szCs w:val="28"/>
        </w:rPr>
        <w:t>ế</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công đo</w:t>
      </w:r>
      <w:r>
        <w:rPr>
          <w:rFonts w:ascii="Times New Roman" w:hAnsi="Times New Roman" w:cs="Times New Roman"/>
          <w:color w:val="000000"/>
          <w:sz w:val="28"/>
          <w:szCs w:val="28"/>
        </w:rPr>
        <w:t>ạ</w:t>
      </w:r>
      <w:r>
        <w:rPr>
          <w:rFonts w:ascii="Times New Roman" w:hAnsi="Times New Roman" w:cs="Times New Roman"/>
          <w:color w:val="000000"/>
          <w:sz w:val="28"/>
          <w:szCs w:val="28"/>
        </w:rPr>
        <w:t>n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trư</w:t>
      </w:r>
      <w:r>
        <w:rPr>
          <w:rFonts w:ascii="Times New Roman" w:hAnsi="Times New Roman" w:cs="Times New Roman"/>
          <w:color w:val="000000"/>
          <w:sz w:val="28"/>
          <w:szCs w:val="28"/>
        </w:rPr>
        <w:t>ớ</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tin quá trình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nhà thu mua, nhà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(phươ</w:t>
      </w:r>
      <w:r>
        <w:rPr>
          <w:rFonts w:ascii="Times New Roman" w:hAnsi="Times New Roman" w:cs="Times New Roman"/>
          <w:color w:val="000000"/>
          <w:sz w:val="28"/>
          <w:szCs w:val="28"/>
        </w:rPr>
        <w:t>ng ti</w:t>
      </w:r>
      <w:r>
        <w:rPr>
          <w:rFonts w:ascii="Times New Roman" w:hAnsi="Times New Roman" w:cs="Times New Roman"/>
          <w:color w:val="000000"/>
          <w:sz w:val="28"/>
          <w:szCs w:val="28"/>
        </w:rPr>
        <w:t>ệ</w:t>
      </w:r>
      <w:r>
        <w:rPr>
          <w:rFonts w:ascii="Times New Roman" w:hAnsi="Times New Roman" w:cs="Times New Roman"/>
          <w:color w:val="000000"/>
          <w:sz w:val="28"/>
          <w:szCs w:val="28"/>
        </w:rPr>
        <w:t>n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phân ph</w:t>
      </w:r>
      <w:r>
        <w:rPr>
          <w:rFonts w:ascii="Times New Roman" w:hAnsi="Times New Roman" w:cs="Times New Roman"/>
          <w:color w:val="000000"/>
          <w:sz w:val="28"/>
          <w:szCs w:val="28"/>
        </w:rPr>
        <w:t>ố</w:t>
      </w:r>
      <w:r>
        <w:rPr>
          <w:rFonts w:ascii="Times New Roman" w:hAnsi="Times New Roman" w:cs="Times New Roman"/>
          <w:color w:val="000000"/>
          <w:sz w:val="28"/>
          <w:szCs w:val="28"/>
        </w:rPr>
        <w:t>i,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sau khi k</w:t>
      </w:r>
      <w:r>
        <w:rPr>
          <w:rFonts w:ascii="Times New Roman" w:hAnsi="Times New Roman" w:cs="Times New Roman"/>
          <w:color w:val="000000"/>
          <w:sz w:val="28"/>
          <w:szCs w:val="28"/>
        </w:rPr>
        <w:t>ế</w:t>
      </w:r>
      <w:r>
        <w:rPr>
          <w:rFonts w:ascii="Times New Roman" w:hAnsi="Times New Roman" w:cs="Times New Roman"/>
          <w:color w:val="000000"/>
          <w:sz w:val="28"/>
          <w:szCs w:val="28"/>
        </w:rPr>
        <w:t>t thúc quá trình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lô hàng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lô hàng giao;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thu h</w:t>
      </w:r>
      <w:r>
        <w:rPr>
          <w:rFonts w:ascii="Times New Roman" w:hAnsi="Times New Roman" w:cs="Times New Roman"/>
          <w:color w:val="000000"/>
          <w:sz w:val="28"/>
          <w:szCs w:val="28"/>
        </w:rPr>
        <w:t>ồ</w:t>
      </w:r>
      <w:r>
        <w:rPr>
          <w:rFonts w:ascii="Times New Roman" w:hAnsi="Times New Roman" w:cs="Times New Roman"/>
          <w:color w:val="000000"/>
          <w:sz w:val="28"/>
          <w:szCs w:val="28"/>
        </w:rPr>
        <w:t>i và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không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Có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theo quy trình th</w:t>
      </w:r>
      <w:r>
        <w:rPr>
          <w:rFonts w:ascii="Times New Roman" w:hAnsi="Times New Roman" w:cs="Times New Roman"/>
          <w:color w:val="000000"/>
          <w:sz w:val="28"/>
          <w:szCs w:val="28"/>
        </w:rPr>
        <w:t>ự</w:t>
      </w:r>
      <w:r>
        <w:rPr>
          <w:rFonts w:ascii="Times New Roman" w:hAnsi="Times New Roman" w:cs="Times New Roman"/>
          <w:color w:val="000000"/>
          <w:sz w:val="28"/>
          <w:szCs w:val="28"/>
        </w:rPr>
        <w:t>c hành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có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cơ quan,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c </w:t>
      </w:r>
      <w:r>
        <w:rPr>
          <w:rFonts w:ascii="Times New Roman" w:hAnsi="Times New Roman" w:cs="Times New Roman"/>
          <w:i/>
          <w:color w:val="000000"/>
          <w:sz w:val="28"/>
          <w:szCs w:val="28"/>
        </w:rPr>
        <w:t>(Ph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ụ</w:t>
      </w:r>
      <w:r>
        <w:rPr>
          <w:rFonts w:ascii="Times New Roman" w:hAnsi="Times New Roman" w:cs="Times New Roman"/>
          <w:i/>
          <w:color w:val="000000"/>
          <w:sz w:val="28"/>
          <w:szCs w:val="28"/>
        </w:rPr>
        <w:t>c 3 kèm theo t</w:t>
      </w:r>
      <w:r>
        <w:rPr>
          <w:rFonts w:ascii="Times New Roman" w:hAnsi="Times New Roman" w:cs="Times New Roman"/>
          <w:i/>
          <w:color w:val="000000"/>
          <w:sz w:val="28"/>
          <w:szCs w:val="28"/>
        </w:rPr>
        <w:t>ạ</w:t>
      </w:r>
      <w:r>
        <w:rPr>
          <w:rFonts w:ascii="Times New Roman" w:hAnsi="Times New Roman" w:cs="Times New Roman"/>
          <w:i/>
          <w:color w:val="000000"/>
          <w:sz w:val="28"/>
          <w:szCs w:val="28"/>
        </w:rPr>
        <w:t>i tiêu chí này)</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1.3.2.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chăn nuôi/nuôi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(NTTS)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các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vùng nguyên li</w:t>
      </w:r>
      <w:r>
        <w:rPr>
          <w:rFonts w:ascii="Times New Roman" w:hAnsi="Times New Roman" w:cs="Times New Roman"/>
          <w:color w:val="000000"/>
          <w:sz w:val="28"/>
          <w:szCs w:val="28"/>
        </w:rPr>
        <w:t>ệ</w:t>
      </w:r>
      <w:r>
        <w:rPr>
          <w:rFonts w:ascii="Times New Roman" w:hAnsi="Times New Roman" w:cs="Times New Roman"/>
          <w:color w:val="000000"/>
          <w:sz w:val="28"/>
          <w:szCs w:val="28"/>
        </w:rPr>
        <w:t>u và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VietGAP ho</w:t>
      </w:r>
      <w:r>
        <w:rPr>
          <w:rFonts w:ascii="Times New Roman" w:hAnsi="Times New Roman" w:cs="Times New Roman"/>
          <w:color w:val="000000"/>
          <w:sz w:val="28"/>
          <w:szCs w:val="28"/>
        </w:rPr>
        <w:t>ặ</w:t>
      </w:r>
      <w:r>
        <w:rPr>
          <w:rFonts w:ascii="Times New Roman" w:hAnsi="Times New Roman" w:cs="Times New Roman"/>
          <w:color w:val="000000"/>
          <w:sz w:val="28"/>
          <w:szCs w:val="28"/>
        </w:rPr>
        <w:t>c tương đương, bao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chăn nuôi/th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thi</w:t>
      </w:r>
      <w:r>
        <w:rPr>
          <w:rFonts w:ascii="Times New Roman" w:hAnsi="Times New Roman" w:cs="Times New Roman"/>
          <w:color w:val="000000"/>
          <w:sz w:val="28"/>
          <w:szCs w:val="28"/>
        </w:rPr>
        <w:t>ế</w:t>
      </w:r>
      <w:r>
        <w:rPr>
          <w:rFonts w:ascii="Times New Roman" w:hAnsi="Times New Roman" w:cs="Times New Roman"/>
          <w:color w:val="000000"/>
          <w:sz w:val="28"/>
          <w:szCs w:val="28"/>
        </w:rPr>
        <w:t>t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truy xu</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t thông tin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ỗ</w:t>
      </w:r>
      <w:r>
        <w:rPr>
          <w:rFonts w:ascii="Times New Roman" w:hAnsi="Times New Roman" w:cs="Times New Roman"/>
          <w:color w:val="000000"/>
          <w:sz w:val="28"/>
          <w:szCs w:val="28"/>
        </w:rPr>
        <w:t>i công đo</w:t>
      </w:r>
      <w:r>
        <w:rPr>
          <w:rFonts w:ascii="Times New Roman" w:hAnsi="Times New Roman" w:cs="Times New Roman"/>
          <w:color w:val="000000"/>
          <w:sz w:val="28"/>
          <w:szCs w:val="28"/>
        </w:rPr>
        <w:t>ạ</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đ</w:t>
      </w:r>
      <w:r>
        <w:rPr>
          <w:rFonts w:ascii="Times New Roman" w:hAnsi="Times New Roman" w:cs="Times New Roman"/>
          <w:color w:val="000000"/>
          <w:sz w:val="28"/>
          <w:szCs w:val="28"/>
        </w:rPr>
        <w:t>ế</w:t>
      </w:r>
      <w:r>
        <w:rPr>
          <w:rFonts w:ascii="Times New Roman" w:hAnsi="Times New Roman" w:cs="Times New Roman"/>
          <w:color w:val="000000"/>
          <w:sz w:val="28"/>
          <w:szCs w:val="28"/>
        </w:rPr>
        <w:t>n b</w:t>
      </w:r>
      <w:r>
        <w:rPr>
          <w:rFonts w:ascii="Times New Roman" w:hAnsi="Times New Roman" w:cs="Times New Roman"/>
          <w:color w:val="000000"/>
          <w:sz w:val="28"/>
          <w:szCs w:val="28"/>
        </w:rPr>
        <w:t>ả</w:t>
      </w:r>
      <w:r>
        <w:rPr>
          <w:rFonts w:ascii="Times New Roman" w:hAnsi="Times New Roman" w:cs="Times New Roman"/>
          <w:color w:val="000000"/>
          <w:sz w:val="28"/>
          <w:szCs w:val="28"/>
        </w:rPr>
        <w:t>o qu</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và buôn bán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như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tin Cơ s</w:t>
      </w:r>
      <w:r>
        <w:rPr>
          <w:rFonts w:ascii="Times New Roman" w:hAnsi="Times New Roman" w:cs="Times New Roman"/>
          <w:color w:val="000000"/>
          <w:sz w:val="28"/>
          <w:szCs w:val="28"/>
        </w:rPr>
        <w:t>ở</w:t>
      </w:r>
      <w:r>
        <w:rPr>
          <w:rFonts w:ascii="Times New Roman" w:hAnsi="Times New Roman" w:cs="Times New Roman"/>
          <w:color w:val="000000"/>
          <w:sz w:val="28"/>
          <w:szCs w:val="28"/>
        </w:rPr>
        <w:t>/HTX/THT thông tin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 xml:space="preserve">m (có hình </w:t>
      </w:r>
      <w:r>
        <w:rPr>
          <w:rFonts w:ascii="Times New Roman" w:hAnsi="Times New Roman" w:cs="Times New Roman"/>
          <w:color w:val="000000"/>
          <w:sz w:val="28"/>
          <w:szCs w:val="28"/>
        </w:rPr>
        <w:t>ả</w:t>
      </w:r>
      <w:r>
        <w:rPr>
          <w:rFonts w:ascii="Times New Roman" w:hAnsi="Times New Roman" w:cs="Times New Roman"/>
          <w:color w:val="000000"/>
          <w:sz w:val="28"/>
          <w:szCs w:val="28"/>
        </w:rPr>
        <w:t>nh),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(n</w:t>
      </w:r>
      <w:r>
        <w:rPr>
          <w:rFonts w:ascii="Times New Roman" w:hAnsi="Times New Roman" w:cs="Times New Roman"/>
          <w:color w:val="000000"/>
          <w:sz w:val="28"/>
          <w:szCs w:val="28"/>
        </w:rPr>
        <w:t>ế</w:t>
      </w:r>
      <w:r>
        <w:rPr>
          <w:rFonts w:ascii="Times New Roman" w:hAnsi="Times New Roman" w:cs="Times New Roman"/>
          <w:color w:val="000000"/>
          <w:sz w:val="28"/>
          <w:szCs w:val="28"/>
        </w:rPr>
        <w:t>u có), Qui mô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t </w:t>
      </w:r>
      <w:r>
        <w:rPr>
          <w:rFonts w:ascii="Times New Roman" w:hAnsi="Times New Roman" w:cs="Times New Roman"/>
          <w:color w:val="000000"/>
          <w:sz w:val="28"/>
          <w:szCs w:val="28"/>
        </w:rPr>
        <w:t>(h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chu</w:t>
      </w:r>
      <w:r>
        <w:rPr>
          <w:rFonts w:ascii="Times New Roman" w:hAnsi="Times New Roman" w:cs="Times New Roman"/>
          <w:color w:val="000000"/>
          <w:sz w:val="28"/>
          <w:szCs w:val="28"/>
        </w:rPr>
        <w:t>ồ</w:t>
      </w:r>
      <w:r>
        <w:rPr>
          <w:rFonts w:ascii="Times New Roman" w:hAnsi="Times New Roman" w:cs="Times New Roman"/>
          <w:color w:val="000000"/>
          <w:sz w:val="28"/>
          <w:szCs w:val="28"/>
        </w:rPr>
        <w:t>ng tr</w:t>
      </w:r>
      <w:r>
        <w:rPr>
          <w:rFonts w:ascii="Times New Roman" w:hAnsi="Times New Roman" w:cs="Times New Roman"/>
          <w:color w:val="000000"/>
          <w:sz w:val="28"/>
          <w:szCs w:val="28"/>
        </w:rPr>
        <w:t>ạ</w:t>
      </w:r>
      <w:r>
        <w:rPr>
          <w:rFonts w:ascii="Times New Roman" w:hAnsi="Times New Roman" w:cs="Times New Roman"/>
          <w:color w:val="000000"/>
          <w:sz w:val="28"/>
          <w:szCs w:val="28"/>
        </w:rPr>
        <w:t>i, ao nuôi, con ngư</w:t>
      </w:r>
      <w:r>
        <w:rPr>
          <w:rFonts w:ascii="Times New Roman" w:hAnsi="Times New Roman" w:cs="Times New Roman"/>
          <w:color w:val="000000"/>
          <w:sz w:val="28"/>
          <w:szCs w:val="28"/>
        </w:rPr>
        <w:t>ờ</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4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ghi chép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nguyên li</w:t>
      </w:r>
      <w:r>
        <w:rPr>
          <w:rFonts w:ascii="Times New Roman" w:hAnsi="Times New Roman" w:cs="Times New Roman"/>
          <w:color w:val="000000"/>
          <w:sz w:val="28"/>
          <w:szCs w:val="28"/>
        </w:rPr>
        <w:t>ệ</w:t>
      </w:r>
      <w:r>
        <w:rPr>
          <w:rFonts w:ascii="Times New Roman" w:hAnsi="Times New Roman" w:cs="Times New Roman"/>
          <w:color w:val="000000"/>
          <w:sz w:val="28"/>
          <w:szCs w:val="28"/>
        </w:rPr>
        <w:t>u đ</w:t>
      </w:r>
      <w:r>
        <w:rPr>
          <w:rFonts w:ascii="Times New Roman" w:hAnsi="Times New Roman" w:cs="Times New Roman"/>
          <w:color w:val="000000"/>
          <w:sz w:val="28"/>
          <w:szCs w:val="28"/>
        </w:rPr>
        <w:t>ầ</w:t>
      </w:r>
      <w:r>
        <w:rPr>
          <w:rFonts w:ascii="Times New Roman" w:hAnsi="Times New Roman" w:cs="Times New Roman"/>
          <w:color w:val="000000"/>
          <w:sz w:val="28"/>
          <w:szCs w:val="28"/>
        </w:rPr>
        <w:t>u vào (Gi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ki</w:t>
      </w:r>
      <w:r>
        <w:rPr>
          <w:rFonts w:ascii="Times New Roman" w:hAnsi="Times New Roman" w:cs="Times New Roman"/>
          <w:color w:val="000000"/>
          <w:sz w:val="28"/>
          <w:szCs w:val="28"/>
        </w:rPr>
        <w:t>ể</w:t>
      </w:r>
      <w:r>
        <w:rPr>
          <w:rFonts w:ascii="Times New Roman" w:hAnsi="Times New Roman" w:cs="Times New Roman"/>
          <w:color w:val="000000"/>
          <w:sz w:val="28"/>
          <w:szCs w:val="28"/>
        </w:rPr>
        <w:t>m d</w:t>
      </w:r>
      <w:r>
        <w:rPr>
          <w:rFonts w:ascii="Times New Roman" w:hAnsi="Times New Roman" w:cs="Times New Roman"/>
          <w:color w:val="000000"/>
          <w:sz w:val="28"/>
          <w:szCs w:val="28"/>
        </w:rPr>
        <w:t>ị</w:t>
      </w:r>
      <w:r>
        <w:rPr>
          <w:rFonts w:ascii="Times New Roman" w:hAnsi="Times New Roman" w:cs="Times New Roman"/>
          <w:color w:val="000000"/>
          <w:sz w:val="28"/>
          <w:szCs w:val="28"/>
        </w:rPr>
        <w:t>ch đ</w:t>
      </w:r>
      <w:r>
        <w:rPr>
          <w:rFonts w:ascii="Times New Roman" w:hAnsi="Times New Roman" w:cs="Times New Roman"/>
          <w:color w:val="000000"/>
          <w:sz w:val="28"/>
          <w:szCs w:val="28"/>
        </w:rPr>
        <w:t>ộ</w:t>
      </w:r>
      <w:r>
        <w:rPr>
          <w:rFonts w:ascii="Times New Roman" w:hAnsi="Times New Roman" w:cs="Times New Roman"/>
          <w:color w:val="000000"/>
          <w:sz w:val="28"/>
          <w:szCs w:val="28"/>
        </w:rPr>
        <w:t>ng v</w:t>
      </w:r>
      <w:r>
        <w:rPr>
          <w:rFonts w:ascii="Times New Roman" w:hAnsi="Times New Roman" w:cs="Times New Roman"/>
          <w:color w:val="000000"/>
          <w:sz w:val="28"/>
          <w:szCs w:val="28"/>
        </w:rPr>
        <w:t>ậ</w:t>
      </w:r>
      <w:r>
        <w:rPr>
          <w:rFonts w:ascii="Times New Roman" w:hAnsi="Times New Roman" w:cs="Times New Roman"/>
          <w:color w:val="000000"/>
          <w:sz w:val="28"/>
          <w:szCs w:val="28"/>
        </w:rPr>
        <w:t>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ghi chép quá trình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chăn nuôi/NTTS,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th</w:t>
      </w:r>
      <w:r>
        <w:rPr>
          <w:rFonts w:ascii="Times New Roman" w:hAnsi="Times New Roman" w:cs="Times New Roman"/>
          <w:color w:val="000000"/>
          <w:sz w:val="28"/>
          <w:szCs w:val="28"/>
        </w:rPr>
        <w:t>ứ</w:t>
      </w:r>
      <w:r>
        <w:rPr>
          <w:rFonts w:ascii="Times New Roman" w:hAnsi="Times New Roman" w:cs="Times New Roman"/>
          <w:color w:val="000000"/>
          <w:sz w:val="28"/>
          <w:szCs w:val="28"/>
        </w:rPr>
        <w:t>c ăn chăn nuôi/NTTS, thu</w:t>
      </w:r>
      <w:r>
        <w:rPr>
          <w:rFonts w:ascii="Times New Roman" w:hAnsi="Times New Roman" w:cs="Times New Roman"/>
          <w:color w:val="000000"/>
          <w:sz w:val="28"/>
          <w:szCs w:val="28"/>
        </w:rPr>
        <w:t>ố</w:t>
      </w:r>
      <w:r>
        <w:rPr>
          <w:rFonts w:ascii="Times New Roman" w:hAnsi="Times New Roman" w:cs="Times New Roman"/>
          <w:color w:val="000000"/>
          <w:sz w:val="28"/>
          <w:szCs w:val="28"/>
        </w:rPr>
        <w:t>c thú y, v</w:t>
      </w:r>
      <w:r>
        <w:rPr>
          <w:rFonts w:ascii="Times New Roman" w:hAnsi="Times New Roman" w:cs="Times New Roman"/>
          <w:color w:val="000000"/>
          <w:sz w:val="28"/>
          <w:szCs w:val="28"/>
        </w:rPr>
        <w:t>ắ</w:t>
      </w:r>
      <w:r>
        <w:rPr>
          <w:rFonts w:ascii="Times New Roman" w:hAnsi="Times New Roman" w:cs="Times New Roman"/>
          <w:color w:val="000000"/>
          <w:sz w:val="28"/>
          <w:szCs w:val="28"/>
        </w:rPr>
        <w:t>c xin và</w:t>
      </w:r>
      <w:r>
        <w:rPr>
          <w:rFonts w:ascii="Times New Roman" w:hAnsi="Times New Roman" w:cs="Times New Roman"/>
          <w:color w:val="000000"/>
          <w:sz w:val="28"/>
          <w:szCs w:val="28"/>
        </w:rPr>
        <w:t xml:space="preserve"> thông tin khác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lưu gi</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trong th</w:t>
      </w:r>
      <w:r>
        <w:rPr>
          <w:rFonts w:ascii="Times New Roman" w:hAnsi="Times New Roman" w:cs="Times New Roman"/>
          <w:color w:val="000000"/>
          <w:sz w:val="28"/>
          <w:szCs w:val="28"/>
        </w:rPr>
        <w:t>ờ</w:t>
      </w:r>
      <w:r>
        <w:rPr>
          <w:rFonts w:ascii="Times New Roman" w:hAnsi="Times New Roman" w:cs="Times New Roman"/>
          <w:color w:val="000000"/>
          <w:sz w:val="28"/>
          <w:szCs w:val="28"/>
        </w:rPr>
        <w:t>i gian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là 01 năm sau khi k</w:t>
      </w:r>
      <w:r>
        <w:rPr>
          <w:rFonts w:ascii="Times New Roman" w:hAnsi="Times New Roman" w:cs="Times New Roman"/>
          <w:color w:val="000000"/>
          <w:sz w:val="28"/>
          <w:szCs w:val="28"/>
        </w:rPr>
        <w:t>ế</w:t>
      </w:r>
      <w:r>
        <w:rPr>
          <w:rFonts w:ascii="Times New Roman" w:hAnsi="Times New Roman" w:cs="Times New Roman"/>
          <w:color w:val="000000"/>
          <w:sz w:val="28"/>
          <w:szCs w:val="28"/>
        </w:rPr>
        <w:t>t thúc chu k</w:t>
      </w:r>
      <w:r>
        <w:rPr>
          <w:rFonts w:ascii="Times New Roman" w:hAnsi="Times New Roman" w:cs="Times New Roman"/>
          <w:color w:val="000000"/>
          <w:sz w:val="28"/>
          <w:szCs w:val="28"/>
        </w:rPr>
        <w:t>ỳ</w:t>
      </w:r>
      <w:r>
        <w:rPr>
          <w:rFonts w:ascii="Times New Roman" w:hAnsi="Times New Roman" w:cs="Times New Roman"/>
          <w:color w:val="000000"/>
          <w:sz w:val="28"/>
          <w:szCs w:val="28"/>
        </w:rPr>
        <w:t xml:space="preserve"> nuôi)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5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tin quá trình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nhà thu mua, nhà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(phương ti</w:t>
      </w:r>
      <w:r>
        <w:rPr>
          <w:rFonts w:ascii="Times New Roman" w:hAnsi="Times New Roman" w:cs="Times New Roman"/>
          <w:color w:val="000000"/>
          <w:sz w:val="28"/>
          <w:szCs w:val="28"/>
        </w:rPr>
        <w:t>ệ</w:t>
      </w:r>
      <w:r>
        <w:rPr>
          <w:rFonts w:ascii="Times New Roman" w:hAnsi="Times New Roman" w:cs="Times New Roman"/>
          <w:color w:val="000000"/>
          <w:sz w:val="28"/>
          <w:szCs w:val="28"/>
        </w:rPr>
        <w:t>n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phân ph</w:t>
      </w:r>
      <w:r>
        <w:rPr>
          <w:rFonts w:ascii="Times New Roman" w:hAnsi="Times New Roman" w:cs="Times New Roman"/>
          <w:color w:val="000000"/>
          <w:sz w:val="28"/>
          <w:szCs w:val="28"/>
        </w:rPr>
        <w:t>ố</w:t>
      </w:r>
      <w:r>
        <w:rPr>
          <w:rFonts w:ascii="Times New Roman" w:hAnsi="Times New Roman" w:cs="Times New Roman"/>
          <w:color w:val="000000"/>
          <w:sz w:val="28"/>
          <w:szCs w:val="28"/>
        </w:rPr>
        <w:t>i.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sau khi k</w:t>
      </w:r>
      <w:r>
        <w:rPr>
          <w:rFonts w:ascii="Times New Roman" w:hAnsi="Times New Roman" w:cs="Times New Roman"/>
          <w:color w:val="000000"/>
          <w:sz w:val="28"/>
          <w:szCs w:val="28"/>
        </w:rPr>
        <w:t>ế</w:t>
      </w:r>
      <w:r>
        <w:rPr>
          <w:rFonts w:ascii="Times New Roman" w:hAnsi="Times New Roman" w:cs="Times New Roman"/>
          <w:color w:val="000000"/>
          <w:sz w:val="28"/>
          <w:szCs w:val="28"/>
        </w:rPr>
        <w:t>t thúc quá trình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lô hàng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thu h</w:t>
      </w:r>
      <w:r>
        <w:rPr>
          <w:rFonts w:ascii="Times New Roman" w:hAnsi="Times New Roman" w:cs="Times New Roman"/>
          <w:color w:val="000000"/>
          <w:sz w:val="28"/>
          <w:szCs w:val="28"/>
        </w:rPr>
        <w:t>ồ</w:t>
      </w:r>
      <w:r>
        <w:rPr>
          <w:rFonts w:ascii="Times New Roman" w:hAnsi="Times New Roman" w:cs="Times New Roman"/>
          <w:color w:val="000000"/>
          <w:sz w:val="28"/>
          <w:szCs w:val="28"/>
        </w:rPr>
        <w:t>i và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không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(n</w:t>
      </w:r>
      <w:r>
        <w:rPr>
          <w:rFonts w:ascii="Times New Roman" w:hAnsi="Times New Roman" w:cs="Times New Roman"/>
          <w:color w:val="000000"/>
          <w:sz w:val="28"/>
          <w:szCs w:val="28"/>
        </w:rPr>
        <w:t>ế</w:t>
      </w:r>
      <w:r>
        <w:rPr>
          <w:rFonts w:ascii="Times New Roman" w:hAnsi="Times New Roman" w:cs="Times New Roman"/>
          <w:color w:val="000000"/>
          <w:sz w:val="28"/>
          <w:szCs w:val="28"/>
        </w:rPr>
        <w:t>u có)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5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Có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chăn nuôi/th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theo quy trình th</w:t>
      </w:r>
      <w:r>
        <w:rPr>
          <w:rFonts w:ascii="Times New Roman" w:hAnsi="Times New Roman" w:cs="Times New Roman"/>
          <w:color w:val="000000"/>
          <w:sz w:val="28"/>
          <w:szCs w:val="28"/>
        </w:rPr>
        <w:t>ự</w:t>
      </w:r>
      <w:r>
        <w:rPr>
          <w:rFonts w:ascii="Times New Roman" w:hAnsi="Times New Roman" w:cs="Times New Roman"/>
          <w:color w:val="000000"/>
          <w:sz w:val="28"/>
          <w:szCs w:val="28"/>
        </w:rPr>
        <w:t>c hành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có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cơ quan,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6 kèm theo).</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1.3.3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nông lâm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Thông tư 17/2</w:t>
      </w:r>
      <w:r>
        <w:rPr>
          <w:rFonts w:ascii="Times New Roman" w:hAnsi="Times New Roman" w:cs="Times New Roman"/>
          <w:color w:val="000000"/>
          <w:sz w:val="28"/>
          <w:szCs w:val="28"/>
        </w:rPr>
        <w:t>021/BNN&amp;PTNT ngày 20/12/2021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thu h</w:t>
      </w:r>
      <w:r>
        <w:rPr>
          <w:rFonts w:ascii="Times New Roman" w:hAnsi="Times New Roman" w:cs="Times New Roman"/>
          <w:color w:val="000000"/>
          <w:sz w:val="28"/>
          <w:szCs w:val="28"/>
        </w:rPr>
        <w:t>ồ</w:t>
      </w:r>
      <w:r>
        <w:rPr>
          <w:rFonts w:ascii="Times New Roman" w:hAnsi="Times New Roman" w:cs="Times New Roman"/>
          <w:color w:val="000000"/>
          <w:sz w:val="28"/>
          <w:szCs w:val="28"/>
        </w:rPr>
        <w:t>i và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không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thu</w:t>
      </w:r>
      <w:r>
        <w:rPr>
          <w:rFonts w:ascii="Times New Roman" w:hAnsi="Times New Roman" w:cs="Times New Roman"/>
          <w:color w:val="000000"/>
          <w:sz w:val="28"/>
          <w:szCs w:val="28"/>
        </w:rPr>
        <w:t>ộ</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vi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w:t>
      </w:r>
    </w:p>
    <w:p w:rsidR="00B87EDD" w:rsidRDefault="005F0886">
      <w:pPr>
        <w:spacing w:before="120" w:after="120" w:line="276" w:lineRule="auto"/>
        <w:ind w:firstLine="567"/>
        <w:jc w:val="both"/>
        <w:rPr>
          <w:rFonts w:ascii="Times New Roman" w:eastAsia="Calibri" w:hAnsi="Times New Roman" w:cs="Times New Roman"/>
          <w:b/>
          <w:i/>
          <w:color w:val="000000" w:themeColor="text1"/>
          <w:sz w:val="28"/>
          <w:szCs w:val="28"/>
        </w:rPr>
      </w:pPr>
      <w:r>
        <w:rPr>
          <w:rFonts w:ascii="Times New Roman" w:hAnsi="Times New Roman" w:cs="Times New Roman"/>
          <w:b/>
          <w:i/>
          <w:color w:val="000000"/>
          <w:sz w:val="28"/>
          <w:szCs w:val="28"/>
        </w:rPr>
        <w:t>1.4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13.4. Có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và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khai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t</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 phát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làng ngh</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làng ngh</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truy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(n</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u có)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 xml:space="preserve"> t</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ng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môi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1.5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13.5. Có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khuy</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nông c</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Mỗi xã phải thành Tô</w:t>
      </w:r>
      <w:r>
        <w:rPr>
          <w:rFonts w:ascii="Times New Roman" w:hAnsi="Times New Roman" w:cs="Times New Roman"/>
          <w:color w:val="000000"/>
          <w:sz w:val="28"/>
          <w:szCs w:val="28"/>
        </w:rPr>
        <w:t>̉ Khuyến nông cộng đồng; có bố trí địa điểm, nhân sự để hoạt động.</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13.1. Xã có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xã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và theo đúng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xã,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xã có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theo đúng</w:t>
      </w:r>
      <w:r>
        <w:rPr>
          <w:rFonts w:ascii="Times New Roman" w:hAnsi="Times New Roman" w:cs="Times New Roman"/>
          <w:b/>
          <w:i/>
          <w:color w:val="000000"/>
          <w:sz w:val="28"/>
          <w:szCs w:val="28"/>
        </w:rPr>
        <w:t xml:space="preserve">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và có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tác, tiêu th</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phương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ind w:firstLine="567"/>
        <w:jc w:val="both"/>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2.1.1 Xã có h</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p tác xã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đ</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ng 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u qu</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 xml:space="preserve"> và theo đúng quy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nh c</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a Lu</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t H</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p tác xã: </w:t>
      </w:r>
      <w:r>
        <w:rPr>
          <w:rFonts w:ascii="Times New Roman" w:hAnsi="Times New Roman" w:cs="Times New Roman"/>
          <w:iCs/>
          <w:color w:val="000000"/>
          <w:sz w:val="28"/>
          <w:szCs w:val="28"/>
        </w:rPr>
        <w:t>xã đ</w:t>
      </w:r>
      <w:r>
        <w:rPr>
          <w:rFonts w:ascii="Times New Roman" w:hAnsi="Times New Roman" w:cs="Times New Roman"/>
          <w:iCs/>
          <w:color w:val="000000"/>
          <w:sz w:val="28"/>
          <w:szCs w:val="28"/>
        </w:rPr>
        <w:t>ạ</w:t>
      </w:r>
      <w:r>
        <w:rPr>
          <w:rFonts w:ascii="Times New Roman" w:hAnsi="Times New Roman" w:cs="Times New Roman"/>
          <w:iCs/>
          <w:color w:val="000000"/>
          <w:sz w:val="28"/>
          <w:szCs w:val="28"/>
        </w:rPr>
        <w:t>t ch</w:t>
      </w:r>
      <w:r>
        <w:rPr>
          <w:rFonts w:ascii="Times New Roman" w:hAnsi="Times New Roman" w:cs="Times New Roman"/>
          <w:iCs/>
          <w:color w:val="000000"/>
          <w:sz w:val="28"/>
          <w:szCs w:val="28"/>
        </w:rPr>
        <w:t>ỉ</w:t>
      </w:r>
      <w:r>
        <w:rPr>
          <w:rFonts w:ascii="Times New Roman" w:hAnsi="Times New Roman" w:cs="Times New Roman"/>
          <w:iCs/>
          <w:color w:val="000000"/>
          <w:sz w:val="28"/>
          <w:szCs w:val="28"/>
        </w:rPr>
        <w:t xml:space="preserve"> tiêu 13.1 khi có ít nh</w:t>
      </w:r>
      <w:r>
        <w:rPr>
          <w:rFonts w:ascii="Times New Roman" w:hAnsi="Times New Roman" w:cs="Times New Roman"/>
          <w:iCs/>
          <w:color w:val="000000"/>
          <w:sz w:val="28"/>
          <w:szCs w:val="28"/>
        </w:rPr>
        <w:t>ấ</w:t>
      </w:r>
      <w:r>
        <w:rPr>
          <w:rFonts w:ascii="Times New Roman" w:hAnsi="Times New Roman" w:cs="Times New Roman"/>
          <w:iCs/>
          <w:color w:val="000000"/>
          <w:sz w:val="28"/>
          <w:szCs w:val="28"/>
        </w:rPr>
        <w:t>t 01 h</w:t>
      </w:r>
      <w:r>
        <w:rPr>
          <w:rFonts w:ascii="Times New Roman" w:hAnsi="Times New Roman" w:cs="Times New Roman"/>
          <w:iCs/>
          <w:color w:val="000000"/>
          <w:sz w:val="28"/>
          <w:szCs w:val="28"/>
        </w:rPr>
        <w:t>ợ</w:t>
      </w:r>
      <w:r>
        <w:rPr>
          <w:rFonts w:ascii="Times New Roman" w:hAnsi="Times New Roman" w:cs="Times New Roman"/>
          <w:iCs/>
          <w:color w:val="000000"/>
          <w:sz w:val="28"/>
          <w:szCs w:val="28"/>
        </w:rPr>
        <w:t xml:space="preserve">p tác xã đáp </w:t>
      </w:r>
      <w:r>
        <w:rPr>
          <w:rFonts w:ascii="Times New Roman" w:hAnsi="Times New Roman" w:cs="Times New Roman"/>
          <w:iCs/>
          <w:color w:val="000000"/>
          <w:sz w:val="28"/>
          <w:szCs w:val="28"/>
        </w:rPr>
        <w:t>ứ</w:t>
      </w:r>
      <w:r>
        <w:rPr>
          <w:rFonts w:ascii="Times New Roman" w:hAnsi="Times New Roman" w:cs="Times New Roman"/>
          <w:iCs/>
          <w:color w:val="000000"/>
          <w:sz w:val="28"/>
          <w:szCs w:val="28"/>
        </w:rPr>
        <w:t>ng đ</w:t>
      </w:r>
      <w:r>
        <w:rPr>
          <w:rFonts w:ascii="Times New Roman" w:hAnsi="Times New Roman" w:cs="Times New Roman"/>
          <w:iCs/>
          <w:color w:val="000000"/>
          <w:sz w:val="28"/>
          <w:szCs w:val="28"/>
        </w:rPr>
        <w:t>ầ</w:t>
      </w:r>
      <w:r>
        <w:rPr>
          <w:rFonts w:ascii="Times New Roman" w:hAnsi="Times New Roman" w:cs="Times New Roman"/>
          <w:iCs/>
          <w:color w:val="000000"/>
          <w:sz w:val="28"/>
          <w:szCs w:val="28"/>
        </w:rPr>
        <w:t>y đ</w:t>
      </w:r>
      <w:r>
        <w:rPr>
          <w:rFonts w:ascii="Times New Roman" w:hAnsi="Times New Roman" w:cs="Times New Roman"/>
          <w:iCs/>
          <w:color w:val="000000"/>
          <w:sz w:val="28"/>
          <w:szCs w:val="28"/>
        </w:rPr>
        <w:t>ủ</w:t>
      </w:r>
      <w:r>
        <w:rPr>
          <w:rFonts w:ascii="Times New Roman" w:hAnsi="Times New Roman" w:cs="Times New Roman"/>
          <w:iCs/>
          <w:color w:val="000000"/>
          <w:sz w:val="28"/>
          <w:szCs w:val="28"/>
        </w:rPr>
        <w:t xml:space="preserve"> các h</w:t>
      </w:r>
      <w:r>
        <w:rPr>
          <w:rFonts w:ascii="Times New Roman" w:hAnsi="Times New Roman" w:cs="Times New Roman"/>
          <w:iCs/>
          <w:color w:val="000000"/>
          <w:sz w:val="28"/>
          <w:szCs w:val="28"/>
        </w:rPr>
        <w:t>ồ</w:t>
      </w:r>
      <w:r>
        <w:rPr>
          <w:rFonts w:ascii="Times New Roman" w:hAnsi="Times New Roman" w:cs="Times New Roman"/>
          <w:iCs/>
          <w:color w:val="000000"/>
          <w:sz w:val="28"/>
          <w:szCs w:val="28"/>
        </w:rPr>
        <w:t xml:space="preserve"> sơ s</w:t>
      </w:r>
      <w:r>
        <w:rPr>
          <w:rFonts w:ascii="Times New Roman" w:hAnsi="Times New Roman" w:cs="Times New Roman"/>
          <w:iCs/>
          <w:color w:val="000000"/>
          <w:sz w:val="28"/>
          <w:szCs w:val="28"/>
        </w:rPr>
        <w:t>au:</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46"/>
        <w:gridCol w:w="3868"/>
        <w:gridCol w:w="4674"/>
      </w:tblGrid>
      <w:tr w:rsidR="00B87EDD">
        <w:trPr>
          <w:trHeight w:val="391"/>
        </w:trPr>
        <w:tc>
          <w:tcPr>
            <w:tcW w:w="362" w:type="pct"/>
            <w:vAlign w:val="center"/>
          </w:tcPr>
          <w:p w:rsidR="00B87EDD" w:rsidRDefault="005F0886">
            <w:pPr>
              <w:jc w:val="center"/>
              <w:rPr>
                <w:b/>
                <w:iCs/>
                <w:color w:val="000000" w:themeColor="text1"/>
                <w:sz w:val="28"/>
                <w:szCs w:val="28"/>
              </w:rPr>
            </w:pPr>
            <w:r>
              <w:rPr>
                <w:b/>
                <w:iCs/>
                <w:color w:val="000000"/>
                <w:sz w:val="28"/>
                <w:szCs w:val="28"/>
              </w:rPr>
              <w:t>STT</w:t>
            </w:r>
          </w:p>
        </w:tc>
        <w:tc>
          <w:tcPr>
            <w:tcW w:w="2102" w:type="pct"/>
            <w:vAlign w:val="center"/>
          </w:tcPr>
          <w:p w:rsidR="00B87EDD" w:rsidRDefault="005F0886">
            <w:pPr>
              <w:jc w:val="center"/>
              <w:rPr>
                <w:b/>
                <w:iCs/>
                <w:color w:val="000000" w:themeColor="text1"/>
                <w:sz w:val="28"/>
                <w:szCs w:val="28"/>
              </w:rPr>
            </w:pPr>
            <w:r>
              <w:rPr>
                <w:b/>
                <w:iCs/>
                <w:color w:val="000000"/>
                <w:sz w:val="28"/>
                <w:szCs w:val="28"/>
              </w:rPr>
              <w:t>N</w:t>
            </w:r>
            <w:r>
              <w:rPr>
                <w:b/>
                <w:iCs/>
                <w:color w:val="000000"/>
                <w:sz w:val="28"/>
                <w:szCs w:val="28"/>
              </w:rPr>
              <w:t>ộ</w:t>
            </w:r>
            <w:r>
              <w:rPr>
                <w:b/>
                <w:iCs/>
                <w:color w:val="000000"/>
                <w:sz w:val="28"/>
                <w:szCs w:val="28"/>
              </w:rPr>
              <w:t>i dung</w:t>
            </w:r>
          </w:p>
        </w:tc>
        <w:tc>
          <w:tcPr>
            <w:tcW w:w="2536" w:type="pct"/>
            <w:vAlign w:val="center"/>
          </w:tcPr>
          <w:p w:rsidR="00B87EDD" w:rsidRDefault="005F0886">
            <w:pPr>
              <w:jc w:val="center"/>
              <w:rPr>
                <w:b/>
                <w:iCs/>
                <w:color w:val="000000" w:themeColor="text1"/>
                <w:sz w:val="28"/>
                <w:szCs w:val="28"/>
              </w:rPr>
            </w:pPr>
            <w:r>
              <w:rPr>
                <w:b/>
                <w:iCs/>
                <w:color w:val="000000"/>
                <w:sz w:val="28"/>
                <w:szCs w:val="28"/>
              </w:rPr>
              <w:t>H</w:t>
            </w:r>
            <w:r>
              <w:rPr>
                <w:b/>
                <w:iCs/>
                <w:color w:val="000000"/>
                <w:sz w:val="28"/>
                <w:szCs w:val="28"/>
              </w:rPr>
              <w:t>ồ</w:t>
            </w:r>
            <w:r>
              <w:rPr>
                <w:b/>
                <w:iCs/>
                <w:color w:val="000000"/>
                <w:sz w:val="28"/>
                <w:szCs w:val="28"/>
              </w:rPr>
              <w:t xml:space="preserve"> sơ công nh</w:t>
            </w:r>
            <w:r>
              <w:rPr>
                <w:b/>
                <w:iCs/>
                <w:color w:val="000000"/>
                <w:sz w:val="28"/>
                <w:szCs w:val="28"/>
              </w:rPr>
              <w:t>ậ</w:t>
            </w:r>
            <w:r>
              <w:rPr>
                <w:b/>
                <w:iCs/>
                <w:color w:val="000000"/>
                <w:sz w:val="28"/>
                <w:szCs w:val="28"/>
              </w:rPr>
              <w:t>n</w:t>
            </w:r>
          </w:p>
        </w:tc>
      </w:tr>
      <w:tr w:rsidR="00B87EDD">
        <w:trPr>
          <w:trHeight w:val="624"/>
        </w:trPr>
        <w:tc>
          <w:tcPr>
            <w:tcW w:w="362" w:type="pct"/>
            <w:vMerge w:val="restart"/>
            <w:vAlign w:val="center"/>
          </w:tcPr>
          <w:p w:rsidR="00B87EDD" w:rsidRDefault="005F0886">
            <w:pPr>
              <w:jc w:val="center"/>
              <w:rPr>
                <w:iCs/>
                <w:color w:val="000000" w:themeColor="text1"/>
                <w:sz w:val="28"/>
                <w:szCs w:val="28"/>
              </w:rPr>
            </w:pPr>
            <w:r>
              <w:rPr>
                <w:iCs/>
                <w:color w:val="000000"/>
                <w:sz w:val="28"/>
                <w:szCs w:val="28"/>
              </w:rPr>
              <w:t>1</w:t>
            </w:r>
          </w:p>
        </w:tc>
        <w:tc>
          <w:tcPr>
            <w:tcW w:w="2102" w:type="pct"/>
            <w:vMerge w:val="restart"/>
            <w:vAlign w:val="center"/>
          </w:tcPr>
          <w:p w:rsidR="00B87EDD" w:rsidRDefault="005F0886">
            <w:pPr>
              <w:jc w:val="both"/>
              <w:rPr>
                <w:iCs/>
                <w:color w:val="000000" w:themeColor="text1"/>
                <w:sz w:val="28"/>
                <w:szCs w:val="28"/>
              </w:rPr>
            </w:pPr>
            <w:r>
              <w:rPr>
                <w:iCs/>
                <w:color w:val="000000"/>
                <w:sz w:val="28"/>
                <w:szCs w:val="28"/>
              </w:rPr>
              <w:t>T</w:t>
            </w:r>
            <w:r>
              <w:rPr>
                <w:iCs/>
                <w:color w:val="000000"/>
                <w:sz w:val="28"/>
                <w:szCs w:val="28"/>
              </w:rPr>
              <w:t>ổ</w:t>
            </w:r>
            <w:r>
              <w:rPr>
                <w:iCs/>
                <w:color w:val="000000"/>
                <w:sz w:val="28"/>
                <w:szCs w:val="28"/>
              </w:rPr>
              <w:t xml:space="preserve"> ch</w:t>
            </w:r>
            <w:r>
              <w:rPr>
                <w:iCs/>
                <w:color w:val="000000"/>
                <w:sz w:val="28"/>
                <w:szCs w:val="28"/>
              </w:rPr>
              <w:t>ứ</w:t>
            </w:r>
            <w:r>
              <w:rPr>
                <w:iCs/>
                <w:color w:val="000000"/>
                <w:sz w:val="28"/>
                <w:szCs w:val="28"/>
              </w:rPr>
              <w:t>c, ho</w:t>
            </w:r>
            <w:r>
              <w:rPr>
                <w:iCs/>
                <w:color w:val="000000"/>
                <w:sz w:val="28"/>
                <w:szCs w:val="28"/>
              </w:rPr>
              <w:t>ạ</w:t>
            </w:r>
            <w:r>
              <w:rPr>
                <w:iCs/>
                <w:color w:val="000000"/>
                <w:sz w:val="28"/>
                <w:szCs w:val="28"/>
              </w:rPr>
              <w:t>t đ</w:t>
            </w:r>
            <w:r>
              <w:rPr>
                <w:iCs/>
                <w:color w:val="000000"/>
                <w:sz w:val="28"/>
                <w:szCs w:val="28"/>
              </w:rPr>
              <w:t>ộ</w:t>
            </w:r>
            <w:r>
              <w:rPr>
                <w:iCs/>
                <w:color w:val="000000"/>
                <w:sz w:val="28"/>
                <w:szCs w:val="28"/>
              </w:rPr>
              <w:t>ng theo quy đ</w:t>
            </w:r>
            <w:r>
              <w:rPr>
                <w:iCs/>
                <w:color w:val="000000"/>
                <w:sz w:val="28"/>
                <w:szCs w:val="28"/>
              </w:rPr>
              <w:t>ị</w:t>
            </w:r>
            <w:r>
              <w:rPr>
                <w:iCs/>
                <w:color w:val="000000"/>
                <w:sz w:val="28"/>
                <w:szCs w:val="28"/>
              </w:rPr>
              <w:t>nh c</w:t>
            </w:r>
            <w:r>
              <w:rPr>
                <w:iCs/>
                <w:color w:val="000000"/>
                <w:sz w:val="28"/>
                <w:szCs w:val="28"/>
              </w:rPr>
              <w:t>ủ</w:t>
            </w:r>
            <w:r>
              <w:rPr>
                <w:iCs/>
                <w:color w:val="000000"/>
                <w:sz w:val="28"/>
                <w:szCs w:val="28"/>
              </w:rPr>
              <w:t>a Lu</w:t>
            </w:r>
            <w:r>
              <w:rPr>
                <w:iCs/>
                <w:color w:val="000000"/>
                <w:sz w:val="28"/>
                <w:szCs w:val="28"/>
              </w:rPr>
              <w:t>ậ</w:t>
            </w:r>
            <w:r>
              <w:rPr>
                <w:iCs/>
                <w:color w:val="000000"/>
                <w:sz w:val="28"/>
                <w:szCs w:val="28"/>
              </w:rPr>
              <w:t>t H</w:t>
            </w:r>
            <w:r>
              <w:rPr>
                <w:iCs/>
                <w:color w:val="000000"/>
                <w:sz w:val="28"/>
                <w:szCs w:val="28"/>
              </w:rPr>
              <w:t>ợ</w:t>
            </w:r>
            <w:r>
              <w:rPr>
                <w:iCs/>
                <w:color w:val="000000"/>
                <w:sz w:val="28"/>
                <w:szCs w:val="28"/>
              </w:rPr>
              <w:t>p tác xã hi</w:t>
            </w:r>
            <w:r>
              <w:rPr>
                <w:iCs/>
                <w:color w:val="000000"/>
                <w:sz w:val="28"/>
                <w:szCs w:val="28"/>
              </w:rPr>
              <w:t>ệ</w:t>
            </w:r>
            <w:r>
              <w:rPr>
                <w:iCs/>
                <w:color w:val="000000"/>
                <w:sz w:val="28"/>
                <w:szCs w:val="28"/>
              </w:rPr>
              <w:t>n hành</w:t>
            </w:r>
          </w:p>
        </w:tc>
        <w:tc>
          <w:tcPr>
            <w:tcW w:w="2536" w:type="pct"/>
            <w:vAlign w:val="center"/>
          </w:tcPr>
          <w:p w:rsidR="00B87EDD" w:rsidRDefault="005F0886">
            <w:pPr>
              <w:jc w:val="both"/>
              <w:rPr>
                <w:b/>
                <w:i/>
                <w:iCs/>
                <w:color w:val="000000" w:themeColor="text1"/>
                <w:sz w:val="28"/>
                <w:szCs w:val="28"/>
              </w:rPr>
            </w:pPr>
            <w:r>
              <w:rPr>
                <w:color w:val="000000"/>
                <w:sz w:val="28"/>
                <w:szCs w:val="28"/>
              </w:rPr>
              <w:t>Có Đi</w:t>
            </w:r>
            <w:r>
              <w:rPr>
                <w:color w:val="000000"/>
                <w:sz w:val="28"/>
                <w:szCs w:val="28"/>
              </w:rPr>
              <w:t>ề</w:t>
            </w:r>
            <w:r>
              <w:rPr>
                <w:color w:val="000000"/>
                <w:sz w:val="28"/>
                <w:szCs w:val="28"/>
              </w:rPr>
              <w:t>u l</w:t>
            </w:r>
            <w:r>
              <w:rPr>
                <w:color w:val="000000"/>
                <w:sz w:val="28"/>
                <w:szCs w:val="28"/>
              </w:rPr>
              <w:t>ệ</w:t>
            </w:r>
            <w:r>
              <w:rPr>
                <w:color w:val="000000"/>
                <w:sz w:val="28"/>
                <w:szCs w:val="28"/>
              </w:rPr>
              <w:t>, đi</w:t>
            </w:r>
            <w:r>
              <w:rPr>
                <w:color w:val="000000"/>
                <w:sz w:val="28"/>
                <w:szCs w:val="28"/>
              </w:rPr>
              <w:t>ề</w:t>
            </w:r>
            <w:r>
              <w:rPr>
                <w:color w:val="000000"/>
                <w:sz w:val="28"/>
                <w:szCs w:val="28"/>
              </w:rPr>
              <w:t>u l</w:t>
            </w:r>
            <w:r>
              <w:rPr>
                <w:color w:val="000000"/>
                <w:sz w:val="28"/>
                <w:szCs w:val="28"/>
              </w:rPr>
              <w:t>ệ</w:t>
            </w:r>
            <w:r>
              <w:rPr>
                <w:color w:val="000000"/>
                <w:sz w:val="28"/>
                <w:szCs w:val="28"/>
              </w:rPr>
              <w:t xml:space="preserve"> s</w:t>
            </w:r>
            <w:r>
              <w:rPr>
                <w:color w:val="000000"/>
                <w:sz w:val="28"/>
                <w:szCs w:val="28"/>
              </w:rPr>
              <w:t>ử</w:t>
            </w:r>
            <w:r>
              <w:rPr>
                <w:color w:val="000000"/>
                <w:sz w:val="28"/>
                <w:szCs w:val="28"/>
              </w:rPr>
              <w:t>a đ</w:t>
            </w:r>
            <w:r>
              <w:rPr>
                <w:color w:val="000000"/>
                <w:sz w:val="28"/>
                <w:szCs w:val="28"/>
              </w:rPr>
              <w:t>ổ</w:t>
            </w:r>
            <w:r>
              <w:rPr>
                <w:color w:val="000000"/>
                <w:sz w:val="28"/>
                <w:szCs w:val="28"/>
              </w:rPr>
              <w:t>i, b</w:t>
            </w:r>
            <w:r>
              <w:rPr>
                <w:color w:val="000000"/>
                <w:sz w:val="28"/>
                <w:szCs w:val="28"/>
              </w:rPr>
              <w:t>ổ</w:t>
            </w:r>
            <w:r>
              <w:rPr>
                <w:color w:val="000000"/>
                <w:sz w:val="28"/>
                <w:szCs w:val="28"/>
              </w:rPr>
              <w:t xml:space="preserve"> sung (n</w:t>
            </w:r>
            <w:r>
              <w:rPr>
                <w:color w:val="000000"/>
                <w:sz w:val="28"/>
                <w:szCs w:val="28"/>
              </w:rPr>
              <w:t>ế</w:t>
            </w:r>
            <w:r>
              <w:rPr>
                <w:color w:val="000000"/>
                <w:sz w:val="28"/>
                <w:szCs w:val="28"/>
              </w:rPr>
              <w:t>u có) và quy ch</w:t>
            </w:r>
            <w:r>
              <w:rPr>
                <w:color w:val="000000"/>
                <w:sz w:val="28"/>
                <w:szCs w:val="28"/>
              </w:rPr>
              <w:t>ế</w:t>
            </w:r>
            <w:r>
              <w:rPr>
                <w:color w:val="000000"/>
                <w:sz w:val="28"/>
                <w:szCs w:val="28"/>
              </w:rPr>
              <w:t xml:space="preserve"> ho</w:t>
            </w:r>
            <w:r>
              <w:rPr>
                <w:color w:val="000000"/>
                <w:sz w:val="28"/>
                <w:szCs w:val="28"/>
              </w:rPr>
              <w:t>ạ</w:t>
            </w:r>
            <w:r>
              <w:rPr>
                <w:color w:val="000000"/>
                <w:sz w:val="28"/>
                <w:szCs w:val="28"/>
              </w:rPr>
              <w:t>t đ</w:t>
            </w:r>
            <w:r>
              <w:rPr>
                <w:color w:val="000000"/>
                <w:sz w:val="28"/>
                <w:szCs w:val="28"/>
              </w:rPr>
              <w:t>ộ</w:t>
            </w:r>
            <w:r>
              <w:rPr>
                <w:color w:val="000000"/>
                <w:sz w:val="28"/>
                <w:szCs w:val="28"/>
              </w:rPr>
              <w:t>ng c</w:t>
            </w:r>
            <w:r>
              <w:rPr>
                <w:color w:val="000000"/>
                <w:sz w:val="28"/>
                <w:szCs w:val="28"/>
              </w:rPr>
              <w:t>ủ</w:t>
            </w:r>
            <w:r>
              <w:rPr>
                <w:color w:val="000000"/>
                <w:sz w:val="28"/>
                <w:szCs w:val="28"/>
              </w:rPr>
              <w:t>a h</w:t>
            </w:r>
            <w:r>
              <w:rPr>
                <w:color w:val="000000"/>
                <w:sz w:val="28"/>
                <w:szCs w:val="28"/>
              </w:rPr>
              <w:t>ợ</w:t>
            </w:r>
            <w:r>
              <w:rPr>
                <w:color w:val="000000"/>
                <w:sz w:val="28"/>
                <w:szCs w:val="28"/>
              </w:rPr>
              <w:t>p tác xã; s</w:t>
            </w:r>
            <w:r>
              <w:rPr>
                <w:color w:val="000000"/>
                <w:sz w:val="28"/>
                <w:szCs w:val="28"/>
              </w:rPr>
              <w:t>ổ</w:t>
            </w:r>
            <w:r>
              <w:rPr>
                <w:color w:val="000000"/>
                <w:sz w:val="28"/>
                <w:szCs w:val="28"/>
              </w:rPr>
              <w:t xml:space="preserve"> đăng ký thành viên.</w:t>
            </w:r>
          </w:p>
        </w:tc>
      </w:tr>
      <w:tr w:rsidR="00B87EDD">
        <w:trPr>
          <w:trHeight w:val="624"/>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gi</w:t>
            </w:r>
            <w:r>
              <w:rPr>
                <w:color w:val="000000"/>
                <w:sz w:val="28"/>
                <w:szCs w:val="28"/>
              </w:rPr>
              <w:t>ấ</w:t>
            </w:r>
            <w:r>
              <w:rPr>
                <w:color w:val="000000"/>
                <w:sz w:val="28"/>
                <w:szCs w:val="28"/>
              </w:rPr>
              <w:t>y ch</w:t>
            </w:r>
            <w:r>
              <w:rPr>
                <w:color w:val="000000"/>
                <w:sz w:val="28"/>
                <w:szCs w:val="28"/>
              </w:rPr>
              <w:t>ứ</w:t>
            </w:r>
            <w:r>
              <w:rPr>
                <w:color w:val="000000"/>
                <w:sz w:val="28"/>
                <w:szCs w:val="28"/>
              </w:rPr>
              <w:t>ng nh</w:t>
            </w:r>
            <w:r>
              <w:rPr>
                <w:color w:val="000000"/>
                <w:sz w:val="28"/>
                <w:szCs w:val="28"/>
              </w:rPr>
              <w:t>ậ</w:t>
            </w:r>
            <w:r>
              <w:rPr>
                <w:color w:val="000000"/>
                <w:sz w:val="28"/>
                <w:szCs w:val="28"/>
              </w:rPr>
              <w:t>n đăng ký h</w:t>
            </w:r>
            <w:r>
              <w:rPr>
                <w:color w:val="000000"/>
                <w:sz w:val="28"/>
                <w:szCs w:val="28"/>
              </w:rPr>
              <w:t>ợ</w:t>
            </w:r>
            <w:r>
              <w:rPr>
                <w:color w:val="000000"/>
                <w:sz w:val="28"/>
                <w:szCs w:val="28"/>
              </w:rPr>
              <w:t>p tác xã.</w:t>
            </w:r>
          </w:p>
        </w:tc>
      </w:tr>
      <w:tr w:rsidR="00B87EDD">
        <w:trPr>
          <w:trHeight w:val="850"/>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đơn xin gia nh</w:t>
            </w:r>
            <w:r>
              <w:rPr>
                <w:color w:val="000000"/>
                <w:sz w:val="28"/>
                <w:szCs w:val="28"/>
              </w:rPr>
              <w:t>ậ</w:t>
            </w:r>
            <w:r>
              <w:rPr>
                <w:color w:val="000000"/>
                <w:sz w:val="28"/>
                <w:szCs w:val="28"/>
              </w:rPr>
              <w:t>p; gi</w:t>
            </w:r>
            <w:r>
              <w:rPr>
                <w:color w:val="000000"/>
                <w:sz w:val="28"/>
                <w:szCs w:val="28"/>
              </w:rPr>
              <w:t>ấ</w:t>
            </w:r>
            <w:r>
              <w:rPr>
                <w:color w:val="000000"/>
                <w:sz w:val="28"/>
                <w:szCs w:val="28"/>
              </w:rPr>
              <w:t>y ch</w:t>
            </w:r>
            <w:r>
              <w:rPr>
                <w:color w:val="000000"/>
                <w:sz w:val="28"/>
                <w:szCs w:val="28"/>
              </w:rPr>
              <w:t>ứ</w:t>
            </w:r>
            <w:r>
              <w:rPr>
                <w:color w:val="000000"/>
                <w:sz w:val="28"/>
                <w:szCs w:val="28"/>
              </w:rPr>
              <w:t>ng nh</w:t>
            </w:r>
            <w:r>
              <w:rPr>
                <w:color w:val="000000"/>
                <w:sz w:val="28"/>
                <w:szCs w:val="28"/>
              </w:rPr>
              <w:t>ậ</w:t>
            </w:r>
            <w:r>
              <w:rPr>
                <w:color w:val="000000"/>
                <w:sz w:val="28"/>
                <w:szCs w:val="28"/>
              </w:rPr>
              <w:t>n góp v</w:t>
            </w:r>
            <w:r>
              <w:rPr>
                <w:color w:val="000000"/>
                <w:sz w:val="28"/>
                <w:szCs w:val="28"/>
              </w:rPr>
              <w:t>ố</w:t>
            </w:r>
            <w:r>
              <w:rPr>
                <w:color w:val="000000"/>
                <w:sz w:val="28"/>
                <w:szCs w:val="28"/>
              </w:rPr>
              <w:t>n; biên b</w:t>
            </w:r>
            <w:r>
              <w:rPr>
                <w:color w:val="000000"/>
                <w:sz w:val="28"/>
                <w:szCs w:val="28"/>
              </w:rPr>
              <w:t>ả</w:t>
            </w:r>
            <w:r>
              <w:rPr>
                <w:color w:val="000000"/>
                <w:sz w:val="28"/>
                <w:szCs w:val="28"/>
              </w:rPr>
              <w:t>n, Ngh</w:t>
            </w:r>
            <w:r>
              <w:rPr>
                <w:color w:val="000000"/>
                <w:sz w:val="28"/>
                <w:szCs w:val="28"/>
              </w:rPr>
              <w:t>ị</w:t>
            </w:r>
            <w:r>
              <w:rPr>
                <w:color w:val="000000"/>
                <w:sz w:val="28"/>
                <w:szCs w:val="28"/>
              </w:rPr>
              <w:t xml:space="preserve"> quy</w:t>
            </w:r>
            <w:r>
              <w:rPr>
                <w:color w:val="000000"/>
                <w:sz w:val="28"/>
                <w:szCs w:val="28"/>
              </w:rPr>
              <w:t>ế</w:t>
            </w:r>
            <w:r>
              <w:rPr>
                <w:color w:val="000000"/>
                <w:sz w:val="28"/>
                <w:szCs w:val="28"/>
              </w:rPr>
              <w:t>t c</w:t>
            </w:r>
            <w:r>
              <w:rPr>
                <w:color w:val="000000"/>
                <w:sz w:val="28"/>
                <w:szCs w:val="28"/>
              </w:rPr>
              <w:t>ủ</w:t>
            </w:r>
            <w:r>
              <w:rPr>
                <w:color w:val="000000"/>
                <w:sz w:val="28"/>
                <w:szCs w:val="28"/>
              </w:rPr>
              <w:t>a h</w:t>
            </w:r>
            <w:r>
              <w:rPr>
                <w:color w:val="000000"/>
                <w:sz w:val="28"/>
                <w:szCs w:val="28"/>
              </w:rPr>
              <w:t>ộ</w:t>
            </w:r>
            <w:r>
              <w:rPr>
                <w:color w:val="000000"/>
                <w:sz w:val="28"/>
                <w:szCs w:val="28"/>
              </w:rPr>
              <w:t>i ngh</w:t>
            </w:r>
            <w:r>
              <w:rPr>
                <w:color w:val="000000"/>
                <w:sz w:val="28"/>
                <w:szCs w:val="28"/>
              </w:rPr>
              <w:t>ị</w:t>
            </w:r>
            <w:r>
              <w:rPr>
                <w:color w:val="000000"/>
                <w:sz w:val="28"/>
                <w:szCs w:val="28"/>
              </w:rPr>
              <w:t xml:space="preserve"> thành l</w:t>
            </w:r>
            <w:r>
              <w:rPr>
                <w:color w:val="000000"/>
                <w:sz w:val="28"/>
                <w:szCs w:val="28"/>
              </w:rPr>
              <w:t>ậ</w:t>
            </w:r>
            <w:r>
              <w:rPr>
                <w:color w:val="000000"/>
                <w:sz w:val="28"/>
                <w:szCs w:val="28"/>
              </w:rPr>
              <w:t>p, Đ</w:t>
            </w:r>
            <w:r>
              <w:rPr>
                <w:color w:val="000000"/>
                <w:sz w:val="28"/>
                <w:szCs w:val="28"/>
              </w:rPr>
              <w:t>ạ</w:t>
            </w:r>
            <w:r>
              <w:rPr>
                <w:color w:val="000000"/>
                <w:sz w:val="28"/>
                <w:szCs w:val="28"/>
              </w:rPr>
              <w:t>i h</w:t>
            </w:r>
            <w:r>
              <w:rPr>
                <w:color w:val="000000"/>
                <w:sz w:val="28"/>
                <w:szCs w:val="28"/>
              </w:rPr>
              <w:t>ộ</w:t>
            </w:r>
            <w:r>
              <w:rPr>
                <w:color w:val="000000"/>
                <w:sz w:val="28"/>
                <w:szCs w:val="28"/>
              </w:rPr>
              <w:t>i thành viên.</w:t>
            </w:r>
          </w:p>
        </w:tc>
      </w:tr>
      <w:tr w:rsidR="00B87EDD">
        <w:trPr>
          <w:trHeight w:val="624"/>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báo cáo k</w:t>
            </w:r>
            <w:r>
              <w:rPr>
                <w:color w:val="000000"/>
                <w:sz w:val="28"/>
                <w:szCs w:val="28"/>
              </w:rPr>
              <w:t>ế</w:t>
            </w:r>
            <w:r>
              <w:rPr>
                <w:color w:val="000000"/>
                <w:sz w:val="28"/>
                <w:szCs w:val="28"/>
              </w:rPr>
              <w:t>t qu</w:t>
            </w:r>
            <w:r>
              <w:rPr>
                <w:color w:val="000000"/>
                <w:sz w:val="28"/>
                <w:szCs w:val="28"/>
              </w:rPr>
              <w:t>ả</w:t>
            </w:r>
            <w:r>
              <w:rPr>
                <w:color w:val="000000"/>
                <w:sz w:val="28"/>
                <w:szCs w:val="28"/>
              </w:rPr>
              <w:t xml:space="preserve"> s</w:t>
            </w:r>
            <w:r>
              <w:rPr>
                <w:color w:val="000000"/>
                <w:sz w:val="28"/>
                <w:szCs w:val="28"/>
              </w:rPr>
              <w:t>ả</w:t>
            </w:r>
            <w:r>
              <w:rPr>
                <w:color w:val="000000"/>
                <w:sz w:val="28"/>
                <w:szCs w:val="28"/>
              </w:rPr>
              <w:t>n xu</w:t>
            </w:r>
            <w:r>
              <w:rPr>
                <w:color w:val="000000"/>
                <w:sz w:val="28"/>
                <w:szCs w:val="28"/>
              </w:rPr>
              <w:t>ấ</w:t>
            </w:r>
            <w:r>
              <w:rPr>
                <w:color w:val="000000"/>
                <w:sz w:val="28"/>
                <w:szCs w:val="28"/>
              </w:rPr>
              <w:t>t, kinh doanh; phương hư</w:t>
            </w:r>
            <w:r>
              <w:rPr>
                <w:color w:val="000000"/>
                <w:sz w:val="28"/>
                <w:szCs w:val="28"/>
              </w:rPr>
              <w:t>ớ</w:t>
            </w:r>
            <w:r>
              <w:rPr>
                <w:color w:val="000000"/>
                <w:sz w:val="28"/>
                <w:szCs w:val="28"/>
              </w:rPr>
              <w:t>ng s</w:t>
            </w:r>
            <w:r>
              <w:rPr>
                <w:color w:val="000000"/>
                <w:sz w:val="28"/>
                <w:szCs w:val="28"/>
              </w:rPr>
              <w:t>ả</w:t>
            </w:r>
            <w:r>
              <w:rPr>
                <w:color w:val="000000"/>
                <w:sz w:val="28"/>
                <w:szCs w:val="28"/>
              </w:rPr>
              <w:t>n xu</w:t>
            </w:r>
            <w:r>
              <w:rPr>
                <w:color w:val="000000"/>
                <w:sz w:val="28"/>
                <w:szCs w:val="28"/>
              </w:rPr>
              <w:t>ấ</w:t>
            </w:r>
            <w:r>
              <w:rPr>
                <w:color w:val="000000"/>
                <w:sz w:val="28"/>
                <w:szCs w:val="28"/>
              </w:rPr>
              <w:t>t kinh doanh.</w:t>
            </w:r>
          </w:p>
        </w:tc>
      </w:tr>
      <w:tr w:rsidR="00B87EDD">
        <w:trPr>
          <w:trHeight w:val="624"/>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h</w:t>
            </w:r>
            <w:r>
              <w:rPr>
                <w:color w:val="000000"/>
                <w:sz w:val="28"/>
                <w:szCs w:val="28"/>
              </w:rPr>
              <w:t>ệ</w:t>
            </w:r>
            <w:r>
              <w:rPr>
                <w:color w:val="000000"/>
                <w:sz w:val="28"/>
                <w:szCs w:val="28"/>
              </w:rPr>
              <w:t xml:space="preserve"> th</w:t>
            </w:r>
            <w:r>
              <w:rPr>
                <w:color w:val="000000"/>
                <w:sz w:val="28"/>
                <w:szCs w:val="28"/>
              </w:rPr>
              <w:t>ố</w:t>
            </w:r>
            <w:r>
              <w:rPr>
                <w:color w:val="000000"/>
                <w:sz w:val="28"/>
                <w:szCs w:val="28"/>
              </w:rPr>
              <w:t>ng s</w:t>
            </w:r>
            <w:r>
              <w:rPr>
                <w:color w:val="000000"/>
                <w:sz w:val="28"/>
                <w:szCs w:val="28"/>
              </w:rPr>
              <w:t>ổ</w:t>
            </w:r>
            <w:r>
              <w:rPr>
                <w:color w:val="000000"/>
                <w:sz w:val="28"/>
                <w:szCs w:val="28"/>
              </w:rPr>
              <w:t xml:space="preserve"> sách, ch</w:t>
            </w:r>
            <w:r>
              <w:rPr>
                <w:color w:val="000000"/>
                <w:sz w:val="28"/>
                <w:szCs w:val="28"/>
              </w:rPr>
              <w:t>ứ</w:t>
            </w:r>
            <w:r>
              <w:rPr>
                <w:color w:val="000000"/>
                <w:sz w:val="28"/>
                <w:szCs w:val="28"/>
              </w:rPr>
              <w:t>ng t</w:t>
            </w:r>
            <w:r>
              <w:rPr>
                <w:color w:val="000000"/>
                <w:sz w:val="28"/>
                <w:szCs w:val="28"/>
              </w:rPr>
              <w:t>ừ</w:t>
            </w:r>
            <w:r>
              <w:rPr>
                <w:color w:val="000000"/>
                <w:sz w:val="28"/>
                <w:szCs w:val="28"/>
              </w:rPr>
              <w:t xml:space="preserve"> k</w:t>
            </w:r>
            <w:r>
              <w:rPr>
                <w:color w:val="000000"/>
                <w:sz w:val="28"/>
                <w:szCs w:val="28"/>
              </w:rPr>
              <w:t>ế</w:t>
            </w:r>
            <w:r>
              <w:rPr>
                <w:color w:val="000000"/>
                <w:sz w:val="28"/>
                <w:szCs w:val="28"/>
              </w:rPr>
              <w:t xml:space="preserve"> toán, báo cáo theo quy đ</w:t>
            </w:r>
            <w:r>
              <w:rPr>
                <w:color w:val="000000"/>
                <w:sz w:val="28"/>
                <w:szCs w:val="28"/>
              </w:rPr>
              <w:t>ị</w:t>
            </w:r>
            <w:r>
              <w:rPr>
                <w:color w:val="000000"/>
                <w:sz w:val="28"/>
                <w:szCs w:val="28"/>
              </w:rPr>
              <w:t>nh.</w:t>
            </w:r>
          </w:p>
        </w:tc>
      </w:tr>
      <w:tr w:rsidR="00B87EDD">
        <w:trPr>
          <w:trHeight w:val="339"/>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tr</w:t>
            </w:r>
            <w:r>
              <w:rPr>
                <w:color w:val="000000"/>
                <w:sz w:val="28"/>
                <w:szCs w:val="28"/>
              </w:rPr>
              <w:t>ụ</w:t>
            </w:r>
            <w:r>
              <w:rPr>
                <w:color w:val="000000"/>
                <w:sz w:val="28"/>
                <w:szCs w:val="28"/>
              </w:rPr>
              <w:t xml:space="preserve"> s</w:t>
            </w:r>
            <w:r>
              <w:rPr>
                <w:color w:val="000000"/>
                <w:sz w:val="28"/>
                <w:szCs w:val="28"/>
              </w:rPr>
              <w:t>ở</w:t>
            </w:r>
            <w:r>
              <w:rPr>
                <w:color w:val="000000"/>
                <w:sz w:val="28"/>
                <w:szCs w:val="28"/>
              </w:rPr>
              <w:t>, b</w:t>
            </w:r>
            <w:r>
              <w:rPr>
                <w:color w:val="000000"/>
                <w:sz w:val="28"/>
                <w:szCs w:val="28"/>
              </w:rPr>
              <w:t>ả</w:t>
            </w:r>
            <w:r>
              <w:rPr>
                <w:color w:val="000000"/>
                <w:sz w:val="28"/>
                <w:szCs w:val="28"/>
              </w:rPr>
              <w:t>ng hi</w:t>
            </w:r>
            <w:r>
              <w:rPr>
                <w:color w:val="000000"/>
                <w:sz w:val="28"/>
                <w:szCs w:val="28"/>
              </w:rPr>
              <w:t>ệ</w:t>
            </w:r>
            <w:r>
              <w:rPr>
                <w:color w:val="000000"/>
                <w:sz w:val="28"/>
                <w:szCs w:val="28"/>
              </w:rPr>
              <w:t>u, n</w:t>
            </w:r>
            <w:r>
              <w:rPr>
                <w:color w:val="000000"/>
                <w:sz w:val="28"/>
                <w:szCs w:val="28"/>
              </w:rPr>
              <w:t>ộ</w:t>
            </w:r>
            <w:r>
              <w:rPr>
                <w:color w:val="000000"/>
                <w:sz w:val="28"/>
                <w:szCs w:val="28"/>
              </w:rPr>
              <w:t>i quy làm vi</w:t>
            </w:r>
            <w:r>
              <w:rPr>
                <w:color w:val="000000"/>
                <w:sz w:val="28"/>
                <w:szCs w:val="28"/>
              </w:rPr>
              <w:t>ệ</w:t>
            </w:r>
            <w:r>
              <w:rPr>
                <w:color w:val="000000"/>
                <w:sz w:val="28"/>
                <w:szCs w:val="28"/>
              </w:rPr>
              <w:t>c.</w:t>
            </w:r>
          </w:p>
        </w:tc>
      </w:tr>
      <w:tr w:rsidR="00B87EDD">
        <w:trPr>
          <w:trHeight w:val="624"/>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Đ</w:t>
            </w:r>
            <w:r>
              <w:rPr>
                <w:color w:val="000000"/>
                <w:sz w:val="28"/>
                <w:szCs w:val="28"/>
              </w:rPr>
              <w:t>ạ</w:t>
            </w:r>
            <w:r>
              <w:rPr>
                <w:color w:val="000000"/>
                <w:sz w:val="28"/>
                <w:szCs w:val="28"/>
              </w:rPr>
              <w:t>i h</w:t>
            </w:r>
            <w:r>
              <w:rPr>
                <w:color w:val="000000"/>
                <w:sz w:val="28"/>
                <w:szCs w:val="28"/>
              </w:rPr>
              <w:t>ộ</w:t>
            </w:r>
            <w:r>
              <w:rPr>
                <w:color w:val="000000"/>
                <w:sz w:val="28"/>
                <w:szCs w:val="28"/>
              </w:rPr>
              <w:t>i thư</w:t>
            </w:r>
            <w:r>
              <w:rPr>
                <w:color w:val="000000"/>
                <w:sz w:val="28"/>
                <w:szCs w:val="28"/>
              </w:rPr>
              <w:t>ờ</w:t>
            </w:r>
            <w:r>
              <w:rPr>
                <w:color w:val="000000"/>
                <w:sz w:val="28"/>
                <w:szCs w:val="28"/>
              </w:rPr>
              <w:t>ng niên ph</w:t>
            </w:r>
            <w:r>
              <w:rPr>
                <w:color w:val="000000"/>
                <w:sz w:val="28"/>
                <w:szCs w:val="28"/>
              </w:rPr>
              <w:t>ả</w:t>
            </w:r>
            <w:r>
              <w:rPr>
                <w:color w:val="000000"/>
                <w:sz w:val="28"/>
                <w:szCs w:val="28"/>
              </w:rPr>
              <w:t>i đư</w:t>
            </w:r>
            <w:r>
              <w:rPr>
                <w:color w:val="000000"/>
                <w:sz w:val="28"/>
                <w:szCs w:val="28"/>
              </w:rPr>
              <w:t>ợ</w:t>
            </w:r>
            <w:r>
              <w:rPr>
                <w:color w:val="000000"/>
                <w:sz w:val="28"/>
                <w:szCs w:val="28"/>
              </w:rPr>
              <w:t>c h</w:t>
            </w:r>
            <w:r>
              <w:rPr>
                <w:color w:val="000000"/>
                <w:sz w:val="28"/>
                <w:szCs w:val="28"/>
              </w:rPr>
              <w:t>ọ</w:t>
            </w:r>
            <w:r>
              <w:rPr>
                <w:color w:val="000000"/>
                <w:sz w:val="28"/>
                <w:szCs w:val="28"/>
              </w:rPr>
              <w:t>p trong th</w:t>
            </w:r>
            <w:r>
              <w:rPr>
                <w:color w:val="000000"/>
                <w:sz w:val="28"/>
                <w:szCs w:val="28"/>
              </w:rPr>
              <w:t>ờ</w:t>
            </w:r>
            <w:r>
              <w:rPr>
                <w:color w:val="000000"/>
                <w:sz w:val="28"/>
                <w:szCs w:val="28"/>
              </w:rPr>
              <w:t>i h</w:t>
            </w:r>
            <w:r>
              <w:rPr>
                <w:color w:val="000000"/>
                <w:sz w:val="28"/>
                <w:szCs w:val="28"/>
              </w:rPr>
              <w:t>ạ</w:t>
            </w:r>
            <w:r>
              <w:rPr>
                <w:color w:val="000000"/>
                <w:sz w:val="28"/>
                <w:szCs w:val="28"/>
              </w:rPr>
              <w:t>n 04 tháng, k</w:t>
            </w:r>
            <w:r>
              <w:rPr>
                <w:color w:val="000000"/>
                <w:sz w:val="28"/>
                <w:szCs w:val="28"/>
              </w:rPr>
              <w:t>ể</w:t>
            </w:r>
            <w:r>
              <w:rPr>
                <w:color w:val="000000"/>
                <w:sz w:val="28"/>
                <w:szCs w:val="28"/>
              </w:rPr>
              <w:t xml:space="preserve"> t</w:t>
            </w:r>
            <w:r>
              <w:rPr>
                <w:color w:val="000000"/>
                <w:sz w:val="28"/>
                <w:szCs w:val="28"/>
              </w:rPr>
              <w:t>ừ</w:t>
            </w:r>
            <w:r>
              <w:rPr>
                <w:color w:val="000000"/>
                <w:sz w:val="28"/>
                <w:szCs w:val="28"/>
              </w:rPr>
              <w:t xml:space="preserve"> ngày k</w:t>
            </w:r>
            <w:r>
              <w:rPr>
                <w:color w:val="000000"/>
                <w:sz w:val="28"/>
                <w:szCs w:val="28"/>
              </w:rPr>
              <w:t>ế</w:t>
            </w:r>
            <w:r>
              <w:rPr>
                <w:color w:val="000000"/>
                <w:sz w:val="28"/>
                <w:szCs w:val="28"/>
              </w:rPr>
              <w:t>t thúc năm tài chính (th</w:t>
            </w:r>
            <w:r>
              <w:rPr>
                <w:color w:val="000000"/>
                <w:sz w:val="28"/>
                <w:szCs w:val="28"/>
              </w:rPr>
              <w:t>ể</w:t>
            </w:r>
            <w:r>
              <w:rPr>
                <w:color w:val="000000"/>
                <w:sz w:val="28"/>
                <w:szCs w:val="28"/>
              </w:rPr>
              <w:t xml:space="preserve"> hi</w:t>
            </w:r>
            <w:r>
              <w:rPr>
                <w:color w:val="000000"/>
                <w:sz w:val="28"/>
                <w:szCs w:val="28"/>
              </w:rPr>
              <w:t>ệ</w:t>
            </w:r>
            <w:r>
              <w:rPr>
                <w:color w:val="000000"/>
                <w:sz w:val="28"/>
                <w:szCs w:val="28"/>
              </w:rPr>
              <w:t>n t</w:t>
            </w:r>
            <w:r>
              <w:rPr>
                <w:color w:val="000000"/>
                <w:sz w:val="28"/>
                <w:szCs w:val="28"/>
              </w:rPr>
              <w:t>ạ</w:t>
            </w:r>
            <w:r>
              <w:rPr>
                <w:color w:val="000000"/>
                <w:sz w:val="28"/>
                <w:szCs w:val="28"/>
              </w:rPr>
              <w:t>i Ngh</w:t>
            </w:r>
            <w:r>
              <w:rPr>
                <w:color w:val="000000"/>
                <w:sz w:val="28"/>
                <w:szCs w:val="28"/>
              </w:rPr>
              <w:t>ị</w:t>
            </w:r>
            <w:r>
              <w:rPr>
                <w:color w:val="000000"/>
                <w:sz w:val="28"/>
                <w:szCs w:val="28"/>
              </w:rPr>
              <w:t xml:space="preserve"> quy</w:t>
            </w:r>
            <w:r>
              <w:rPr>
                <w:color w:val="000000"/>
                <w:sz w:val="28"/>
                <w:szCs w:val="28"/>
              </w:rPr>
              <w:t>ế</w:t>
            </w:r>
            <w:r>
              <w:rPr>
                <w:color w:val="000000"/>
                <w:sz w:val="28"/>
                <w:szCs w:val="28"/>
              </w:rPr>
              <w:t>t Đ</w:t>
            </w:r>
            <w:r>
              <w:rPr>
                <w:color w:val="000000"/>
                <w:sz w:val="28"/>
                <w:szCs w:val="28"/>
              </w:rPr>
              <w:t>ạ</w:t>
            </w:r>
            <w:r>
              <w:rPr>
                <w:color w:val="000000"/>
                <w:sz w:val="28"/>
                <w:szCs w:val="28"/>
              </w:rPr>
              <w:t>i h</w:t>
            </w:r>
            <w:r>
              <w:rPr>
                <w:color w:val="000000"/>
                <w:sz w:val="28"/>
                <w:szCs w:val="28"/>
              </w:rPr>
              <w:t>ộ</w:t>
            </w:r>
            <w:r>
              <w:rPr>
                <w:color w:val="000000"/>
                <w:sz w:val="28"/>
                <w:szCs w:val="28"/>
              </w:rPr>
              <w:t>i thư</w:t>
            </w:r>
            <w:r>
              <w:rPr>
                <w:color w:val="000000"/>
                <w:sz w:val="28"/>
                <w:szCs w:val="28"/>
              </w:rPr>
              <w:t>ờ</w:t>
            </w:r>
            <w:r>
              <w:rPr>
                <w:color w:val="000000"/>
                <w:sz w:val="28"/>
                <w:szCs w:val="28"/>
              </w:rPr>
              <w:t>ng niên h</w:t>
            </w:r>
            <w:r>
              <w:rPr>
                <w:color w:val="000000"/>
                <w:sz w:val="28"/>
                <w:szCs w:val="28"/>
              </w:rPr>
              <w:t>ợ</w:t>
            </w:r>
            <w:r>
              <w:rPr>
                <w:color w:val="000000"/>
                <w:sz w:val="28"/>
                <w:szCs w:val="28"/>
              </w:rPr>
              <w:t>p tác xã)</w:t>
            </w:r>
          </w:p>
        </w:tc>
      </w:tr>
      <w:tr w:rsidR="00B87EDD">
        <w:trPr>
          <w:trHeight w:val="567"/>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Trích l</w:t>
            </w:r>
            <w:r>
              <w:rPr>
                <w:color w:val="000000"/>
                <w:sz w:val="28"/>
                <w:szCs w:val="28"/>
              </w:rPr>
              <w:t>ậ</w:t>
            </w:r>
            <w:r>
              <w:rPr>
                <w:color w:val="000000"/>
                <w:sz w:val="28"/>
                <w:szCs w:val="28"/>
              </w:rPr>
              <w:t>p qu</w:t>
            </w:r>
            <w:r>
              <w:rPr>
                <w:color w:val="000000"/>
                <w:sz w:val="28"/>
                <w:szCs w:val="28"/>
              </w:rPr>
              <w:t>ỹ</w:t>
            </w:r>
            <w:r>
              <w:rPr>
                <w:color w:val="000000"/>
                <w:sz w:val="28"/>
                <w:szCs w:val="28"/>
              </w:rPr>
              <w:t xml:space="preserve"> đ</w:t>
            </w:r>
            <w:r>
              <w:rPr>
                <w:color w:val="000000"/>
                <w:sz w:val="28"/>
                <w:szCs w:val="28"/>
              </w:rPr>
              <w:t>ầ</w:t>
            </w:r>
            <w:r>
              <w:rPr>
                <w:color w:val="000000"/>
                <w:sz w:val="28"/>
                <w:szCs w:val="28"/>
              </w:rPr>
              <w:t>u tư phát tri</w:t>
            </w:r>
            <w:r>
              <w:rPr>
                <w:color w:val="000000"/>
                <w:sz w:val="28"/>
                <w:szCs w:val="28"/>
              </w:rPr>
              <w:t>ể</w:t>
            </w:r>
            <w:r>
              <w:rPr>
                <w:color w:val="000000"/>
                <w:sz w:val="28"/>
                <w:szCs w:val="28"/>
              </w:rPr>
              <w:t>n và qu</w:t>
            </w:r>
            <w:r>
              <w:rPr>
                <w:color w:val="000000"/>
                <w:sz w:val="28"/>
                <w:szCs w:val="28"/>
              </w:rPr>
              <w:t>ỹ</w:t>
            </w:r>
            <w:r>
              <w:rPr>
                <w:color w:val="000000"/>
                <w:sz w:val="28"/>
                <w:szCs w:val="28"/>
              </w:rPr>
              <w:t xml:space="preserve"> d</w:t>
            </w:r>
            <w:r>
              <w:rPr>
                <w:color w:val="000000"/>
                <w:sz w:val="28"/>
                <w:szCs w:val="28"/>
              </w:rPr>
              <w:t>ự</w:t>
            </w:r>
            <w:r>
              <w:rPr>
                <w:color w:val="000000"/>
                <w:sz w:val="28"/>
                <w:szCs w:val="28"/>
              </w:rPr>
              <w:t xml:space="preserve"> phòng đúng quy đ</w:t>
            </w:r>
            <w:r>
              <w:rPr>
                <w:color w:val="000000"/>
                <w:sz w:val="28"/>
                <w:szCs w:val="28"/>
              </w:rPr>
              <w:t>ị</w:t>
            </w:r>
            <w:r>
              <w:rPr>
                <w:color w:val="000000"/>
                <w:sz w:val="28"/>
                <w:szCs w:val="28"/>
              </w:rPr>
              <w:t>nh.</w:t>
            </w:r>
          </w:p>
        </w:tc>
      </w:tr>
      <w:tr w:rsidR="00B87EDD">
        <w:trPr>
          <w:trHeight w:val="373"/>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Kê khai và n</w:t>
            </w:r>
            <w:r>
              <w:rPr>
                <w:color w:val="000000"/>
                <w:sz w:val="28"/>
                <w:szCs w:val="28"/>
              </w:rPr>
              <w:t>ộ</w:t>
            </w:r>
            <w:r>
              <w:rPr>
                <w:color w:val="000000"/>
                <w:sz w:val="28"/>
                <w:szCs w:val="28"/>
              </w:rPr>
              <w:t>p thu</w:t>
            </w:r>
            <w:r>
              <w:rPr>
                <w:color w:val="000000"/>
                <w:sz w:val="28"/>
                <w:szCs w:val="28"/>
              </w:rPr>
              <w:t>ế</w:t>
            </w:r>
            <w:r>
              <w:rPr>
                <w:color w:val="000000"/>
                <w:sz w:val="28"/>
                <w:szCs w:val="28"/>
              </w:rPr>
              <w:t xml:space="preserve"> đúng quy đ</w:t>
            </w:r>
            <w:r>
              <w:rPr>
                <w:color w:val="000000"/>
                <w:sz w:val="28"/>
                <w:szCs w:val="28"/>
              </w:rPr>
              <w:t>ị</w:t>
            </w:r>
            <w:r>
              <w:rPr>
                <w:color w:val="000000"/>
                <w:sz w:val="28"/>
                <w:szCs w:val="28"/>
              </w:rPr>
              <w:t>nh pháp lu</w:t>
            </w:r>
            <w:r>
              <w:rPr>
                <w:color w:val="000000"/>
                <w:sz w:val="28"/>
                <w:szCs w:val="28"/>
              </w:rPr>
              <w:t>ậ</w:t>
            </w:r>
            <w:r>
              <w:rPr>
                <w:color w:val="000000"/>
                <w:sz w:val="28"/>
                <w:szCs w:val="28"/>
              </w:rPr>
              <w:t>t.</w:t>
            </w:r>
          </w:p>
        </w:tc>
      </w:tr>
      <w:tr w:rsidR="00B87EDD">
        <w:trPr>
          <w:trHeight w:val="850"/>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Kinh doanh có lãi liên t</w:t>
            </w:r>
            <w:r>
              <w:rPr>
                <w:color w:val="000000"/>
                <w:sz w:val="28"/>
                <w:szCs w:val="28"/>
              </w:rPr>
              <w:t>ụ</w:t>
            </w:r>
            <w:r>
              <w:rPr>
                <w:color w:val="000000"/>
                <w:sz w:val="28"/>
                <w:szCs w:val="28"/>
              </w:rPr>
              <w:t>c trong 02 năm li</w:t>
            </w:r>
            <w:r>
              <w:rPr>
                <w:color w:val="000000"/>
                <w:sz w:val="28"/>
                <w:szCs w:val="28"/>
              </w:rPr>
              <w:t>ề</w:t>
            </w:r>
            <w:r>
              <w:rPr>
                <w:color w:val="000000"/>
                <w:sz w:val="28"/>
                <w:szCs w:val="28"/>
              </w:rPr>
              <w:t>n k</w:t>
            </w:r>
            <w:r>
              <w:rPr>
                <w:color w:val="000000"/>
                <w:sz w:val="28"/>
                <w:szCs w:val="28"/>
              </w:rPr>
              <w:t>ề</w:t>
            </w:r>
            <w:r>
              <w:rPr>
                <w:color w:val="000000"/>
                <w:sz w:val="28"/>
                <w:szCs w:val="28"/>
              </w:rPr>
              <w:t xml:space="preserve"> ho</w:t>
            </w:r>
            <w:r>
              <w:rPr>
                <w:color w:val="000000"/>
                <w:sz w:val="28"/>
                <w:szCs w:val="28"/>
              </w:rPr>
              <w:t>ặ</w:t>
            </w:r>
            <w:r>
              <w:rPr>
                <w:color w:val="000000"/>
                <w:sz w:val="28"/>
                <w:szCs w:val="28"/>
              </w:rPr>
              <w:t xml:space="preserve">c </w:t>
            </w:r>
            <w:r>
              <w:rPr>
                <w:color w:val="000000"/>
                <w:sz w:val="28"/>
                <w:szCs w:val="28"/>
                <w:shd w:val="clear" w:color="auto" w:fill="FFFFFF"/>
              </w:rPr>
              <w:t>01 năm tài chính g</w:t>
            </w:r>
            <w:r>
              <w:rPr>
                <w:color w:val="000000"/>
                <w:sz w:val="28"/>
                <w:szCs w:val="28"/>
                <w:shd w:val="clear" w:color="auto" w:fill="FFFFFF"/>
              </w:rPr>
              <w:t>ầ</w:t>
            </w:r>
            <w:r>
              <w:rPr>
                <w:color w:val="000000"/>
                <w:sz w:val="28"/>
                <w:szCs w:val="28"/>
                <w:shd w:val="clear" w:color="auto" w:fill="FFFFFF"/>
              </w:rPr>
              <w:t>n nh</w:t>
            </w:r>
            <w:r>
              <w:rPr>
                <w:color w:val="000000"/>
                <w:sz w:val="28"/>
                <w:szCs w:val="28"/>
                <w:shd w:val="clear" w:color="auto" w:fill="FFFFFF"/>
              </w:rPr>
              <w:t>ấ</w:t>
            </w:r>
            <w:r>
              <w:rPr>
                <w:color w:val="000000"/>
                <w:sz w:val="28"/>
                <w:szCs w:val="28"/>
                <w:shd w:val="clear" w:color="auto" w:fill="FFFFFF"/>
              </w:rPr>
              <w:t>t đ</w:t>
            </w:r>
            <w:r>
              <w:rPr>
                <w:color w:val="000000"/>
                <w:sz w:val="28"/>
                <w:szCs w:val="28"/>
                <w:shd w:val="clear" w:color="auto" w:fill="FFFFFF"/>
              </w:rPr>
              <w:t>ố</w:t>
            </w:r>
            <w:r>
              <w:rPr>
                <w:color w:val="000000"/>
                <w:sz w:val="28"/>
                <w:szCs w:val="28"/>
                <w:shd w:val="clear" w:color="auto" w:fill="FFFFFF"/>
              </w:rPr>
              <w:t>i v</w:t>
            </w:r>
            <w:r>
              <w:rPr>
                <w:color w:val="000000"/>
                <w:sz w:val="28"/>
                <w:szCs w:val="28"/>
                <w:shd w:val="clear" w:color="auto" w:fill="FFFFFF"/>
              </w:rPr>
              <w:t>ớ</w:t>
            </w:r>
            <w:r>
              <w:rPr>
                <w:color w:val="000000"/>
                <w:sz w:val="28"/>
                <w:szCs w:val="28"/>
                <w:shd w:val="clear" w:color="auto" w:fill="FFFFFF"/>
              </w:rPr>
              <w:t>i h</w:t>
            </w:r>
            <w:r>
              <w:rPr>
                <w:color w:val="000000"/>
                <w:sz w:val="28"/>
                <w:szCs w:val="28"/>
                <w:shd w:val="clear" w:color="auto" w:fill="FFFFFF"/>
              </w:rPr>
              <w:t>ợ</w:t>
            </w:r>
            <w:r>
              <w:rPr>
                <w:color w:val="000000"/>
                <w:sz w:val="28"/>
                <w:szCs w:val="28"/>
                <w:shd w:val="clear" w:color="auto" w:fill="FFFFFF"/>
              </w:rPr>
              <w:t>p tác xã m</w:t>
            </w:r>
            <w:r>
              <w:rPr>
                <w:color w:val="000000"/>
                <w:sz w:val="28"/>
                <w:szCs w:val="28"/>
                <w:shd w:val="clear" w:color="auto" w:fill="FFFFFF"/>
              </w:rPr>
              <w:t>ớ</w:t>
            </w:r>
            <w:r>
              <w:rPr>
                <w:color w:val="000000"/>
                <w:sz w:val="28"/>
                <w:szCs w:val="28"/>
                <w:shd w:val="clear" w:color="auto" w:fill="FFFFFF"/>
              </w:rPr>
              <w:t>i thành l</w:t>
            </w:r>
            <w:r>
              <w:rPr>
                <w:color w:val="000000"/>
                <w:sz w:val="28"/>
                <w:szCs w:val="28"/>
                <w:shd w:val="clear" w:color="auto" w:fill="FFFFFF"/>
              </w:rPr>
              <w:t>ậ</w:t>
            </w:r>
            <w:r>
              <w:rPr>
                <w:color w:val="000000"/>
                <w:sz w:val="28"/>
                <w:szCs w:val="28"/>
                <w:shd w:val="clear" w:color="auto" w:fill="FFFFFF"/>
              </w:rPr>
              <w:t>p dư</w:t>
            </w:r>
            <w:r>
              <w:rPr>
                <w:color w:val="000000"/>
                <w:sz w:val="28"/>
                <w:szCs w:val="28"/>
                <w:shd w:val="clear" w:color="auto" w:fill="FFFFFF"/>
              </w:rPr>
              <w:t>ớ</w:t>
            </w:r>
            <w:r>
              <w:rPr>
                <w:color w:val="000000"/>
                <w:sz w:val="28"/>
                <w:szCs w:val="28"/>
                <w:shd w:val="clear" w:color="auto" w:fill="FFFFFF"/>
              </w:rPr>
              <w:t>i 03 năm.</w:t>
            </w:r>
          </w:p>
        </w:tc>
      </w:tr>
      <w:tr w:rsidR="00B87EDD">
        <w:trPr>
          <w:trHeight w:val="680"/>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color w:val="000000" w:themeColor="text1"/>
                <w:sz w:val="28"/>
                <w:szCs w:val="28"/>
              </w:rPr>
            </w:pPr>
            <w:r>
              <w:rPr>
                <w:color w:val="000000"/>
                <w:sz w:val="28"/>
                <w:szCs w:val="28"/>
              </w:rPr>
              <w:t>V</w:t>
            </w:r>
            <w:r>
              <w:rPr>
                <w:color w:val="000000"/>
                <w:sz w:val="28"/>
                <w:szCs w:val="28"/>
              </w:rPr>
              <w:t>ố</w:t>
            </w:r>
            <w:r>
              <w:rPr>
                <w:color w:val="000000"/>
                <w:sz w:val="28"/>
                <w:szCs w:val="28"/>
              </w:rPr>
              <w:t>n ho</w:t>
            </w:r>
            <w:r>
              <w:rPr>
                <w:color w:val="000000"/>
                <w:sz w:val="28"/>
                <w:szCs w:val="28"/>
              </w:rPr>
              <w:t>ạ</w:t>
            </w:r>
            <w:r>
              <w:rPr>
                <w:color w:val="000000"/>
                <w:sz w:val="28"/>
                <w:szCs w:val="28"/>
              </w:rPr>
              <w:t>t đ</w:t>
            </w:r>
            <w:r>
              <w:rPr>
                <w:color w:val="000000"/>
                <w:sz w:val="28"/>
                <w:szCs w:val="28"/>
              </w:rPr>
              <w:t>ộ</w:t>
            </w:r>
            <w:r>
              <w:rPr>
                <w:color w:val="000000"/>
                <w:sz w:val="28"/>
                <w:szCs w:val="28"/>
              </w:rPr>
              <w:t>ng tăng trư</w:t>
            </w:r>
            <w:r>
              <w:rPr>
                <w:color w:val="000000"/>
                <w:sz w:val="28"/>
                <w:szCs w:val="28"/>
              </w:rPr>
              <w:t>ở</w:t>
            </w:r>
            <w:r>
              <w:rPr>
                <w:color w:val="000000"/>
                <w:sz w:val="28"/>
                <w:szCs w:val="28"/>
              </w:rPr>
              <w:t>ng v</w:t>
            </w:r>
            <w:r>
              <w:rPr>
                <w:color w:val="000000"/>
                <w:sz w:val="28"/>
                <w:szCs w:val="28"/>
              </w:rPr>
              <w:t>ớ</w:t>
            </w:r>
            <w:r>
              <w:rPr>
                <w:color w:val="000000"/>
                <w:sz w:val="28"/>
                <w:szCs w:val="28"/>
              </w:rPr>
              <w:t>i m</w:t>
            </w:r>
            <w:r>
              <w:rPr>
                <w:color w:val="000000"/>
                <w:sz w:val="28"/>
                <w:szCs w:val="28"/>
              </w:rPr>
              <w:t>ứ</w:t>
            </w:r>
            <w:r>
              <w:rPr>
                <w:color w:val="000000"/>
                <w:sz w:val="28"/>
                <w:szCs w:val="28"/>
              </w:rPr>
              <w:t>c tăng bình quân t</w:t>
            </w:r>
            <w:r>
              <w:rPr>
                <w:color w:val="000000"/>
                <w:sz w:val="28"/>
                <w:szCs w:val="28"/>
              </w:rPr>
              <w:t>ố</w:t>
            </w:r>
            <w:r>
              <w:rPr>
                <w:color w:val="000000"/>
                <w:sz w:val="28"/>
                <w:szCs w:val="28"/>
              </w:rPr>
              <w:t>i thi</w:t>
            </w:r>
            <w:r>
              <w:rPr>
                <w:color w:val="000000"/>
                <w:sz w:val="28"/>
                <w:szCs w:val="28"/>
              </w:rPr>
              <w:t>ể</w:t>
            </w:r>
            <w:r>
              <w:rPr>
                <w:color w:val="000000"/>
                <w:sz w:val="28"/>
                <w:szCs w:val="28"/>
              </w:rPr>
              <w:t>u 03% /năm (th</w:t>
            </w:r>
            <w:r>
              <w:rPr>
                <w:color w:val="000000"/>
                <w:sz w:val="28"/>
                <w:szCs w:val="28"/>
              </w:rPr>
              <w:t>ể</w:t>
            </w:r>
            <w:r>
              <w:rPr>
                <w:color w:val="000000"/>
                <w:sz w:val="28"/>
                <w:szCs w:val="28"/>
              </w:rPr>
              <w:t xml:space="preserve"> hi</w:t>
            </w:r>
            <w:r>
              <w:rPr>
                <w:color w:val="000000"/>
                <w:sz w:val="28"/>
                <w:szCs w:val="28"/>
              </w:rPr>
              <w:t>ệ</w:t>
            </w:r>
            <w:r>
              <w:rPr>
                <w:color w:val="000000"/>
                <w:sz w:val="28"/>
                <w:szCs w:val="28"/>
              </w:rPr>
              <w:t>n t</w:t>
            </w:r>
            <w:r>
              <w:rPr>
                <w:color w:val="000000"/>
                <w:sz w:val="28"/>
                <w:szCs w:val="28"/>
              </w:rPr>
              <w:t>ạ</w:t>
            </w:r>
            <w:r>
              <w:rPr>
                <w:color w:val="000000"/>
                <w:sz w:val="28"/>
                <w:szCs w:val="28"/>
              </w:rPr>
              <w:t>i báo cáo k</w:t>
            </w:r>
            <w:r>
              <w:rPr>
                <w:color w:val="000000"/>
                <w:sz w:val="28"/>
                <w:szCs w:val="28"/>
              </w:rPr>
              <w:t>ế</w:t>
            </w:r>
            <w:r>
              <w:rPr>
                <w:color w:val="000000"/>
                <w:sz w:val="28"/>
                <w:szCs w:val="28"/>
              </w:rPr>
              <w:t>t qu</w:t>
            </w:r>
            <w:r>
              <w:rPr>
                <w:color w:val="000000"/>
                <w:sz w:val="28"/>
                <w:szCs w:val="28"/>
              </w:rPr>
              <w:t>ả</w:t>
            </w:r>
            <w:r>
              <w:rPr>
                <w:color w:val="000000"/>
                <w:sz w:val="28"/>
                <w:szCs w:val="28"/>
              </w:rPr>
              <w:t xml:space="preserve"> ho</w:t>
            </w:r>
            <w:r>
              <w:rPr>
                <w:color w:val="000000"/>
                <w:sz w:val="28"/>
                <w:szCs w:val="28"/>
              </w:rPr>
              <w:t>ạ</w:t>
            </w:r>
            <w:r>
              <w:rPr>
                <w:color w:val="000000"/>
                <w:sz w:val="28"/>
                <w:szCs w:val="28"/>
              </w:rPr>
              <w:t>t đ</w:t>
            </w:r>
            <w:r>
              <w:rPr>
                <w:color w:val="000000"/>
                <w:sz w:val="28"/>
                <w:szCs w:val="28"/>
              </w:rPr>
              <w:t>ộ</w:t>
            </w:r>
            <w:r>
              <w:rPr>
                <w:color w:val="000000"/>
                <w:sz w:val="28"/>
                <w:szCs w:val="28"/>
              </w:rPr>
              <w:t>ng s</w:t>
            </w:r>
            <w:r>
              <w:rPr>
                <w:color w:val="000000"/>
                <w:sz w:val="28"/>
                <w:szCs w:val="28"/>
              </w:rPr>
              <w:t>ả</w:t>
            </w:r>
            <w:r>
              <w:rPr>
                <w:color w:val="000000"/>
                <w:sz w:val="28"/>
                <w:szCs w:val="28"/>
              </w:rPr>
              <w:t>n xu</w:t>
            </w:r>
            <w:r>
              <w:rPr>
                <w:color w:val="000000"/>
                <w:sz w:val="28"/>
                <w:szCs w:val="28"/>
              </w:rPr>
              <w:t>ấ</w:t>
            </w:r>
            <w:r>
              <w:rPr>
                <w:color w:val="000000"/>
                <w:sz w:val="28"/>
                <w:szCs w:val="28"/>
              </w:rPr>
              <w:t>t kinh doanh c</w:t>
            </w:r>
            <w:r>
              <w:rPr>
                <w:color w:val="000000"/>
                <w:sz w:val="28"/>
                <w:szCs w:val="28"/>
              </w:rPr>
              <w:t>ủ</w:t>
            </w:r>
            <w:r>
              <w:rPr>
                <w:color w:val="000000"/>
                <w:sz w:val="28"/>
                <w:szCs w:val="28"/>
              </w:rPr>
              <w:t>a h</w:t>
            </w:r>
            <w:r>
              <w:rPr>
                <w:color w:val="000000"/>
                <w:sz w:val="28"/>
                <w:szCs w:val="28"/>
              </w:rPr>
              <w:t>ợ</w:t>
            </w:r>
            <w:r>
              <w:rPr>
                <w:color w:val="000000"/>
                <w:sz w:val="28"/>
                <w:szCs w:val="28"/>
              </w:rPr>
              <w:t>p tác xã).</w:t>
            </w:r>
          </w:p>
        </w:tc>
      </w:tr>
      <w:tr w:rsidR="00B87EDD">
        <w:trPr>
          <w:trHeight w:val="680"/>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gi</w:t>
            </w:r>
            <w:r>
              <w:rPr>
                <w:color w:val="000000"/>
                <w:sz w:val="28"/>
                <w:szCs w:val="28"/>
              </w:rPr>
              <w:t>ấ</w:t>
            </w:r>
            <w:r>
              <w:rPr>
                <w:color w:val="000000"/>
                <w:sz w:val="28"/>
                <w:szCs w:val="28"/>
              </w:rPr>
              <w:t>y ch</w:t>
            </w:r>
            <w:r>
              <w:rPr>
                <w:color w:val="000000"/>
                <w:sz w:val="28"/>
                <w:szCs w:val="28"/>
              </w:rPr>
              <w:t>ứ</w:t>
            </w:r>
            <w:r>
              <w:rPr>
                <w:color w:val="000000"/>
                <w:sz w:val="28"/>
                <w:szCs w:val="28"/>
              </w:rPr>
              <w:t>ng nh</w:t>
            </w:r>
            <w:r>
              <w:rPr>
                <w:color w:val="000000"/>
                <w:sz w:val="28"/>
                <w:szCs w:val="28"/>
              </w:rPr>
              <w:t>ậ</w:t>
            </w:r>
            <w:r>
              <w:rPr>
                <w:color w:val="000000"/>
                <w:sz w:val="28"/>
                <w:szCs w:val="28"/>
              </w:rPr>
              <w:t>n cùng chính quy</w:t>
            </w:r>
            <w:r>
              <w:rPr>
                <w:color w:val="000000"/>
                <w:sz w:val="28"/>
                <w:szCs w:val="28"/>
              </w:rPr>
              <w:t>ề</w:t>
            </w:r>
            <w:r>
              <w:rPr>
                <w:color w:val="000000"/>
                <w:sz w:val="28"/>
                <w:szCs w:val="28"/>
              </w:rPr>
              <w:t>n đ</w:t>
            </w:r>
            <w:r>
              <w:rPr>
                <w:color w:val="000000"/>
                <w:sz w:val="28"/>
                <w:szCs w:val="28"/>
              </w:rPr>
              <w:t>ị</w:t>
            </w:r>
            <w:r>
              <w:rPr>
                <w:color w:val="000000"/>
                <w:sz w:val="28"/>
                <w:szCs w:val="28"/>
              </w:rPr>
              <w:t>a phương th</w:t>
            </w:r>
            <w:r>
              <w:rPr>
                <w:color w:val="000000"/>
                <w:sz w:val="28"/>
                <w:szCs w:val="28"/>
              </w:rPr>
              <w:t>ự</w:t>
            </w:r>
            <w:r>
              <w:rPr>
                <w:color w:val="000000"/>
                <w:sz w:val="28"/>
                <w:szCs w:val="28"/>
              </w:rPr>
              <w:t>c hi</w:t>
            </w:r>
            <w:r>
              <w:rPr>
                <w:color w:val="000000"/>
                <w:sz w:val="28"/>
                <w:szCs w:val="28"/>
              </w:rPr>
              <w:t>ệ</w:t>
            </w:r>
            <w:r>
              <w:rPr>
                <w:color w:val="000000"/>
                <w:sz w:val="28"/>
                <w:szCs w:val="28"/>
              </w:rPr>
              <w:t>n các chính sách xã h</w:t>
            </w:r>
            <w:r>
              <w:rPr>
                <w:color w:val="000000"/>
                <w:sz w:val="28"/>
                <w:szCs w:val="28"/>
              </w:rPr>
              <w:t>ộ</w:t>
            </w:r>
            <w:r>
              <w:rPr>
                <w:color w:val="000000"/>
                <w:sz w:val="28"/>
                <w:szCs w:val="28"/>
              </w:rPr>
              <w:t>i, góp ph</w:t>
            </w:r>
            <w:r>
              <w:rPr>
                <w:color w:val="000000"/>
                <w:sz w:val="28"/>
                <w:szCs w:val="28"/>
              </w:rPr>
              <w:t>ầ</w:t>
            </w:r>
            <w:r>
              <w:rPr>
                <w:color w:val="000000"/>
                <w:sz w:val="28"/>
                <w:szCs w:val="28"/>
              </w:rPr>
              <w:t>n xây d</w:t>
            </w:r>
            <w:r>
              <w:rPr>
                <w:color w:val="000000"/>
                <w:sz w:val="28"/>
                <w:szCs w:val="28"/>
              </w:rPr>
              <w:t>ự</w:t>
            </w:r>
            <w:r>
              <w:rPr>
                <w:color w:val="000000"/>
                <w:sz w:val="28"/>
                <w:szCs w:val="28"/>
              </w:rPr>
              <w:t xml:space="preserve">ng nông thôn </w:t>
            </w:r>
            <w:r>
              <w:rPr>
                <w:color w:val="000000"/>
                <w:sz w:val="28"/>
                <w:szCs w:val="28"/>
              </w:rPr>
              <w:t>m</w:t>
            </w:r>
            <w:r>
              <w:rPr>
                <w:color w:val="000000"/>
                <w:sz w:val="28"/>
                <w:szCs w:val="28"/>
              </w:rPr>
              <w:t>ớ</w:t>
            </w:r>
            <w:r>
              <w:rPr>
                <w:color w:val="000000"/>
                <w:sz w:val="28"/>
                <w:szCs w:val="28"/>
              </w:rPr>
              <w:t>i.</w:t>
            </w:r>
          </w:p>
        </w:tc>
      </w:tr>
      <w:tr w:rsidR="00B87EDD">
        <w:trPr>
          <w:trHeight w:val="680"/>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h</w:t>
            </w:r>
            <w:r>
              <w:rPr>
                <w:color w:val="000000"/>
                <w:sz w:val="28"/>
                <w:szCs w:val="28"/>
              </w:rPr>
              <w:t>ợ</w:t>
            </w:r>
            <w:r>
              <w:rPr>
                <w:color w:val="000000"/>
                <w:sz w:val="28"/>
                <w:szCs w:val="28"/>
              </w:rPr>
              <w:t>p đ</w:t>
            </w:r>
            <w:r>
              <w:rPr>
                <w:color w:val="000000"/>
                <w:sz w:val="28"/>
                <w:szCs w:val="28"/>
              </w:rPr>
              <w:t>ồ</w:t>
            </w:r>
            <w:r>
              <w:rPr>
                <w:color w:val="000000"/>
                <w:sz w:val="28"/>
                <w:szCs w:val="28"/>
              </w:rPr>
              <w:t>ng liên k</w:t>
            </w:r>
            <w:r>
              <w:rPr>
                <w:color w:val="000000"/>
                <w:sz w:val="28"/>
                <w:szCs w:val="28"/>
              </w:rPr>
              <w:t>ế</w:t>
            </w:r>
            <w:r>
              <w:rPr>
                <w:color w:val="000000"/>
                <w:sz w:val="28"/>
                <w:szCs w:val="28"/>
              </w:rPr>
              <w:t>t v</w:t>
            </w:r>
            <w:r>
              <w:rPr>
                <w:color w:val="000000"/>
                <w:sz w:val="28"/>
                <w:szCs w:val="28"/>
              </w:rPr>
              <w:t>ớ</w:t>
            </w:r>
            <w:r>
              <w:rPr>
                <w:color w:val="000000"/>
                <w:sz w:val="28"/>
                <w:szCs w:val="28"/>
              </w:rPr>
              <w:t>i doanh nghi</w:t>
            </w:r>
            <w:r>
              <w:rPr>
                <w:color w:val="000000"/>
                <w:sz w:val="28"/>
                <w:szCs w:val="28"/>
              </w:rPr>
              <w:t>ệ</w:t>
            </w:r>
            <w:r>
              <w:rPr>
                <w:color w:val="000000"/>
                <w:sz w:val="28"/>
                <w:szCs w:val="28"/>
              </w:rPr>
              <w:t>p, h</w:t>
            </w:r>
            <w:r>
              <w:rPr>
                <w:color w:val="000000"/>
                <w:sz w:val="28"/>
                <w:szCs w:val="28"/>
              </w:rPr>
              <w:t>ợ</w:t>
            </w:r>
            <w:r>
              <w:rPr>
                <w:color w:val="000000"/>
                <w:sz w:val="28"/>
                <w:szCs w:val="28"/>
              </w:rPr>
              <w:t>p tác xã.</w:t>
            </w:r>
          </w:p>
        </w:tc>
      </w:tr>
      <w:tr w:rsidR="00B87EDD">
        <w:trPr>
          <w:trHeight w:val="1158"/>
        </w:trPr>
        <w:tc>
          <w:tcPr>
            <w:tcW w:w="362" w:type="pct"/>
            <w:vAlign w:val="center"/>
          </w:tcPr>
          <w:p w:rsidR="00B87EDD" w:rsidRDefault="005F0886">
            <w:pPr>
              <w:jc w:val="center"/>
              <w:rPr>
                <w:iCs/>
                <w:color w:val="000000" w:themeColor="text1"/>
                <w:sz w:val="28"/>
                <w:szCs w:val="28"/>
              </w:rPr>
            </w:pPr>
            <w:r>
              <w:rPr>
                <w:iCs/>
                <w:color w:val="000000"/>
                <w:sz w:val="28"/>
                <w:szCs w:val="28"/>
              </w:rPr>
              <w:t>2</w:t>
            </w:r>
          </w:p>
        </w:tc>
        <w:tc>
          <w:tcPr>
            <w:tcW w:w="2102" w:type="pct"/>
            <w:vAlign w:val="center"/>
          </w:tcPr>
          <w:p w:rsidR="00B87EDD" w:rsidRDefault="005F0886">
            <w:pPr>
              <w:jc w:val="both"/>
              <w:rPr>
                <w:iCs/>
                <w:color w:val="000000" w:themeColor="text1"/>
                <w:sz w:val="28"/>
                <w:szCs w:val="28"/>
              </w:rPr>
            </w:pPr>
            <w:r>
              <w:rPr>
                <w:iCs/>
                <w:color w:val="000000"/>
                <w:sz w:val="28"/>
                <w:szCs w:val="28"/>
              </w:rPr>
              <w:t>Có ít nh</w:t>
            </w:r>
            <w:r>
              <w:rPr>
                <w:iCs/>
                <w:color w:val="000000"/>
                <w:sz w:val="28"/>
                <w:szCs w:val="28"/>
              </w:rPr>
              <w:t>ấ</w:t>
            </w:r>
            <w:r>
              <w:rPr>
                <w:iCs/>
                <w:color w:val="000000"/>
                <w:sz w:val="28"/>
                <w:szCs w:val="28"/>
              </w:rPr>
              <w:t>t 01 lo</w:t>
            </w:r>
            <w:r>
              <w:rPr>
                <w:iCs/>
                <w:color w:val="000000"/>
                <w:sz w:val="28"/>
                <w:szCs w:val="28"/>
              </w:rPr>
              <w:t>ạ</w:t>
            </w:r>
            <w:r>
              <w:rPr>
                <w:iCs/>
                <w:color w:val="000000"/>
                <w:sz w:val="28"/>
                <w:szCs w:val="28"/>
              </w:rPr>
              <w:t>i d</w:t>
            </w:r>
            <w:r>
              <w:rPr>
                <w:iCs/>
                <w:color w:val="000000"/>
                <w:sz w:val="28"/>
                <w:szCs w:val="28"/>
              </w:rPr>
              <w:t>ị</w:t>
            </w:r>
            <w:r>
              <w:rPr>
                <w:iCs/>
                <w:color w:val="000000"/>
                <w:sz w:val="28"/>
                <w:szCs w:val="28"/>
              </w:rPr>
              <w:t>ch v</w:t>
            </w:r>
            <w:r>
              <w:rPr>
                <w:iCs/>
                <w:color w:val="000000"/>
                <w:sz w:val="28"/>
                <w:szCs w:val="28"/>
              </w:rPr>
              <w:t>ụ</w:t>
            </w:r>
            <w:r>
              <w:rPr>
                <w:iCs/>
                <w:color w:val="000000"/>
                <w:sz w:val="28"/>
                <w:szCs w:val="28"/>
              </w:rPr>
              <w:t xml:space="preserve"> cơ b</w:t>
            </w:r>
            <w:r>
              <w:rPr>
                <w:iCs/>
                <w:color w:val="000000"/>
                <w:sz w:val="28"/>
                <w:szCs w:val="28"/>
              </w:rPr>
              <w:t>ả</w:t>
            </w:r>
            <w:r>
              <w:rPr>
                <w:iCs/>
                <w:color w:val="000000"/>
                <w:sz w:val="28"/>
                <w:szCs w:val="28"/>
              </w:rPr>
              <w:t>n, thi</w:t>
            </w:r>
            <w:r>
              <w:rPr>
                <w:iCs/>
                <w:color w:val="000000"/>
                <w:sz w:val="28"/>
                <w:szCs w:val="28"/>
              </w:rPr>
              <w:t>ế</w:t>
            </w:r>
            <w:r>
              <w:rPr>
                <w:iCs/>
                <w:color w:val="000000"/>
                <w:sz w:val="28"/>
                <w:szCs w:val="28"/>
              </w:rPr>
              <w:t>t y</w:t>
            </w:r>
            <w:r>
              <w:rPr>
                <w:iCs/>
                <w:color w:val="000000"/>
                <w:sz w:val="28"/>
                <w:szCs w:val="28"/>
              </w:rPr>
              <w:t>ế</w:t>
            </w:r>
            <w:r>
              <w:rPr>
                <w:iCs/>
                <w:color w:val="000000"/>
                <w:sz w:val="28"/>
                <w:szCs w:val="28"/>
              </w:rPr>
              <w:t>u theo đ</w:t>
            </w:r>
            <w:r>
              <w:rPr>
                <w:iCs/>
                <w:color w:val="000000"/>
                <w:sz w:val="28"/>
                <w:szCs w:val="28"/>
              </w:rPr>
              <w:t>ặ</w:t>
            </w:r>
            <w:r>
              <w:rPr>
                <w:iCs/>
                <w:color w:val="000000"/>
                <w:sz w:val="28"/>
                <w:szCs w:val="28"/>
              </w:rPr>
              <w:t>c đi</w:t>
            </w:r>
            <w:r>
              <w:rPr>
                <w:iCs/>
                <w:color w:val="000000"/>
                <w:sz w:val="28"/>
                <w:szCs w:val="28"/>
              </w:rPr>
              <w:t>ể</w:t>
            </w:r>
            <w:r>
              <w:rPr>
                <w:iCs/>
                <w:color w:val="000000"/>
                <w:sz w:val="28"/>
                <w:szCs w:val="28"/>
              </w:rPr>
              <w:t>m t</w:t>
            </w:r>
            <w:r>
              <w:rPr>
                <w:iCs/>
                <w:color w:val="000000"/>
                <w:sz w:val="28"/>
                <w:szCs w:val="28"/>
              </w:rPr>
              <w:t>ừ</w:t>
            </w:r>
            <w:r>
              <w:rPr>
                <w:iCs/>
                <w:color w:val="000000"/>
                <w:sz w:val="28"/>
                <w:szCs w:val="28"/>
              </w:rPr>
              <w:t>ng vùng ph</w:t>
            </w:r>
            <w:r>
              <w:rPr>
                <w:iCs/>
                <w:color w:val="000000"/>
                <w:sz w:val="28"/>
                <w:szCs w:val="28"/>
              </w:rPr>
              <w:t>ụ</w:t>
            </w:r>
            <w:r>
              <w:rPr>
                <w:iCs/>
                <w:color w:val="000000"/>
                <w:sz w:val="28"/>
                <w:szCs w:val="28"/>
              </w:rPr>
              <w:t>c v</w:t>
            </w:r>
            <w:r>
              <w:rPr>
                <w:iCs/>
                <w:color w:val="000000"/>
                <w:sz w:val="28"/>
                <w:szCs w:val="28"/>
              </w:rPr>
              <w:t>ụ</w:t>
            </w:r>
            <w:r>
              <w:rPr>
                <w:iCs/>
                <w:color w:val="000000"/>
                <w:sz w:val="28"/>
                <w:szCs w:val="28"/>
              </w:rPr>
              <w:t xml:space="preserve"> thành viên h</w:t>
            </w:r>
            <w:r>
              <w:rPr>
                <w:iCs/>
                <w:color w:val="000000"/>
                <w:sz w:val="28"/>
                <w:szCs w:val="28"/>
              </w:rPr>
              <w:t>ợ</w:t>
            </w:r>
            <w:r>
              <w:rPr>
                <w:iCs/>
                <w:color w:val="000000"/>
                <w:sz w:val="28"/>
                <w:szCs w:val="28"/>
              </w:rPr>
              <w:t>p tác xã</w:t>
            </w:r>
          </w:p>
        </w:tc>
        <w:tc>
          <w:tcPr>
            <w:tcW w:w="2536" w:type="pct"/>
            <w:vAlign w:val="center"/>
          </w:tcPr>
          <w:p w:rsidR="00B87EDD" w:rsidRDefault="005F0886">
            <w:pPr>
              <w:jc w:val="both"/>
              <w:rPr>
                <w:color w:val="000000" w:themeColor="text1"/>
                <w:sz w:val="28"/>
                <w:szCs w:val="28"/>
              </w:rPr>
            </w:pPr>
            <w:r>
              <w:rPr>
                <w:color w:val="000000"/>
                <w:sz w:val="28"/>
                <w:szCs w:val="28"/>
                <w:shd w:val="clear" w:color="auto" w:fill="FFFFFF"/>
              </w:rPr>
              <w:t>Có h</w:t>
            </w:r>
            <w:r>
              <w:rPr>
                <w:color w:val="000000"/>
                <w:sz w:val="28"/>
                <w:szCs w:val="28"/>
                <w:shd w:val="clear" w:color="auto" w:fill="FFFFFF"/>
              </w:rPr>
              <w:t>ợ</w:t>
            </w:r>
            <w:r>
              <w:rPr>
                <w:color w:val="000000"/>
                <w:sz w:val="28"/>
                <w:szCs w:val="28"/>
                <w:shd w:val="clear" w:color="auto" w:fill="FFFFFF"/>
              </w:rPr>
              <w:t>p đ</w:t>
            </w:r>
            <w:r>
              <w:rPr>
                <w:color w:val="000000"/>
                <w:sz w:val="28"/>
                <w:szCs w:val="28"/>
                <w:shd w:val="clear" w:color="auto" w:fill="FFFFFF"/>
              </w:rPr>
              <w:t>ồ</w:t>
            </w:r>
            <w:r>
              <w:rPr>
                <w:color w:val="000000"/>
                <w:sz w:val="28"/>
                <w:szCs w:val="28"/>
                <w:shd w:val="clear" w:color="auto" w:fill="FFFFFF"/>
              </w:rPr>
              <w:t xml:space="preserve">ng cung </w:t>
            </w:r>
            <w:r>
              <w:rPr>
                <w:color w:val="000000"/>
                <w:sz w:val="28"/>
                <w:szCs w:val="28"/>
                <w:shd w:val="clear" w:color="auto" w:fill="FFFFFF"/>
              </w:rPr>
              <w:t>ứ</w:t>
            </w:r>
            <w:r>
              <w:rPr>
                <w:color w:val="000000"/>
                <w:sz w:val="28"/>
                <w:szCs w:val="28"/>
                <w:shd w:val="clear" w:color="auto" w:fill="FFFFFF"/>
              </w:rPr>
              <w:t>ng d</w:t>
            </w:r>
            <w:r>
              <w:rPr>
                <w:color w:val="000000"/>
                <w:sz w:val="28"/>
                <w:szCs w:val="28"/>
                <w:shd w:val="clear" w:color="auto" w:fill="FFFFFF"/>
              </w:rPr>
              <w:t>ị</w:t>
            </w:r>
            <w:r>
              <w:rPr>
                <w:color w:val="000000"/>
                <w:sz w:val="28"/>
                <w:szCs w:val="28"/>
                <w:shd w:val="clear" w:color="auto" w:fill="FFFFFF"/>
              </w:rPr>
              <w:t>ch v</w:t>
            </w:r>
            <w:r>
              <w:rPr>
                <w:color w:val="000000"/>
                <w:sz w:val="28"/>
                <w:szCs w:val="28"/>
                <w:shd w:val="clear" w:color="auto" w:fill="FFFFFF"/>
              </w:rPr>
              <w:t>ụ</w:t>
            </w:r>
            <w:r>
              <w:rPr>
                <w:color w:val="000000"/>
                <w:sz w:val="28"/>
                <w:szCs w:val="28"/>
                <w:shd w:val="clear" w:color="auto" w:fill="FFFFFF"/>
              </w:rPr>
              <w:t xml:space="preserve"> đ</w:t>
            </w:r>
            <w:r>
              <w:rPr>
                <w:color w:val="000000"/>
                <w:sz w:val="28"/>
                <w:szCs w:val="28"/>
                <w:shd w:val="clear" w:color="auto" w:fill="FFFFFF"/>
              </w:rPr>
              <w:t>ầ</w:t>
            </w:r>
            <w:r>
              <w:rPr>
                <w:color w:val="000000"/>
                <w:sz w:val="28"/>
                <w:szCs w:val="28"/>
                <w:shd w:val="clear" w:color="auto" w:fill="FFFFFF"/>
              </w:rPr>
              <w:t>u vào (phân bón, cây, con gi</w:t>
            </w:r>
            <w:r>
              <w:rPr>
                <w:color w:val="000000"/>
                <w:sz w:val="28"/>
                <w:szCs w:val="28"/>
                <w:shd w:val="clear" w:color="auto" w:fill="FFFFFF"/>
              </w:rPr>
              <w:t>ố</w:t>
            </w:r>
            <w:r>
              <w:rPr>
                <w:color w:val="000000"/>
                <w:sz w:val="28"/>
                <w:szCs w:val="28"/>
                <w:shd w:val="clear" w:color="auto" w:fill="FFFFFF"/>
              </w:rPr>
              <w:t>ng, thu</w:t>
            </w:r>
            <w:r>
              <w:rPr>
                <w:color w:val="000000"/>
                <w:sz w:val="28"/>
                <w:szCs w:val="28"/>
                <w:shd w:val="clear" w:color="auto" w:fill="FFFFFF"/>
              </w:rPr>
              <w:t>ố</w:t>
            </w:r>
            <w:r>
              <w:rPr>
                <w:color w:val="000000"/>
                <w:sz w:val="28"/>
                <w:szCs w:val="28"/>
                <w:shd w:val="clear" w:color="auto" w:fill="FFFFFF"/>
              </w:rPr>
              <w:t>c tr</w:t>
            </w:r>
            <w:r>
              <w:rPr>
                <w:color w:val="000000"/>
                <w:sz w:val="28"/>
                <w:szCs w:val="28"/>
                <w:shd w:val="clear" w:color="auto" w:fill="FFFFFF"/>
              </w:rPr>
              <w:t>ừ</w:t>
            </w:r>
            <w:r>
              <w:rPr>
                <w:color w:val="000000"/>
                <w:sz w:val="28"/>
                <w:szCs w:val="28"/>
                <w:shd w:val="clear" w:color="auto" w:fill="FFFFFF"/>
              </w:rPr>
              <w:t xml:space="preserve"> sâu…) h</w:t>
            </w:r>
            <w:r>
              <w:rPr>
                <w:color w:val="000000"/>
                <w:sz w:val="28"/>
                <w:szCs w:val="28"/>
                <w:shd w:val="clear" w:color="auto" w:fill="FFFFFF"/>
              </w:rPr>
              <w:t>ỗ</w:t>
            </w:r>
            <w:r>
              <w:rPr>
                <w:color w:val="000000"/>
                <w:sz w:val="28"/>
                <w:szCs w:val="28"/>
                <w:shd w:val="clear" w:color="auto" w:fill="FFFFFF"/>
              </w:rPr>
              <w:t xml:space="preserve"> tr</w:t>
            </w:r>
            <w:r>
              <w:rPr>
                <w:color w:val="000000"/>
                <w:sz w:val="28"/>
                <w:szCs w:val="28"/>
                <w:shd w:val="clear" w:color="auto" w:fill="FFFFFF"/>
              </w:rPr>
              <w:t>ợ</w:t>
            </w:r>
            <w:r>
              <w:rPr>
                <w:color w:val="000000"/>
                <w:sz w:val="28"/>
                <w:szCs w:val="28"/>
                <w:shd w:val="clear" w:color="auto" w:fill="FFFFFF"/>
              </w:rPr>
              <w:t xml:space="preserve"> cho thàn</w:t>
            </w:r>
            <w:r>
              <w:rPr>
                <w:color w:val="000000"/>
                <w:sz w:val="28"/>
                <w:szCs w:val="28"/>
                <w:shd w:val="clear" w:color="auto" w:fill="FFFFFF"/>
              </w:rPr>
              <w:t>h viên h</w:t>
            </w:r>
            <w:r>
              <w:rPr>
                <w:color w:val="000000"/>
                <w:sz w:val="28"/>
                <w:szCs w:val="28"/>
                <w:shd w:val="clear" w:color="auto" w:fill="FFFFFF"/>
              </w:rPr>
              <w:t>ợ</w:t>
            </w:r>
            <w:r>
              <w:rPr>
                <w:color w:val="000000"/>
                <w:sz w:val="28"/>
                <w:szCs w:val="28"/>
                <w:shd w:val="clear" w:color="auto" w:fill="FFFFFF"/>
              </w:rPr>
              <w:t>p tác xã ho</w:t>
            </w:r>
            <w:r>
              <w:rPr>
                <w:color w:val="000000"/>
                <w:sz w:val="28"/>
                <w:szCs w:val="28"/>
                <w:shd w:val="clear" w:color="auto" w:fill="FFFFFF"/>
              </w:rPr>
              <w:t>ặ</w:t>
            </w:r>
            <w:r>
              <w:rPr>
                <w:color w:val="000000"/>
                <w:sz w:val="28"/>
                <w:szCs w:val="28"/>
                <w:shd w:val="clear" w:color="auto" w:fill="FFFFFF"/>
              </w:rPr>
              <w:t>c h</w:t>
            </w:r>
            <w:r>
              <w:rPr>
                <w:color w:val="000000"/>
                <w:sz w:val="28"/>
                <w:szCs w:val="28"/>
                <w:shd w:val="clear" w:color="auto" w:fill="FFFFFF"/>
              </w:rPr>
              <w:t>ợ</w:t>
            </w:r>
            <w:r>
              <w:rPr>
                <w:color w:val="000000"/>
                <w:sz w:val="28"/>
                <w:szCs w:val="28"/>
                <w:shd w:val="clear" w:color="auto" w:fill="FFFFFF"/>
              </w:rPr>
              <w:t>p đ</w:t>
            </w:r>
            <w:r>
              <w:rPr>
                <w:color w:val="000000"/>
                <w:sz w:val="28"/>
                <w:szCs w:val="28"/>
                <w:shd w:val="clear" w:color="auto" w:fill="FFFFFF"/>
              </w:rPr>
              <w:t>ồ</w:t>
            </w:r>
            <w:r>
              <w:rPr>
                <w:color w:val="000000"/>
                <w:sz w:val="28"/>
                <w:szCs w:val="28"/>
                <w:shd w:val="clear" w:color="auto" w:fill="FFFFFF"/>
              </w:rPr>
              <w:t xml:space="preserve">ng cung </w:t>
            </w:r>
            <w:r>
              <w:rPr>
                <w:color w:val="000000"/>
                <w:sz w:val="28"/>
                <w:szCs w:val="28"/>
                <w:shd w:val="clear" w:color="auto" w:fill="FFFFFF"/>
              </w:rPr>
              <w:t>ứ</w:t>
            </w:r>
            <w:r>
              <w:rPr>
                <w:color w:val="000000"/>
                <w:sz w:val="28"/>
                <w:szCs w:val="28"/>
                <w:shd w:val="clear" w:color="auto" w:fill="FFFFFF"/>
              </w:rPr>
              <w:t>ng d</w:t>
            </w:r>
            <w:r>
              <w:rPr>
                <w:color w:val="000000"/>
                <w:sz w:val="28"/>
                <w:szCs w:val="28"/>
                <w:shd w:val="clear" w:color="auto" w:fill="FFFFFF"/>
              </w:rPr>
              <w:t>ị</w:t>
            </w:r>
            <w:r>
              <w:rPr>
                <w:color w:val="000000"/>
                <w:sz w:val="28"/>
                <w:szCs w:val="28"/>
                <w:shd w:val="clear" w:color="auto" w:fill="FFFFFF"/>
              </w:rPr>
              <w:t>ch v</w:t>
            </w:r>
            <w:r>
              <w:rPr>
                <w:color w:val="000000"/>
                <w:sz w:val="28"/>
                <w:szCs w:val="28"/>
                <w:shd w:val="clear" w:color="auto" w:fill="FFFFFF"/>
              </w:rPr>
              <w:t>ụ</w:t>
            </w:r>
            <w:r>
              <w:rPr>
                <w:color w:val="000000"/>
                <w:sz w:val="28"/>
                <w:szCs w:val="28"/>
                <w:shd w:val="clear" w:color="auto" w:fill="FFFFFF"/>
              </w:rPr>
              <w:t xml:space="preserve"> đ</w:t>
            </w:r>
            <w:r>
              <w:rPr>
                <w:color w:val="000000"/>
                <w:sz w:val="28"/>
                <w:szCs w:val="28"/>
                <w:shd w:val="clear" w:color="auto" w:fill="FFFFFF"/>
              </w:rPr>
              <w:t>ầ</w:t>
            </w:r>
            <w:r>
              <w:rPr>
                <w:color w:val="000000"/>
                <w:sz w:val="28"/>
                <w:szCs w:val="28"/>
                <w:shd w:val="clear" w:color="auto" w:fill="FFFFFF"/>
              </w:rPr>
              <w:t>u ra cho thành viên.</w:t>
            </w:r>
          </w:p>
        </w:tc>
      </w:tr>
      <w:tr w:rsidR="00B87EDD">
        <w:trPr>
          <w:trHeight w:val="1232"/>
        </w:trPr>
        <w:tc>
          <w:tcPr>
            <w:tcW w:w="362" w:type="pct"/>
            <w:vAlign w:val="center"/>
          </w:tcPr>
          <w:p w:rsidR="00B87EDD" w:rsidRDefault="005F0886">
            <w:pPr>
              <w:jc w:val="center"/>
              <w:rPr>
                <w:iCs/>
                <w:color w:val="000000" w:themeColor="text1"/>
                <w:sz w:val="28"/>
                <w:szCs w:val="28"/>
              </w:rPr>
            </w:pPr>
            <w:r>
              <w:rPr>
                <w:iCs/>
                <w:color w:val="000000"/>
                <w:sz w:val="28"/>
                <w:szCs w:val="28"/>
              </w:rPr>
              <w:t>3</w:t>
            </w:r>
          </w:p>
        </w:tc>
        <w:tc>
          <w:tcPr>
            <w:tcW w:w="2102" w:type="pct"/>
            <w:vAlign w:val="center"/>
          </w:tcPr>
          <w:p w:rsidR="00B87EDD" w:rsidRDefault="005F0886">
            <w:pPr>
              <w:jc w:val="both"/>
              <w:rPr>
                <w:b/>
                <w:i/>
                <w:iCs/>
                <w:color w:val="000000" w:themeColor="text1"/>
                <w:sz w:val="28"/>
                <w:szCs w:val="28"/>
              </w:rPr>
            </w:pPr>
            <w:r>
              <w:rPr>
                <w:color w:val="000000"/>
                <w:sz w:val="28"/>
                <w:szCs w:val="28"/>
              </w:rPr>
              <w:t>Đánh giá, x</w:t>
            </w:r>
            <w:r>
              <w:rPr>
                <w:color w:val="000000"/>
                <w:sz w:val="28"/>
                <w:szCs w:val="28"/>
              </w:rPr>
              <w:t>ế</w:t>
            </w:r>
            <w:r>
              <w:rPr>
                <w:color w:val="000000"/>
                <w:sz w:val="28"/>
                <w:szCs w:val="28"/>
              </w:rPr>
              <w:t>p lo</w:t>
            </w:r>
            <w:r>
              <w:rPr>
                <w:color w:val="000000"/>
                <w:sz w:val="28"/>
                <w:szCs w:val="28"/>
              </w:rPr>
              <w:t>ạ</w:t>
            </w:r>
            <w:r>
              <w:rPr>
                <w:color w:val="000000"/>
                <w:sz w:val="28"/>
                <w:szCs w:val="28"/>
              </w:rPr>
              <w:t>i đ</w:t>
            </w:r>
            <w:r>
              <w:rPr>
                <w:color w:val="000000"/>
                <w:sz w:val="28"/>
                <w:szCs w:val="28"/>
              </w:rPr>
              <w:t>ạ</w:t>
            </w:r>
            <w:r>
              <w:rPr>
                <w:color w:val="000000"/>
                <w:sz w:val="28"/>
                <w:szCs w:val="28"/>
              </w:rPr>
              <w:t>t lo</w:t>
            </w:r>
            <w:r>
              <w:rPr>
                <w:color w:val="000000"/>
                <w:sz w:val="28"/>
                <w:szCs w:val="28"/>
              </w:rPr>
              <w:t>ạ</w:t>
            </w:r>
            <w:r>
              <w:rPr>
                <w:color w:val="000000"/>
                <w:sz w:val="28"/>
                <w:szCs w:val="28"/>
              </w:rPr>
              <w:t>i khá tr</w:t>
            </w:r>
            <w:r>
              <w:rPr>
                <w:color w:val="000000"/>
                <w:sz w:val="28"/>
                <w:szCs w:val="28"/>
              </w:rPr>
              <w:t>ở</w:t>
            </w:r>
            <w:r>
              <w:rPr>
                <w:color w:val="000000"/>
                <w:sz w:val="28"/>
                <w:szCs w:val="28"/>
              </w:rPr>
              <w:t xml:space="preserve"> lên (ho</w:t>
            </w:r>
            <w:r>
              <w:rPr>
                <w:color w:val="000000"/>
                <w:sz w:val="28"/>
                <w:szCs w:val="28"/>
              </w:rPr>
              <w:t>ặ</w:t>
            </w:r>
            <w:r>
              <w:rPr>
                <w:color w:val="000000"/>
                <w:sz w:val="28"/>
                <w:szCs w:val="28"/>
              </w:rPr>
              <w:t>c lo</w:t>
            </w:r>
            <w:r>
              <w:rPr>
                <w:color w:val="000000"/>
                <w:sz w:val="28"/>
                <w:szCs w:val="28"/>
              </w:rPr>
              <w:t>ạ</w:t>
            </w:r>
            <w:r>
              <w:rPr>
                <w:color w:val="000000"/>
                <w:sz w:val="28"/>
                <w:szCs w:val="28"/>
              </w:rPr>
              <w:t>i trung bình tr</w:t>
            </w:r>
            <w:r>
              <w:rPr>
                <w:color w:val="000000"/>
                <w:sz w:val="28"/>
                <w:szCs w:val="28"/>
              </w:rPr>
              <w:t>ở</w:t>
            </w:r>
            <w:r>
              <w:rPr>
                <w:color w:val="000000"/>
                <w:sz w:val="28"/>
                <w:szCs w:val="28"/>
              </w:rPr>
              <w:t xml:space="preserve"> lên đ</w:t>
            </w:r>
            <w:r>
              <w:rPr>
                <w:color w:val="000000"/>
                <w:sz w:val="28"/>
                <w:szCs w:val="28"/>
              </w:rPr>
              <w:t>ố</w:t>
            </w:r>
            <w:r>
              <w:rPr>
                <w:color w:val="000000"/>
                <w:sz w:val="28"/>
                <w:szCs w:val="28"/>
              </w:rPr>
              <w:t>i v</w:t>
            </w:r>
            <w:r>
              <w:rPr>
                <w:color w:val="000000"/>
                <w:sz w:val="28"/>
                <w:szCs w:val="28"/>
              </w:rPr>
              <w:t>ớ</w:t>
            </w:r>
            <w:r>
              <w:rPr>
                <w:color w:val="000000"/>
                <w:sz w:val="28"/>
                <w:szCs w:val="28"/>
              </w:rPr>
              <w:t>i h</w:t>
            </w:r>
            <w:r>
              <w:rPr>
                <w:color w:val="000000"/>
                <w:sz w:val="28"/>
                <w:szCs w:val="28"/>
              </w:rPr>
              <w:t>ợ</w:t>
            </w:r>
            <w:r>
              <w:rPr>
                <w:color w:val="000000"/>
                <w:sz w:val="28"/>
                <w:szCs w:val="28"/>
              </w:rPr>
              <w:t>p tác xã thành l</w:t>
            </w:r>
            <w:r>
              <w:rPr>
                <w:color w:val="000000"/>
                <w:sz w:val="28"/>
                <w:szCs w:val="28"/>
              </w:rPr>
              <w:t>ậ</w:t>
            </w:r>
            <w:r>
              <w:rPr>
                <w:color w:val="000000"/>
                <w:sz w:val="28"/>
                <w:szCs w:val="28"/>
              </w:rPr>
              <w:t>p dư</w:t>
            </w:r>
            <w:r>
              <w:rPr>
                <w:color w:val="000000"/>
                <w:sz w:val="28"/>
                <w:szCs w:val="28"/>
              </w:rPr>
              <w:t>ớ</w:t>
            </w:r>
            <w:r>
              <w:rPr>
                <w:color w:val="000000"/>
                <w:sz w:val="28"/>
                <w:szCs w:val="28"/>
              </w:rPr>
              <w:t>i 03 năm) theo quy đ</w:t>
            </w:r>
            <w:r>
              <w:rPr>
                <w:color w:val="000000"/>
                <w:sz w:val="28"/>
                <w:szCs w:val="28"/>
              </w:rPr>
              <w:t>ị</w:t>
            </w:r>
            <w:r>
              <w:rPr>
                <w:color w:val="000000"/>
                <w:sz w:val="28"/>
                <w:szCs w:val="28"/>
              </w:rPr>
              <w:t>nh t</w:t>
            </w:r>
            <w:r>
              <w:rPr>
                <w:color w:val="000000"/>
                <w:sz w:val="28"/>
                <w:szCs w:val="28"/>
              </w:rPr>
              <w:t>ạ</w:t>
            </w:r>
            <w:r>
              <w:rPr>
                <w:color w:val="000000"/>
                <w:sz w:val="28"/>
                <w:szCs w:val="28"/>
              </w:rPr>
              <w:t>i Thông tư s</w:t>
            </w:r>
            <w:r>
              <w:rPr>
                <w:color w:val="000000"/>
                <w:sz w:val="28"/>
                <w:szCs w:val="28"/>
              </w:rPr>
              <w:t>ố</w:t>
            </w:r>
            <w:r>
              <w:rPr>
                <w:color w:val="000000"/>
                <w:sz w:val="28"/>
                <w:szCs w:val="28"/>
              </w:rPr>
              <w:t xml:space="preserve"> 01/2020/TT-BKHĐT</w:t>
            </w:r>
          </w:p>
        </w:tc>
        <w:tc>
          <w:tcPr>
            <w:tcW w:w="2536" w:type="pct"/>
            <w:vAlign w:val="center"/>
          </w:tcPr>
          <w:p w:rsidR="00B87EDD" w:rsidRDefault="005F0886">
            <w:pPr>
              <w:jc w:val="both"/>
              <w:rPr>
                <w:b/>
                <w:i/>
                <w:iCs/>
                <w:color w:val="000000" w:themeColor="text1"/>
                <w:sz w:val="28"/>
                <w:szCs w:val="28"/>
              </w:rPr>
            </w:pPr>
            <w:r>
              <w:rPr>
                <w:color w:val="000000"/>
                <w:sz w:val="28"/>
                <w:szCs w:val="28"/>
              </w:rPr>
              <w:t>Phi</w:t>
            </w:r>
            <w:r>
              <w:rPr>
                <w:color w:val="000000"/>
                <w:sz w:val="28"/>
                <w:szCs w:val="28"/>
              </w:rPr>
              <w:t>ế</w:t>
            </w:r>
            <w:r>
              <w:rPr>
                <w:color w:val="000000"/>
                <w:sz w:val="28"/>
                <w:szCs w:val="28"/>
              </w:rPr>
              <w:t>u t</w:t>
            </w:r>
            <w:r>
              <w:rPr>
                <w:color w:val="000000"/>
                <w:sz w:val="28"/>
                <w:szCs w:val="28"/>
              </w:rPr>
              <w:t>ự</w:t>
            </w:r>
            <w:r>
              <w:rPr>
                <w:color w:val="000000"/>
                <w:sz w:val="28"/>
                <w:szCs w:val="28"/>
              </w:rPr>
              <w:t xml:space="preserve"> đánh giá phân lo</w:t>
            </w:r>
            <w:r>
              <w:rPr>
                <w:color w:val="000000"/>
                <w:sz w:val="28"/>
                <w:szCs w:val="28"/>
              </w:rPr>
              <w:t>ạ</w:t>
            </w:r>
            <w:r>
              <w:rPr>
                <w:color w:val="000000"/>
                <w:sz w:val="28"/>
                <w:szCs w:val="28"/>
              </w:rPr>
              <w:t>i, x</w:t>
            </w:r>
            <w:r>
              <w:rPr>
                <w:color w:val="000000"/>
                <w:sz w:val="28"/>
                <w:szCs w:val="28"/>
              </w:rPr>
              <w:t>ế</w:t>
            </w:r>
            <w:r>
              <w:rPr>
                <w:color w:val="000000"/>
                <w:sz w:val="28"/>
                <w:szCs w:val="28"/>
              </w:rPr>
              <w:t>p lo</w:t>
            </w:r>
            <w:r>
              <w:rPr>
                <w:color w:val="000000"/>
                <w:sz w:val="28"/>
                <w:szCs w:val="28"/>
              </w:rPr>
              <w:t>ạ</w:t>
            </w:r>
            <w:r>
              <w:rPr>
                <w:color w:val="000000"/>
                <w:sz w:val="28"/>
                <w:szCs w:val="28"/>
              </w:rPr>
              <w:t>i c</w:t>
            </w:r>
            <w:r>
              <w:rPr>
                <w:color w:val="000000"/>
                <w:sz w:val="28"/>
                <w:szCs w:val="28"/>
              </w:rPr>
              <w:t>ủ</w:t>
            </w:r>
            <w:r>
              <w:rPr>
                <w:color w:val="000000"/>
                <w:sz w:val="28"/>
                <w:szCs w:val="28"/>
              </w:rPr>
              <w:t>a HTX theo Thông tư 01/2020/TT-BKHĐT (năm trư</w:t>
            </w:r>
            <w:r>
              <w:rPr>
                <w:color w:val="000000"/>
                <w:sz w:val="28"/>
                <w:szCs w:val="28"/>
              </w:rPr>
              <w:t>ớ</w:t>
            </w:r>
            <w:r>
              <w:rPr>
                <w:color w:val="000000"/>
                <w:sz w:val="28"/>
                <w:szCs w:val="28"/>
              </w:rPr>
              <w:t>c li</w:t>
            </w:r>
            <w:r>
              <w:rPr>
                <w:color w:val="000000"/>
                <w:sz w:val="28"/>
                <w:szCs w:val="28"/>
              </w:rPr>
              <w:t>ề</w:t>
            </w:r>
            <w:r>
              <w:rPr>
                <w:color w:val="000000"/>
                <w:sz w:val="28"/>
                <w:szCs w:val="28"/>
              </w:rPr>
              <w:t>n k</w:t>
            </w:r>
            <w:r>
              <w:rPr>
                <w:color w:val="000000"/>
                <w:sz w:val="28"/>
                <w:szCs w:val="28"/>
              </w:rPr>
              <w:t>ề</w:t>
            </w:r>
            <w:r>
              <w:rPr>
                <w:color w:val="000000"/>
                <w:sz w:val="28"/>
                <w:szCs w:val="28"/>
              </w:rPr>
              <w:t xml:space="preserve"> th</w:t>
            </w:r>
            <w:r>
              <w:rPr>
                <w:color w:val="000000"/>
                <w:sz w:val="28"/>
                <w:szCs w:val="28"/>
              </w:rPr>
              <w:t>ờ</w:t>
            </w:r>
            <w:r>
              <w:rPr>
                <w:color w:val="000000"/>
                <w:sz w:val="28"/>
                <w:szCs w:val="28"/>
              </w:rPr>
              <w:t>i đi</w:t>
            </w:r>
            <w:r>
              <w:rPr>
                <w:color w:val="000000"/>
                <w:sz w:val="28"/>
                <w:szCs w:val="28"/>
              </w:rPr>
              <w:t>ể</w:t>
            </w:r>
            <w:r>
              <w:rPr>
                <w:color w:val="000000"/>
                <w:sz w:val="28"/>
                <w:szCs w:val="28"/>
              </w:rPr>
              <w:t>m đánh giá, th</w:t>
            </w:r>
            <w:r>
              <w:rPr>
                <w:color w:val="000000"/>
                <w:sz w:val="28"/>
                <w:szCs w:val="28"/>
              </w:rPr>
              <w:t>ẩ</w:t>
            </w:r>
            <w:r>
              <w:rPr>
                <w:color w:val="000000"/>
                <w:sz w:val="28"/>
                <w:szCs w:val="28"/>
              </w:rPr>
              <w:t>m đ</w:t>
            </w:r>
            <w:r>
              <w:rPr>
                <w:color w:val="000000"/>
                <w:sz w:val="28"/>
                <w:szCs w:val="28"/>
              </w:rPr>
              <w:t>ị</w:t>
            </w:r>
            <w:r>
              <w:rPr>
                <w:color w:val="000000"/>
                <w:sz w:val="28"/>
                <w:szCs w:val="28"/>
              </w:rPr>
              <w:t>nh h</w:t>
            </w:r>
            <w:r>
              <w:rPr>
                <w:color w:val="000000"/>
                <w:sz w:val="28"/>
                <w:szCs w:val="28"/>
              </w:rPr>
              <w:t>ồ</w:t>
            </w:r>
            <w:r>
              <w:rPr>
                <w:color w:val="000000"/>
                <w:sz w:val="28"/>
                <w:szCs w:val="28"/>
              </w:rPr>
              <w:t xml:space="preserve"> sơ).</w:t>
            </w:r>
          </w:p>
        </w:tc>
      </w:tr>
      <w:tr w:rsidR="00B87EDD">
        <w:trPr>
          <w:trHeight w:val="711"/>
        </w:trPr>
        <w:tc>
          <w:tcPr>
            <w:tcW w:w="362" w:type="pct"/>
            <w:vAlign w:val="center"/>
          </w:tcPr>
          <w:p w:rsidR="00B87EDD" w:rsidRDefault="005F0886">
            <w:pPr>
              <w:jc w:val="center"/>
              <w:rPr>
                <w:iCs/>
                <w:color w:val="000000" w:themeColor="text1"/>
                <w:sz w:val="28"/>
                <w:szCs w:val="28"/>
              </w:rPr>
            </w:pPr>
            <w:r>
              <w:rPr>
                <w:iCs/>
                <w:color w:val="000000"/>
                <w:sz w:val="28"/>
                <w:szCs w:val="28"/>
              </w:rPr>
              <w:t>4</w:t>
            </w:r>
          </w:p>
        </w:tc>
        <w:tc>
          <w:tcPr>
            <w:tcW w:w="2102" w:type="pct"/>
            <w:vAlign w:val="center"/>
          </w:tcPr>
          <w:p w:rsidR="00B87EDD" w:rsidRDefault="005F0886">
            <w:pPr>
              <w:jc w:val="both"/>
              <w:rPr>
                <w:b/>
                <w:i/>
                <w:iCs/>
                <w:color w:val="000000" w:themeColor="text1"/>
                <w:sz w:val="28"/>
                <w:szCs w:val="28"/>
              </w:rPr>
            </w:pPr>
            <w:r>
              <w:rPr>
                <w:color w:val="000000"/>
                <w:sz w:val="28"/>
                <w:szCs w:val="28"/>
              </w:rPr>
              <w:t>Quy mô thành viên đ</w:t>
            </w:r>
            <w:r>
              <w:rPr>
                <w:color w:val="000000"/>
                <w:sz w:val="28"/>
                <w:szCs w:val="28"/>
              </w:rPr>
              <w:t>ủ</w:t>
            </w:r>
            <w:r>
              <w:rPr>
                <w:color w:val="000000"/>
                <w:sz w:val="28"/>
                <w:szCs w:val="28"/>
              </w:rPr>
              <w:t xml:space="preserve"> l</w:t>
            </w:r>
            <w:r>
              <w:rPr>
                <w:color w:val="000000"/>
                <w:sz w:val="28"/>
                <w:szCs w:val="28"/>
              </w:rPr>
              <w:t>ớ</w:t>
            </w:r>
            <w:r>
              <w:rPr>
                <w:color w:val="000000"/>
                <w:sz w:val="28"/>
                <w:szCs w:val="28"/>
              </w:rPr>
              <w:t>n</w:t>
            </w:r>
          </w:p>
        </w:tc>
        <w:tc>
          <w:tcPr>
            <w:tcW w:w="2536" w:type="pct"/>
            <w:vAlign w:val="center"/>
          </w:tcPr>
          <w:p w:rsidR="00B87EDD" w:rsidRDefault="005F0886">
            <w:pPr>
              <w:jc w:val="both"/>
              <w:rPr>
                <w:b/>
                <w:i/>
                <w:iCs/>
                <w:color w:val="000000" w:themeColor="text1"/>
                <w:sz w:val="28"/>
                <w:szCs w:val="28"/>
              </w:rPr>
            </w:pPr>
            <w:r>
              <w:rPr>
                <w:color w:val="000000"/>
                <w:sz w:val="28"/>
                <w:szCs w:val="28"/>
              </w:rPr>
              <w:t>S</w:t>
            </w:r>
            <w:r>
              <w:rPr>
                <w:color w:val="000000"/>
                <w:sz w:val="28"/>
                <w:szCs w:val="28"/>
              </w:rPr>
              <w:t>ổ</w:t>
            </w:r>
            <w:r>
              <w:rPr>
                <w:color w:val="000000"/>
                <w:sz w:val="28"/>
                <w:szCs w:val="28"/>
              </w:rPr>
              <w:t xml:space="preserve"> đăng ký thành viên h</w:t>
            </w:r>
            <w:r>
              <w:rPr>
                <w:color w:val="000000"/>
                <w:sz w:val="28"/>
                <w:szCs w:val="28"/>
              </w:rPr>
              <w:t>ợ</w:t>
            </w:r>
            <w:r>
              <w:rPr>
                <w:color w:val="000000"/>
                <w:sz w:val="28"/>
                <w:szCs w:val="28"/>
              </w:rPr>
              <w:t>p tác xã.</w:t>
            </w:r>
          </w:p>
        </w:tc>
      </w:tr>
    </w:tbl>
    <w:p w:rsidR="00B87EDD" w:rsidRDefault="005F0886">
      <w:pPr>
        <w:spacing w:before="120"/>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2.1.2 T</w:t>
      </w:r>
      <w:r>
        <w:rPr>
          <w:rFonts w:ascii="Times New Roman" w:hAnsi="Times New Roman" w:cs="Times New Roman"/>
          <w:i/>
          <w:color w:val="000000"/>
          <w:sz w:val="28"/>
          <w:szCs w:val="28"/>
        </w:rPr>
        <w:t>ổ</w:t>
      </w:r>
      <w:r>
        <w:rPr>
          <w:rFonts w:ascii="Times New Roman" w:hAnsi="Times New Roman" w:cs="Times New Roman"/>
          <w:i/>
          <w:color w:val="000000"/>
          <w:sz w:val="28"/>
          <w:szCs w:val="28"/>
        </w:rPr>
        <w:t xml:space="preserve">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tác ho</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ộ</w:t>
      </w:r>
      <w:r>
        <w:rPr>
          <w:rFonts w:ascii="Times New Roman" w:hAnsi="Times New Roman" w:cs="Times New Roman"/>
          <w:i/>
          <w:color w:val="000000"/>
          <w:sz w:val="28"/>
          <w:szCs w:val="28"/>
        </w:rPr>
        <w:t>ng hi</w:t>
      </w:r>
      <w:r>
        <w:rPr>
          <w:rFonts w:ascii="Times New Roman" w:hAnsi="Times New Roman" w:cs="Times New Roman"/>
          <w:i/>
          <w:color w:val="000000"/>
          <w:sz w:val="28"/>
          <w:szCs w:val="28"/>
        </w:rPr>
        <w:t>ệ</w:t>
      </w:r>
      <w:r>
        <w:rPr>
          <w:rFonts w:ascii="Times New Roman" w:hAnsi="Times New Roman" w:cs="Times New Roman"/>
          <w:i/>
          <w:color w:val="000000"/>
          <w:sz w:val="28"/>
          <w:szCs w:val="28"/>
        </w:rPr>
        <w:t>u qu</w:t>
      </w:r>
      <w:r>
        <w:rPr>
          <w:rFonts w:ascii="Times New Roman" w:hAnsi="Times New Roman" w:cs="Times New Roman"/>
          <w:i/>
          <w:color w:val="000000"/>
          <w:sz w:val="28"/>
          <w:szCs w:val="28"/>
        </w:rPr>
        <w:t>ả</w:t>
      </w:r>
      <w:r>
        <w:rPr>
          <w:rFonts w:ascii="Times New Roman" w:hAnsi="Times New Roman" w:cs="Times New Roman"/>
          <w:i/>
          <w:color w:val="000000"/>
          <w:sz w:val="28"/>
          <w:szCs w:val="28"/>
        </w:rPr>
        <w:t>, theo đúng quy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pháp lu</w:t>
      </w:r>
      <w:r>
        <w:rPr>
          <w:rFonts w:ascii="Times New Roman" w:hAnsi="Times New Roman" w:cs="Times New Roman"/>
          <w:i/>
          <w:color w:val="000000"/>
          <w:sz w:val="28"/>
          <w:szCs w:val="28"/>
        </w:rPr>
        <w:t>ậ</w:t>
      </w:r>
      <w:r>
        <w:rPr>
          <w:rFonts w:ascii="Times New Roman" w:hAnsi="Times New Roman" w:cs="Times New Roman"/>
          <w:i/>
          <w:color w:val="000000"/>
          <w:sz w:val="28"/>
          <w:szCs w:val="28"/>
        </w:rPr>
        <w:t>t và có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đ</w:t>
      </w:r>
      <w:r>
        <w:rPr>
          <w:rFonts w:ascii="Times New Roman" w:hAnsi="Times New Roman" w:cs="Times New Roman"/>
          <w:i/>
          <w:color w:val="000000"/>
          <w:sz w:val="28"/>
          <w:szCs w:val="28"/>
        </w:rPr>
        <w:t>ồ</w:t>
      </w:r>
      <w:r>
        <w:rPr>
          <w:rFonts w:ascii="Times New Roman" w:hAnsi="Times New Roman" w:cs="Times New Roman"/>
          <w:i/>
          <w:color w:val="000000"/>
          <w:sz w:val="28"/>
          <w:szCs w:val="28"/>
        </w:rPr>
        <w:t>ng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tác, tiêu th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s</w:t>
      </w:r>
      <w:r>
        <w:rPr>
          <w:rFonts w:ascii="Times New Roman" w:hAnsi="Times New Roman" w:cs="Times New Roman"/>
          <w:i/>
          <w:color w:val="000000"/>
          <w:sz w:val="28"/>
          <w:szCs w:val="28"/>
        </w:rPr>
        <w:t>ả</w:t>
      </w:r>
      <w:r>
        <w:rPr>
          <w:rFonts w:ascii="Times New Roman" w:hAnsi="Times New Roman" w:cs="Times New Roman"/>
          <w:i/>
          <w:color w:val="000000"/>
          <w:sz w:val="28"/>
          <w:szCs w:val="28"/>
        </w:rPr>
        <w:t>n ph</w:t>
      </w:r>
      <w:r>
        <w:rPr>
          <w:rFonts w:ascii="Times New Roman" w:hAnsi="Times New Roman" w:cs="Times New Roman"/>
          <w:i/>
          <w:color w:val="000000"/>
          <w:sz w:val="28"/>
          <w:szCs w:val="28"/>
        </w:rPr>
        <w:t>ẩ</w:t>
      </w:r>
      <w:r>
        <w:rPr>
          <w:rFonts w:ascii="Times New Roman" w:hAnsi="Times New Roman" w:cs="Times New Roman"/>
          <w:i/>
          <w:color w:val="000000"/>
          <w:sz w:val="28"/>
          <w:szCs w:val="28"/>
        </w:rPr>
        <w:t>m ch</w:t>
      </w:r>
      <w:r>
        <w:rPr>
          <w:rFonts w:ascii="Times New Roman" w:hAnsi="Times New Roman" w:cs="Times New Roman"/>
          <w:i/>
          <w:color w:val="000000"/>
          <w:sz w:val="28"/>
          <w:szCs w:val="28"/>
        </w:rPr>
        <w:t>ủ</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ự</w:t>
      </w:r>
      <w:r>
        <w:rPr>
          <w:rFonts w:ascii="Times New Roman" w:hAnsi="Times New Roman" w:cs="Times New Roman"/>
          <w:i/>
          <w:color w:val="000000"/>
          <w:sz w:val="28"/>
          <w:szCs w:val="28"/>
        </w:rPr>
        <w:t>c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a phương</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46"/>
        <w:gridCol w:w="3868"/>
        <w:gridCol w:w="4674"/>
      </w:tblGrid>
      <w:tr w:rsidR="00B87EDD">
        <w:trPr>
          <w:trHeight w:val="391"/>
        </w:trPr>
        <w:tc>
          <w:tcPr>
            <w:tcW w:w="362" w:type="pct"/>
            <w:vAlign w:val="center"/>
          </w:tcPr>
          <w:p w:rsidR="00B87EDD" w:rsidRDefault="005F0886">
            <w:pPr>
              <w:jc w:val="center"/>
              <w:rPr>
                <w:b/>
                <w:iCs/>
                <w:color w:val="000000" w:themeColor="text1"/>
                <w:sz w:val="28"/>
                <w:szCs w:val="28"/>
              </w:rPr>
            </w:pPr>
            <w:r>
              <w:rPr>
                <w:b/>
                <w:iCs/>
                <w:color w:val="000000"/>
                <w:sz w:val="28"/>
                <w:szCs w:val="28"/>
              </w:rPr>
              <w:t>STT</w:t>
            </w:r>
          </w:p>
        </w:tc>
        <w:tc>
          <w:tcPr>
            <w:tcW w:w="2102" w:type="pct"/>
            <w:vAlign w:val="center"/>
          </w:tcPr>
          <w:p w:rsidR="00B87EDD" w:rsidRDefault="005F0886">
            <w:pPr>
              <w:jc w:val="center"/>
              <w:rPr>
                <w:b/>
                <w:iCs/>
                <w:color w:val="000000" w:themeColor="text1"/>
                <w:sz w:val="28"/>
                <w:szCs w:val="28"/>
              </w:rPr>
            </w:pPr>
            <w:r>
              <w:rPr>
                <w:b/>
                <w:iCs/>
                <w:color w:val="000000"/>
                <w:sz w:val="28"/>
                <w:szCs w:val="28"/>
              </w:rPr>
              <w:t>N</w:t>
            </w:r>
            <w:r>
              <w:rPr>
                <w:b/>
                <w:iCs/>
                <w:color w:val="000000"/>
                <w:sz w:val="28"/>
                <w:szCs w:val="28"/>
              </w:rPr>
              <w:t>ộ</w:t>
            </w:r>
            <w:r>
              <w:rPr>
                <w:b/>
                <w:iCs/>
                <w:color w:val="000000"/>
                <w:sz w:val="28"/>
                <w:szCs w:val="28"/>
              </w:rPr>
              <w:t>i dung</w:t>
            </w:r>
          </w:p>
        </w:tc>
        <w:tc>
          <w:tcPr>
            <w:tcW w:w="2536" w:type="pct"/>
            <w:vAlign w:val="center"/>
          </w:tcPr>
          <w:p w:rsidR="00B87EDD" w:rsidRDefault="005F0886">
            <w:pPr>
              <w:jc w:val="center"/>
              <w:rPr>
                <w:b/>
                <w:iCs/>
                <w:color w:val="000000" w:themeColor="text1"/>
                <w:sz w:val="28"/>
                <w:szCs w:val="28"/>
              </w:rPr>
            </w:pPr>
            <w:r>
              <w:rPr>
                <w:b/>
                <w:iCs/>
                <w:color w:val="000000"/>
                <w:sz w:val="28"/>
                <w:szCs w:val="28"/>
              </w:rPr>
              <w:t>H</w:t>
            </w:r>
            <w:r>
              <w:rPr>
                <w:b/>
                <w:iCs/>
                <w:color w:val="000000"/>
                <w:sz w:val="28"/>
                <w:szCs w:val="28"/>
              </w:rPr>
              <w:t>ồ</w:t>
            </w:r>
            <w:r>
              <w:rPr>
                <w:b/>
                <w:iCs/>
                <w:color w:val="000000"/>
                <w:sz w:val="28"/>
                <w:szCs w:val="28"/>
              </w:rPr>
              <w:t xml:space="preserve"> sơ công nh</w:t>
            </w:r>
            <w:r>
              <w:rPr>
                <w:b/>
                <w:iCs/>
                <w:color w:val="000000"/>
                <w:sz w:val="28"/>
                <w:szCs w:val="28"/>
              </w:rPr>
              <w:t>ậ</w:t>
            </w:r>
            <w:r>
              <w:rPr>
                <w:b/>
                <w:iCs/>
                <w:color w:val="000000"/>
                <w:sz w:val="28"/>
                <w:szCs w:val="28"/>
              </w:rPr>
              <w:t>n</w:t>
            </w:r>
          </w:p>
        </w:tc>
      </w:tr>
      <w:tr w:rsidR="00B87EDD">
        <w:trPr>
          <w:trHeight w:val="369"/>
        </w:trPr>
        <w:tc>
          <w:tcPr>
            <w:tcW w:w="362" w:type="pct"/>
            <w:vMerge w:val="restart"/>
            <w:vAlign w:val="center"/>
          </w:tcPr>
          <w:p w:rsidR="00B87EDD" w:rsidRDefault="005F0886">
            <w:pPr>
              <w:jc w:val="center"/>
              <w:rPr>
                <w:iCs/>
                <w:color w:val="000000" w:themeColor="text1"/>
                <w:sz w:val="28"/>
                <w:szCs w:val="28"/>
              </w:rPr>
            </w:pPr>
            <w:r>
              <w:rPr>
                <w:iCs/>
                <w:color w:val="000000"/>
                <w:sz w:val="28"/>
                <w:szCs w:val="28"/>
              </w:rPr>
              <w:t>1</w:t>
            </w:r>
          </w:p>
        </w:tc>
        <w:tc>
          <w:tcPr>
            <w:tcW w:w="2102" w:type="pct"/>
            <w:vMerge w:val="restart"/>
            <w:vAlign w:val="center"/>
          </w:tcPr>
          <w:p w:rsidR="00B87EDD" w:rsidRDefault="005F0886">
            <w:pPr>
              <w:jc w:val="both"/>
              <w:rPr>
                <w:iCs/>
                <w:color w:val="000000" w:themeColor="text1"/>
                <w:sz w:val="28"/>
                <w:szCs w:val="28"/>
              </w:rPr>
            </w:pPr>
            <w:r>
              <w:rPr>
                <w:color w:val="000000"/>
                <w:sz w:val="28"/>
                <w:szCs w:val="28"/>
              </w:rPr>
              <w:t>T</w:t>
            </w:r>
            <w:r>
              <w:rPr>
                <w:color w:val="000000"/>
                <w:sz w:val="28"/>
                <w:szCs w:val="28"/>
              </w:rPr>
              <w:t>ổ</w:t>
            </w:r>
            <w:r>
              <w:rPr>
                <w:color w:val="000000"/>
                <w:sz w:val="28"/>
                <w:szCs w:val="28"/>
              </w:rPr>
              <w:t xml:space="preserve"> ch</w:t>
            </w:r>
            <w:r>
              <w:rPr>
                <w:color w:val="000000"/>
                <w:sz w:val="28"/>
                <w:szCs w:val="28"/>
              </w:rPr>
              <w:t>ứ</w:t>
            </w:r>
            <w:r>
              <w:rPr>
                <w:color w:val="000000"/>
                <w:sz w:val="28"/>
                <w:szCs w:val="28"/>
              </w:rPr>
              <w:t>c, ho</w:t>
            </w:r>
            <w:r>
              <w:rPr>
                <w:color w:val="000000"/>
                <w:sz w:val="28"/>
                <w:szCs w:val="28"/>
              </w:rPr>
              <w:t>ạ</w:t>
            </w:r>
            <w:r>
              <w:rPr>
                <w:color w:val="000000"/>
                <w:sz w:val="28"/>
                <w:szCs w:val="28"/>
              </w:rPr>
              <w:t>t đ</w:t>
            </w:r>
            <w:r>
              <w:rPr>
                <w:color w:val="000000"/>
                <w:sz w:val="28"/>
                <w:szCs w:val="28"/>
              </w:rPr>
              <w:t>ộ</w:t>
            </w:r>
            <w:r>
              <w:rPr>
                <w:color w:val="000000"/>
                <w:sz w:val="28"/>
                <w:szCs w:val="28"/>
              </w:rPr>
              <w:t>ng theo quy đ</w:t>
            </w:r>
            <w:r>
              <w:rPr>
                <w:color w:val="000000"/>
                <w:sz w:val="28"/>
                <w:szCs w:val="28"/>
              </w:rPr>
              <w:t>ị</w:t>
            </w:r>
            <w:r>
              <w:rPr>
                <w:color w:val="000000"/>
                <w:sz w:val="28"/>
                <w:szCs w:val="28"/>
              </w:rPr>
              <w:t>nh c</w:t>
            </w:r>
            <w:r>
              <w:rPr>
                <w:color w:val="000000"/>
                <w:sz w:val="28"/>
                <w:szCs w:val="28"/>
              </w:rPr>
              <w:t>ủ</w:t>
            </w:r>
            <w:r>
              <w:rPr>
                <w:color w:val="000000"/>
                <w:sz w:val="28"/>
                <w:szCs w:val="28"/>
              </w:rPr>
              <w:t>a Lu</w:t>
            </w:r>
            <w:r>
              <w:rPr>
                <w:color w:val="000000"/>
                <w:sz w:val="28"/>
                <w:szCs w:val="28"/>
              </w:rPr>
              <w:t>ậ</w:t>
            </w:r>
            <w:r>
              <w:rPr>
                <w:color w:val="000000"/>
                <w:sz w:val="28"/>
                <w:szCs w:val="28"/>
              </w:rPr>
              <w:t>t H</w:t>
            </w:r>
            <w:r>
              <w:rPr>
                <w:color w:val="000000"/>
                <w:sz w:val="28"/>
                <w:szCs w:val="28"/>
              </w:rPr>
              <w:t>ợ</w:t>
            </w:r>
            <w:r>
              <w:rPr>
                <w:color w:val="000000"/>
                <w:sz w:val="28"/>
                <w:szCs w:val="28"/>
              </w:rPr>
              <w:t>p tác xã hi</w:t>
            </w:r>
            <w:r>
              <w:rPr>
                <w:color w:val="000000"/>
                <w:sz w:val="28"/>
                <w:szCs w:val="28"/>
              </w:rPr>
              <w:t>ệ</w:t>
            </w:r>
            <w:r>
              <w:rPr>
                <w:color w:val="000000"/>
                <w:sz w:val="28"/>
                <w:szCs w:val="28"/>
              </w:rPr>
              <w:t>n hành và Ngh</w:t>
            </w:r>
            <w:r>
              <w:rPr>
                <w:color w:val="000000"/>
                <w:sz w:val="28"/>
                <w:szCs w:val="28"/>
              </w:rPr>
              <w:t>ị</w:t>
            </w:r>
            <w:r>
              <w:rPr>
                <w:color w:val="000000"/>
                <w:sz w:val="28"/>
                <w:szCs w:val="28"/>
              </w:rPr>
              <w:t xml:space="preserve"> đ</w:t>
            </w:r>
            <w:r>
              <w:rPr>
                <w:color w:val="000000"/>
                <w:sz w:val="28"/>
                <w:szCs w:val="28"/>
              </w:rPr>
              <w:t>ị</w:t>
            </w:r>
            <w:r>
              <w:rPr>
                <w:color w:val="000000"/>
                <w:sz w:val="28"/>
                <w:szCs w:val="28"/>
              </w:rPr>
              <w:t>nh s</w:t>
            </w:r>
            <w:r>
              <w:rPr>
                <w:color w:val="000000"/>
                <w:sz w:val="28"/>
                <w:szCs w:val="28"/>
              </w:rPr>
              <w:t>ố</w:t>
            </w:r>
            <w:r>
              <w:rPr>
                <w:color w:val="000000"/>
                <w:sz w:val="28"/>
                <w:szCs w:val="28"/>
              </w:rPr>
              <w:t xml:space="preserve"> 77/2019/NĐ-CP</w:t>
            </w:r>
          </w:p>
        </w:tc>
        <w:tc>
          <w:tcPr>
            <w:tcW w:w="2536" w:type="pct"/>
            <w:vAlign w:val="center"/>
          </w:tcPr>
          <w:p w:rsidR="00B87EDD" w:rsidRDefault="005F0886">
            <w:pPr>
              <w:jc w:val="both"/>
              <w:rPr>
                <w:b/>
                <w:i/>
                <w:iCs/>
                <w:color w:val="000000" w:themeColor="text1"/>
                <w:sz w:val="28"/>
                <w:szCs w:val="28"/>
              </w:rPr>
            </w:pPr>
            <w:r>
              <w:rPr>
                <w:color w:val="000000"/>
                <w:sz w:val="28"/>
                <w:szCs w:val="28"/>
              </w:rPr>
              <w:t>Có h</w:t>
            </w:r>
            <w:r>
              <w:rPr>
                <w:color w:val="000000"/>
                <w:sz w:val="28"/>
                <w:szCs w:val="28"/>
              </w:rPr>
              <w:t>ợ</w:t>
            </w:r>
            <w:r>
              <w:rPr>
                <w:color w:val="000000"/>
                <w:sz w:val="28"/>
                <w:szCs w:val="28"/>
              </w:rPr>
              <w:t>p đ</w:t>
            </w:r>
            <w:r>
              <w:rPr>
                <w:color w:val="000000"/>
                <w:sz w:val="28"/>
                <w:szCs w:val="28"/>
              </w:rPr>
              <w:t>ồ</w:t>
            </w:r>
            <w:r>
              <w:rPr>
                <w:color w:val="000000"/>
                <w:sz w:val="28"/>
                <w:szCs w:val="28"/>
              </w:rPr>
              <w:t>ng h</w:t>
            </w:r>
            <w:r>
              <w:rPr>
                <w:color w:val="000000"/>
                <w:sz w:val="28"/>
                <w:szCs w:val="28"/>
              </w:rPr>
              <w:t>ợ</w:t>
            </w:r>
            <w:r>
              <w:rPr>
                <w:color w:val="000000"/>
                <w:sz w:val="28"/>
                <w:szCs w:val="28"/>
              </w:rPr>
              <w:t>p tác.</w:t>
            </w:r>
          </w:p>
        </w:tc>
      </w:tr>
      <w:tr w:rsidR="00B87EDD">
        <w:trPr>
          <w:trHeight w:val="491"/>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T</w:t>
            </w:r>
            <w:r>
              <w:rPr>
                <w:color w:val="000000"/>
                <w:sz w:val="28"/>
                <w:szCs w:val="28"/>
              </w:rPr>
              <w:t>ổ</w:t>
            </w:r>
            <w:r>
              <w:rPr>
                <w:color w:val="000000"/>
                <w:sz w:val="28"/>
                <w:szCs w:val="28"/>
              </w:rPr>
              <w:t xml:space="preserve"> ch</w:t>
            </w:r>
            <w:r>
              <w:rPr>
                <w:color w:val="000000"/>
                <w:sz w:val="28"/>
                <w:szCs w:val="28"/>
              </w:rPr>
              <w:t>ứ</w:t>
            </w:r>
            <w:r>
              <w:rPr>
                <w:color w:val="000000"/>
                <w:sz w:val="28"/>
                <w:szCs w:val="28"/>
              </w:rPr>
              <w:t>c cu</w:t>
            </w:r>
            <w:r>
              <w:rPr>
                <w:color w:val="000000"/>
                <w:sz w:val="28"/>
                <w:szCs w:val="28"/>
              </w:rPr>
              <w:t>ộ</w:t>
            </w:r>
            <w:r>
              <w:rPr>
                <w:color w:val="000000"/>
                <w:sz w:val="28"/>
                <w:szCs w:val="28"/>
              </w:rPr>
              <w:t>c h</w:t>
            </w:r>
            <w:r>
              <w:rPr>
                <w:color w:val="000000"/>
                <w:sz w:val="28"/>
                <w:szCs w:val="28"/>
              </w:rPr>
              <w:t>ọ</w:t>
            </w:r>
            <w:r>
              <w:rPr>
                <w:color w:val="000000"/>
                <w:sz w:val="28"/>
                <w:szCs w:val="28"/>
              </w:rPr>
              <w:t>p thành viên ít nh</w:t>
            </w:r>
            <w:r>
              <w:rPr>
                <w:color w:val="000000"/>
                <w:sz w:val="28"/>
                <w:szCs w:val="28"/>
              </w:rPr>
              <w:t>ấ</w:t>
            </w:r>
            <w:r>
              <w:rPr>
                <w:color w:val="000000"/>
                <w:sz w:val="28"/>
                <w:szCs w:val="28"/>
              </w:rPr>
              <w:t>t 01 l</w:t>
            </w:r>
            <w:r>
              <w:rPr>
                <w:color w:val="000000"/>
                <w:sz w:val="28"/>
                <w:szCs w:val="28"/>
              </w:rPr>
              <w:t>ầ</w:t>
            </w:r>
            <w:r>
              <w:rPr>
                <w:color w:val="000000"/>
                <w:sz w:val="28"/>
                <w:szCs w:val="28"/>
              </w:rPr>
              <w:t>n/năm.</w:t>
            </w:r>
          </w:p>
        </w:tc>
      </w:tr>
      <w:tr w:rsidR="00B87EDD">
        <w:trPr>
          <w:trHeight w:val="571"/>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b/>
                <w:i/>
                <w:iCs/>
                <w:color w:val="000000" w:themeColor="text1"/>
                <w:sz w:val="28"/>
                <w:szCs w:val="28"/>
              </w:rPr>
            </w:pPr>
            <w:r>
              <w:rPr>
                <w:color w:val="000000"/>
                <w:sz w:val="28"/>
                <w:szCs w:val="28"/>
              </w:rPr>
              <w:t>Có s</w:t>
            </w:r>
            <w:r>
              <w:rPr>
                <w:color w:val="000000"/>
                <w:sz w:val="28"/>
                <w:szCs w:val="28"/>
              </w:rPr>
              <w:t>ổ</w:t>
            </w:r>
            <w:r>
              <w:rPr>
                <w:color w:val="000000"/>
                <w:sz w:val="28"/>
                <w:szCs w:val="28"/>
              </w:rPr>
              <w:t xml:space="preserve"> ghi chép vi</w:t>
            </w:r>
            <w:r>
              <w:rPr>
                <w:color w:val="000000"/>
                <w:sz w:val="28"/>
                <w:szCs w:val="28"/>
              </w:rPr>
              <w:t>ệ</w:t>
            </w:r>
            <w:r>
              <w:rPr>
                <w:color w:val="000000"/>
                <w:sz w:val="28"/>
                <w:szCs w:val="28"/>
              </w:rPr>
              <w:t>c đóng góp b</w:t>
            </w:r>
            <w:r>
              <w:rPr>
                <w:color w:val="000000"/>
                <w:sz w:val="28"/>
                <w:szCs w:val="28"/>
              </w:rPr>
              <w:t>ằ</w:t>
            </w:r>
            <w:r>
              <w:rPr>
                <w:color w:val="000000"/>
                <w:sz w:val="28"/>
                <w:szCs w:val="28"/>
              </w:rPr>
              <w:t>ng giá tr</w:t>
            </w:r>
            <w:r>
              <w:rPr>
                <w:color w:val="000000"/>
                <w:sz w:val="28"/>
                <w:szCs w:val="28"/>
              </w:rPr>
              <w:t>ị</w:t>
            </w:r>
            <w:r>
              <w:rPr>
                <w:color w:val="000000"/>
                <w:sz w:val="28"/>
                <w:szCs w:val="28"/>
              </w:rPr>
              <w:t xml:space="preserve"> tài s</w:t>
            </w:r>
            <w:r>
              <w:rPr>
                <w:color w:val="000000"/>
                <w:sz w:val="28"/>
                <w:szCs w:val="28"/>
              </w:rPr>
              <w:t>ả</w:t>
            </w:r>
            <w:r>
              <w:rPr>
                <w:color w:val="000000"/>
                <w:sz w:val="28"/>
                <w:szCs w:val="28"/>
              </w:rPr>
              <w:t>n và m</w:t>
            </w:r>
            <w:r>
              <w:rPr>
                <w:color w:val="000000"/>
                <w:sz w:val="28"/>
                <w:szCs w:val="28"/>
              </w:rPr>
              <w:t>ứ</w:t>
            </w:r>
            <w:r>
              <w:rPr>
                <w:color w:val="000000"/>
                <w:sz w:val="28"/>
                <w:szCs w:val="28"/>
              </w:rPr>
              <w:t>c đ</w:t>
            </w:r>
            <w:r>
              <w:rPr>
                <w:color w:val="000000"/>
                <w:sz w:val="28"/>
                <w:szCs w:val="28"/>
              </w:rPr>
              <w:t>ộ</w:t>
            </w:r>
            <w:r>
              <w:rPr>
                <w:color w:val="000000"/>
                <w:sz w:val="28"/>
                <w:szCs w:val="28"/>
              </w:rPr>
              <w:t xml:space="preserve"> góp s</w:t>
            </w:r>
            <w:r>
              <w:rPr>
                <w:color w:val="000000"/>
                <w:sz w:val="28"/>
                <w:szCs w:val="28"/>
              </w:rPr>
              <w:t>ứ</w:t>
            </w:r>
            <w:r>
              <w:rPr>
                <w:color w:val="000000"/>
                <w:sz w:val="28"/>
                <w:szCs w:val="28"/>
              </w:rPr>
              <w:t>c lao đ</w:t>
            </w:r>
            <w:r>
              <w:rPr>
                <w:color w:val="000000"/>
                <w:sz w:val="28"/>
                <w:szCs w:val="28"/>
              </w:rPr>
              <w:t>ộ</w:t>
            </w:r>
            <w:r>
              <w:rPr>
                <w:color w:val="000000"/>
                <w:sz w:val="28"/>
                <w:szCs w:val="28"/>
              </w:rPr>
              <w:t>ng c</w:t>
            </w:r>
            <w:r>
              <w:rPr>
                <w:color w:val="000000"/>
                <w:sz w:val="28"/>
                <w:szCs w:val="28"/>
              </w:rPr>
              <w:t>ủ</w:t>
            </w:r>
            <w:r>
              <w:rPr>
                <w:color w:val="000000"/>
                <w:sz w:val="28"/>
                <w:szCs w:val="28"/>
              </w:rPr>
              <w:t>a thành viên t</w:t>
            </w:r>
            <w:r>
              <w:rPr>
                <w:color w:val="000000"/>
                <w:sz w:val="28"/>
                <w:szCs w:val="28"/>
              </w:rPr>
              <w:t>ổ</w:t>
            </w:r>
            <w:r>
              <w:rPr>
                <w:color w:val="000000"/>
                <w:sz w:val="28"/>
                <w:szCs w:val="28"/>
              </w:rPr>
              <w:t xml:space="preserve"> h</w:t>
            </w:r>
            <w:r>
              <w:rPr>
                <w:color w:val="000000"/>
                <w:sz w:val="28"/>
                <w:szCs w:val="28"/>
              </w:rPr>
              <w:t>ợ</w:t>
            </w:r>
            <w:r>
              <w:rPr>
                <w:color w:val="000000"/>
                <w:sz w:val="28"/>
                <w:szCs w:val="28"/>
              </w:rPr>
              <w:t>p tác.</w:t>
            </w:r>
          </w:p>
        </w:tc>
      </w:tr>
      <w:tr w:rsidR="00B87EDD">
        <w:trPr>
          <w:trHeight w:val="1131"/>
        </w:trPr>
        <w:tc>
          <w:tcPr>
            <w:tcW w:w="362" w:type="pct"/>
            <w:vMerge/>
            <w:vAlign w:val="center"/>
          </w:tcPr>
          <w:p w:rsidR="00B87EDD" w:rsidRDefault="00B87EDD">
            <w:pPr>
              <w:jc w:val="center"/>
              <w:rPr>
                <w:b/>
                <w:i/>
                <w:iCs/>
                <w:color w:val="000000" w:themeColor="text1"/>
                <w:sz w:val="28"/>
                <w:szCs w:val="28"/>
              </w:rPr>
            </w:pPr>
          </w:p>
        </w:tc>
        <w:tc>
          <w:tcPr>
            <w:tcW w:w="2102" w:type="pct"/>
            <w:vMerge/>
          </w:tcPr>
          <w:p w:rsidR="00B87EDD" w:rsidRDefault="00B87EDD">
            <w:pPr>
              <w:jc w:val="both"/>
              <w:rPr>
                <w:b/>
                <w:i/>
                <w:iCs/>
                <w:color w:val="000000" w:themeColor="text1"/>
                <w:sz w:val="28"/>
                <w:szCs w:val="28"/>
              </w:rPr>
            </w:pPr>
          </w:p>
        </w:tc>
        <w:tc>
          <w:tcPr>
            <w:tcW w:w="2536" w:type="pct"/>
            <w:vAlign w:val="center"/>
          </w:tcPr>
          <w:p w:rsidR="00B87EDD" w:rsidRDefault="005F0886">
            <w:pPr>
              <w:jc w:val="both"/>
              <w:rPr>
                <w:color w:val="000000" w:themeColor="text1"/>
                <w:sz w:val="28"/>
                <w:szCs w:val="28"/>
              </w:rPr>
            </w:pPr>
            <w:r>
              <w:rPr>
                <w:color w:val="000000"/>
                <w:sz w:val="28"/>
                <w:szCs w:val="28"/>
              </w:rPr>
              <w:t>Có th</w:t>
            </w:r>
            <w:r>
              <w:rPr>
                <w:color w:val="000000"/>
                <w:sz w:val="28"/>
                <w:szCs w:val="28"/>
              </w:rPr>
              <w:t>ự</w:t>
            </w:r>
            <w:r>
              <w:rPr>
                <w:color w:val="000000"/>
                <w:sz w:val="28"/>
                <w:szCs w:val="28"/>
              </w:rPr>
              <w:t>c hi</w:t>
            </w:r>
            <w:r>
              <w:rPr>
                <w:color w:val="000000"/>
                <w:sz w:val="28"/>
                <w:szCs w:val="28"/>
              </w:rPr>
              <w:t>ệ</w:t>
            </w:r>
            <w:r>
              <w:rPr>
                <w:color w:val="000000"/>
                <w:sz w:val="28"/>
                <w:szCs w:val="28"/>
              </w:rPr>
              <w:t>n cung c</w:t>
            </w:r>
            <w:r>
              <w:rPr>
                <w:color w:val="000000"/>
                <w:sz w:val="28"/>
                <w:szCs w:val="28"/>
              </w:rPr>
              <w:t>ấ</w:t>
            </w:r>
            <w:r>
              <w:rPr>
                <w:color w:val="000000"/>
                <w:sz w:val="28"/>
                <w:szCs w:val="28"/>
              </w:rPr>
              <w:t>p thông tin v</w:t>
            </w:r>
            <w:r>
              <w:rPr>
                <w:color w:val="000000"/>
                <w:sz w:val="28"/>
                <w:szCs w:val="28"/>
              </w:rPr>
              <w:t>ề</w:t>
            </w:r>
            <w:r>
              <w:rPr>
                <w:color w:val="000000"/>
                <w:sz w:val="28"/>
                <w:szCs w:val="28"/>
              </w:rPr>
              <w:t xml:space="preserve"> t</w:t>
            </w:r>
            <w:r>
              <w:rPr>
                <w:color w:val="000000"/>
                <w:sz w:val="28"/>
                <w:szCs w:val="28"/>
              </w:rPr>
              <w:t>ổ</w:t>
            </w:r>
            <w:r>
              <w:rPr>
                <w:color w:val="000000"/>
                <w:sz w:val="28"/>
                <w:szCs w:val="28"/>
              </w:rPr>
              <w:t xml:space="preserve"> h</w:t>
            </w:r>
            <w:r>
              <w:rPr>
                <w:color w:val="000000"/>
                <w:sz w:val="28"/>
                <w:szCs w:val="28"/>
              </w:rPr>
              <w:t>ợ</w:t>
            </w:r>
            <w:r>
              <w:rPr>
                <w:color w:val="000000"/>
                <w:sz w:val="28"/>
                <w:szCs w:val="28"/>
              </w:rPr>
              <w:t>p tác theo m</w:t>
            </w:r>
            <w:r>
              <w:rPr>
                <w:color w:val="000000"/>
                <w:sz w:val="28"/>
                <w:szCs w:val="28"/>
              </w:rPr>
              <w:t>ẫ</w:t>
            </w:r>
            <w:r>
              <w:rPr>
                <w:color w:val="000000"/>
                <w:sz w:val="28"/>
                <w:szCs w:val="28"/>
              </w:rPr>
              <w:t>u VII-1 ph</w:t>
            </w:r>
            <w:r>
              <w:rPr>
                <w:color w:val="000000"/>
                <w:sz w:val="28"/>
                <w:szCs w:val="28"/>
              </w:rPr>
              <w:t>ụ</w:t>
            </w:r>
            <w:r>
              <w:rPr>
                <w:color w:val="000000"/>
                <w:sz w:val="28"/>
                <w:szCs w:val="28"/>
              </w:rPr>
              <w:t xml:space="preserve"> l</w:t>
            </w:r>
            <w:r>
              <w:rPr>
                <w:color w:val="000000"/>
                <w:sz w:val="28"/>
                <w:szCs w:val="28"/>
              </w:rPr>
              <w:t>ụ</w:t>
            </w:r>
            <w:r>
              <w:rPr>
                <w:color w:val="000000"/>
                <w:sz w:val="28"/>
                <w:szCs w:val="28"/>
              </w:rPr>
              <w:t>c VII, Thông tư s</w:t>
            </w:r>
            <w:r>
              <w:rPr>
                <w:color w:val="000000"/>
                <w:sz w:val="28"/>
                <w:szCs w:val="28"/>
              </w:rPr>
              <w:t>ố</w:t>
            </w:r>
            <w:r>
              <w:rPr>
                <w:color w:val="000000"/>
                <w:sz w:val="28"/>
                <w:szCs w:val="28"/>
              </w:rPr>
              <w:t xml:space="preserve"> 09/2024/TT-BKHĐT ngày 16/5/2024 c</w:t>
            </w:r>
            <w:r>
              <w:rPr>
                <w:color w:val="000000"/>
                <w:sz w:val="28"/>
                <w:szCs w:val="28"/>
              </w:rPr>
              <w:t>ủ</w:t>
            </w:r>
            <w:r>
              <w:rPr>
                <w:color w:val="000000"/>
                <w:sz w:val="28"/>
                <w:szCs w:val="28"/>
              </w:rPr>
              <w:t>a B</w:t>
            </w:r>
            <w:r>
              <w:rPr>
                <w:color w:val="000000"/>
                <w:sz w:val="28"/>
                <w:szCs w:val="28"/>
              </w:rPr>
              <w:t>ộ</w:t>
            </w:r>
            <w:r>
              <w:rPr>
                <w:color w:val="000000"/>
                <w:sz w:val="28"/>
                <w:szCs w:val="28"/>
              </w:rPr>
              <w:t xml:space="preserve"> K</w:t>
            </w:r>
            <w:r>
              <w:rPr>
                <w:color w:val="000000"/>
                <w:sz w:val="28"/>
                <w:szCs w:val="28"/>
              </w:rPr>
              <w:t>ế</w:t>
            </w:r>
            <w:r>
              <w:rPr>
                <w:color w:val="000000"/>
                <w:sz w:val="28"/>
                <w:szCs w:val="28"/>
              </w:rPr>
              <w:t xml:space="preserve"> ho</w:t>
            </w:r>
            <w:r>
              <w:rPr>
                <w:color w:val="000000"/>
                <w:sz w:val="28"/>
                <w:szCs w:val="28"/>
              </w:rPr>
              <w:t>ạ</w:t>
            </w:r>
            <w:r>
              <w:rPr>
                <w:color w:val="000000"/>
                <w:sz w:val="28"/>
                <w:szCs w:val="28"/>
              </w:rPr>
              <w:t>ch và Đ</w:t>
            </w:r>
            <w:r>
              <w:rPr>
                <w:color w:val="000000"/>
                <w:sz w:val="28"/>
                <w:szCs w:val="28"/>
              </w:rPr>
              <w:t>ầ</w:t>
            </w:r>
            <w:r>
              <w:rPr>
                <w:color w:val="000000"/>
                <w:sz w:val="28"/>
                <w:szCs w:val="28"/>
              </w:rPr>
              <w:t>u tư (Đ</w:t>
            </w:r>
            <w:r>
              <w:rPr>
                <w:color w:val="000000"/>
                <w:sz w:val="28"/>
                <w:szCs w:val="28"/>
              </w:rPr>
              <w:t>ị</w:t>
            </w:r>
            <w:r>
              <w:rPr>
                <w:color w:val="000000"/>
                <w:sz w:val="28"/>
                <w:szCs w:val="28"/>
              </w:rPr>
              <w:t>nh k</w:t>
            </w:r>
            <w:r>
              <w:rPr>
                <w:color w:val="000000"/>
                <w:sz w:val="28"/>
                <w:szCs w:val="28"/>
              </w:rPr>
              <w:t>ỳ</w:t>
            </w:r>
            <w:r>
              <w:rPr>
                <w:color w:val="000000"/>
                <w:sz w:val="28"/>
                <w:szCs w:val="28"/>
              </w:rPr>
              <w:t xml:space="preserve"> ch</w:t>
            </w:r>
            <w:r>
              <w:rPr>
                <w:color w:val="000000"/>
                <w:sz w:val="28"/>
                <w:szCs w:val="28"/>
              </w:rPr>
              <w:t>ậ</w:t>
            </w:r>
            <w:r>
              <w:rPr>
                <w:color w:val="000000"/>
                <w:sz w:val="28"/>
                <w:szCs w:val="28"/>
              </w:rPr>
              <w:t>m nh</w:t>
            </w:r>
            <w:r>
              <w:rPr>
                <w:color w:val="000000"/>
                <w:sz w:val="28"/>
                <w:szCs w:val="28"/>
              </w:rPr>
              <w:t>ấ</w:t>
            </w:r>
            <w:r>
              <w:rPr>
                <w:color w:val="000000"/>
                <w:sz w:val="28"/>
                <w:szCs w:val="28"/>
              </w:rPr>
              <w:t>t 15/12 hàng năm).</w:t>
            </w:r>
          </w:p>
        </w:tc>
      </w:tr>
      <w:tr w:rsidR="00B87EDD">
        <w:trPr>
          <w:trHeight w:val="1657"/>
        </w:trPr>
        <w:tc>
          <w:tcPr>
            <w:tcW w:w="362" w:type="pct"/>
            <w:vAlign w:val="center"/>
          </w:tcPr>
          <w:p w:rsidR="00B87EDD" w:rsidRDefault="005F0886">
            <w:pPr>
              <w:jc w:val="center"/>
              <w:rPr>
                <w:iCs/>
                <w:color w:val="000000" w:themeColor="text1"/>
                <w:sz w:val="28"/>
                <w:szCs w:val="28"/>
              </w:rPr>
            </w:pPr>
            <w:r>
              <w:rPr>
                <w:iCs/>
                <w:color w:val="000000"/>
                <w:sz w:val="28"/>
                <w:szCs w:val="28"/>
              </w:rPr>
              <w:t>2</w:t>
            </w:r>
          </w:p>
        </w:tc>
        <w:tc>
          <w:tcPr>
            <w:tcW w:w="2102" w:type="pct"/>
            <w:vAlign w:val="center"/>
          </w:tcPr>
          <w:p w:rsidR="00B87EDD" w:rsidRDefault="005F0886">
            <w:pPr>
              <w:jc w:val="both"/>
              <w:rPr>
                <w:iCs/>
                <w:color w:val="000000" w:themeColor="text1"/>
                <w:sz w:val="28"/>
                <w:szCs w:val="28"/>
              </w:rPr>
            </w:pPr>
            <w:r>
              <w:rPr>
                <w:iCs/>
                <w:color w:val="000000"/>
                <w:sz w:val="28"/>
                <w:szCs w:val="28"/>
              </w:rPr>
              <w:t>Có gi</w:t>
            </w:r>
            <w:r>
              <w:rPr>
                <w:iCs/>
                <w:color w:val="000000"/>
                <w:sz w:val="28"/>
                <w:szCs w:val="28"/>
              </w:rPr>
              <w:t>ấ</w:t>
            </w:r>
            <w:r>
              <w:rPr>
                <w:iCs/>
                <w:color w:val="000000"/>
                <w:sz w:val="28"/>
                <w:szCs w:val="28"/>
              </w:rPr>
              <w:t>y ch</w:t>
            </w:r>
            <w:r>
              <w:rPr>
                <w:iCs/>
                <w:color w:val="000000"/>
                <w:sz w:val="28"/>
                <w:szCs w:val="28"/>
              </w:rPr>
              <w:t>ứ</w:t>
            </w:r>
            <w:r>
              <w:rPr>
                <w:iCs/>
                <w:color w:val="000000"/>
                <w:sz w:val="28"/>
                <w:szCs w:val="28"/>
              </w:rPr>
              <w:t>ng nh</w:t>
            </w:r>
            <w:r>
              <w:rPr>
                <w:iCs/>
                <w:color w:val="000000"/>
                <w:sz w:val="28"/>
                <w:szCs w:val="28"/>
              </w:rPr>
              <w:t>ậ</w:t>
            </w:r>
            <w:r>
              <w:rPr>
                <w:iCs/>
                <w:color w:val="000000"/>
                <w:sz w:val="28"/>
                <w:szCs w:val="28"/>
              </w:rPr>
              <w:t>n đăng ký t</w:t>
            </w:r>
            <w:r>
              <w:rPr>
                <w:iCs/>
                <w:color w:val="000000"/>
                <w:sz w:val="28"/>
                <w:szCs w:val="28"/>
              </w:rPr>
              <w:t>ổ</w:t>
            </w:r>
            <w:r>
              <w:rPr>
                <w:iCs/>
                <w:color w:val="000000"/>
                <w:sz w:val="28"/>
                <w:szCs w:val="28"/>
              </w:rPr>
              <w:t xml:space="preserve"> h</w:t>
            </w:r>
            <w:r>
              <w:rPr>
                <w:iCs/>
                <w:color w:val="000000"/>
                <w:sz w:val="28"/>
                <w:szCs w:val="28"/>
              </w:rPr>
              <w:t>ợ</w:t>
            </w:r>
            <w:r>
              <w:rPr>
                <w:iCs/>
                <w:color w:val="000000"/>
                <w:sz w:val="28"/>
                <w:szCs w:val="28"/>
              </w:rPr>
              <w:t>p tác, thành l</w:t>
            </w:r>
            <w:r>
              <w:rPr>
                <w:iCs/>
                <w:color w:val="000000"/>
                <w:sz w:val="28"/>
                <w:szCs w:val="28"/>
              </w:rPr>
              <w:t>ậ</w:t>
            </w:r>
            <w:r>
              <w:rPr>
                <w:iCs/>
                <w:color w:val="000000"/>
                <w:sz w:val="28"/>
                <w:szCs w:val="28"/>
              </w:rPr>
              <w:t>p t</w:t>
            </w:r>
            <w:r>
              <w:rPr>
                <w:iCs/>
                <w:color w:val="000000"/>
                <w:sz w:val="28"/>
                <w:szCs w:val="28"/>
              </w:rPr>
              <w:t>ố</w:t>
            </w:r>
            <w:r>
              <w:rPr>
                <w:iCs/>
                <w:color w:val="000000"/>
                <w:sz w:val="28"/>
                <w:szCs w:val="28"/>
              </w:rPr>
              <w:t>i thi</w:t>
            </w:r>
            <w:r>
              <w:rPr>
                <w:iCs/>
                <w:color w:val="000000"/>
                <w:sz w:val="28"/>
                <w:szCs w:val="28"/>
              </w:rPr>
              <w:t>ể</w:t>
            </w:r>
            <w:r>
              <w:rPr>
                <w:iCs/>
                <w:color w:val="000000"/>
                <w:sz w:val="28"/>
                <w:szCs w:val="28"/>
              </w:rPr>
              <w:t>u 03 năm li</w:t>
            </w:r>
            <w:r>
              <w:rPr>
                <w:iCs/>
                <w:color w:val="000000"/>
                <w:sz w:val="28"/>
                <w:szCs w:val="28"/>
              </w:rPr>
              <w:t>ề</w:t>
            </w:r>
            <w:r>
              <w:rPr>
                <w:iCs/>
                <w:color w:val="000000"/>
                <w:sz w:val="28"/>
                <w:szCs w:val="28"/>
              </w:rPr>
              <w:t>n tr</w:t>
            </w:r>
            <w:r>
              <w:rPr>
                <w:iCs/>
                <w:color w:val="000000"/>
                <w:sz w:val="28"/>
                <w:szCs w:val="28"/>
              </w:rPr>
              <w:t>ư</w:t>
            </w:r>
            <w:r>
              <w:rPr>
                <w:iCs/>
                <w:color w:val="000000"/>
                <w:sz w:val="28"/>
                <w:szCs w:val="28"/>
              </w:rPr>
              <w:t>ớ</w:t>
            </w:r>
            <w:r>
              <w:rPr>
                <w:iCs/>
                <w:color w:val="000000"/>
                <w:sz w:val="28"/>
                <w:szCs w:val="28"/>
              </w:rPr>
              <w:t>c năm xét công nh</w:t>
            </w:r>
            <w:r>
              <w:rPr>
                <w:iCs/>
                <w:color w:val="000000"/>
                <w:sz w:val="28"/>
                <w:szCs w:val="28"/>
              </w:rPr>
              <w:t>ậ</w:t>
            </w:r>
            <w:r>
              <w:rPr>
                <w:iCs/>
                <w:color w:val="000000"/>
                <w:sz w:val="28"/>
                <w:szCs w:val="28"/>
              </w:rPr>
              <w:t>n</w:t>
            </w:r>
          </w:p>
        </w:tc>
        <w:tc>
          <w:tcPr>
            <w:tcW w:w="2536" w:type="pct"/>
            <w:vAlign w:val="center"/>
          </w:tcPr>
          <w:p w:rsidR="00B87EDD" w:rsidRDefault="005F0886">
            <w:pPr>
              <w:jc w:val="both"/>
              <w:rPr>
                <w:color w:val="000000" w:themeColor="text1"/>
                <w:sz w:val="28"/>
                <w:szCs w:val="28"/>
              </w:rPr>
            </w:pPr>
            <w:r>
              <w:rPr>
                <w:color w:val="000000"/>
                <w:sz w:val="28"/>
                <w:szCs w:val="28"/>
                <w:shd w:val="clear" w:color="auto" w:fill="FFFFFF"/>
              </w:rPr>
              <w:t>Có gi</w:t>
            </w:r>
            <w:r>
              <w:rPr>
                <w:color w:val="000000"/>
                <w:sz w:val="28"/>
                <w:szCs w:val="28"/>
                <w:shd w:val="clear" w:color="auto" w:fill="FFFFFF"/>
              </w:rPr>
              <w:t>ấ</w:t>
            </w:r>
            <w:r>
              <w:rPr>
                <w:color w:val="000000"/>
                <w:sz w:val="28"/>
                <w:szCs w:val="28"/>
                <w:shd w:val="clear" w:color="auto" w:fill="FFFFFF"/>
              </w:rPr>
              <w:t>y ch</w:t>
            </w:r>
            <w:r>
              <w:rPr>
                <w:color w:val="000000"/>
                <w:sz w:val="28"/>
                <w:szCs w:val="28"/>
                <w:shd w:val="clear" w:color="auto" w:fill="FFFFFF"/>
              </w:rPr>
              <w:t>ứ</w:t>
            </w:r>
            <w:r>
              <w:rPr>
                <w:color w:val="000000"/>
                <w:sz w:val="28"/>
                <w:szCs w:val="28"/>
                <w:shd w:val="clear" w:color="auto" w:fill="FFFFFF"/>
              </w:rPr>
              <w:t>ng nh</w:t>
            </w:r>
            <w:r>
              <w:rPr>
                <w:color w:val="000000"/>
                <w:sz w:val="28"/>
                <w:szCs w:val="28"/>
                <w:shd w:val="clear" w:color="auto" w:fill="FFFFFF"/>
              </w:rPr>
              <w:t>ậ</w:t>
            </w:r>
            <w:r>
              <w:rPr>
                <w:color w:val="000000"/>
                <w:sz w:val="28"/>
                <w:szCs w:val="28"/>
                <w:shd w:val="clear" w:color="auto" w:fill="FFFFFF"/>
              </w:rPr>
              <w:t>n đăng ký t</w:t>
            </w:r>
            <w:r>
              <w:rPr>
                <w:color w:val="000000"/>
                <w:sz w:val="28"/>
                <w:szCs w:val="28"/>
                <w:shd w:val="clear" w:color="auto" w:fill="FFFFFF"/>
              </w:rPr>
              <w:t>ổ</w:t>
            </w:r>
            <w:r>
              <w:rPr>
                <w:color w:val="000000"/>
                <w:sz w:val="28"/>
                <w:szCs w:val="28"/>
                <w:shd w:val="clear" w:color="auto" w:fill="FFFFFF"/>
              </w:rPr>
              <w:t xml:space="preserve"> h</w:t>
            </w:r>
            <w:r>
              <w:rPr>
                <w:color w:val="000000"/>
                <w:sz w:val="28"/>
                <w:szCs w:val="28"/>
                <w:shd w:val="clear" w:color="auto" w:fill="FFFFFF"/>
              </w:rPr>
              <w:t>ợ</w:t>
            </w:r>
            <w:r>
              <w:rPr>
                <w:color w:val="000000"/>
                <w:sz w:val="28"/>
                <w:szCs w:val="28"/>
                <w:shd w:val="clear" w:color="auto" w:fill="FFFFFF"/>
              </w:rPr>
              <w:t>p tác, thành l</w:t>
            </w:r>
            <w:r>
              <w:rPr>
                <w:color w:val="000000"/>
                <w:sz w:val="28"/>
                <w:szCs w:val="28"/>
                <w:shd w:val="clear" w:color="auto" w:fill="FFFFFF"/>
              </w:rPr>
              <w:t>ậ</w:t>
            </w:r>
            <w:r>
              <w:rPr>
                <w:color w:val="000000"/>
                <w:sz w:val="28"/>
                <w:szCs w:val="28"/>
                <w:shd w:val="clear" w:color="auto" w:fill="FFFFFF"/>
              </w:rPr>
              <w:t>p t</w:t>
            </w:r>
            <w:r>
              <w:rPr>
                <w:color w:val="000000"/>
                <w:sz w:val="28"/>
                <w:szCs w:val="28"/>
                <w:shd w:val="clear" w:color="auto" w:fill="FFFFFF"/>
              </w:rPr>
              <w:t>ố</w:t>
            </w:r>
            <w:r>
              <w:rPr>
                <w:color w:val="000000"/>
                <w:sz w:val="28"/>
                <w:szCs w:val="28"/>
                <w:shd w:val="clear" w:color="auto" w:fill="FFFFFF"/>
              </w:rPr>
              <w:t>i thi</w:t>
            </w:r>
            <w:r>
              <w:rPr>
                <w:color w:val="000000"/>
                <w:sz w:val="28"/>
                <w:szCs w:val="28"/>
                <w:shd w:val="clear" w:color="auto" w:fill="FFFFFF"/>
              </w:rPr>
              <w:t>ể</w:t>
            </w:r>
            <w:r>
              <w:rPr>
                <w:color w:val="000000"/>
                <w:sz w:val="28"/>
                <w:szCs w:val="28"/>
                <w:shd w:val="clear" w:color="auto" w:fill="FFFFFF"/>
              </w:rPr>
              <w:t>u 03 năm li</w:t>
            </w:r>
            <w:r>
              <w:rPr>
                <w:color w:val="000000"/>
                <w:sz w:val="28"/>
                <w:szCs w:val="28"/>
                <w:shd w:val="clear" w:color="auto" w:fill="FFFFFF"/>
              </w:rPr>
              <w:t>ề</w:t>
            </w:r>
            <w:r>
              <w:rPr>
                <w:color w:val="000000"/>
                <w:sz w:val="28"/>
                <w:szCs w:val="28"/>
                <w:shd w:val="clear" w:color="auto" w:fill="FFFFFF"/>
              </w:rPr>
              <w:t>n trư</w:t>
            </w:r>
            <w:r>
              <w:rPr>
                <w:color w:val="000000"/>
                <w:sz w:val="28"/>
                <w:szCs w:val="28"/>
                <w:shd w:val="clear" w:color="auto" w:fill="FFFFFF"/>
              </w:rPr>
              <w:t>ớ</w:t>
            </w:r>
            <w:r>
              <w:rPr>
                <w:color w:val="000000"/>
                <w:sz w:val="28"/>
                <w:szCs w:val="28"/>
                <w:shd w:val="clear" w:color="auto" w:fill="FFFFFF"/>
              </w:rPr>
              <w:t>c năm xét công nh</w:t>
            </w:r>
            <w:r>
              <w:rPr>
                <w:color w:val="000000"/>
                <w:sz w:val="28"/>
                <w:szCs w:val="28"/>
                <w:shd w:val="clear" w:color="auto" w:fill="FFFFFF"/>
              </w:rPr>
              <w:t>ậ</w:t>
            </w:r>
            <w:r>
              <w:rPr>
                <w:color w:val="000000"/>
                <w:sz w:val="28"/>
                <w:szCs w:val="28"/>
                <w:shd w:val="clear" w:color="auto" w:fill="FFFFFF"/>
              </w:rPr>
              <w:t>n theo m</w:t>
            </w:r>
            <w:r>
              <w:rPr>
                <w:color w:val="000000"/>
                <w:sz w:val="28"/>
                <w:szCs w:val="28"/>
                <w:shd w:val="clear" w:color="auto" w:fill="FFFFFF"/>
              </w:rPr>
              <w:t>ẫ</w:t>
            </w:r>
            <w:r>
              <w:rPr>
                <w:color w:val="000000"/>
                <w:sz w:val="28"/>
                <w:szCs w:val="28"/>
                <w:shd w:val="clear" w:color="auto" w:fill="FFFFFF"/>
              </w:rPr>
              <w:t>u V-1 ho</w:t>
            </w:r>
            <w:r>
              <w:rPr>
                <w:color w:val="000000"/>
                <w:sz w:val="28"/>
                <w:szCs w:val="28"/>
                <w:shd w:val="clear" w:color="auto" w:fill="FFFFFF"/>
              </w:rPr>
              <w:t>ặ</w:t>
            </w:r>
            <w:r>
              <w:rPr>
                <w:color w:val="000000"/>
                <w:sz w:val="28"/>
                <w:szCs w:val="28"/>
                <w:shd w:val="clear" w:color="auto" w:fill="FFFFFF"/>
              </w:rPr>
              <w:t>c m</w:t>
            </w:r>
            <w:r>
              <w:rPr>
                <w:color w:val="000000"/>
                <w:sz w:val="28"/>
                <w:szCs w:val="28"/>
                <w:shd w:val="clear" w:color="auto" w:fill="FFFFFF"/>
              </w:rPr>
              <w:t>ẫ</w:t>
            </w:r>
            <w:r>
              <w:rPr>
                <w:color w:val="000000"/>
                <w:sz w:val="28"/>
                <w:szCs w:val="28"/>
                <w:shd w:val="clear" w:color="auto" w:fill="FFFFFF"/>
              </w:rPr>
              <w:t>u V-2 ph</w:t>
            </w:r>
            <w:r>
              <w:rPr>
                <w:color w:val="000000"/>
                <w:sz w:val="28"/>
                <w:szCs w:val="28"/>
                <w:shd w:val="clear" w:color="auto" w:fill="FFFFFF"/>
              </w:rPr>
              <w:t>ụ</w:t>
            </w:r>
            <w:r>
              <w:rPr>
                <w:color w:val="000000"/>
                <w:sz w:val="28"/>
                <w:szCs w:val="28"/>
                <w:shd w:val="clear" w:color="auto" w:fill="FFFFFF"/>
              </w:rPr>
              <w:t xml:space="preserve"> l</w:t>
            </w:r>
            <w:r>
              <w:rPr>
                <w:color w:val="000000"/>
                <w:sz w:val="28"/>
                <w:szCs w:val="28"/>
                <w:shd w:val="clear" w:color="auto" w:fill="FFFFFF"/>
              </w:rPr>
              <w:t>ụ</w:t>
            </w:r>
            <w:r>
              <w:rPr>
                <w:color w:val="000000"/>
                <w:sz w:val="28"/>
                <w:szCs w:val="28"/>
                <w:shd w:val="clear" w:color="auto" w:fill="FFFFFF"/>
              </w:rPr>
              <w:t>c V (b</w:t>
            </w:r>
            <w:r>
              <w:rPr>
                <w:color w:val="000000"/>
                <w:sz w:val="28"/>
                <w:szCs w:val="28"/>
                <w:shd w:val="clear" w:color="auto" w:fill="FFFFFF"/>
              </w:rPr>
              <w:t>ắ</w:t>
            </w:r>
            <w:r>
              <w:rPr>
                <w:color w:val="000000"/>
                <w:sz w:val="28"/>
                <w:szCs w:val="28"/>
                <w:shd w:val="clear" w:color="auto" w:fill="FFFFFF"/>
              </w:rPr>
              <w:t>t bu</w:t>
            </w:r>
            <w:r>
              <w:rPr>
                <w:color w:val="000000"/>
                <w:sz w:val="28"/>
                <w:szCs w:val="28"/>
                <w:shd w:val="clear" w:color="auto" w:fill="FFFFFF"/>
              </w:rPr>
              <w:t>ộ</w:t>
            </w:r>
            <w:r>
              <w:rPr>
                <w:color w:val="000000"/>
                <w:sz w:val="28"/>
                <w:szCs w:val="28"/>
                <w:shd w:val="clear" w:color="auto" w:fill="FFFFFF"/>
              </w:rPr>
              <w:t>c) và gi</w:t>
            </w:r>
            <w:r>
              <w:rPr>
                <w:color w:val="000000"/>
                <w:sz w:val="28"/>
                <w:szCs w:val="28"/>
                <w:shd w:val="clear" w:color="auto" w:fill="FFFFFF"/>
              </w:rPr>
              <w:t>ấ</w:t>
            </w:r>
            <w:r>
              <w:rPr>
                <w:color w:val="000000"/>
                <w:sz w:val="28"/>
                <w:szCs w:val="28"/>
                <w:shd w:val="clear" w:color="auto" w:fill="FFFFFF"/>
              </w:rPr>
              <w:t>y ch</w:t>
            </w:r>
            <w:r>
              <w:rPr>
                <w:color w:val="000000"/>
                <w:sz w:val="28"/>
                <w:szCs w:val="28"/>
                <w:shd w:val="clear" w:color="auto" w:fill="FFFFFF"/>
              </w:rPr>
              <w:t>ứ</w:t>
            </w:r>
            <w:r>
              <w:rPr>
                <w:color w:val="000000"/>
                <w:sz w:val="28"/>
                <w:szCs w:val="28"/>
                <w:shd w:val="clear" w:color="auto" w:fill="FFFFFF"/>
              </w:rPr>
              <w:t>ng nh</w:t>
            </w:r>
            <w:r>
              <w:rPr>
                <w:color w:val="000000"/>
                <w:sz w:val="28"/>
                <w:szCs w:val="28"/>
                <w:shd w:val="clear" w:color="auto" w:fill="FFFFFF"/>
              </w:rPr>
              <w:t>ậ</w:t>
            </w:r>
            <w:r>
              <w:rPr>
                <w:color w:val="000000"/>
                <w:sz w:val="28"/>
                <w:szCs w:val="28"/>
                <w:shd w:val="clear" w:color="auto" w:fill="FFFFFF"/>
              </w:rPr>
              <w:t>n v</w:t>
            </w:r>
            <w:r>
              <w:rPr>
                <w:color w:val="000000"/>
                <w:sz w:val="28"/>
                <w:szCs w:val="28"/>
                <w:shd w:val="clear" w:color="auto" w:fill="FFFFFF"/>
              </w:rPr>
              <w:t>ề</w:t>
            </w:r>
            <w:r>
              <w:rPr>
                <w:color w:val="000000"/>
                <w:sz w:val="28"/>
                <w:szCs w:val="28"/>
                <w:shd w:val="clear" w:color="auto" w:fill="FFFFFF"/>
              </w:rPr>
              <w:t xml:space="preserve"> vi</w:t>
            </w:r>
            <w:r>
              <w:rPr>
                <w:color w:val="000000"/>
                <w:sz w:val="28"/>
                <w:szCs w:val="28"/>
                <w:shd w:val="clear" w:color="auto" w:fill="FFFFFF"/>
              </w:rPr>
              <w:t>ệ</w:t>
            </w:r>
            <w:r>
              <w:rPr>
                <w:color w:val="000000"/>
                <w:sz w:val="28"/>
                <w:szCs w:val="28"/>
                <w:shd w:val="clear" w:color="auto" w:fill="FFFFFF"/>
              </w:rPr>
              <w:t>c thay đ</w:t>
            </w:r>
            <w:r>
              <w:rPr>
                <w:color w:val="000000"/>
                <w:sz w:val="28"/>
                <w:szCs w:val="28"/>
                <w:shd w:val="clear" w:color="auto" w:fill="FFFFFF"/>
              </w:rPr>
              <w:t>ổ</w:t>
            </w:r>
            <w:r>
              <w:rPr>
                <w:color w:val="000000"/>
                <w:sz w:val="28"/>
                <w:szCs w:val="28"/>
                <w:shd w:val="clear" w:color="auto" w:fill="FFFFFF"/>
              </w:rPr>
              <w:t>i n</w:t>
            </w:r>
            <w:r>
              <w:rPr>
                <w:color w:val="000000"/>
                <w:sz w:val="28"/>
                <w:szCs w:val="28"/>
                <w:shd w:val="clear" w:color="auto" w:fill="FFFFFF"/>
              </w:rPr>
              <w:t>ộ</w:t>
            </w:r>
            <w:r>
              <w:rPr>
                <w:color w:val="000000"/>
                <w:sz w:val="28"/>
                <w:szCs w:val="28"/>
                <w:shd w:val="clear" w:color="auto" w:fill="FFFFFF"/>
              </w:rPr>
              <w:t>i dung đăng ký t</w:t>
            </w:r>
            <w:r>
              <w:rPr>
                <w:color w:val="000000"/>
                <w:sz w:val="28"/>
                <w:szCs w:val="28"/>
                <w:shd w:val="clear" w:color="auto" w:fill="FFFFFF"/>
              </w:rPr>
              <w:t>ổ</w:t>
            </w:r>
            <w:r>
              <w:rPr>
                <w:color w:val="000000"/>
                <w:sz w:val="28"/>
                <w:szCs w:val="28"/>
                <w:shd w:val="clear" w:color="auto" w:fill="FFFFFF"/>
              </w:rPr>
              <w:t xml:space="preserve"> h</w:t>
            </w:r>
            <w:r>
              <w:rPr>
                <w:color w:val="000000"/>
                <w:sz w:val="28"/>
                <w:szCs w:val="28"/>
                <w:shd w:val="clear" w:color="auto" w:fill="FFFFFF"/>
              </w:rPr>
              <w:t>ợ</w:t>
            </w:r>
            <w:r>
              <w:rPr>
                <w:color w:val="000000"/>
                <w:sz w:val="28"/>
                <w:szCs w:val="28"/>
                <w:shd w:val="clear" w:color="auto" w:fill="FFFFFF"/>
              </w:rPr>
              <w:t>p tác (n</w:t>
            </w:r>
            <w:r>
              <w:rPr>
                <w:color w:val="000000"/>
                <w:sz w:val="28"/>
                <w:szCs w:val="28"/>
                <w:shd w:val="clear" w:color="auto" w:fill="FFFFFF"/>
              </w:rPr>
              <w:t>ế</w:t>
            </w:r>
            <w:r>
              <w:rPr>
                <w:color w:val="000000"/>
                <w:sz w:val="28"/>
                <w:szCs w:val="28"/>
                <w:shd w:val="clear" w:color="auto" w:fill="FFFFFF"/>
              </w:rPr>
              <w:t>u có) t</w:t>
            </w:r>
            <w:r>
              <w:rPr>
                <w:color w:val="000000"/>
                <w:sz w:val="28"/>
                <w:szCs w:val="28"/>
                <w:shd w:val="clear" w:color="auto" w:fill="FFFFFF"/>
              </w:rPr>
              <w:t>ạ</w:t>
            </w:r>
            <w:r>
              <w:rPr>
                <w:color w:val="000000"/>
                <w:sz w:val="28"/>
                <w:szCs w:val="28"/>
                <w:shd w:val="clear" w:color="auto" w:fill="FFFFFF"/>
              </w:rPr>
              <w:t xml:space="preserve">i </w:t>
            </w:r>
            <w:r>
              <w:rPr>
                <w:color w:val="000000"/>
                <w:sz w:val="28"/>
                <w:szCs w:val="28"/>
              </w:rPr>
              <w:t>Thông tư s</w:t>
            </w:r>
            <w:r>
              <w:rPr>
                <w:color w:val="000000"/>
                <w:sz w:val="28"/>
                <w:szCs w:val="28"/>
              </w:rPr>
              <w:t>ố</w:t>
            </w:r>
            <w:r>
              <w:rPr>
                <w:color w:val="000000"/>
                <w:sz w:val="28"/>
                <w:szCs w:val="28"/>
              </w:rPr>
              <w:t xml:space="preserve"> 09/2024/TT-BKHĐT ngày 16/5/2024 c</w:t>
            </w:r>
            <w:r>
              <w:rPr>
                <w:color w:val="000000"/>
                <w:sz w:val="28"/>
                <w:szCs w:val="28"/>
              </w:rPr>
              <w:t>ủ</w:t>
            </w:r>
            <w:r>
              <w:rPr>
                <w:color w:val="000000"/>
                <w:sz w:val="28"/>
                <w:szCs w:val="28"/>
              </w:rPr>
              <w:t>a B</w:t>
            </w:r>
            <w:r>
              <w:rPr>
                <w:color w:val="000000"/>
                <w:sz w:val="28"/>
                <w:szCs w:val="28"/>
              </w:rPr>
              <w:t>ộ</w:t>
            </w:r>
            <w:r>
              <w:rPr>
                <w:color w:val="000000"/>
                <w:sz w:val="28"/>
                <w:szCs w:val="28"/>
              </w:rPr>
              <w:t xml:space="preserve"> K</w:t>
            </w:r>
            <w:r>
              <w:rPr>
                <w:color w:val="000000"/>
                <w:sz w:val="28"/>
                <w:szCs w:val="28"/>
              </w:rPr>
              <w:t>ế</w:t>
            </w:r>
            <w:r>
              <w:rPr>
                <w:color w:val="000000"/>
                <w:sz w:val="28"/>
                <w:szCs w:val="28"/>
              </w:rPr>
              <w:t xml:space="preserve"> ho</w:t>
            </w:r>
            <w:r>
              <w:rPr>
                <w:color w:val="000000"/>
                <w:sz w:val="28"/>
                <w:szCs w:val="28"/>
              </w:rPr>
              <w:t>ạ</w:t>
            </w:r>
            <w:r>
              <w:rPr>
                <w:color w:val="000000"/>
                <w:sz w:val="28"/>
                <w:szCs w:val="28"/>
              </w:rPr>
              <w:t>ch và Đ</w:t>
            </w:r>
            <w:r>
              <w:rPr>
                <w:color w:val="000000"/>
                <w:sz w:val="28"/>
                <w:szCs w:val="28"/>
              </w:rPr>
              <w:t>ầ</w:t>
            </w:r>
            <w:r>
              <w:rPr>
                <w:color w:val="000000"/>
                <w:sz w:val="28"/>
                <w:szCs w:val="28"/>
              </w:rPr>
              <w:t>u tư</w:t>
            </w:r>
            <w:r>
              <w:rPr>
                <w:color w:val="000000"/>
                <w:sz w:val="28"/>
                <w:szCs w:val="28"/>
                <w:shd w:val="clear" w:color="auto" w:fill="FFFFFF"/>
              </w:rPr>
              <w:t>.</w:t>
            </w:r>
          </w:p>
        </w:tc>
      </w:tr>
      <w:tr w:rsidR="00B87EDD">
        <w:trPr>
          <w:trHeight w:val="838"/>
        </w:trPr>
        <w:tc>
          <w:tcPr>
            <w:tcW w:w="362" w:type="pct"/>
            <w:vAlign w:val="center"/>
          </w:tcPr>
          <w:p w:rsidR="00B87EDD" w:rsidRDefault="005F0886">
            <w:pPr>
              <w:jc w:val="center"/>
              <w:rPr>
                <w:iCs/>
                <w:color w:val="000000" w:themeColor="text1"/>
                <w:sz w:val="28"/>
                <w:szCs w:val="28"/>
              </w:rPr>
            </w:pPr>
            <w:r>
              <w:rPr>
                <w:iCs/>
                <w:color w:val="000000"/>
                <w:sz w:val="28"/>
                <w:szCs w:val="28"/>
              </w:rPr>
              <w:t>3</w:t>
            </w:r>
          </w:p>
        </w:tc>
        <w:tc>
          <w:tcPr>
            <w:tcW w:w="2102" w:type="pct"/>
            <w:vAlign w:val="center"/>
          </w:tcPr>
          <w:p w:rsidR="00B87EDD" w:rsidRDefault="005F0886">
            <w:pPr>
              <w:jc w:val="both"/>
              <w:rPr>
                <w:b/>
                <w:i/>
                <w:iCs/>
                <w:color w:val="000000" w:themeColor="text1"/>
                <w:sz w:val="28"/>
                <w:szCs w:val="28"/>
              </w:rPr>
            </w:pPr>
            <w:r>
              <w:rPr>
                <w:color w:val="000000"/>
                <w:sz w:val="28"/>
                <w:szCs w:val="28"/>
              </w:rPr>
              <w:t>Có quy mô thành viên đ</w:t>
            </w:r>
            <w:r>
              <w:rPr>
                <w:color w:val="000000"/>
                <w:sz w:val="28"/>
                <w:szCs w:val="28"/>
              </w:rPr>
              <w:t>ủ</w:t>
            </w:r>
            <w:r>
              <w:rPr>
                <w:color w:val="000000"/>
                <w:sz w:val="28"/>
                <w:szCs w:val="28"/>
              </w:rPr>
              <w:t xml:space="preserve"> l</w:t>
            </w:r>
            <w:r>
              <w:rPr>
                <w:color w:val="000000"/>
                <w:sz w:val="28"/>
                <w:szCs w:val="28"/>
              </w:rPr>
              <w:t>ớ</w:t>
            </w:r>
            <w:r>
              <w:rPr>
                <w:color w:val="000000"/>
                <w:sz w:val="28"/>
                <w:szCs w:val="28"/>
              </w:rPr>
              <w:t>n</w:t>
            </w:r>
          </w:p>
        </w:tc>
        <w:tc>
          <w:tcPr>
            <w:tcW w:w="2536" w:type="pct"/>
            <w:vAlign w:val="center"/>
          </w:tcPr>
          <w:p w:rsidR="00B87EDD" w:rsidRDefault="005F0886">
            <w:pPr>
              <w:pStyle w:val="CommentText"/>
              <w:jc w:val="both"/>
              <w:rPr>
                <w:color w:val="000000" w:themeColor="text1"/>
                <w:sz w:val="28"/>
                <w:szCs w:val="28"/>
              </w:rPr>
            </w:pPr>
            <w:r>
              <w:rPr>
                <w:color w:val="000000"/>
                <w:sz w:val="28"/>
                <w:szCs w:val="28"/>
              </w:rPr>
              <w:t>Biểu cung cấp thông tin về tổ hợp tác theo mẫu VII-1 phụ lục VII, Thông tư số 09/2024/TT-BKHĐT ngày 16/5/2024 của Bộ Kế hoạch và Đầu tư</w:t>
            </w:r>
          </w:p>
        </w:tc>
      </w:tr>
      <w:tr w:rsidR="00B87EDD">
        <w:trPr>
          <w:trHeight w:val="1124"/>
        </w:trPr>
        <w:tc>
          <w:tcPr>
            <w:tcW w:w="362" w:type="pct"/>
            <w:vAlign w:val="center"/>
          </w:tcPr>
          <w:p w:rsidR="00B87EDD" w:rsidRDefault="005F0886">
            <w:pPr>
              <w:jc w:val="center"/>
              <w:rPr>
                <w:iCs/>
                <w:color w:val="000000" w:themeColor="text1"/>
                <w:sz w:val="28"/>
                <w:szCs w:val="28"/>
              </w:rPr>
            </w:pPr>
            <w:r>
              <w:rPr>
                <w:iCs/>
                <w:color w:val="000000"/>
                <w:sz w:val="28"/>
                <w:szCs w:val="28"/>
              </w:rPr>
              <w:t>4</w:t>
            </w:r>
          </w:p>
        </w:tc>
        <w:tc>
          <w:tcPr>
            <w:tcW w:w="2102" w:type="pct"/>
            <w:vAlign w:val="center"/>
          </w:tcPr>
          <w:p w:rsidR="00B87EDD" w:rsidRDefault="005F0886">
            <w:pPr>
              <w:jc w:val="both"/>
              <w:rPr>
                <w:b/>
                <w:i/>
                <w:iCs/>
                <w:color w:val="000000" w:themeColor="text1"/>
                <w:sz w:val="28"/>
                <w:szCs w:val="28"/>
              </w:rPr>
            </w:pPr>
            <w:r>
              <w:rPr>
                <w:color w:val="000000"/>
                <w:sz w:val="28"/>
                <w:szCs w:val="28"/>
              </w:rPr>
              <w:t>Có s</w:t>
            </w:r>
            <w:r>
              <w:rPr>
                <w:color w:val="000000"/>
                <w:sz w:val="28"/>
                <w:szCs w:val="28"/>
              </w:rPr>
              <w:t>ố</w:t>
            </w:r>
            <w:r>
              <w:rPr>
                <w:color w:val="000000"/>
                <w:sz w:val="28"/>
                <w:szCs w:val="28"/>
              </w:rPr>
              <w:t xml:space="preserve"> lư</w:t>
            </w:r>
            <w:r>
              <w:rPr>
                <w:color w:val="000000"/>
                <w:sz w:val="28"/>
                <w:szCs w:val="28"/>
              </w:rPr>
              <w:t>ợ</w:t>
            </w:r>
            <w:r>
              <w:rPr>
                <w:color w:val="000000"/>
                <w:sz w:val="28"/>
                <w:szCs w:val="28"/>
              </w:rPr>
              <w:t>ng thành viên tăng trong 03 năm liên ti</w:t>
            </w:r>
            <w:r>
              <w:rPr>
                <w:color w:val="000000"/>
                <w:sz w:val="28"/>
                <w:szCs w:val="28"/>
              </w:rPr>
              <w:t>ế</w:t>
            </w:r>
            <w:r>
              <w:rPr>
                <w:color w:val="000000"/>
                <w:sz w:val="28"/>
                <w:szCs w:val="28"/>
              </w:rPr>
              <w:t>p li</w:t>
            </w:r>
            <w:r>
              <w:rPr>
                <w:color w:val="000000"/>
                <w:sz w:val="28"/>
                <w:szCs w:val="28"/>
              </w:rPr>
              <w:t>ề</w:t>
            </w:r>
            <w:r>
              <w:rPr>
                <w:color w:val="000000"/>
                <w:sz w:val="28"/>
                <w:szCs w:val="28"/>
              </w:rPr>
              <w:t>n trư</w:t>
            </w:r>
            <w:r>
              <w:rPr>
                <w:color w:val="000000"/>
                <w:sz w:val="28"/>
                <w:szCs w:val="28"/>
              </w:rPr>
              <w:t>ớ</w:t>
            </w:r>
            <w:r>
              <w:rPr>
                <w:color w:val="000000"/>
                <w:sz w:val="28"/>
                <w:szCs w:val="28"/>
              </w:rPr>
              <w:t>c năm xét công nh</w:t>
            </w:r>
            <w:r>
              <w:rPr>
                <w:color w:val="000000"/>
                <w:sz w:val="28"/>
                <w:szCs w:val="28"/>
              </w:rPr>
              <w:t>ậ</w:t>
            </w:r>
            <w:r>
              <w:rPr>
                <w:color w:val="000000"/>
                <w:sz w:val="28"/>
                <w:szCs w:val="28"/>
              </w:rPr>
              <w:t>n</w:t>
            </w:r>
          </w:p>
        </w:tc>
        <w:tc>
          <w:tcPr>
            <w:tcW w:w="2536" w:type="pct"/>
            <w:vAlign w:val="center"/>
          </w:tcPr>
          <w:p w:rsidR="00B87EDD" w:rsidRDefault="005F0886">
            <w:pPr>
              <w:jc w:val="both"/>
              <w:rPr>
                <w:b/>
                <w:i/>
                <w:iCs/>
                <w:color w:val="000000" w:themeColor="text1"/>
                <w:sz w:val="28"/>
                <w:szCs w:val="28"/>
              </w:rPr>
            </w:pPr>
            <w:r>
              <w:rPr>
                <w:color w:val="000000"/>
                <w:sz w:val="28"/>
                <w:szCs w:val="28"/>
              </w:rPr>
              <w:t>Bi</w:t>
            </w:r>
            <w:r>
              <w:rPr>
                <w:color w:val="000000"/>
                <w:sz w:val="28"/>
                <w:szCs w:val="28"/>
              </w:rPr>
              <w:t>ể</w:t>
            </w:r>
            <w:r>
              <w:rPr>
                <w:color w:val="000000"/>
                <w:sz w:val="28"/>
                <w:szCs w:val="28"/>
              </w:rPr>
              <w:t>u cung c</w:t>
            </w:r>
            <w:r>
              <w:rPr>
                <w:color w:val="000000"/>
                <w:sz w:val="28"/>
                <w:szCs w:val="28"/>
              </w:rPr>
              <w:t>ấ</w:t>
            </w:r>
            <w:r>
              <w:rPr>
                <w:color w:val="000000"/>
                <w:sz w:val="28"/>
                <w:szCs w:val="28"/>
              </w:rPr>
              <w:t>p thông tin v</w:t>
            </w:r>
            <w:r>
              <w:rPr>
                <w:color w:val="000000"/>
                <w:sz w:val="28"/>
                <w:szCs w:val="28"/>
              </w:rPr>
              <w:t>ề</w:t>
            </w:r>
            <w:r>
              <w:rPr>
                <w:color w:val="000000"/>
                <w:sz w:val="28"/>
                <w:szCs w:val="28"/>
              </w:rPr>
              <w:t xml:space="preserve"> t</w:t>
            </w:r>
            <w:r>
              <w:rPr>
                <w:color w:val="000000"/>
                <w:sz w:val="28"/>
                <w:szCs w:val="28"/>
              </w:rPr>
              <w:t>ổ</w:t>
            </w:r>
            <w:r>
              <w:rPr>
                <w:color w:val="000000"/>
                <w:sz w:val="28"/>
                <w:szCs w:val="28"/>
              </w:rPr>
              <w:t xml:space="preserve"> h</w:t>
            </w:r>
            <w:r>
              <w:rPr>
                <w:color w:val="000000"/>
                <w:sz w:val="28"/>
                <w:szCs w:val="28"/>
              </w:rPr>
              <w:t>ợ</w:t>
            </w:r>
            <w:r>
              <w:rPr>
                <w:color w:val="000000"/>
                <w:sz w:val="28"/>
                <w:szCs w:val="28"/>
              </w:rPr>
              <w:t>p tác theo m</w:t>
            </w:r>
            <w:r>
              <w:rPr>
                <w:color w:val="000000"/>
                <w:sz w:val="28"/>
                <w:szCs w:val="28"/>
              </w:rPr>
              <w:t>ẫ</w:t>
            </w:r>
            <w:r>
              <w:rPr>
                <w:color w:val="000000"/>
                <w:sz w:val="28"/>
                <w:szCs w:val="28"/>
              </w:rPr>
              <w:t>u VII-1 ph</w:t>
            </w:r>
            <w:r>
              <w:rPr>
                <w:color w:val="000000"/>
                <w:sz w:val="28"/>
                <w:szCs w:val="28"/>
              </w:rPr>
              <w:t>ụ</w:t>
            </w:r>
            <w:r>
              <w:rPr>
                <w:color w:val="000000"/>
                <w:sz w:val="28"/>
                <w:szCs w:val="28"/>
              </w:rPr>
              <w:t xml:space="preserve"> l</w:t>
            </w:r>
            <w:r>
              <w:rPr>
                <w:color w:val="000000"/>
                <w:sz w:val="28"/>
                <w:szCs w:val="28"/>
              </w:rPr>
              <w:t>ụ</w:t>
            </w:r>
            <w:r>
              <w:rPr>
                <w:color w:val="000000"/>
                <w:sz w:val="28"/>
                <w:szCs w:val="28"/>
              </w:rPr>
              <w:t>c VII, Thông tư s</w:t>
            </w:r>
            <w:r>
              <w:rPr>
                <w:color w:val="000000"/>
                <w:sz w:val="28"/>
                <w:szCs w:val="28"/>
              </w:rPr>
              <w:t>ố</w:t>
            </w:r>
            <w:r>
              <w:rPr>
                <w:color w:val="000000"/>
                <w:sz w:val="28"/>
                <w:szCs w:val="28"/>
              </w:rPr>
              <w:t xml:space="preserve"> 09/2024/TT-BKHĐT ngày 16/5/2024 c</w:t>
            </w:r>
            <w:r>
              <w:rPr>
                <w:color w:val="000000"/>
                <w:sz w:val="28"/>
                <w:szCs w:val="28"/>
              </w:rPr>
              <w:t>ủ</w:t>
            </w:r>
            <w:r>
              <w:rPr>
                <w:color w:val="000000"/>
                <w:sz w:val="28"/>
                <w:szCs w:val="28"/>
              </w:rPr>
              <w:t>a B</w:t>
            </w:r>
            <w:r>
              <w:rPr>
                <w:color w:val="000000"/>
                <w:sz w:val="28"/>
                <w:szCs w:val="28"/>
              </w:rPr>
              <w:t>ộ</w:t>
            </w:r>
            <w:r>
              <w:rPr>
                <w:color w:val="000000"/>
                <w:sz w:val="28"/>
                <w:szCs w:val="28"/>
              </w:rPr>
              <w:t xml:space="preserve"> K</w:t>
            </w:r>
            <w:r>
              <w:rPr>
                <w:color w:val="000000"/>
                <w:sz w:val="28"/>
                <w:szCs w:val="28"/>
              </w:rPr>
              <w:t>ế</w:t>
            </w:r>
            <w:r>
              <w:rPr>
                <w:color w:val="000000"/>
                <w:sz w:val="28"/>
                <w:szCs w:val="28"/>
              </w:rPr>
              <w:t xml:space="preserve"> ho</w:t>
            </w:r>
            <w:r>
              <w:rPr>
                <w:color w:val="000000"/>
                <w:sz w:val="28"/>
                <w:szCs w:val="28"/>
              </w:rPr>
              <w:t>ạ</w:t>
            </w:r>
            <w:r>
              <w:rPr>
                <w:color w:val="000000"/>
                <w:sz w:val="28"/>
                <w:szCs w:val="28"/>
              </w:rPr>
              <w:t>ch và Đ</w:t>
            </w:r>
            <w:r>
              <w:rPr>
                <w:color w:val="000000"/>
                <w:sz w:val="28"/>
                <w:szCs w:val="28"/>
              </w:rPr>
              <w:t>ầ</w:t>
            </w:r>
            <w:r>
              <w:rPr>
                <w:color w:val="000000"/>
                <w:sz w:val="28"/>
                <w:szCs w:val="28"/>
              </w:rPr>
              <w:t>u tư trong 03 năm liên ti</w:t>
            </w:r>
            <w:r>
              <w:rPr>
                <w:color w:val="000000"/>
                <w:sz w:val="28"/>
                <w:szCs w:val="28"/>
              </w:rPr>
              <w:t>ế</w:t>
            </w:r>
            <w:r>
              <w:rPr>
                <w:color w:val="000000"/>
                <w:sz w:val="28"/>
                <w:szCs w:val="28"/>
              </w:rPr>
              <w:t>p li</w:t>
            </w:r>
            <w:r>
              <w:rPr>
                <w:color w:val="000000"/>
                <w:sz w:val="28"/>
                <w:szCs w:val="28"/>
              </w:rPr>
              <w:t>ề</w:t>
            </w:r>
            <w:r>
              <w:rPr>
                <w:color w:val="000000"/>
                <w:sz w:val="28"/>
                <w:szCs w:val="28"/>
              </w:rPr>
              <w:t>n trư</w:t>
            </w:r>
            <w:r>
              <w:rPr>
                <w:color w:val="000000"/>
                <w:sz w:val="28"/>
                <w:szCs w:val="28"/>
              </w:rPr>
              <w:t>ớ</w:t>
            </w:r>
            <w:r>
              <w:rPr>
                <w:color w:val="000000"/>
                <w:sz w:val="28"/>
                <w:szCs w:val="28"/>
              </w:rPr>
              <w:t>c năm xé</w:t>
            </w:r>
            <w:r>
              <w:rPr>
                <w:color w:val="000000"/>
                <w:sz w:val="28"/>
                <w:szCs w:val="28"/>
              </w:rPr>
              <w:t>t công nh</w:t>
            </w:r>
            <w:r>
              <w:rPr>
                <w:color w:val="000000"/>
                <w:sz w:val="28"/>
                <w:szCs w:val="28"/>
              </w:rPr>
              <w:t>ậ</w:t>
            </w:r>
            <w:r>
              <w:rPr>
                <w:color w:val="000000"/>
                <w:sz w:val="28"/>
                <w:szCs w:val="28"/>
              </w:rPr>
              <w:t xml:space="preserve">n. </w:t>
            </w:r>
          </w:p>
        </w:tc>
      </w:tr>
      <w:tr w:rsidR="00B87EDD">
        <w:trPr>
          <w:trHeight w:val="1130"/>
        </w:trPr>
        <w:tc>
          <w:tcPr>
            <w:tcW w:w="362" w:type="pct"/>
            <w:vAlign w:val="center"/>
          </w:tcPr>
          <w:p w:rsidR="00B87EDD" w:rsidRDefault="005F0886">
            <w:pPr>
              <w:jc w:val="center"/>
              <w:rPr>
                <w:iCs/>
                <w:color w:val="000000" w:themeColor="text1"/>
                <w:sz w:val="28"/>
                <w:szCs w:val="28"/>
              </w:rPr>
            </w:pPr>
            <w:r>
              <w:rPr>
                <w:iCs/>
                <w:color w:val="000000"/>
                <w:sz w:val="28"/>
                <w:szCs w:val="28"/>
              </w:rPr>
              <w:t>5</w:t>
            </w:r>
          </w:p>
        </w:tc>
        <w:tc>
          <w:tcPr>
            <w:tcW w:w="2102" w:type="pct"/>
            <w:vAlign w:val="center"/>
          </w:tcPr>
          <w:p w:rsidR="00B87EDD" w:rsidRDefault="005F0886">
            <w:pPr>
              <w:jc w:val="both"/>
              <w:rPr>
                <w:color w:val="000000" w:themeColor="text1"/>
                <w:sz w:val="28"/>
                <w:szCs w:val="28"/>
              </w:rPr>
            </w:pPr>
            <w:r>
              <w:rPr>
                <w:color w:val="000000"/>
                <w:sz w:val="28"/>
                <w:szCs w:val="28"/>
              </w:rPr>
              <w:t>Kinh doanh có lãi liên t</w:t>
            </w:r>
            <w:r>
              <w:rPr>
                <w:color w:val="000000"/>
                <w:sz w:val="28"/>
                <w:szCs w:val="28"/>
              </w:rPr>
              <w:t>ụ</w:t>
            </w:r>
            <w:r>
              <w:rPr>
                <w:color w:val="000000"/>
                <w:sz w:val="28"/>
                <w:szCs w:val="28"/>
              </w:rPr>
              <w:t>c trong 03 năm liên ti</w:t>
            </w:r>
            <w:r>
              <w:rPr>
                <w:color w:val="000000"/>
                <w:sz w:val="28"/>
                <w:szCs w:val="28"/>
              </w:rPr>
              <w:t>ế</w:t>
            </w:r>
            <w:r>
              <w:rPr>
                <w:color w:val="000000"/>
                <w:sz w:val="28"/>
                <w:szCs w:val="28"/>
              </w:rPr>
              <w:t>p li</w:t>
            </w:r>
            <w:r>
              <w:rPr>
                <w:color w:val="000000"/>
                <w:sz w:val="28"/>
                <w:szCs w:val="28"/>
              </w:rPr>
              <w:t>ề</w:t>
            </w:r>
            <w:r>
              <w:rPr>
                <w:color w:val="000000"/>
                <w:sz w:val="28"/>
                <w:szCs w:val="28"/>
              </w:rPr>
              <w:t>n trư</w:t>
            </w:r>
            <w:r>
              <w:rPr>
                <w:color w:val="000000"/>
                <w:sz w:val="28"/>
                <w:szCs w:val="28"/>
              </w:rPr>
              <w:t>ớ</w:t>
            </w:r>
            <w:r>
              <w:rPr>
                <w:color w:val="000000"/>
                <w:sz w:val="28"/>
                <w:szCs w:val="28"/>
              </w:rPr>
              <w:t>c năm xét công nh</w:t>
            </w:r>
            <w:r>
              <w:rPr>
                <w:color w:val="000000"/>
                <w:sz w:val="28"/>
                <w:szCs w:val="28"/>
              </w:rPr>
              <w:t>ậ</w:t>
            </w:r>
            <w:r>
              <w:rPr>
                <w:color w:val="000000"/>
                <w:sz w:val="28"/>
                <w:szCs w:val="28"/>
              </w:rPr>
              <w:t>n</w:t>
            </w:r>
          </w:p>
        </w:tc>
        <w:tc>
          <w:tcPr>
            <w:tcW w:w="2536" w:type="pct"/>
            <w:vAlign w:val="center"/>
          </w:tcPr>
          <w:p w:rsidR="00B87EDD" w:rsidRDefault="005F0886">
            <w:pPr>
              <w:jc w:val="both"/>
              <w:rPr>
                <w:color w:val="000000" w:themeColor="text1"/>
                <w:sz w:val="28"/>
                <w:szCs w:val="28"/>
              </w:rPr>
            </w:pPr>
            <w:r>
              <w:rPr>
                <w:color w:val="000000"/>
                <w:sz w:val="28"/>
                <w:szCs w:val="28"/>
              </w:rPr>
              <w:t>Bi</w:t>
            </w:r>
            <w:r>
              <w:rPr>
                <w:color w:val="000000"/>
                <w:sz w:val="28"/>
                <w:szCs w:val="28"/>
              </w:rPr>
              <w:t>ể</w:t>
            </w:r>
            <w:r>
              <w:rPr>
                <w:color w:val="000000"/>
                <w:sz w:val="28"/>
                <w:szCs w:val="28"/>
              </w:rPr>
              <w:t>u cung c</w:t>
            </w:r>
            <w:r>
              <w:rPr>
                <w:color w:val="000000"/>
                <w:sz w:val="28"/>
                <w:szCs w:val="28"/>
              </w:rPr>
              <w:t>ấ</w:t>
            </w:r>
            <w:r>
              <w:rPr>
                <w:color w:val="000000"/>
                <w:sz w:val="28"/>
                <w:szCs w:val="28"/>
              </w:rPr>
              <w:t>p thông tin v</w:t>
            </w:r>
            <w:r>
              <w:rPr>
                <w:color w:val="000000"/>
                <w:sz w:val="28"/>
                <w:szCs w:val="28"/>
              </w:rPr>
              <w:t>ề</w:t>
            </w:r>
            <w:r>
              <w:rPr>
                <w:color w:val="000000"/>
                <w:sz w:val="28"/>
                <w:szCs w:val="28"/>
              </w:rPr>
              <w:t xml:space="preserve"> t</w:t>
            </w:r>
            <w:r>
              <w:rPr>
                <w:color w:val="000000"/>
                <w:sz w:val="28"/>
                <w:szCs w:val="28"/>
              </w:rPr>
              <w:t>ổ</w:t>
            </w:r>
            <w:r>
              <w:rPr>
                <w:color w:val="000000"/>
                <w:sz w:val="28"/>
                <w:szCs w:val="28"/>
              </w:rPr>
              <w:t xml:space="preserve"> h</w:t>
            </w:r>
            <w:r>
              <w:rPr>
                <w:color w:val="000000"/>
                <w:sz w:val="28"/>
                <w:szCs w:val="28"/>
              </w:rPr>
              <w:t>ợ</w:t>
            </w:r>
            <w:r>
              <w:rPr>
                <w:color w:val="000000"/>
                <w:sz w:val="28"/>
                <w:szCs w:val="28"/>
              </w:rPr>
              <w:t>p tác theo m</w:t>
            </w:r>
            <w:r>
              <w:rPr>
                <w:color w:val="000000"/>
                <w:sz w:val="28"/>
                <w:szCs w:val="28"/>
              </w:rPr>
              <w:t>ẫ</w:t>
            </w:r>
            <w:r>
              <w:rPr>
                <w:color w:val="000000"/>
                <w:sz w:val="28"/>
                <w:szCs w:val="28"/>
              </w:rPr>
              <w:t>u VII-1 ph</w:t>
            </w:r>
            <w:r>
              <w:rPr>
                <w:color w:val="000000"/>
                <w:sz w:val="28"/>
                <w:szCs w:val="28"/>
              </w:rPr>
              <w:t>ụ</w:t>
            </w:r>
            <w:r>
              <w:rPr>
                <w:color w:val="000000"/>
                <w:sz w:val="28"/>
                <w:szCs w:val="28"/>
              </w:rPr>
              <w:t xml:space="preserve"> l</w:t>
            </w:r>
            <w:r>
              <w:rPr>
                <w:color w:val="000000"/>
                <w:sz w:val="28"/>
                <w:szCs w:val="28"/>
              </w:rPr>
              <w:t>ụ</w:t>
            </w:r>
            <w:r>
              <w:rPr>
                <w:color w:val="000000"/>
                <w:sz w:val="28"/>
                <w:szCs w:val="28"/>
              </w:rPr>
              <w:t>c VII, Thông tư s</w:t>
            </w:r>
            <w:r>
              <w:rPr>
                <w:color w:val="000000"/>
                <w:sz w:val="28"/>
                <w:szCs w:val="28"/>
              </w:rPr>
              <w:t>ố</w:t>
            </w:r>
            <w:r>
              <w:rPr>
                <w:color w:val="000000"/>
                <w:sz w:val="28"/>
                <w:szCs w:val="28"/>
              </w:rPr>
              <w:t xml:space="preserve"> 09/2024/TT-BKHĐT ngày 16/5/2024 c</w:t>
            </w:r>
            <w:r>
              <w:rPr>
                <w:color w:val="000000"/>
                <w:sz w:val="28"/>
                <w:szCs w:val="28"/>
              </w:rPr>
              <w:t>ủ</w:t>
            </w:r>
            <w:r>
              <w:rPr>
                <w:color w:val="000000"/>
                <w:sz w:val="28"/>
                <w:szCs w:val="28"/>
              </w:rPr>
              <w:t>a B</w:t>
            </w:r>
            <w:r>
              <w:rPr>
                <w:color w:val="000000"/>
                <w:sz w:val="28"/>
                <w:szCs w:val="28"/>
              </w:rPr>
              <w:t>ộ</w:t>
            </w:r>
            <w:r>
              <w:rPr>
                <w:color w:val="000000"/>
                <w:sz w:val="28"/>
                <w:szCs w:val="28"/>
              </w:rPr>
              <w:t xml:space="preserve"> K</w:t>
            </w:r>
            <w:r>
              <w:rPr>
                <w:color w:val="000000"/>
                <w:sz w:val="28"/>
                <w:szCs w:val="28"/>
              </w:rPr>
              <w:t>ế</w:t>
            </w:r>
            <w:r>
              <w:rPr>
                <w:color w:val="000000"/>
                <w:sz w:val="28"/>
                <w:szCs w:val="28"/>
              </w:rPr>
              <w:t xml:space="preserve"> ho</w:t>
            </w:r>
            <w:r>
              <w:rPr>
                <w:color w:val="000000"/>
                <w:sz w:val="28"/>
                <w:szCs w:val="28"/>
              </w:rPr>
              <w:t>ạ</w:t>
            </w:r>
            <w:r>
              <w:rPr>
                <w:color w:val="000000"/>
                <w:sz w:val="28"/>
                <w:szCs w:val="28"/>
              </w:rPr>
              <w:t>ch và Đ</w:t>
            </w:r>
            <w:r>
              <w:rPr>
                <w:color w:val="000000"/>
                <w:sz w:val="28"/>
                <w:szCs w:val="28"/>
              </w:rPr>
              <w:t>ầ</w:t>
            </w:r>
            <w:r>
              <w:rPr>
                <w:color w:val="000000"/>
                <w:sz w:val="28"/>
                <w:szCs w:val="28"/>
              </w:rPr>
              <w:t>u tư trong 03 năm liên ti</w:t>
            </w:r>
            <w:r>
              <w:rPr>
                <w:color w:val="000000"/>
                <w:sz w:val="28"/>
                <w:szCs w:val="28"/>
              </w:rPr>
              <w:t>ế</w:t>
            </w:r>
            <w:r>
              <w:rPr>
                <w:color w:val="000000"/>
                <w:sz w:val="28"/>
                <w:szCs w:val="28"/>
              </w:rPr>
              <w:t>p li</w:t>
            </w:r>
            <w:r>
              <w:rPr>
                <w:color w:val="000000"/>
                <w:sz w:val="28"/>
                <w:szCs w:val="28"/>
              </w:rPr>
              <w:t>ề</w:t>
            </w:r>
            <w:r>
              <w:rPr>
                <w:color w:val="000000"/>
                <w:sz w:val="28"/>
                <w:szCs w:val="28"/>
              </w:rPr>
              <w:t>n trư</w:t>
            </w:r>
            <w:r>
              <w:rPr>
                <w:color w:val="000000"/>
                <w:sz w:val="28"/>
                <w:szCs w:val="28"/>
              </w:rPr>
              <w:t>ớ</w:t>
            </w:r>
            <w:r>
              <w:rPr>
                <w:color w:val="000000"/>
                <w:sz w:val="28"/>
                <w:szCs w:val="28"/>
              </w:rPr>
              <w:t>c năm xét công nh</w:t>
            </w:r>
            <w:r>
              <w:rPr>
                <w:color w:val="000000"/>
                <w:sz w:val="28"/>
                <w:szCs w:val="28"/>
              </w:rPr>
              <w:t>ậ</w:t>
            </w:r>
            <w:r>
              <w:rPr>
                <w:color w:val="000000"/>
                <w:sz w:val="28"/>
                <w:szCs w:val="28"/>
              </w:rPr>
              <w:t>n.</w:t>
            </w:r>
          </w:p>
        </w:tc>
      </w:tr>
      <w:tr w:rsidR="00B87EDD">
        <w:trPr>
          <w:trHeight w:val="1130"/>
        </w:trPr>
        <w:tc>
          <w:tcPr>
            <w:tcW w:w="362" w:type="pct"/>
            <w:vAlign w:val="center"/>
          </w:tcPr>
          <w:p w:rsidR="00B87EDD" w:rsidRDefault="005F0886">
            <w:pPr>
              <w:jc w:val="center"/>
              <w:rPr>
                <w:iCs/>
                <w:color w:val="000000" w:themeColor="text1"/>
                <w:sz w:val="28"/>
                <w:szCs w:val="28"/>
              </w:rPr>
            </w:pPr>
            <w:r>
              <w:rPr>
                <w:iCs/>
                <w:color w:val="000000"/>
                <w:sz w:val="28"/>
                <w:szCs w:val="28"/>
              </w:rPr>
              <w:t>6</w:t>
            </w:r>
          </w:p>
        </w:tc>
        <w:tc>
          <w:tcPr>
            <w:tcW w:w="2102" w:type="pct"/>
            <w:vAlign w:val="center"/>
          </w:tcPr>
          <w:p w:rsidR="00B87EDD" w:rsidRDefault="005F0886">
            <w:pPr>
              <w:jc w:val="both"/>
              <w:rPr>
                <w:color w:val="000000" w:themeColor="text1"/>
                <w:sz w:val="28"/>
                <w:szCs w:val="28"/>
              </w:rPr>
            </w:pPr>
            <w:r>
              <w:rPr>
                <w:color w:val="000000"/>
                <w:sz w:val="28"/>
                <w:szCs w:val="28"/>
              </w:rPr>
              <w:t>Có ký k</w:t>
            </w:r>
            <w:r>
              <w:rPr>
                <w:color w:val="000000"/>
                <w:sz w:val="28"/>
                <w:szCs w:val="28"/>
              </w:rPr>
              <w:t>ế</w:t>
            </w:r>
            <w:r>
              <w:rPr>
                <w:color w:val="000000"/>
                <w:sz w:val="28"/>
                <w:szCs w:val="28"/>
              </w:rPr>
              <w:t>t, th</w:t>
            </w:r>
            <w:r>
              <w:rPr>
                <w:color w:val="000000"/>
                <w:sz w:val="28"/>
                <w:szCs w:val="28"/>
              </w:rPr>
              <w:t>ự</w:t>
            </w:r>
            <w:r>
              <w:rPr>
                <w:color w:val="000000"/>
                <w:sz w:val="28"/>
                <w:szCs w:val="28"/>
              </w:rPr>
              <w:t>c hi</w:t>
            </w:r>
            <w:r>
              <w:rPr>
                <w:color w:val="000000"/>
                <w:sz w:val="28"/>
                <w:szCs w:val="28"/>
              </w:rPr>
              <w:t>ệ</w:t>
            </w:r>
            <w:r>
              <w:rPr>
                <w:color w:val="000000"/>
                <w:sz w:val="28"/>
                <w:szCs w:val="28"/>
              </w:rPr>
              <w:t>n h</w:t>
            </w:r>
            <w:r>
              <w:rPr>
                <w:color w:val="000000"/>
                <w:sz w:val="28"/>
                <w:szCs w:val="28"/>
              </w:rPr>
              <w:t>ợ</w:t>
            </w:r>
            <w:r>
              <w:rPr>
                <w:color w:val="000000"/>
                <w:sz w:val="28"/>
                <w:szCs w:val="28"/>
              </w:rPr>
              <w:t>p đ</w:t>
            </w:r>
            <w:r>
              <w:rPr>
                <w:color w:val="000000"/>
                <w:sz w:val="28"/>
                <w:szCs w:val="28"/>
              </w:rPr>
              <w:t>ồ</w:t>
            </w:r>
            <w:r>
              <w:rPr>
                <w:color w:val="000000"/>
                <w:sz w:val="28"/>
                <w:szCs w:val="28"/>
              </w:rPr>
              <w:t>ng tiêu th</w:t>
            </w:r>
            <w:r>
              <w:rPr>
                <w:color w:val="000000"/>
                <w:sz w:val="28"/>
                <w:szCs w:val="28"/>
              </w:rPr>
              <w:t>ụ</w:t>
            </w:r>
            <w:r>
              <w:rPr>
                <w:color w:val="000000"/>
                <w:sz w:val="28"/>
                <w:szCs w:val="28"/>
              </w:rPr>
              <w:t xml:space="preserve"> s</w:t>
            </w:r>
            <w:r>
              <w:rPr>
                <w:color w:val="000000"/>
                <w:sz w:val="28"/>
                <w:szCs w:val="28"/>
              </w:rPr>
              <w:t>ả</w:t>
            </w:r>
            <w:r>
              <w:rPr>
                <w:color w:val="000000"/>
                <w:sz w:val="28"/>
                <w:szCs w:val="28"/>
              </w:rPr>
              <w:t>n ph</w:t>
            </w:r>
            <w:r>
              <w:rPr>
                <w:color w:val="000000"/>
                <w:sz w:val="28"/>
                <w:szCs w:val="28"/>
              </w:rPr>
              <w:t>ẩ</w:t>
            </w:r>
            <w:r>
              <w:rPr>
                <w:color w:val="000000"/>
                <w:sz w:val="28"/>
                <w:szCs w:val="28"/>
              </w:rPr>
              <w:t>m ch</w:t>
            </w:r>
            <w:r>
              <w:rPr>
                <w:color w:val="000000"/>
                <w:sz w:val="28"/>
                <w:szCs w:val="28"/>
              </w:rPr>
              <w:t>ủ</w:t>
            </w:r>
            <w:r>
              <w:rPr>
                <w:color w:val="000000"/>
                <w:sz w:val="28"/>
                <w:szCs w:val="28"/>
              </w:rPr>
              <w:t xml:space="preserve"> l</w:t>
            </w:r>
            <w:r>
              <w:rPr>
                <w:color w:val="000000"/>
                <w:sz w:val="28"/>
                <w:szCs w:val="28"/>
              </w:rPr>
              <w:t>ự</w:t>
            </w:r>
            <w:r>
              <w:rPr>
                <w:color w:val="000000"/>
                <w:sz w:val="28"/>
                <w:szCs w:val="28"/>
              </w:rPr>
              <w:t>c c</w:t>
            </w:r>
            <w:r>
              <w:rPr>
                <w:color w:val="000000"/>
                <w:sz w:val="28"/>
                <w:szCs w:val="28"/>
              </w:rPr>
              <w:t>ủ</w:t>
            </w:r>
            <w:r>
              <w:rPr>
                <w:color w:val="000000"/>
                <w:sz w:val="28"/>
                <w:szCs w:val="28"/>
              </w:rPr>
              <w:t>a đ</w:t>
            </w:r>
            <w:r>
              <w:rPr>
                <w:color w:val="000000"/>
                <w:sz w:val="28"/>
                <w:szCs w:val="28"/>
              </w:rPr>
              <w:t>ị</w:t>
            </w:r>
            <w:r>
              <w:rPr>
                <w:color w:val="000000"/>
                <w:sz w:val="28"/>
                <w:szCs w:val="28"/>
              </w:rPr>
              <w:t xml:space="preserve">a </w:t>
            </w:r>
            <w:r>
              <w:rPr>
                <w:color w:val="000000"/>
                <w:sz w:val="28"/>
                <w:szCs w:val="28"/>
              </w:rPr>
              <w:t>phương nơi T</w:t>
            </w:r>
            <w:r>
              <w:rPr>
                <w:color w:val="000000"/>
                <w:sz w:val="28"/>
                <w:szCs w:val="28"/>
              </w:rPr>
              <w:t>ổ</w:t>
            </w:r>
            <w:r>
              <w:rPr>
                <w:color w:val="000000"/>
                <w:sz w:val="28"/>
                <w:szCs w:val="28"/>
              </w:rPr>
              <w:t xml:space="preserve"> h</w:t>
            </w:r>
            <w:r>
              <w:rPr>
                <w:color w:val="000000"/>
                <w:sz w:val="28"/>
                <w:szCs w:val="28"/>
              </w:rPr>
              <w:t>ợ</w:t>
            </w:r>
            <w:r>
              <w:rPr>
                <w:color w:val="000000"/>
                <w:sz w:val="28"/>
                <w:szCs w:val="28"/>
              </w:rPr>
              <w:t>p tác có đ</w:t>
            </w:r>
            <w:r>
              <w:rPr>
                <w:color w:val="000000"/>
                <w:sz w:val="28"/>
                <w:szCs w:val="28"/>
              </w:rPr>
              <w:t>ị</w:t>
            </w:r>
            <w:r>
              <w:rPr>
                <w:color w:val="000000"/>
                <w:sz w:val="28"/>
                <w:szCs w:val="28"/>
              </w:rPr>
              <w:t>a ch</w:t>
            </w:r>
            <w:r>
              <w:rPr>
                <w:color w:val="000000"/>
                <w:sz w:val="28"/>
                <w:szCs w:val="28"/>
              </w:rPr>
              <w:t>ỉ</w:t>
            </w:r>
            <w:r>
              <w:rPr>
                <w:color w:val="000000"/>
                <w:sz w:val="28"/>
                <w:szCs w:val="28"/>
              </w:rPr>
              <w:t xml:space="preserve"> giao d</w:t>
            </w:r>
            <w:r>
              <w:rPr>
                <w:color w:val="000000"/>
                <w:sz w:val="28"/>
                <w:szCs w:val="28"/>
              </w:rPr>
              <w:t>ị</w:t>
            </w:r>
            <w:r>
              <w:rPr>
                <w:color w:val="000000"/>
                <w:sz w:val="28"/>
                <w:szCs w:val="28"/>
              </w:rPr>
              <w:t>ch chính trong kho</w:t>
            </w:r>
            <w:r>
              <w:rPr>
                <w:color w:val="000000"/>
                <w:sz w:val="28"/>
                <w:szCs w:val="28"/>
              </w:rPr>
              <w:t>ả</w:t>
            </w:r>
            <w:r>
              <w:rPr>
                <w:color w:val="000000"/>
                <w:sz w:val="28"/>
                <w:szCs w:val="28"/>
              </w:rPr>
              <w:t>ng 03 năm li</w:t>
            </w:r>
            <w:r>
              <w:rPr>
                <w:color w:val="000000"/>
                <w:sz w:val="28"/>
                <w:szCs w:val="28"/>
              </w:rPr>
              <w:t>ề</w:t>
            </w:r>
            <w:r>
              <w:rPr>
                <w:color w:val="000000"/>
                <w:sz w:val="28"/>
                <w:szCs w:val="28"/>
              </w:rPr>
              <w:t>n trư</w:t>
            </w:r>
            <w:r>
              <w:rPr>
                <w:color w:val="000000"/>
                <w:sz w:val="28"/>
                <w:szCs w:val="28"/>
              </w:rPr>
              <w:t>ớ</w:t>
            </w:r>
            <w:r>
              <w:rPr>
                <w:color w:val="000000"/>
                <w:sz w:val="28"/>
                <w:szCs w:val="28"/>
              </w:rPr>
              <w:t>c năm xét công nh</w:t>
            </w:r>
            <w:r>
              <w:rPr>
                <w:color w:val="000000"/>
                <w:sz w:val="28"/>
                <w:szCs w:val="28"/>
              </w:rPr>
              <w:t>ậ</w:t>
            </w:r>
            <w:r>
              <w:rPr>
                <w:color w:val="000000"/>
                <w:sz w:val="28"/>
                <w:szCs w:val="28"/>
              </w:rPr>
              <w:t>n (giá tr</w:t>
            </w:r>
            <w:r>
              <w:rPr>
                <w:color w:val="000000"/>
                <w:sz w:val="28"/>
                <w:szCs w:val="28"/>
              </w:rPr>
              <w:t>ị</w:t>
            </w:r>
            <w:r>
              <w:rPr>
                <w:color w:val="000000"/>
                <w:sz w:val="28"/>
                <w:szCs w:val="28"/>
              </w:rPr>
              <w:t xml:space="preserve"> giao d</w:t>
            </w:r>
            <w:r>
              <w:rPr>
                <w:color w:val="000000"/>
                <w:sz w:val="28"/>
                <w:szCs w:val="28"/>
              </w:rPr>
              <w:t>ị</w:t>
            </w:r>
            <w:r>
              <w:rPr>
                <w:color w:val="000000"/>
                <w:sz w:val="28"/>
                <w:szCs w:val="28"/>
              </w:rPr>
              <w:t>ch t</w:t>
            </w:r>
            <w:r>
              <w:rPr>
                <w:color w:val="000000"/>
                <w:sz w:val="28"/>
                <w:szCs w:val="28"/>
              </w:rPr>
              <w:t>ố</w:t>
            </w:r>
            <w:r>
              <w:rPr>
                <w:color w:val="000000"/>
                <w:sz w:val="28"/>
                <w:szCs w:val="28"/>
              </w:rPr>
              <w:t>i thi</w:t>
            </w:r>
            <w:r>
              <w:rPr>
                <w:color w:val="000000"/>
                <w:sz w:val="28"/>
                <w:szCs w:val="28"/>
              </w:rPr>
              <w:t>ể</w:t>
            </w:r>
            <w:r>
              <w:rPr>
                <w:color w:val="000000"/>
                <w:sz w:val="28"/>
                <w:szCs w:val="28"/>
              </w:rPr>
              <w:t>u 500 tri</w:t>
            </w:r>
            <w:r>
              <w:rPr>
                <w:color w:val="000000"/>
                <w:sz w:val="28"/>
                <w:szCs w:val="28"/>
              </w:rPr>
              <w:t>ệ</w:t>
            </w:r>
            <w:r>
              <w:rPr>
                <w:color w:val="000000"/>
                <w:sz w:val="28"/>
                <w:szCs w:val="28"/>
              </w:rPr>
              <w:t>u đ</w:t>
            </w:r>
            <w:r>
              <w:rPr>
                <w:color w:val="000000"/>
                <w:sz w:val="28"/>
                <w:szCs w:val="28"/>
              </w:rPr>
              <w:t>ồ</w:t>
            </w:r>
            <w:r>
              <w:rPr>
                <w:color w:val="000000"/>
                <w:sz w:val="28"/>
                <w:szCs w:val="28"/>
              </w:rPr>
              <w:t>ng/năm)</w:t>
            </w:r>
          </w:p>
        </w:tc>
        <w:tc>
          <w:tcPr>
            <w:tcW w:w="2536" w:type="pct"/>
            <w:vAlign w:val="center"/>
          </w:tcPr>
          <w:p w:rsidR="00B87EDD" w:rsidRDefault="005F0886">
            <w:pPr>
              <w:jc w:val="both"/>
              <w:rPr>
                <w:color w:val="000000" w:themeColor="text1"/>
                <w:sz w:val="28"/>
                <w:szCs w:val="28"/>
              </w:rPr>
            </w:pPr>
            <w:r>
              <w:rPr>
                <w:color w:val="000000"/>
                <w:sz w:val="28"/>
                <w:szCs w:val="28"/>
              </w:rPr>
              <w:t>Có h</w:t>
            </w:r>
            <w:r>
              <w:rPr>
                <w:color w:val="000000"/>
                <w:sz w:val="28"/>
                <w:szCs w:val="28"/>
              </w:rPr>
              <w:t>ợ</w:t>
            </w:r>
            <w:r>
              <w:rPr>
                <w:color w:val="000000"/>
                <w:sz w:val="28"/>
                <w:szCs w:val="28"/>
              </w:rPr>
              <w:t>p đ</w:t>
            </w:r>
            <w:r>
              <w:rPr>
                <w:color w:val="000000"/>
                <w:sz w:val="28"/>
                <w:szCs w:val="28"/>
              </w:rPr>
              <w:t>ồ</w:t>
            </w:r>
            <w:r>
              <w:rPr>
                <w:color w:val="000000"/>
                <w:sz w:val="28"/>
                <w:szCs w:val="28"/>
              </w:rPr>
              <w:t>ng tiêu th</w:t>
            </w:r>
            <w:r>
              <w:rPr>
                <w:color w:val="000000"/>
                <w:sz w:val="28"/>
                <w:szCs w:val="28"/>
              </w:rPr>
              <w:t>ụ</w:t>
            </w:r>
            <w:r>
              <w:rPr>
                <w:color w:val="000000"/>
                <w:sz w:val="28"/>
                <w:szCs w:val="28"/>
              </w:rPr>
              <w:t xml:space="preserve"> s</w:t>
            </w:r>
            <w:r>
              <w:rPr>
                <w:color w:val="000000"/>
                <w:sz w:val="28"/>
                <w:szCs w:val="28"/>
              </w:rPr>
              <w:t>ả</w:t>
            </w:r>
            <w:r>
              <w:rPr>
                <w:color w:val="000000"/>
                <w:sz w:val="28"/>
                <w:szCs w:val="28"/>
              </w:rPr>
              <w:t>n ph</w:t>
            </w:r>
            <w:r>
              <w:rPr>
                <w:color w:val="000000"/>
                <w:sz w:val="28"/>
                <w:szCs w:val="28"/>
              </w:rPr>
              <w:t>ẩ</w:t>
            </w:r>
            <w:r>
              <w:rPr>
                <w:color w:val="000000"/>
                <w:sz w:val="28"/>
                <w:szCs w:val="28"/>
              </w:rPr>
              <w:t>m ch</w:t>
            </w:r>
            <w:r>
              <w:rPr>
                <w:color w:val="000000"/>
                <w:sz w:val="28"/>
                <w:szCs w:val="28"/>
              </w:rPr>
              <w:t>ủ</w:t>
            </w:r>
            <w:r>
              <w:rPr>
                <w:color w:val="000000"/>
                <w:sz w:val="28"/>
                <w:szCs w:val="28"/>
              </w:rPr>
              <w:t xml:space="preserve"> l</w:t>
            </w:r>
            <w:r>
              <w:rPr>
                <w:color w:val="000000"/>
                <w:sz w:val="28"/>
                <w:szCs w:val="28"/>
              </w:rPr>
              <w:t>ự</w:t>
            </w:r>
            <w:r>
              <w:rPr>
                <w:color w:val="000000"/>
                <w:sz w:val="28"/>
                <w:szCs w:val="28"/>
              </w:rPr>
              <w:t>c c</w:t>
            </w:r>
            <w:r>
              <w:rPr>
                <w:color w:val="000000"/>
                <w:sz w:val="28"/>
                <w:szCs w:val="28"/>
              </w:rPr>
              <w:t>ủ</w:t>
            </w:r>
            <w:r>
              <w:rPr>
                <w:color w:val="000000"/>
                <w:sz w:val="28"/>
                <w:szCs w:val="28"/>
              </w:rPr>
              <w:t>a đ</w:t>
            </w:r>
            <w:r>
              <w:rPr>
                <w:color w:val="000000"/>
                <w:sz w:val="28"/>
                <w:szCs w:val="28"/>
              </w:rPr>
              <w:t>ị</w:t>
            </w:r>
            <w:r>
              <w:rPr>
                <w:color w:val="000000"/>
                <w:sz w:val="28"/>
                <w:szCs w:val="28"/>
              </w:rPr>
              <w:t>a phương nơi T</w:t>
            </w:r>
            <w:r>
              <w:rPr>
                <w:color w:val="000000"/>
                <w:sz w:val="28"/>
                <w:szCs w:val="28"/>
              </w:rPr>
              <w:t>ổ</w:t>
            </w:r>
            <w:r>
              <w:rPr>
                <w:color w:val="000000"/>
                <w:sz w:val="28"/>
                <w:szCs w:val="28"/>
              </w:rPr>
              <w:t xml:space="preserve"> h</w:t>
            </w:r>
            <w:r>
              <w:rPr>
                <w:color w:val="000000"/>
                <w:sz w:val="28"/>
                <w:szCs w:val="28"/>
              </w:rPr>
              <w:t>ợ</w:t>
            </w:r>
            <w:r>
              <w:rPr>
                <w:color w:val="000000"/>
                <w:sz w:val="28"/>
                <w:szCs w:val="28"/>
              </w:rPr>
              <w:t>p tác có đ</w:t>
            </w:r>
            <w:r>
              <w:rPr>
                <w:color w:val="000000"/>
                <w:sz w:val="28"/>
                <w:szCs w:val="28"/>
              </w:rPr>
              <w:t>ị</w:t>
            </w:r>
            <w:r>
              <w:rPr>
                <w:color w:val="000000"/>
                <w:sz w:val="28"/>
                <w:szCs w:val="28"/>
              </w:rPr>
              <w:t>a ch</w:t>
            </w:r>
            <w:r>
              <w:rPr>
                <w:color w:val="000000"/>
                <w:sz w:val="28"/>
                <w:szCs w:val="28"/>
              </w:rPr>
              <w:t>ỉ</w:t>
            </w:r>
            <w:r>
              <w:rPr>
                <w:color w:val="000000"/>
                <w:sz w:val="28"/>
                <w:szCs w:val="28"/>
              </w:rPr>
              <w:t xml:space="preserve"> giao d</w:t>
            </w:r>
            <w:r>
              <w:rPr>
                <w:color w:val="000000"/>
                <w:sz w:val="28"/>
                <w:szCs w:val="28"/>
              </w:rPr>
              <w:t>ị</w:t>
            </w:r>
            <w:r>
              <w:rPr>
                <w:color w:val="000000"/>
                <w:sz w:val="28"/>
                <w:szCs w:val="28"/>
              </w:rPr>
              <w:t>ch chính trong kho</w:t>
            </w:r>
            <w:r>
              <w:rPr>
                <w:color w:val="000000"/>
                <w:sz w:val="28"/>
                <w:szCs w:val="28"/>
              </w:rPr>
              <w:t>ả</w:t>
            </w:r>
            <w:r>
              <w:rPr>
                <w:color w:val="000000"/>
                <w:sz w:val="28"/>
                <w:szCs w:val="28"/>
              </w:rPr>
              <w:t>ng 0</w:t>
            </w:r>
            <w:r>
              <w:rPr>
                <w:color w:val="000000"/>
                <w:sz w:val="28"/>
                <w:szCs w:val="28"/>
              </w:rPr>
              <w:t>3 năm li</w:t>
            </w:r>
            <w:r>
              <w:rPr>
                <w:color w:val="000000"/>
                <w:sz w:val="28"/>
                <w:szCs w:val="28"/>
              </w:rPr>
              <w:t>ề</w:t>
            </w:r>
            <w:r>
              <w:rPr>
                <w:color w:val="000000"/>
                <w:sz w:val="28"/>
                <w:szCs w:val="28"/>
              </w:rPr>
              <w:t>n trư</w:t>
            </w:r>
            <w:r>
              <w:rPr>
                <w:color w:val="000000"/>
                <w:sz w:val="28"/>
                <w:szCs w:val="28"/>
              </w:rPr>
              <w:t>ớ</w:t>
            </w:r>
            <w:r>
              <w:rPr>
                <w:color w:val="000000"/>
                <w:sz w:val="28"/>
                <w:szCs w:val="28"/>
              </w:rPr>
              <w:t>c năm xét công nh</w:t>
            </w:r>
            <w:r>
              <w:rPr>
                <w:color w:val="000000"/>
                <w:sz w:val="28"/>
                <w:szCs w:val="28"/>
              </w:rPr>
              <w:t>ậ</w:t>
            </w:r>
            <w:r>
              <w:rPr>
                <w:color w:val="000000"/>
                <w:sz w:val="28"/>
                <w:szCs w:val="28"/>
              </w:rPr>
              <w:t>n (giá tr</w:t>
            </w:r>
            <w:r>
              <w:rPr>
                <w:color w:val="000000"/>
                <w:sz w:val="28"/>
                <w:szCs w:val="28"/>
              </w:rPr>
              <w:t>ị</w:t>
            </w:r>
            <w:r>
              <w:rPr>
                <w:color w:val="000000"/>
                <w:sz w:val="28"/>
                <w:szCs w:val="28"/>
              </w:rPr>
              <w:t xml:space="preserve"> giao d</w:t>
            </w:r>
            <w:r>
              <w:rPr>
                <w:color w:val="000000"/>
                <w:sz w:val="28"/>
                <w:szCs w:val="28"/>
              </w:rPr>
              <w:t>ị</w:t>
            </w:r>
            <w:r>
              <w:rPr>
                <w:color w:val="000000"/>
                <w:sz w:val="28"/>
                <w:szCs w:val="28"/>
              </w:rPr>
              <w:t>ch t</w:t>
            </w:r>
            <w:r>
              <w:rPr>
                <w:color w:val="000000"/>
                <w:sz w:val="28"/>
                <w:szCs w:val="28"/>
              </w:rPr>
              <w:t>ố</w:t>
            </w:r>
            <w:r>
              <w:rPr>
                <w:color w:val="000000"/>
                <w:sz w:val="28"/>
                <w:szCs w:val="28"/>
              </w:rPr>
              <w:t>i thi</w:t>
            </w:r>
            <w:r>
              <w:rPr>
                <w:color w:val="000000"/>
                <w:sz w:val="28"/>
                <w:szCs w:val="28"/>
              </w:rPr>
              <w:t>ể</w:t>
            </w:r>
            <w:r>
              <w:rPr>
                <w:color w:val="000000"/>
                <w:sz w:val="28"/>
                <w:szCs w:val="28"/>
              </w:rPr>
              <w:t>u 500 tri</w:t>
            </w:r>
            <w:r>
              <w:rPr>
                <w:color w:val="000000"/>
                <w:sz w:val="28"/>
                <w:szCs w:val="28"/>
              </w:rPr>
              <w:t>ệ</w:t>
            </w:r>
            <w:r>
              <w:rPr>
                <w:color w:val="000000"/>
                <w:sz w:val="28"/>
                <w:szCs w:val="28"/>
              </w:rPr>
              <w:t>u đ</w:t>
            </w:r>
            <w:r>
              <w:rPr>
                <w:color w:val="000000"/>
                <w:sz w:val="28"/>
                <w:szCs w:val="28"/>
              </w:rPr>
              <w:t>ồ</w:t>
            </w:r>
            <w:r>
              <w:rPr>
                <w:color w:val="000000"/>
                <w:sz w:val="28"/>
                <w:szCs w:val="28"/>
              </w:rPr>
              <w:t>ng/năm)</w:t>
            </w:r>
          </w:p>
        </w:tc>
      </w:tr>
    </w:tbl>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13.2. Xã có mô hình liên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tiêu th</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b</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ho</w:t>
      </w:r>
      <w:r>
        <w:rPr>
          <w:rFonts w:ascii="Times New Roman" w:hAnsi="Times New Roman" w:cs="Times New Roman"/>
          <w:color w:val="000000"/>
          <w:sz w:val="28"/>
          <w:szCs w:val="28"/>
        </w:rPr>
        <w:t>ặ</w:t>
      </w:r>
      <w:r>
        <w:rPr>
          <w:rFonts w:ascii="Times New Roman" w:hAnsi="Times New Roman" w:cs="Times New Roman"/>
          <w:color w:val="000000"/>
          <w:sz w:val="28"/>
          <w:szCs w:val="28"/>
        </w:rPr>
        <w:t>c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án tái cơ c</w:t>
      </w:r>
      <w:r>
        <w:rPr>
          <w:rFonts w:ascii="Times New Roman" w:hAnsi="Times New Roman" w:cs="Times New Roman"/>
          <w:color w:val="000000"/>
          <w:sz w:val="28"/>
          <w:szCs w:val="28"/>
        </w:rPr>
        <w:t>ủ</w:t>
      </w:r>
      <w:r>
        <w:rPr>
          <w:rFonts w:ascii="Times New Roman" w:hAnsi="Times New Roman" w:cs="Times New Roman"/>
          <w:color w:val="000000"/>
          <w:sz w:val="28"/>
          <w:szCs w:val="28"/>
        </w:rPr>
        <w:t>a xã và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mô hình liên k</w:t>
      </w:r>
      <w:r>
        <w:rPr>
          <w:rFonts w:ascii="Times New Roman" w:hAnsi="Times New Roman" w:cs="Times New Roman"/>
          <w:color w:val="000000"/>
          <w:sz w:val="28"/>
          <w:szCs w:val="28"/>
        </w:rPr>
        <w:t>ế</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h</w:t>
      </w:r>
      <w:r>
        <w:rPr>
          <w:rFonts w:ascii="Times New Roman" w:hAnsi="Times New Roman" w:cs="Times New Roman"/>
          <w:color w:val="000000"/>
          <w:sz w:val="28"/>
          <w:szCs w:val="28"/>
        </w:rPr>
        <w:t>ợ</w:t>
      </w:r>
      <w:r>
        <w:rPr>
          <w:rFonts w:ascii="Times New Roman" w:hAnsi="Times New Roman" w:cs="Times New Roman"/>
          <w:color w:val="000000"/>
          <w:sz w:val="28"/>
          <w:szCs w:val="28"/>
        </w:rPr>
        <w:t>p đ</w:t>
      </w:r>
      <w:r>
        <w:rPr>
          <w:rFonts w:ascii="Times New Roman" w:hAnsi="Times New Roman" w:cs="Times New Roman"/>
          <w:color w:val="000000"/>
          <w:sz w:val="28"/>
          <w:szCs w:val="28"/>
        </w:rPr>
        <w:t>ồ</w:t>
      </w:r>
      <w:r>
        <w:rPr>
          <w:rFonts w:ascii="Times New Roman" w:hAnsi="Times New Roman" w:cs="Times New Roman"/>
          <w:color w:val="000000"/>
          <w:sz w:val="28"/>
          <w:szCs w:val="28"/>
        </w:rPr>
        <w:t>ng liên k</w:t>
      </w:r>
      <w:r>
        <w:rPr>
          <w:rFonts w:ascii="Times New Roman" w:hAnsi="Times New Roman" w:cs="Times New Roman"/>
          <w:color w:val="000000"/>
          <w:sz w:val="28"/>
          <w:szCs w:val="28"/>
        </w:rPr>
        <w:t>ế</w:t>
      </w:r>
      <w:r>
        <w:rPr>
          <w:rFonts w:ascii="Times New Roman" w:hAnsi="Times New Roman" w:cs="Times New Roman"/>
          <w:color w:val="000000"/>
          <w:sz w:val="28"/>
          <w:szCs w:val="28"/>
        </w:rPr>
        <w:t>t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doanh nghi</w:t>
      </w:r>
      <w:r>
        <w:rPr>
          <w:rFonts w:ascii="Times New Roman" w:hAnsi="Times New Roman" w:cs="Times New Roman"/>
          <w:color w:val="000000"/>
          <w:sz w:val="28"/>
          <w:szCs w:val="28"/>
        </w:rPr>
        <w:t>ệ</w:t>
      </w:r>
      <w:r>
        <w:rPr>
          <w:rFonts w:ascii="Times New Roman" w:hAnsi="Times New Roman" w:cs="Times New Roman"/>
          <w:color w:val="000000"/>
          <w:sz w:val="28"/>
          <w:szCs w:val="28"/>
        </w:rPr>
        <w:t>p;</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b</w:t>
      </w:r>
      <w:r>
        <w:rPr>
          <w:rFonts w:ascii="Times New Roman" w:hAnsi="Times New Roman" w:cs="Times New Roman"/>
          <w:color w:val="000000"/>
          <w:sz w:val="28"/>
          <w:szCs w:val="28"/>
        </w:rPr>
        <w:t>ả</w:t>
      </w:r>
      <w:r>
        <w:rPr>
          <w:rFonts w:ascii="Times New Roman" w:hAnsi="Times New Roman" w:cs="Times New Roman"/>
          <w:color w:val="000000"/>
          <w:sz w:val="28"/>
          <w:szCs w:val="28"/>
        </w:rPr>
        <w:t>n nghi</w:t>
      </w:r>
      <w:r>
        <w:rPr>
          <w:rFonts w:ascii="Times New Roman" w:hAnsi="Times New Roman" w:cs="Times New Roman"/>
          <w:color w:val="000000"/>
          <w:sz w:val="28"/>
          <w:szCs w:val="28"/>
        </w:rPr>
        <w:t>ệ</w:t>
      </w:r>
      <w:r>
        <w:rPr>
          <w:rFonts w:ascii="Times New Roman" w:hAnsi="Times New Roman" w:cs="Times New Roman"/>
          <w:color w:val="000000"/>
          <w:sz w:val="28"/>
          <w:szCs w:val="28"/>
        </w:rPr>
        <w:t>m thu, thanh lý h</w:t>
      </w:r>
      <w:r>
        <w:rPr>
          <w:rFonts w:ascii="Times New Roman" w:hAnsi="Times New Roman" w:cs="Times New Roman"/>
          <w:color w:val="000000"/>
          <w:sz w:val="28"/>
          <w:szCs w:val="28"/>
        </w:rPr>
        <w:t>ợ</w:t>
      </w:r>
      <w:r>
        <w:rPr>
          <w:rFonts w:ascii="Times New Roman" w:hAnsi="Times New Roman" w:cs="Times New Roman"/>
          <w:color w:val="000000"/>
          <w:sz w:val="28"/>
          <w:szCs w:val="28"/>
        </w:rPr>
        <w:t>p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và báo </w:t>
      </w:r>
      <w:r>
        <w:rPr>
          <w:rFonts w:ascii="Times New Roman" w:hAnsi="Times New Roman" w:cs="Times New Roman"/>
          <w:color w:val="000000"/>
          <w:sz w:val="28"/>
          <w:szCs w:val="28"/>
        </w:rPr>
        <w:t>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tham gia liên k</w:t>
      </w:r>
      <w:r>
        <w:rPr>
          <w:rFonts w:ascii="Times New Roman" w:hAnsi="Times New Roman" w:cs="Times New Roman"/>
          <w:color w:val="000000"/>
          <w:sz w:val="28"/>
          <w:szCs w:val="28"/>
        </w:rPr>
        <w:t>ế</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13.3.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truy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ngu</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 g</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các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vùng nguyên li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và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ng nh</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VietGAP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tương đương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2.3.1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Tr</w:t>
      </w:r>
      <w:r>
        <w:rPr>
          <w:rFonts w:ascii="Times New Roman" w:hAnsi="Times New Roman" w:cs="Times New Roman"/>
          <w:color w:val="000000"/>
          <w:sz w:val="28"/>
          <w:szCs w:val="28"/>
        </w:rPr>
        <w:t>ồ</w:t>
      </w:r>
      <w:r>
        <w:rPr>
          <w:rFonts w:ascii="Times New Roman" w:hAnsi="Times New Roman" w:cs="Times New Roman"/>
          <w:color w:val="000000"/>
          <w:sz w:val="28"/>
          <w:szCs w:val="28"/>
        </w:rPr>
        <w:t>ng tr</w:t>
      </w:r>
      <w:r>
        <w:rPr>
          <w:rFonts w:ascii="Times New Roman" w:hAnsi="Times New Roman" w:cs="Times New Roman"/>
          <w:color w:val="000000"/>
          <w:sz w:val="28"/>
          <w:szCs w:val="28"/>
        </w:rPr>
        <w:t>ọ</w:t>
      </w:r>
      <w:r>
        <w:rPr>
          <w:rFonts w:ascii="Times New Roman" w:hAnsi="Times New Roman" w:cs="Times New Roman"/>
          <w:color w:val="000000"/>
          <w:sz w:val="28"/>
          <w:szCs w:val="28"/>
        </w:rPr>
        <w:t>t và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v</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ch</w:t>
      </w:r>
      <w:r>
        <w:rPr>
          <w:rFonts w:ascii="Times New Roman" w:hAnsi="Times New Roman" w:cs="Times New Roman"/>
          <w:color w:val="000000"/>
          <w:sz w:val="28"/>
          <w:szCs w:val="28"/>
        </w:rPr>
        <w:t>ứ</w:t>
      </w:r>
      <w:r>
        <w:rPr>
          <w:rFonts w:ascii="Times New Roman" w:hAnsi="Times New Roman" w:cs="Times New Roman"/>
          <w:color w:val="000000"/>
          <w:sz w:val="28"/>
          <w:szCs w:val="28"/>
        </w:rPr>
        <w:t>ng minh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13.3 thu</w:t>
      </w:r>
      <w:r>
        <w:rPr>
          <w:rFonts w:ascii="Times New Roman" w:hAnsi="Times New Roman" w:cs="Times New Roman"/>
          <w:color w:val="000000"/>
          <w:sz w:val="28"/>
          <w:szCs w:val="28"/>
        </w:rPr>
        <w:t>ộ</w:t>
      </w:r>
      <w:r>
        <w:rPr>
          <w:rFonts w:ascii="Times New Roman" w:hAnsi="Times New Roman" w:cs="Times New Roman"/>
          <w:color w:val="000000"/>
          <w:sz w:val="28"/>
          <w:szCs w:val="28"/>
        </w:rPr>
        <w:t>c tiêu chí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nông thôn” ,</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bao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r>
        <w:rPr>
          <w:rFonts w:ascii="Times New Roman" w:hAnsi="Times New Roman" w:cs="Times New Roman"/>
          <w:i/>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thi</w:t>
      </w:r>
      <w:r>
        <w:rPr>
          <w:rFonts w:ascii="Times New Roman" w:hAnsi="Times New Roman" w:cs="Times New Roman"/>
          <w:color w:val="000000"/>
          <w:sz w:val="28"/>
          <w:szCs w:val="28"/>
        </w:rPr>
        <w:t>ế</w:t>
      </w:r>
      <w:r>
        <w:rPr>
          <w:rFonts w:ascii="Times New Roman" w:hAnsi="Times New Roman" w:cs="Times New Roman"/>
          <w:color w:val="000000"/>
          <w:sz w:val="28"/>
          <w:szCs w:val="28"/>
        </w:rPr>
        <w:t>t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rPr>
        <w:t>b</w:t>
      </w:r>
      <w:r>
        <w:rPr>
          <w:rFonts w:ascii="Times New Roman" w:hAnsi="Times New Roman" w:cs="Times New Roman"/>
          <w:color w:val="000000"/>
          <w:sz w:val="28"/>
          <w:szCs w:val="28"/>
        </w:rPr>
        <w:t>ả</w:t>
      </w:r>
      <w:r>
        <w:rPr>
          <w:rFonts w:ascii="Times New Roman" w:hAnsi="Times New Roman" w:cs="Times New Roman"/>
          <w:color w:val="000000"/>
          <w:sz w:val="28"/>
          <w:szCs w:val="28"/>
        </w:rPr>
        <w:t>o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truy xu</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t thông tin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ỗ</w:t>
      </w:r>
      <w:r>
        <w:rPr>
          <w:rFonts w:ascii="Times New Roman" w:hAnsi="Times New Roman" w:cs="Times New Roman"/>
          <w:color w:val="000000"/>
          <w:sz w:val="28"/>
          <w:szCs w:val="28"/>
        </w:rPr>
        <w:t>i công đo</w:t>
      </w:r>
      <w:r>
        <w:rPr>
          <w:rFonts w:ascii="Times New Roman" w:hAnsi="Times New Roman" w:cs="Times New Roman"/>
          <w:color w:val="000000"/>
          <w:sz w:val="28"/>
          <w:szCs w:val="28"/>
        </w:rPr>
        <w:t>ạ</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đ</w:t>
      </w:r>
      <w:r>
        <w:rPr>
          <w:rFonts w:ascii="Times New Roman" w:hAnsi="Times New Roman" w:cs="Times New Roman"/>
          <w:color w:val="000000"/>
          <w:sz w:val="28"/>
          <w:szCs w:val="28"/>
        </w:rPr>
        <w:t>ế</w:t>
      </w:r>
      <w:r>
        <w:rPr>
          <w:rFonts w:ascii="Times New Roman" w:hAnsi="Times New Roman" w:cs="Times New Roman"/>
          <w:color w:val="000000"/>
          <w:sz w:val="28"/>
          <w:szCs w:val="28"/>
        </w:rPr>
        <w:t>n lưu tr</w:t>
      </w:r>
      <w:r>
        <w:rPr>
          <w:rFonts w:ascii="Times New Roman" w:hAnsi="Times New Roman" w:cs="Times New Roman"/>
          <w:color w:val="000000"/>
          <w:sz w:val="28"/>
          <w:szCs w:val="28"/>
        </w:rPr>
        <w:t>ữ</w:t>
      </w:r>
      <w:r>
        <w:rPr>
          <w:rFonts w:ascii="Times New Roman" w:hAnsi="Times New Roman" w:cs="Times New Roman"/>
          <w:color w:val="000000"/>
          <w:sz w:val="28"/>
          <w:szCs w:val="28"/>
        </w:rPr>
        <w:t>,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và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danh sách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thi</w:t>
      </w:r>
      <w:r>
        <w:rPr>
          <w:rFonts w:ascii="Times New Roman" w:hAnsi="Times New Roman" w:cs="Times New Roman"/>
          <w:color w:val="000000"/>
          <w:sz w:val="28"/>
          <w:szCs w:val="28"/>
        </w:rPr>
        <w:t>ế</w:t>
      </w:r>
      <w:r>
        <w:rPr>
          <w:rFonts w:ascii="Times New Roman" w:hAnsi="Times New Roman" w:cs="Times New Roman"/>
          <w:color w:val="000000"/>
          <w:sz w:val="28"/>
          <w:szCs w:val="28"/>
        </w:rPr>
        <w:t>t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t</w:t>
      </w:r>
      <w:r>
        <w:rPr>
          <w:rFonts w:ascii="Times New Roman" w:hAnsi="Times New Roman" w:cs="Times New Roman"/>
          <w:color w:val="000000"/>
          <w:sz w:val="28"/>
          <w:szCs w:val="28"/>
        </w:rPr>
        <w:t>rên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a bàn xã </w:t>
      </w:r>
      <w:r>
        <w:rPr>
          <w:rFonts w:ascii="Times New Roman" w:hAnsi="Times New Roman" w:cs="Times New Roman"/>
          <w:i/>
          <w:color w:val="000000"/>
          <w:sz w:val="28"/>
          <w:szCs w:val="28"/>
        </w:rPr>
        <w:t>(Ph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ụ</w:t>
      </w:r>
      <w:r>
        <w:rPr>
          <w:rFonts w:ascii="Times New Roman" w:hAnsi="Times New Roman" w:cs="Times New Roman"/>
          <w:i/>
          <w:color w:val="000000"/>
          <w:sz w:val="28"/>
          <w:szCs w:val="28"/>
        </w:rPr>
        <w:t>c 1 kèm theo t</w:t>
      </w:r>
      <w:r>
        <w:rPr>
          <w:rFonts w:ascii="Times New Roman" w:hAnsi="Times New Roman" w:cs="Times New Roman"/>
          <w:i/>
          <w:color w:val="000000"/>
          <w:sz w:val="28"/>
          <w:szCs w:val="28"/>
        </w:rPr>
        <w:t>ạ</w:t>
      </w:r>
      <w:r>
        <w:rPr>
          <w:rFonts w:ascii="Times New Roman" w:hAnsi="Times New Roman" w:cs="Times New Roman"/>
          <w:i/>
          <w:color w:val="000000"/>
          <w:sz w:val="28"/>
          <w:szCs w:val="28"/>
        </w:rPr>
        <w:t>i tiêu chí này)</w:t>
      </w:r>
      <w:r>
        <w:rPr>
          <w:rFonts w:ascii="Times New Roman" w:hAnsi="Times New Roman" w:cs="Times New Roman"/>
          <w:color w:val="000000"/>
          <w:sz w:val="28"/>
          <w:szCs w:val="28"/>
        </w:rPr>
        <w:t>, trong đó kèm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(ho</w:t>
      </w:r>
      <w:r>
        <w:rPr>
          <w:rFonts w:ascii="Times New Roman" w:hAnsi="Times New Roman" w:cs="Times New Roman"/>
          <w:color w:val="000000"/>
          <w:sz w:val="28"/>
          <w:szCs w:val="28"/>
        </w:rPr>
        <w:t>ặ</w:t>
      </w:r>
      <w:r>
        <w:rPr>
          <w:rFonts w:ascii="Times New Roman" w:hAnsi="Times New Roman" w:cs="Times New Roman"/>
          <w:color w:val="000000"/>
          <w:sz w:val="28"/>
          <w:szCs w:val="28"/>
        </w:rPr>
        <w:t>c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ị</w:t>
      </w:r>
      <w:r>
        <w:rPr>
          <w:rFonts w:ascii="Times New Roman" w:hAnsi="Times New Roman" w:cs="Times New Roman"/>
          <w:color w:val="000000"/>
          <w:sz w:val="28"/>
          <w:szCs w:val="28"/>
        </w:rPr>
        <w:t>nh hư</w:t>
      </w:r>
      <w:r>
        <w:rPr>
          <w:rFonts w:ascii="Times New Roman" w:hAnsi="Times New Roman" w:cs="Times New Roman"/>
          <w:color w:val="000000"/>
          <w:sz w:val="28"/>
          <w:szCs w:val="28"/>
        </w:rPr>
        <w:t>ớ</w:t>
      </w:r>
      <w:r>
        <w:rPr>
          <w:rFonts w:ascii="Times New Roman" w:hAnsi="Times New Roman" w:cs="Times New Roman"/>
          <w:color w:val="000000"/>
          <w:sz w:val="28"/>
          <w:szCs w:val="28"/>
        </w:rPr>
        <w:t>ng)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đây là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c</w:t>
      </w:r>
      <w:r>
        <w:rPr>
          <w:rFonts w:ascii="Times New Roman" w:hAnsi="Times New Roman" w:cs="Times New Roman"/>
          <w:color w:val="000000"/>
          <w:sz w:val="28"/>
          <w:szCs w:val="28"/>
        </w:rPr>
        <w:t>ầ</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ả</w:t>
      </w:r>
      <w:r>
        <w:rPr>
          <w:rFonts w:ascii="Times New Roman" w:hAnsi="Times New Roman" w:cs="Times New Roman"/>
          <w:color w:val="000000"/>
          <w:sz w:val="28"/>
          <w:szCs w:val="28"/>
        </w:rPr>
        <w:t>ng thông tin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có thi</w:t>
      </w:r>
      <w:r>
        <w:rPr>
          <w:rFonts w:ascii="Times New Roman" w:hAnsi="Times New Roman" w:cs="Times New Roman"/>
          <w:color w:val="000000"/>
          <w:sz w:val="28"/>
          <w:szCs w:val="28"/>
        </w:rPr>
        <w:t>ế</w:t>
      </w:r>
      <w:r>
        <w:rPr>
          <w:rFonts w:ascii="Times New Roman" w:hAnsi="Times New Roman" w:cs="Times New Roman"/>
          <w:color w:val="000000"/>
          <w:sz w:val="28"/>
          <w:szCs w:val="28"/>
        </w:rPr>
        <w:t>t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các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t</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w:t>
      </w:r>
      <w:r>
        <w:rPr>
          <w:rFonts w:ascii="Times New Roman" w:hAnsi="Times New Roman" w:cs="Times New Roman"/>
          <w:i/>
          <w:color w:val="000000"/>
          <w:sz w:val="28"/>
          <w:szCs w:val="28"/>
        </w:rPr>
        <w:t>ph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ụ</w:t>
      </w:r>
      <w:r>
        <w:rPr>
          <w:rFonts w:ascii="Times New Roman" w:hAnsi="Times New Roman" w:cs="Times New Roman"/>
          <w:i/>
          <w:color w:val="000000"/>
          <w:sz w:val="28"/>
          <w:szCs w:val="28"/>
        </w:rPr>
        <w:t>c 2 kèm theo t</w:t>
      </w:r>
      <w:r>
        <w:rPr>
          <w:rFonts w:ascii="Times New Roman" w:hAnsi="Times New Roman" w:cs="Times New Roman"/>
          <w:i/>
          <w:color w:val="000000"/>
          <w:sz w:val="28"/>
          <w:szCs w:val="28"/>
        </w:rPr>
        <w:t>ạ</w:t>
      </w:r>
      <w:r>
        <w:rPr>
          <w:rFonts w:ascii="Times New Roman" w:hAnsi="Times New Roman" w:cs="Times New Roman"/>
          <w:i/>
          <w:color w:val="000000"/>
          <w:sz w:val="28"/>
          <w:szCs w:val="28"/>
        </w:rPr>
        <w:t>i tiêu chí này</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Có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theo quy trình th</w:t>
      </w:r>
      <w:r>
        <w:rPr>
          <w:rFonts w:ascii="Times New Roman" w:hAnsi="Times New Roman" w:cs="Times New Roman"/>
          <w:color w:val="000000"/>
          <w:sz w:val="28"/>
          <w:szCs w:val="28"/>
        </w:rPr>
        <w:t>ự</w:t>
      </w:r>
      <w:r>
        <w:rPr>
          <w:rFonts w:ascii="Times New Roman" w:hAnsi="Times New Roman" w:cs="Times New Roman"/>
          <w:color w:val="000000"/>
          <w:sz w:val="28"/>
          <w:szCs w:val="28"/>
        </w:rPr>
        <w:t>c hành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có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các cơ quan</w:t>
      </w:r>
      <w:r>
        <w:rPr>
          <w:rFonts w:ascii="Times New Roman" w:hAnsi="Times New Roman" w:cs="Times New Roman"/>
          <w:color w:val="000000"/>
          <w:sz w:val="28"/>
          <w:szCs w:val="28"/>
        </w:rPr>
        <w:t>,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như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danh sách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các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a bàn xã </w:t>
      </w:r>
      <w:r>
        <w:rPr>
          <w:rFonts w:ascii="Times New Roman" w:hAnsi="Times New Roman" w:cs="Times New Roman"/>
          <w:i/>
          <w:color w:val="000000"/>
          <w:sz w:val="28"/>
          <w:szCs w:val="28"/>
        </w:rPr>
        <w:t>(Ph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ụ</w:t>
      </w:r>
      <w:r>
        <w:rPr>
          <w:rFonts w:ascii="Times New Roman" w:hAnsi="Times New Roman" w:cs="Times New Roman"/>
          <w:i/>
          <w:color w:val="000000"/>
          <w:sz w:val="28"/>
          <w:szCs w:val="28"/>
        </w:rPr>
        <w:t>c 3 kèm theo t</w:t>
      </w:r>
      <w:r>
        <w:rPr>
          <w:rFonts w:ascii="Times New Roman" w:hAnsi="Times New Roman" w:cs="Times New Roman"/>
          <w:i/>
          <w:color w:val="000000"/>
          <w:sz w:val="28"/>
          <w:szCs w:val="28"/>
        </w:rPr>
        <w:t>ạ</w:t>
      </w:r>
      <w:r>
        <w:rPr>
          <w:rFonts w:ascii="Times New Roman" w:hAnsi="Times New Roman" w:cs="Times New Roman"/>
          <w:i/>
          <w:color w:val="000000"/>
          <w:sz w:val="28"/>
          <w:szCs w:val="28"/>
        </w:rPr>
        <w:t>i tiêu chí này)</w:t>
      </w:r>
      <w:r>
        <w:rPr>
          <w:rFonts w:ascii="Times New Roman" w:hAnsi="Times New Roman" w:cs="Times New Roman"/>
          <w:color w:val="000000"/>
          <w:sz w:val="28"/>
          <w:szCs w:val="28"/>
        </w:rPr>
        <w:t>, trong đó kèm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(ho</w:t>
      </w:r>
      <w:r>
        <w:rPr>
          <w:rFonts w:ascii="Times New Roman" w:hAnsi="Times New Roman" w:cs="Times New Roman"/>
          <w:color w:val="000000"/>
          <w:sz w:val="28"/>
          <w:szCs w:val="28"/>
        </w:rPr>
        <w:t>ặ</w:t>
      </w:r>
      <w:r>
        <w:rPr>
          <w:rFonts w:ascii="Times New Roman" w:hAnsi="Times New Roman" w:cs="Times New Roman"/>
          <w:color w:val="000000"/>
          <w:sz w:val="28"/>
          <w:szCs w:val="28"/>
        </w:rPr>
        <w:t>c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hư</w:t>
      </w:r>
      <w:r>
        <w:rPr>
          <w:rFonts w:ascii="Times New Roman" w:hAnsi="Times New Roman" w:cs="Times New Roman"/>
          <w:color w:val="000000"/>
          <w:sz w:val="28"/>
          <w:szCs w:val="28"/>
        </w:rPr>
        <w:t>ớ</w:t>
      </w:r>
      <w:r>
        <w:rPr>
          <w:rFonts w:ascii="Times New Roman" w:hAnsi="Times New Roman" w:cs="Times New Roman"/>
          <w:color w:val="000000"/>
          <w:sz w:val="28"/>
          <w:szCs w:val="28"/>
        </w:rPr>
        <w:t>ng)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đây là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c</w:t>
      </w:r>
      <w:r>
        <w:rPr>
          <w:rFonts w:ascii="Times New Roman" w:hAnsi="Times New Roman" w:cs="Times New Roman"/>
          <w:color w:val="000000"/>
          <w:sz w:val="28"/>
          <w:szCs w:val="28"/>
        </w:rPr>
        <w:t>ầ</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ả</w:t>
      </w:r>
      <w:r>
        <w:rPr>
          <w:rFonts w:ascii="Times New Roman" w:hAnsi="Times New Roman" w:cs="Times New Roman"/>
          <w:color w:val="000000"/>
          <w:sz w:val="28"/>
          <w:szCs w:val="28"/>
        </w:rPr>
        <w:t>n photo 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các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các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trong b</w:t>
      </w:r>
      <w:r>
        <w:rPr>
          <w:rFonts w:ascii="Times New Roman" w:hAnsi="Times New Roman" w:cs="Times New Roman"/>
          <w:color w:val="000000"/>
          <w:sz w:val="28"/>
          <w:szCs w:val="28"/>
        </w:rPr>
        <w:t>ả</w:t>
      </w:r>
      <w:r>
        <w:rPr>
          <w:rFonts w:ascii="Times New Roman" w:hAnsi="Times New Roman" w:cs="Times New Roman"/>
          <w:color w:val="000000"/>
          <w:sz w:val="28"/>
          <w:szCs w:val="28"/>
        </w:rPr>
        <w:t>ng báo cáo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3 nêu trên t</w:t>
      </w:r>
      <w:r>
        <w:rPr>
          <w:rFonts w:ascii="Times New Roman" w:hAnsi="Times New Roman" w:cs="Times New Roman"/>
          <w:color w:val="000000"/>
          <w:sz w:val="28"/>
          <w:szCs w:val="28"/>
        </w:rPr>
        <w:t>ạ</w:t>
      </w:r>
      <w:r>
        <w:rPr>
          <w:rFonts w:ascii="Times New Roman" w:hAnsi="Times New Roman" w:cs="Times New Roman"/>
          <w:color w:val="000000"/>
          <w:sz w:val="28"/>
          <w:szCs w:val="28"/>
        </w:rPr>
        <w:t>i t</w:t>
      </w:r>
      <w:r>
        <w:rPr>
          <w:rFonts w:ascii="Times New Roman" w:hAnsi="Times New Roman" w:cs="Times New Roman"/>
          <w:color w:val="000000"/>
          <w:sz w:val="28"/>
          <w:szCs w:val="28"/>
        </w:rPr>
        <w: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1.3.2.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chăn nuôi/nuôi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(NTTS)</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Chi ti</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4, 5, 6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1.3.3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nông lâm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Thông tư 17/2021/BNN&amp;PTNT ngày 20/12/2021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w:t>
      </w:r>
      <w:r>
        <w:rPr>
          <w:rFonts w:ascii="Times New Roman" w:hAnsi="Times New Roman" w:cs="Times New Roman"/>
          <w:color w:val="000000"/>
          <w:sz w:val="28"/>
          <w:szCs w:val="28"/>
        </w:rPr>
        <w: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 xu</w:t>
      </w:r>
      <w:r>
        <w:rPr>
          <w:rFonts w:ascii="Times New Roman" w:hAnsi="Times New Roman" w:cs="Times New Roman"/>
          <w:color w:val="000000"/>
          <w:sz w:val="28"/>
          <w:szCs w:val="28"/>
        </w:rPr>
        <w:t>ấ</w:t>
      </w:r>
      <w:r>
        <w:rPr>
          <w:rFonts w:ascii="Times New Roman" w:hAnsi="Times New Roman" w:cs="Times New Roman"/>
          <w:color w:val="000000"/>
          <w:sz w:val="28"/>
          <w:szCs w:val="28"/>
        </w:rPr>
        <w:t>t ngu</w:t>
      </w:r>
      <w:r>
        <w:rPr>
          <w:rFonts w:ascii="Times New Roman" w:hAnsi="Times New Roman" w:cs="Times New Roman"/>
          <w:color w:val="000000"/>
          <w:sz w:val="28"/>
          <w:szCs w:val="28"/>
        </w:rPr>
        <w:t>ồ</w:t>
      </w:r>
      <w:r>
        <w:rPr>
          <w:rFonts w:ascii="Times New Roman" w:hAnsi="Times New Roman" w:cs="Times New Roman"/>
          <w:color w:val="000000"/>
          <w:sz w:val="28"/>
          <w:szCs w:val="28"/>
        </w:rPr>
        <w:t>n g</w:t>
      </w:r>
      <w:r>
        <w:rPr>
          <w:rFonts w:ascii="Times New Roman" w:hAnsi="Times New Roman" w:cs="Times New Roman"/>
          <w:color w:val="000000"/>
          <w:sz w:val="28"/>
          <w:szCs w:val="28"/>
        </w:rPr>
        <w:t>ố</w:t>
      </w:r>
      <w:r>
        <w:rPr>
          <w:rFonts w:ascii="Times New Roman" w:hAnsi="Times New Roman" w:cs="Times New Roman"/>
          <w:color w:val="000000"/>
          <w:sz w:val="28"/>
          <w:szCs w:val="28"/>
        </w:rPr>
        <w:t>c, thu h</w:t>
      </w:r>
      <w:r>
        <w:rPr>
          <w:rFonts w:ascii="Times New Roman" w:hAnsi="Times New Roman" w:cs="Times New Roman"/>
          <w:color w:val="000000"/>
          <w:sz w:val="28"/>
          <w:szCs w:val="28"/>
        </w:rPr>
        <w:t>ồ</w:t>
      </w:r>
      <w:r>
        <w:rPr>
          <w:rFonts w:ascii="Times New Roman" w:hAnsi="Times New Roman" w:cs="Times New Roman"/>
          <w:color w:val="000000"/>
          <w:sz w:val="28"/>
          <w:szCs w:val="28"/>
        </w:rPr>
        <w:t>i và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không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thu</w:t>
      </w:r>
      <w:r>
        <w:rPr>
          <w:rFonts w:ascii="Times New Roman" w:hAnsi="Times New Roman" w:cs="Times New Roman"/>
          <w:color w:val="000000"/>
          <w:sz w:val="28"/>
          <w:szCs w:val="28"/>
        </w:rPr>
        <w:t>ộ</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vi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13.4. Có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và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khai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t</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 phát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làng ngh</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làng ngh</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truy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(n</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u có)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 xml:space="preserve"> t</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ng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môi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Xã có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b</w:t>
      </w:r>
      <w:r>
        <w:rPr>
          <w:rFonts w:ascii="Times New Roman" w:hAnsi="Times New Roman" w:cs="Times New Roman"/>
          <w:color w:val="000000"/>
          <w:sz w:val="28"/>
          <w:szCs w:val="28"/>
        </w:rPr>
        <w:t>ả</w:t>
      </w:r>
      <w:r>
        <w:rPr>
          <w:rFonts w:ascii="Times New Roman" w:hAnsi="Times New Roman" w:cs="Times New Roman"/>
          <w:color w:val="000000"/>
          <w:sz w:val="28"/>
          <w:szCs w:val="28"/>
        </w:rPr>
        <w:t>o t</w:t>
      </w:r>
      <w:r>
        <w:rPr>
          <w:rFonts w:ascii="Times New Roman" w:hAnsi="Times New Roman" w:cs="Times New Roman"/>
          <w:color w:val="000000"/>
          <w:sz w:val="28"/>
          <w:szCs w:val="28"/>
        </w:rPr>
        <w:t>ồ</w:t>
      </w:r>
      <w:r>
        <w:rPr>
          <w:rFonts w:ascii="Times New Roman" w:hAnsi="Times New Roman" w:cs="Times New Roman"/>
          <w:color w:val="000000"/>
          <w:sz w:val="28"/>
          <w:szCs w:val="28"/>
        </w:rPr>
        <w:t>n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 (n</w:t>
      </w:r>
      <w:r>
        <w:rPr>
          <w:rFonts w:ascii="Times New Roman" w:hAnsi="Times New Roman" w:cs="Times New Roman"/>
          <w:color w:val="000000"/>
          <w:sz w:val="28"/>
          <w:szCs w:val="28"/>
        </w:rPr>
        <w:t>ế</w:t>
      </w:r>
      <w:r>
        <w:rPr>
          <w:rFonts w:ascii="Times New Roman" w:hAnsi="Times New Roman" w:cs="Times New Roman"/>
          <w:color w:val="000000"/>
          <w:sz w:val="28"/>
          <w:szCs w:val="28"/>
        </w:rPr>
        <w:t>u có)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w:t>
      </w:r>
      <w:r>
        <w:rPr>
          <w:rFonts w:ascii="Times New Roman" w:hAnsi="Times New Roman" w:cs="Times New Roman"/>
          <w:color w:val="000000"/>
          <w:sz w:val="28"/>
          <w:szCs w:val="28"/>
        </w:rPr>
        <w:t>g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và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đúng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b</w:t>
      </w:r>
      <w:r>
        <w:rPr>
          <w:rFonts w:ascii="Times New Roman" w:hAnsi="Times New Roman" w:cs="Times New Roman"/>
          <w:color w:val="000000"/>
          <w:sz w:val="28"/>
          <w:szCs w:val="28"/>
        </w:rPr>
        <w:t>ả</w:t>
      </w:r>
      <w:r>
        <w:rPr>
          <w:rFonts w:ascii="Times New Roman" w:hAnsi="Times New Roman" w:cs="Times New Roman"/>
          <w:color w:val="000000"/>
          <w:sz w:val="28"/>
          <w:szCs w:val="28"/>
        </w:rPr>
        <w:t>o t</w:t>
      </w:r>
      <w:r>
        <w:rPr>
          <w:rFonts w:ascii="Times New Roman" w:hAnsi="Times New Roman" w:cs="Times New Roman"/>
          <w:color w:val="000000"/>
          <w:sz w:val="28"/>
          <w:szCs w:val="28"/>
        </w:rPr>
        <w:t>ồ</w:t>
      </w:r>
      <w:r>
        <w:rPr>
          <w:rFonts w:ascii="Times New Roman" w:hAnsi="Times New Roman" w:cs="Times New Roman"/>
          <w:color w:val="000000"/>
          <w:sz w:val="28"/>
          <w:szCs w:val="28"/>
        </w:rPr>
        <w:t>n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i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hi</w:t>
      </w:r>
      <w:r>
        <w:rPr>
          <w:rFonts w:ascii="Times New Roman" w:hAnsi="Times New Roman" w:cs="Times New Roman"/>
          <w:color w:val="000000"/>
          <w:sz w:val="28"/>
          <w:szCs w:val="28"/>
        </w:rPr>
        <w:t>ệ</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nh</w:t>
      </w:r>
      <w:r>
        <w:rPr>
          <w:rFonts w:ascii="Times New Roman" w:hAnsi="Times New Roman" w:cs="Times New Roman"/>
          <w:color w:val="000000"/>
          <w:sz w:val="28"/>
          <w:szCs w:val="28"/>
        </w:rPr>
        <w:t>ữ</w:t>
      </w:r>
      <w:r>
        <w:rPr>
          <w:rFonts w:ascii="Times New Roman" w:hAnsi="Times New Roman" w:cs="Times New Roman"/>
          <w:color w:val="000000"/>
          <w:sz w:val="28"/>
          <w:szCs w:val="28"/>
        </w:rPr>
        <w:t>ng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cơ b</w:t>
      </w:r>
      <w:r>
        <w:rPr>
          <w:rFonts w:ascii="Times New Roman" w:hAnsi="Times New Roman" w:cs="Times New Roman"/>
          <w:color w:val="000000"/>
          <w:sz w:val="28"/>
          <w:szCs w:val="28"/>
        </w:rPr>
        <w:t>ả</w:t>
      </w:r>
      <w:r>
        <w:rPr>
          <w:rFonts w:ascii="Times New Roman" w:hAnsi="Times New Roman" w:cs="Times New Roman"/>
          <w:color w:val="000000"/>
          <w:sz w:val="28"/>
          <w:szCs w:val="28"/>
        </w:rPr>
        <w:t>n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nâng c</w:t>
      </w:r>
      <w:r>
        <w:rPr>
          <w:rFonts w:ascii="Times New Roman" w:hAnsi="Times New Roman" w:cs="Times New Roman"/>
          <w:color w:val="000000"/>
          <w:sz w:val="28"/>
          <w:szCs w:val="28"/>
        </w:rPr>
        <w:t>ao nh</w:t>
      </w:r>
      <w:r>
        <w:rPr>
          <w:rFonts w:ascii="Times New Roman" w:hAnsi="Times New Roman" w:cs="Times New Roman"/>
          <w:color w:val="000000"/>
          <w:sz w:val="28"/>
          <w:szCs w:val="28"/>
        </w:rPr>
        <w:t>ậ</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hi</w:t>
      </w:r>
      <w:r>
        <w:rPr>
          <w:rFonts w:ascii="Times New Roman" w:hAnsi="Times New Roman" w:cs="Times New Roman"/>
          <w:color w:val="000000"/>
          <w:sz w:val="28"/>
          <w:szCs w:val="28"/>
        </w:rPr>
        <w:t>ể</w:t>
      </w:r>
      <w:r>
        <w:rPr>
          <w:rFonts w:ascii="Times New Roman" w:hAnsi="Times New Roman" w:cs="Times New Roman"/>
          <w:color w:val="000000"/>
          <w:sz w:val="28"/>
          <w:szCs w:val="28"/>
        </w:rPr>
        <w:t>u bi</w:t>
      </w:r>
      <w:r>
        <w:rPr>
          <w:rFonts w:ascii="Times New Roman" w:hAnsi="Times New Roman" w:cs="Times New Roman"/>
          <w:color w:val="000000"/>
          <w:sz w:val="28"/>
          <w:szCs w:val="28"/>
        </w:rPr>
        <w:t>ế</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m quan tr</w:t>
      </w:r>
      <w:r>
        <w:rPr>
          <w:rFonts w:ascii="Times New Roman" w:hAnsi="Times New Roman" w:cs="Times New Roman"/>
          <w:color w:val="000000"/>
          <w:sz w:val="28"/>
          <w:szCs w:val="28"/>
        </w:rPr>
        <w:t>ọ</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 xã h</w:t>
      </w:r>
      <w:r>
        <w:rPr>
          <w:rFonts w:ascii="Times New Roman" w:hAnsi="Times New Roman" w:cs="Times New Roman"/>
          <w:color w:val="000000"/>
          <w:sz w:val="28"/>
          <w:szCs w:val="28"/>
        </w:rPr>
        <w:t>ộ</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Khôi ph</w:t>
      </w:r>
      <w:r>
        <w:rPr>
          <w:rFonts w:ascii="Times New Roman" w:hAnsi="Times New Roman" w:cs="Times New Roman"/>
          <w:color w:val="000000"/>
          <w:sz w:val="28"/>
          <w:szCs w:val="28"/>
        </w:rPr>
        <w:t>ụ</w:t>
      </w:r>
      <w:r>
        <w:rPr>
          <w:rFonts w:ascii="Times New Roman" w:hAnsi="Times New Roman" w:cs="Times New Roman"/>
          <w:color w:val="000000"/>
          <w:sz w:val="28"/>
          <w:szCs w:val="28"/>
        </w:rPr>
        <w:t>c và duy trì các l</w:t>
      </w:r>
      <w:r>
        <w:rPr>
          <w:rFonts w:ascii="Times New Roman" w:hAnsi="Times New Roman" w:cs="Times New Roman"/>
          <w:color w:val="000000"/>
          <w:sz w:val="28"/>
          <w:szCs w:val="28"/>
        </w:rPr>
        <w:t>ễ</w:t>
      </w:r>
      <w:r>
        <w:rPr>
          <w:rFonts w:ascii="Times New Roman" w:hAnsi="Times New Roman" w:cs="Times New Roman"/>
          <w:color w:val="000000"/>
          <w:sz w:val="28"/>
          <w:szCs w:val="28"/>
        </w:rPr>
        <w:t>, h</w:t>
      </w:r>
      <w:r>
        <w:rPr>
          <w:rFonts w:ascii="Times New Roman" w:hAnsi="Times New Roman" w:cs="Times New Roman"/>
          <w:color w:val="000000"/>
          <w:sz w:val="28"/>
          <w:szCs w:val="28"/>
        </w:rPr>
        <w:t>ộ</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ả</w:t>
      </w:r>
      <w:r>
        <w:rPr>
          <w:rFonts w:ascii="Times New Roman" w:hAnsi="Times New Roman" w:cs="Times New Roman"/>
          <w:color w:val="000000"/>
          <w:sz w:val="28"/>
          <w:szCs w:val="28"/>
        </w:rPr>
        <w:t>nh quan, không gian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ầ</w:t>
      </w:r>
      <w:r>
        <w:rPr>
          <w:rFonts w:ascii="Times New Roman" w:hAnsi="Times New Roman" w:cs="Times New Roman"/>
          <w:color w:val="000000"/>
          <w:sz w:val="28"/>
          <w:szCs w:val="28"/>
        </w:rPr>
        <w:t>u tư nâng c</w:t>
      </w:r>
      <w:r>
        <w:rPr>
          <w:rFonts w:ascii="Times New Roman" w:hAnsi="Times New Roman" w:cs="Times New Roman"/>
          <w:color w:val="000000"/>
          <w:sz w:val="28"/>
          <w:szCs w:val="28"/>
        </w:rPr>
        <w:t>ấ</w:t>
      </w:r>
      <w:r>
        <w:rPr>
          <w:rFonts w:ascii="Times New Roman" w:hAnsi="Times New Roman" w:cs="Times New Roman"/>
          <w:color w:val="000000"/>
          <w:sz w:val="28"/>
          <w:szCs w:val="28"/>
        </w:rPr>
        <w:t>p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như: đư</w:t>
      </w:r>
      <w:r>
        <w:rPr>
          <w:rFonts w:ascii="Times New Roman" w:hAnsi="Times New Roman" w:cs="Times New Roman"/>
          <w:color w:val="000000"/>
          <w:sz w:val="28"/>
          <w:szCs w:val="28"/>
        </w:rPr>
        <w:t>ờ</w:t>
      </w:r>
      <w:r>
        <w:rPr>
          <w:rFonts w:ascii="Times New Roman" w:hAnsi="Times New Roman" w:cs="Times New Roman"/>
          <w:color w:val="000000"/>
          <w:sz w:val="28"/>
          <w:szCs w:val="28"/>
        </w:rPr>
        <w:t>ng giao thông, đi</w:t>
      </w:r>
      <w:r>
        <w:rPr>
          <w:rFonts w:ascii="Times New Roman" w:hAnsi="Times New Roman" w:cs="Times New Roman"/>
          <w:color w:val="000000"/>
          <w:sz w:val="28"/>
          <w:szCs w:val="28"/>
        </w:rPr>
        <w:t>ệ</w:t>
      </w:r>
      <w:r>
        <w:rPr>
          <w:rFonts w:ascii="Times New Roman" w:hAnsi="Times New Roman" w:cs="Times New Roman"/>
          <w:color w:val="000000"/>
          <w:sz w:val="28"/>
          <w:szCs w:val="28"/>
        </w:rPr>
        <w:t>n, kho bãi,…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thu gom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rác th</w:t>
      </w:r>
      <w:r>
        <w:rPr>
          <w:rFonts w:ascii="Times New Roman" w:hAnsi="Times New Roman" w:cs="Times New Roman"/>
          <w:color w:val="000000"/>
          <w:sz w:val="28"/>
          <w:szCs w:val="28"/>
        </w:rPr>
        <w:t>ả</w:t>
      </w:r>
      <w:r>
        <w:rPr>
          <w:rFonts w:ascii="Times New Roman" w:hAnsi="Times New Roman" w:cs="Times New Roman"/>
          <w:color w:val="000000"/>
          <w:sz w:val="28"/>
          <w:szCs w:val="28"/>
        </w:rPr>
        <w:t>i,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t</w:t>
      </w:r>
      <w:r>
        <w:rPr>
          <w:rFonts w:ascii="Times New Roman" w:hAnsi="Times New Roman" w:cs="Times New Roman"/>
          <w:color w:val="000000"/>
          <w:sz w:val="28"/>
          <w:szCs w:val="28"/>
        </w:rPr>
        <w:t>ạ</w:t>
      </w:r>
      <w:r>
        <w:rPr>
          <w:rFonts w:ascii="Times New Roman" w:hAnsi="Times New Roman" w:cs="Times New Roman"/>
          <w:color w:val="000000"/>
          <w:sz w:val="28"/>
          <w:szCs w:val="28"/>
        </w:rPr>
        <w:t>i các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và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truy</w:t>
      </w:r>
      <w:r>
        <w:rPr>
          <w:rFonts w:ascii="Times New Roman" w:hAnsi="Times New Roman" w:cs="Times New Roman"/>
          <w:color w:val="000000"/>
          <w:sz w:val="28"/>
          <w:szCs w:val="28"/>
        </w:rPr>
        <w:t>ề</w:t>
      </w:r>
      <w:r>
        <w:rPr>
          <w:rFonts w:ascii="Times New Roman" w:hAnsi="Times New Roman" w:cs="Times New Roman"/>
          <w:color w:val="000000"/>
          <w:sz w:val="28"/>
          <w:szCs w:val="28"/>
        </w:rPr>
        <w:t>n ngh</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Xúc ti</w:t>
      </w:r>
      <w:r>
        <w:rPr>
          <w:rFonts w:ascii="Times New Roman" w:hAnsi="Times New Roman" w:cs="Times New Roman"/>
          <w:color w:val="000000"/>
          <w:sz w:val="28"/>
          <w:szCs w:val="28"/>
        </w:rPr>
        <w:t>ế</w:t>
      </w:r>
      <w:r>
        <w:rPr>
          <w:rFonts w:ascii="Times New Roman" w:hAnsi="Times New Roman" w:cs="Times New Roman"/>
          <w:color w:val="000000"/>
          <w:sz w:val="28"/>
          <w:szCs w:val="28"/>
        </w:rPr>
        <w:t>n thư</w:t>
      </w:r>
      <w:r>
        <w:rPr>
          <w:rFonts w:ascii="Times New Roman" w:hAnsi="Times New Roman" w:cs="Times New Roman"/>
          <w:color w:val="000000"/>
          <w:sz w:val="28"/>
          <w:szCs w:val="28"/>
        </w:rPr>
        <w:t>ơng m</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 Đăng ký nhãn hi</w:t>
      </w:r>
      <w:r>
        <w:rPr>
          <w:rFonts w:ascii="Times New Roman" w:hAnsi="Times New Roman" w:cs="Times New Roman"/>
          <w:color w:val="000000"/>
          <w:sz w:val="28"/>
          <w:szCs w:val="28"/>
        </w:rPr>
        <w:t>ệ</w:t>
      </w:r>
      <w:r>
        <w:rPr>
          <w:rFonts w:ascii="Times New Roman" w:hAnsi="Times New Roman" w:cs="Times New Roman"/>
          <w:color w:val="000000"/>
          <w:sz w:val="28"/>
          <w:szCs w:val="28"/>
        </w:rPr>
        <w:t>u hàng hóa, qu</w:t>
      </w:r>
      <w:r>
        <w:rPr>
          <w:rFonts w:ascii="Times New Roman" w:hAnsi="Times New Roman" w:cs="Times New Roman"/>
          <w:color w:val="000000"/>
          <w:sz w:val="28"/>
          <w:szCs w:val="28"/>
        </w:rPr>
        <w:t>ả</w:t>
      </w:r>
      <w:r>
        <w:rPr>
          <w:rFonts w:ascii="Times New Roman" w:hAnsi="Times New Roman" w:cs="Times New Roman"/>
          <w:color w:val="000000"/>
          <w:sz w:val="28"/>
          <w:szCs w:val="28"/>
        </w:rPr>
        <w:t>ng bá thương hi</w:t>
      </w:r>
      <w:r>
        <w:rPr>
          <w:rFonts w:ascii="Times New Roman" w:hAnsi="Times New Roman" w:cs="Times New Roman"/>
          <w:color w:val="000000"/>
          <w:sz w:val="28"/>
          <w:szCs w:val="28"/>
        </w:rPr>
        <w:t>ệ</w:t>
      </w:r>
      <w:r>
        <w:rPr>
          <w:rFonts w:ascii="Times New Roman" w:hAnsi="Times New Roman" w:cs="Times New Roman"/>
          <w:color w:val="000000"/>
          <w:sz w:val="28"/>
          <w:szCs w:val="28"/>
        </w:rPr>
        <w:t>u, tham gia các h</w:t>
      </w:r>
      <w:r>
        <w:rPr>
          <w:rFonts w:ascii="Times New Roman" w:hAnsi="Times New Roman" w:cs="Times New Roman"/>
          <w:color w:val="000000"/>
          <w:sz w:val="28"/>
          <w:szCs w:val="28"/>
        </w:rPr>
        <w:t>ộ</w:t>
      </w:r>
      <w:r>
        <w:rPr>
          <w:rFonts w:ascii="Times New Roman" w:hAnsi="Times New Roman" w:cs="Times New Roman"/>
          <w:color w:val="000000"/>
          <w:sz w:val="28"/>
          <w:szCs w:val="28"/>
        </w:rPr>
        <w:t>i 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thương m</w:t>
      </w:r>
      <w:r>
        <w:rPr>
          <w:rFonts w:ascii="Times New Roman" w:hAnsi="Times New Roman" w:cs="Times New Roman"/>
          <w:color w:val="000000"/>
          <w:sz w:val="28"/>
          <w:szCs w:val="28"/>
        </w:rPr>
        <w:t>ạ</w:t>
      </w:r>
      <w:r>
        <w:rPr>
          <w:rFonts w:ascii="Times New Roman" w:hAnsi="Times New Roman" w:cs="Times New Roman"/>
          <w:color w:val="000000"/>
          <w:sz w:val="28"/>
          <w:szCs w:val="28"/>
        </w:rPr>
        <w:t>i,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phương án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w:t>
      </w:r>
      <w:r>
        <w:rPr>
          <w:rFonts w:ascii="Times New Roman" w:hAnsi="Times New Roman" w:cs="Times New Roman"/>
          <w:color w:val="000000"/>
          <w:sz w:val="28"/>
          <w:szCs w:val="28"/>
        </w:rPr>
        <w:t>ố</w:t>
      </w:r>
      <w:r>
        <w:rPr>
          <w:rFonts w:ascii="Times New Roman" w:hAnsi="Times New Roman" w:cs="Times New Roman"/>
          <w:color w:val="000000"/>
          <w:sz w:val="28"/>
          <w:szCs w:val="28"/>
        </w:rPr>
        <w:t>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w:t>
      </w:r>
      <w:r>
        <w:rPr>
          <w:rFonts w:ascii="Times New Roman" w:hAnsi="Times New Roman" w:cs="Times New Roman"/>
          <w:color w:val="000000"/>
          <w:sz w:val="28"/>
          <w:szCs w:val="28"/>
        </w:rPr>
        <w: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đ</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ờ</w:t>
      </w:r>
      <w:r>
        <w:rPr>
          <w:rFonts w:ascii="Times New Roman" w:hAnsi="Times New Roman" w:cs="Times New Roman"/>
          <w:color w:val="000000"/>
          <w:sz w:val="28"/>
          <w:szCs w:val="28"/>
        </w:rPr>
        <w:t>i k</w:t>
      </w:r>
      <w:r>
        <w:rPr>
          <w:rFonts w:ascii="Times New Roman" w:hAnsi="Times New Roman" w:cs="Times New Roman"/>
          <w:color w:val="000000"/>
          <w:sz w:val="28"/>
          <w:szCs w:val="28"/>
        </w:rPr>
        <w:t>ế</w:t>
      </w:r>
      <w:r>
        <w:rPr>
          <w:rFonts w:ascii="Times New Roman" w:hAnsi="Times New Roman" w:cs="Times New Roman"/>
          <w:color w:val="000000"/>
          <w:sz w:val="28"/>
          <w:szCs w:val="28"/>
        </w:rPr>
        <w:t>t h</w:t>
      </w:r>
      <w:r>
        <w:rPr>
          <w:rFonts w:ascii="Times New Roman" w:hAnsi="Times New Roman" w:cs="Times New Roman"/>
          <w:color w:val="000000"/>
          <w:sz w:val="28"/>
          <w:szCs w:val="28"/>
        </w:rPr>
        <w:t>ợ</w:t>
      </w:r>
      <w:r>
        <w:rPr>
          <w:rFonts w:ascii="Times New Roman" w:hAnsi="Times New Roman" w:cs="Times New Roman"/>
          <w:color w:val="000000"/>
          <w:sz w:val="28"/>
          <w:szCs w:val="28"/>
        </w:rPr>
        <w:t>p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th</w:t>
      </w:r>
      <w:r>
        <w:rPr>
          <w:rFonts w:ascii="Times New Roman" w:hAnsi="Times New Roman" w:cs="Times New Roman"/>
          <w:color w:val="000000"/>
          <w:sz w:val="28"/>
          <w:szCs w:val="28"/>
        </w:rPr>
        <w:t>ự</w:t>
      </w:r>
      <w:r>
        <w:rPr>
          <w:rFonts w:ascii="Times New Roman" w:hAnsi="Times New Roman" w:cs="Times New Roman"/>
          <w:color w:val="000000"/>
          <w:sz w:val="28"/>
          <w:szCs w:val="28"/>
        </w:rPr>
        <w:t>c t</w:t>
      </w:r>
      <w:r>
        <w:rPr>
          <w:rFonts w:ascii="Times New Roman" w:hAnsi="Times New Roman" w:cs="Times New Roman"/>
          <w:color w:val="000000"/>
          <w:sz w:val="28"/>
          <w:szCs w:val="28"/>
        </w:rPr>
        <w:t>ế</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2.5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13.5. Có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khuy</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nông c</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ind w:firstLine="567"/>
        <w:jc w:val="both"/>
        <w:rPr>
          <w:rFonts w:ascii="Times New Roman" w:hAnsi="Times New Roman"/>
          <w:color w:val="000000" w:themeColor="text1"/>
          <w:sz w:val="28"/>
          <w:szCs w:val="28"/>
        </w:rPr>
      </w:pPr>
      <w:r>
        <w:rPr>
          <w:rFonts w:ascii="Times New Roman" w:hAnsi="Times New Roman"/>
          <w:color w:val="000000"/>
          <w:sz w:val="28"/>
          <w:szCs w:val="28"/>
        </w:rPr>
        <w:t>- Có Quyết định thành lập Tổ Khuyến nông c</w:t>
      </w:r>
      <w:r>
        <w:rPr>
          <w:rFonts w:ascii="Times New Roman" w:hAnsi="Times New Roman"/>
          <w:color w:val="000000"/>
          <w:sz w:val="28"/>
          <w:szCs w:val="28"/>
        </w:rPr>
        <w:t>ộ</w:t>
      </w:r>
      <w:r>
        <w:rPr>
          <w:rFonts w:ascii="Times New Roman" w:hAnsi="Times New Roman"/>
          <w:color w:val="000000"/>
          <w:sz w:val="28"/>
          <w:szCs w:val="28"/>
        </w:rPr>
        <w:t>ng đồng;</w:t>
      </w:r>
    </w:p>
    <w:p w:rsidR="00B87EDD" w:rsidRDefault="005F0886">
      <w:pPr>
        <w:spacing w:before="120" w:after="120"/>
        <w:ind w:firstLine="567"/>
        <w:jc w:val="both"/>
        <w:rPr>
          <w:rFonts w:ascii="Times New Roman" w:hAnsi="Times New Roman"/>
          <w:color w:val="000000" w:themeColor="text1"/>
          <w:sz w:val="28"/>
          <w:szCs w:val="28"/>
        </w:rPr>
      </w:pPr>
      <w:r>
        <w:rPr>
          <w:rFonts w:ascii="Times New Roman" w:hAnsi="Times New Roman"/>
          <w:color w:val="000000"/>
          <w:sz w:val="28"/>
          <w:szCs w:val="28"/>
          <w:highlight w:val="yellow"/>
        </w:rPr>
        <w:t xml:space="preserve">- Có Quyết định ban hành quy chế hoạt động của Tổ Khuyến </w:t>
      </w:r>
      <w:r>
        <w:rPr>
          <w:rFonts w:ascii="Times New Roman" w:hAnsi="Times New Roman"/>
          <w:color w:val="000000"/>
          <w:sz w:val="28"/>
          <w:szCs w:val="28"/>
          <w:highlight w:val="yellow"/>
        </w:rPr>
        <w:t>nông cộng đồng (Đính kèm quy chế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đư</w:t>
      </w:r>
      <w:r>
        <w:rPr>
          <w:rFonts w:ascii="Times New Roman" w:hAnsi="Times New Roman"/>
          <w:color w:val="000000"/>
          <w:sz w:val="28"/>
          <w:szCs w:val="28"/>
          <w:highlight w:val="yellow"/>
        </w:rPr>
        <w:t>ợ</w:t>
      </w:r>
      <w:r>
        <w:rPr>
          <w:rFonts w:ascii="Times New Roman" w:hAnsi="Times New Roman"/>
          <w:color w:val="000000"/>
          <w:sz w:val="28"/>
          <w:szCs w:val="28"/>
          <w:highlight w:val="yellow"/>
        </w:rPr>
        <w:t>c c</w:t>
      </w:r>
      <w:r>
        <w:rPr>
          <w:rFonts w:ascii="Times New Roman" w:hAnsi="Times New Roman"/>
          <w:color w:val="000000"/>
          <w:sz w:val="28"/>
          <w:szCs w:val="28"/>
          <w:highlight w:val="yellow"/>
        </w:rPr>
        <w:t>ậ</w:t>
      </w:r>
      <w:r>
        <w:rPr>
          <w:rFonts w:ascii="Times New Roman" w:hAnsi="Times New Roman"/>
          <w:color w:val="000000"/>
          <w:sz w:val="28"/>
          <w:szCs w:val="28"/>
          <w:highlight w:val="yellow"/>
        </w:rPr>
        <w:t>p nh</w:t>
      </w:r>
      <w:r>
        <w:rPr>
          <w:rFonts w:ascii="Times New Roman" w:hAnsi="Times New Roman"/>
          <w:color w:val="000000"/>
          <w:sz w:val="28"/>
          <w:szCs w:val="28"/>
          <w:highlight w:val="yellow"/>
        </w:rPr>
        <w:t>ậ</w:t>
      </w:r>
      <w:r>
        <w:rPr>
          <w:rFonts w:ascii="Times New Roman" w:hAnsi="Times New Roman"/>
          <w:color w:val="000000"/>
          <w:sz w:val="28"/>
          <w:szCs w:val="28"/>
          <w:highlight w:val="yellow"/>
        </w:rPr>
        <w:t>t m</w:t>
      </w:r>
      <w:r>
        <w:rPr>
          <w:rFonts w:ascii="Times New Roman" w:hAnsi="Times New Roman"/>
          <w:color w:val="000000"/>
          <w:sz w:val="28"/>
          <w:szCs w:val="28"/>
          <w:highlight w:val="yellow"/>
        </w:rPr>
        <w:t>ớ</w:t>
      </w:r>
      <w:r>
        <w:rPr>
          <w:rFonts w:ascii="Times New Roman" w:hAnsi="Times New Roman"/>
          <w:color w:val="000000"/>
          <w:sz w:val="28"/>
          <w:szCs w:val="28"/>
          <w:highlight w:val="yellow"/>
        </w:rPr>
        <w:t>i nh</w:t>
      </w:r>
      <w:r>
        <w:rPr>
          <w:rFonts w:ascii="Times New Roman" w:hAnsi="Times New Roman"/>
          <w:color w:val="000000"/>
          <w:sz w:val="28"/>
          <w:szCs w:val="28"/>
          <w:highlight w:val="yellow"/>
        </w:rPr>
        <w:t>ấ</w:t>
      </w:r>
      <w:r>
        <w:rPr>
          <w:rFonts w:ascii="Times New Roman" w:hAnsi="Times New Roman"/>
          <w:color w:val="000000"/>
          <w:sz w:val="28"/>
          <w:szCs w:val="28"/>
          <w:highlight w:val="yellow"/>
        </w:rPr>
        <w:t>t (n</w:t>
      </w:r>
      <w:r>
        <w:rPr>
          <w:rFonts w:ascii="Times New Roman" w:hAnsi="Times New Roman"/>
          <w:color w:val="000000"/>
          <w:sz w:val="28"/>
          <w:szCs w:val="28"/>
          <w:highlight w:val="yellow"/>
        </w:rPr>
        <w:t>ế</w:t>
      </w:r>
      <w:r>
        <w:rPr>
          <w:rFonts w:ascii="Times New Roman" w:hAnsi="Times New Roman"/>
          <w:color w:val="000000"/>
          <w:sz w:val="28"/>
          <w:szCs w:val="28"/>
          <w:highlight w:val="yellow"/>
        </w:rPr>
        <w:t xml:space="preserve">u có) </w:t>
      </w:r>
      <w:r>
        <w:rPr>
          <w:rFonts w:ascii="Times New Roman" w:hAnsi="Times New Roman"/>
          <w:i/>
          <w:iCs/>
          <w:color w:val="000000"/>
          <w:sz w:val="28"/>
          <w:szCs w:val="28"/>
          <w:highlight w:val="yellow"/>
        </w:rPr>
        <w:t>(Đính kèm quy chế t</w:t>
      </w:r>
      <w:r>
        <w:rPr>
          <w:rFonts w:ascii="Times New Roman" w:hAnsi="Times New Roman"/>
          <w:i/>
          <w:iCs/>
          <w:color w:val="000000"/>
          <w:sz w:val="28"/>
          <w:szCs w:val="28"/>
          <w:highlight w:val="yellow"/>
        </w:rPr>
        <w:t>ạ</w:t>
      </w:r>
      <w:r>
        <w:rPr>
          <w:rFonts w:ascii="Times New Roman" w:hAnsi="Times New Roman"/>
          <w:i/>
          <w:iCs/>
          <w:color w:val="000000"/>
          <w:sz w:val="28"/>
          <w:szCs w:val="28"/>
          <w:highlight w:val="yellow"/>
        </w:rPr>
        <w:t>i ph</w:t>
      </w:r>
      <w:r>
        <w:rPr>
          <w:rFonts w:ascii="Times New Roman" w:hAnsi="Times New Roman"/>
          <w:i/>
          <w:iCs/>
          <w:color w:val="000000"/>
          <w:sz w:val="28"/>
          <w:szCs w:val="28"/>
          <w:highlight w:val="yellow"/>
        </w:rPr>
        <w:t>ụ</w:t>
      </w:r>
      <w:r>
        <w:rPr>
          <w:rFonts w:ascii="Times New Roman" w:hAnsi="Times New Roman"/>
          <w:i/>
          <w:iCs/>
          <w:color w:val="000000"/>
          <w:sz w:val="28"/>
          <w:szCs w:val="28"/>
          <w:highlight w:val="yellow"/>
        </w:rPr>
        <w:t xml:space="preserve"> l</w:t>
      </w:r>
      <w:r>
        <w:rPr>
          <w:rFonts w:ascii="Times New Roman" w:hAnsi="Times New Roman"/>
          <w:i/>
          <w:iCs/>
          <w:color w:val="000000"/>
          <w:sz w:val="28"/>
          <w:szCs w:val="28"/>
          <w:highlight w:val="yellow"/>
        </w:rPr>
        <w:t>ụ</w:t>
      </w:r>
      <w:r>
        <w:rPr>
          <w:rFonts w:ascii="Times New Roman" w:hAnsi="Times New Roman"/>
          <w:i/>
          <w:iCs/>
          <w:color w:val="000000"/>
          <w:sz w:val="28"/>
          <w:szCs w:val="28"/>
          <w:highlight w:val="yellow"/>
        </w:rPr>
        <w:t>c 7 tiêu chí này);</w:t>
      </w:r>
    </w:p>
    <w:p w:rsidR="00B87EDD" w:rsidRDefault="005F0886">
      <w:pPr>
        <w:spacing w:before="120" w:after="120"/>
        <w:ind w:firstLine="567"/>
        <w:jc w:val="both"/>
        <w:rPr>
          <w:rFonts w:ascii="Times New Roman" w:hAnsi="Times New Roman"/>
          <w:color w:val="000000" w:themeColor="text1"/>
          <w:sz w:val="28"/>
          <w:szCs w:val="28"/>
        </w:rPr>
      </w:pPr>
      <w:r>
        <w:rPr>
          <w:rFonts w:ascii="Times New Roman" w:hAnsi="Times New Roman"/>
          <w:color w:val="000000"/>
          <w:sz w:val="28"/>
          <w:szCs w:val="28"/>
        </w:rPr>
        <w:t>- Có Quyết định phân công từng thành viên của Tổ Khuyến nông cộng đồng;</w:t>
      </w:r>
    </w:p>
    <w:p w:rsidR="00B87EDD" w:rsidRDefault="005F0886">
      <w:pPr>
        <w:spacing w:before="120" w:after="120"/>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Biên bản đánh giá hiệu quả hoạt động của Tổ Khuyến nông cộng đồng </w:t>
      </w:r>
      <w:r>
        <w:rPr>
          <w:rFonts w:ascii="Times New Roman" w:hAnsi="Times New Roman"/>
          <w:i/>
          <w:iCs/>
          <w:color w:val="000000"/>
          <w:sz w:val="28"/>
          <w:szCs w:val="28"/>
        </w:rPr>
        <w:t>(Đính kèm biên bản t</w:t>
      </w:r>
      <w:r>
        <w:rPr>
          <w:rFonts w:ascii="Times New Roman" w:hAnsi="Times New Roman"/>
          <w:i/>
          <w:iCs/>
          <w:color w:val="000000"/>
          <w:sz w:val="28"/>
          <w:szCs w:val="28"/>
        </w:rPr>
        <w:t>ạ</w:t>
      </w:r>
      <w:r>
        <w:rPr>
          <w:rFonts w:ascii="Times New Roman" w:hAnsi="Times New Roman"/>
          <w:i/>
          <w:iCs/>
          <w:color w:val="000000"/>
          <w:sz w:val="28"/>
          <w:szCs w:val="28"/>
        </w:rPr>
        <w:t>i ph</w:t>
      </w:r>
      <w:r>
        <w:rPr>
          <w:rFonts w:ascii="Times New Roman" w:hAnsi="Times New Roman"/>
          <w:i/>
          <w:iCs/>
          <w:color w:val="000000"/>
          <w:sz w:val="28"/>
          <w:szCs w:val="28"/>
        </w:rPr>
        <w:t>ụ</w:t>
      </w:r>
      <w:r>
        <w:rPr>
          <w:rFonts w:ascii="Times New Roman" w:hAnsi="Times New Roman"/>
          <w:i/>
          <w:iCs/>
          <w:color w:val="000000"/>
          <w:sz w:val="28"/>
          <w:szCs w:val="28"/>
        </w:rPr>
        <w:t xml:space="preserve"> l</w:t>
      </w:r>
      <w:r>
        <w:rPr>
          <w:rFonts w:ascii="Times New Roman" w:hAnsi="Times New Roman"/>
          <w:i/>
          <w:iCs/>
          <w:color w:val="000000"/>
          <w:sz w:val="28"/>
          <w:szCs w:val="28"/>
        </w:rPr>
        <w:t>ụ</w:t>
      </w:r>
      <w:r>
        <w:rPr>
          <w:rFonts w:ascii="Times New Roman" w:hAnsi="Times New Roman"/>
          <w:i/>
          <w:iCs/>
          <w:color w:val="000000"/>
          <w:sz w:val="28"/>
          <w:szCs w:val="28"/>
        </w:rPr>
        <w:t>c 8 tiêu chí này).</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Nông nghi</w:t>
      </w:r>
      <w:r>
        <w:rPr>
          <w:rFonts w:ascii="Times New Roman" w:hAnsi="Times New Roman"/>
          <w:color w:val="000000"/>
          <w:sz w:val="28"/>
          <w:szCs w:val="28"/>
        </w:rPr>
        <w:t>ệ</w:t>
      </w:r>
      <w:r>
        <w:rPr>
          <w:rFonts w:ascii="Times New Roman" w:hAnsi="Times New Roman"/>
          <w:color w:val="000000"/>
          <w:sz w:val="28"/>
          <w:szCs w:val="28"/>
        </w:rPr>
        <w:t>p và Phát tri</w:t>
      </w:r>
      <w:r>
        <w:rPr>
          <w:rFonts w:ascii="Times New Roman" w:hAnsi="Times New Roman"/>
          <w:color w:val="000000"/>
          <w:sz w:val="28"/>
          <w:szCs w:val="28"/>
        </w:rPr>
        <w:t>ể</w:t>
      </w:r>
      <w:r>
        <w:rPr>
          <w:rFonts w:ascii="Times New Roman" w:hAnsi="Times New Roman"/>
          <w:color w:val="000000"/>
          <w:sz w:val="28"/>
          <w:szCs w:val="28"/>
        </w:rPr>
        <w:t>n nông thôn (ch</w:t>
      </w:r>
      <w:r>
        <w:rPr>
          <w:rFonts w:ascii="Times New Roman" w:hAnsi="Times New Roman"/>
          <w:color w:val="000000"/>
          <w:sz w:val="28"/>
          <w:szCs w:val="28"/>
        </w:rPr>
        <w:t>ỉ</w:t>
      </w:r>
      <w:r>
        <w:rPr>
          <w:rFonts w:ascii="Times New Roman" w:hAnsi="Times New Roman"/>
          <w:color w:val="000000"/>
          <w:sz w:val="28"/>
          <w:szCs w:val="28"/>
        </w:rPr>
        <w:t xml:space="preserve"> tiêu 13.2, 13.3, 13.4, 13.5), S</w:t>
      </w:r>
      <w:r>
        <w:rPr>
          <w:rFonts w:ascii="Times New Roman" w:hAnsi="Times New Roman"/>
          <w:color w:val="000000"/>
          <w:sz w:val="28"/>
          <w:szCs w:val="28"/>
        </w:rPr>
        <w:t>ở</w:t>
      </w:r>
      <w:r>
        <w:rPr>
          <w:rFonts w:ascii="Times New Roman" w:hAnsi="Times New Roman"/>
          <w:color w:val="000000"/>
          <w:sz w:val="28"/>
          <w:szCs w:val="28"/>
        </w:rPr>
        <w:t xml:space="preserve"> K</w:t>
      </w:r>
      <w:r>
        <w:rPr>
          <w:rFonts w:ascii="Times New Roman" w:hAnsi="Times New Roman"/>
          <w:color w:val="000000"/>
          <w:sz w:val="28"/>
          <w:szCs w:val="28"/>
        </w:rPr>
        <w:t>ế</w:t>
      </w:r>
      <w:r>
        <w:rPr>
          <w:rFonts w:ascii="Times New Roman" w:hAnsi="Times New Roman"/>
          <w:color w:val="000000"/>
          <w:sz w:val="28"/>
          <w:szCs w:val="28"/>
        </w:rPr>
        <w:t xml:space="preserve"> ho</w:t>
      </w:r>
      <w:r>
        <w:rPr>
          <w:rFonts w:ascii="Times New Roman" w:hAnsi="Times New Roman"/>
          <w:color w:val="000000"/>
          <w:sz w:val="28"/>
          <w:szCs w:val="28"/>
        </w:rPr>
        <w:t>ạ</w:t>
      </w:r>
      <w:r>
        <w:rPr>
          <w:rFonts w:ascii="Times New Roman" w:hAnsi="Times New Roman"/>
          <w:color w:val="000000"/>
          <w:sz w:val="28"/>
          <w:szCs w:val="28"/>
        </w:rPr>
        <w:t>ch và Đ</w:t>
      </w:r>
      <w:r>
        <w:rPr>
          <w:rFonts w:ascii="Times New Roman" w:hAnsi="Times New Roman"/>
          <w:color w:val="000000"/>
          <w:sz w:val="28"/>
          <w:szCs w:val="28"/>
        </w:rPr>
        <w:t>ầ</w:t>
      </w:r>
      <w:r>
        <w:rPr>
          <w:rFonts w:ascii="Times New Roman" w:hAnsi="Times New Roman"/>
          <w:color w:val="000000"/>
          <w:sz w:val="28"/>
          <w:szCs w:val="28"/>
        </w:rPr>
        <w:t>u tư (ch</w:t>
      </w:r>
      <w:r>
        <w:rPr>
          <w:rFonts w:ascii="Times New Roman" w:hAnsi="Times New Roman"/>
          <w:color w:val="000000"/>
          <w:sz w:val="28"/>
          <w:szCs w:val="28"/>
        </w:rPr>
        <w:t>ỉ</w:t>
      </w:r>
      <w:r>
        <w:rPr>
          <w:rFonts w:ascii="Times New Roman" w:hAnsi="Times New Roman"/>
          <w:color w:val="000000"/>
          <w:sz w:val="28"/>
          <w:szCs w:val="28"/>
        </w:rPr>
        <w:t xml:space="preserve"> tiêu 13.1)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ch</w:t>
      </w:r>
      <w:r>
        <w:rPr>
          <w:rFonts w:ascii="Times New Roman" w:hAnsi="Times New Roman"/>
          <w:color w:val="000000"/>
          <w:sz w:val="28"/>
          <w:szCs w:val="28"/>
        </w:rPr>
        <w:t>ỉ</w:t>
      </w:r>
      <w:r>
        <w:rPr>
          <w:rFonts w:ascii="Times New Roman" w:hAnsi="Times New Roman"/>
          <w:color w:val="000000"/>
          <w:sz w:val="28"/>
          <w:szCs w:val="28"/>
        </w:rPr>
        <w:t xml:space="preserve"> tiêu và </w:t>
      </w:r>
      <w:r>
        <w:rPr>
          <w:rFonts w:ascii="Times New Roman" w:hAnsi="Times New Roman"/>
          <w:color w:val="000000"/>
          <w:sz w:val="28"/>
          <w:szCs w:val="28"/>
        </w:rPr>
        <w:t>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tabs>
          <w:tab w:val="center" w:pos="1800"/>
          <w:tab w:val="center" w:pos="6521"/>
        </w:tabs>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c 1:            </w:t>
      </w:r>
    </w:p>
    <w:p w:rsidR="00B87EDD" w:rsidRDefault="005F0886">
      <w:pPr>
        <w:tabs>
          <w:tab w:val="center" w:pos="1800"/>
          <w:tab w:val="center" w:pos="6521"/>
        </w:tabs>
        <w:spacing w:after="0"/>
        <w:jc w:val="both"/>
        <w:rPr>
          <w:rFonts w:ascii="Times New Roman" w:hAnsi="Times New Roman" w:cs="Times New Roman"/>
          <w:b/>
          <w:color w:val="000000" w:themeColor="text1"/>
          <w:sz w:val="26"/>
          <w:szCs w:val="26"/>
        </w:rPr>
      </w:pPr>
      <w:r>
        <w:rPr>
          <w:rFonts w:ascii="Times New Roman" w:hAnsi="Times New Roman" w:cs="Times New Roman"/>
          <w:bCs/>
          <w:color w:val="000000"/>
          <w:sz w:val="28"/>
          <w:szCs w:val="28"/>
        </w:rPr>
        <w:t xml:space="preserve">  </w:t>
      </w:r>
      <w:r>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Ủ</w:t>
      </w:r>
      <w:r>
        <w:rPr>
          <w:rFonts w:ascii="Times New Roman" w:hAnsi="Times New Roman" w:cs="Times New Roman"/>
          <w:bCs/>
          <w:color w:val="000000"/>
          <w:sz w:val="26"/>
          <w:szCs w:val="26"/>
        </w:rPr>
        <w:t>Y BAN NHÂN DÂN</w:t>
      </w:r>
      <w:r>
        <w:rPr>
          <w:rFonts w:ascii="Times New Roman" w:hAnsi="Times New Roman" w:cs="Times New Roman"/>
          <w:b/>
          <w:color w:val="000000"/>
          <w:sz w:val="26"/>
          <w:szCs w:val="26"/>
        </w:rPr>
        <w:tab/>
        <w:t xml:space="preserve">   C</w:t>
      </w:r>
      <w:r>
        <w:rPr>
          <w:rFonts w:ascii="Times New Roman" w:hAnsi="Times New Roman" w:cs="Times New Roman"/>
          <w:b/>
          <w:color w:val="000000"/>
          <w:sz w:val="26"/>
          <w:szCs w:val="26"/>
        </w:rPr>
        <w:t>Ộ</w:t>
      </w:r>
      <w:r>
        <w:rPr>
          <w:rFonts w:ascii="Times New Roman" w:hAnsi="Times New Roman" w:cs="Times New Roman"/>
          <w:b/>
          <w:color w:val="000000"/>
          <w:sz w:val="26"/>
          <w:szCs w:val="26"/>
        </w:rPr>
        <w:t>NG HÒA XÃ H</w:t>
      </w:r>
      <w:r>
        <w:rPr>
          <w:rFonts w:ascii="Times New Roman" w:hAnsi="Times New Roman" w:cs="Times New Roman"/>
          <w:b/>
          <w:color w:val="000000"/>
          <w:sz w:val="26"/>
          <w:szCs w:val="26"/>
        </w:rPr>
        <w:t>Ộ</w:t>
      </w:r>
      <w:r>
        <w:rPr>
          <w:rFonts w:ascii="Times New Roman" w:hAnsi="Times New Roman" w:cs="Times New Roman"/>
          <w:b/>
          <w:color w:val="000000"/>
          <w:sz w:val="26"/>
          <w:szCs w:val="26"/>
        </w:rPr>
        <w:t>I CH</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NGHĨA VI</w:t>
      </w:r>
      <w:r>
        <w:rPr>
          <w:rFonts w:ascii="Times New Roman" w:hAnsi="Times New Roman" w:cs="Times New Roman"/>
          <w:b/>
          <w:color w:val="000000"/>
          <w:sz w:val="26"/>
          <w:szCs w:val="26"/>
        </w:rPr>
        <w:t>Ệ</w:t>
      </w:r>
      <w:r>
        <w:rPr>
          <w:rFonts w:ascii="Times New Roman" w:hAnsi="Times New Roman" w:cs="Times New Roman"/>
          <w:b/>
          <w:color w:val="000000"/>
          <w:sz w:val="26"/>
          <w:szCs w:val="26"/>
        </w:rPr>
        <w:t>T NAM</w:t>
      </w:r>
    </w:p>
    <w:p w:rsidR="00B87EDD" w:rsidRDefault="005F0886">
      <w:pPr>
        <w:tabs>
          <w:tab w:val="center" w:pos="1800"/>
          <w:tab w:val="center" w:pos="6521"/>
        </w:tabs>
        <w:spacing w:after="0"/>
        <w:jc w:val="both"/>
        <w:rPr>
          <w:rFonts w:ascii="Times New Roman" w:hAnsi="Times New Roman" w:cs="Times New Roman"/>
          <w:b/>
          <w:bCs/>
          <w:color w:val="000000" w:themeColor="text1"/>
          <w:sz w:val="28"/>
          <w:szCs w:val="28"/>
        </w:rPr>
      </w:pPr>
      <w:r>
        <w:rPr>
          <w:rFonts w:ascii="Times New Roman" w:hAnsi="Times New Roman" w:cs="Times New Roman"/>
          <w:b/>
          <w:color w:val="000000"/>
          <w:sz w:val="28"/>
          <w:szCs w:val="28"/>
        </w:rPr>
        <w:tab/>
        <w:t>XÃ……………………………</w:t>
      </w:r>
      <w:r>
        <w:rPr>
          <w:rFonts w:ascii="Times New Roman" w:hAnsi="Times New Roman" w:cs="Times New Roman"/>
          <w:b/>
          <w:color w:val="000000"/>
          <w:sz w:val="28"/>
          <w:szCs w:val="28"/>
        </w:rPr>
        <w:tab/>
      </w:r>
      <w:r>
        <w:rPr>
          <w:rFonts w:ascii="Times New Roman" w:hAnsi="Times New Roman" w:cs="Times New Roman"/>
          <w:b/>
          <w:color w:val="000000"/>
          <w:sz w:val="28"/>
          <w:szCs w:val="28"/>
        </w:rPr>
        <w:t>Đ</w:t>
      </w:r>
      <w:r>
        <w:rPr>
          <w:rFonts w:ascii="Times New Roman" w:hAnsi="Times New Roman" w:cs="Times New Roman"/>
          <w:b/>
          <w:color w:val="000000"/>
          <w:sz w:val="28"/>
          <w:szCs w:val="28"/>
        </w:rPr>
        <w:t>ộ</w:t>
      </w:r>
      <w:r>
        <w:rPr>
          <w:rFonts w:ascii="Times New Roman" w:hAnsi="Times New Roman" w:cs="Times New Roman"/>
          <w:b/>
          <w:color w:val="000000"/>
          <w:sz w:val="28"/>
          <w:szCs w:val="28"/>
        </w:rPr>
        <w:t>c l</w:t>
      </w:r>
      <w:r>
        <w:rPr>
          <w:rFonts w:ascii="Times New Roman" w:hAnsi="Times New Roman" w:cs="Times New Roman"/>
          <w:b/>
          <w:color w:val="000000"/>
          <w:sz w:val="28"/>
          <w:szCs w:val="28"/>
        </w:rPr>
        <w:t>ậ</w:t>
      </w:r>
      <w:r>
        <w:rPr>
          <w:rFonts w:ascii="Times New Roman" w:hAnsi="Times New Roman" w:cs="Times New Roman"/>
          <w:b/>
          <w:color w:val="000000"/>
          <w:sz w:val="28"/>
          <w:szCs w:val="28"/>
        </w:rPr>
        <w:t>p - T</w:t>
      </w:r>
      <w:r>
        <w:rPr>
          <w:rFonts w:ascii="Times New Roman" w:hAnsi="Times New Roman" w:cs="Times New Roman"/>
          <w:b/>
          <w:color w:val="000000"/>
          <w:sz w:val="28"/>
          <w:szCs w:val="28"/>
        </w:rPr>
        <w:t>ự</w:t>
      </w:r>
      <w:r>
        <w:rPr>
          <w:rFonts w:ascii="Times New Roman" w:hAnsi="Times New Roman" w:cs="Times New Roman"/>
          <w:b/>
          <w:color w:val="000000"/>
          <w:sz w:val="28"/>
          <w:szCs w:val="28"/>
        </w:rPr>
        <w:t xml:space="preserve"> do - H</w:t>
      </w:r>
      <w:r>
        <w:rPr>
          <w:rFonts w:ascii="Times New Roman" w:hAnsi="Times New Roman" w:cs="Times New Roman"/>
          <w:b/>
          <w:color w:val="000000"/>
          <w:sz w:val="28"/>
          <w:szCs w:val="28"/>
        </w:rPr>
        <w:t>ạ</w:t>
      </w:r>
      <w:r>
        <w:rPr>
          <w:rFonts w:ascii="Times New Roman" w:hAnsi="Times New Roman" w:cs="Times New Roman"/>
          <w:b/>
          <w:color w:val="000000"/>
          <w:sz w:val="28"/>
          <w:szCs w:val="28"/>
        </w:rPr>
        <w:t>nh phúc</w:t>
      </w:r>
    </w:p>
    <w:p w:rsidR="00B87EDD" w:rsidRDefault="005F0886">
      <w:pPr>
        <w:tabs>
          <w:tab w:val="center" w:pos="1800"/>
          <w:tab w:val="center" w:pos="6360"/>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pict>
          <v:line id="Straight Connector 100" o:spid="_x0000_s1119" style="position:absolute;left:0;text-align:left;flip:y;z-index:251683328;visibility:visible;mso-wrap-style:square;mso-width-percent:0;mso-height-percent:0;mso-wrap-distance-left:9pt;mso-wrap-distance-top:-3e-5mm;mso-wrap-distance-right:9pt;mso-wrap-distance-bottom:-3e-5mm;mso-width-percent:0;mso-height-percent:0;mso-width-relative:page;mso-height-relative:page" from="261.05pt,3.3pt" to="386.95pt,3.3pt" o:gfxdata=""/>
        </w:pict>
      </w:r>
      <w:r>
        <w:rPr>
          <w:rFonts w:ascii="Times New Roman" w:hAnsi="Times New Roman" w:cs="Times New Roman"/>
          <w:bCs/>
          <w:color w:val="000000"/>
          <w:sz w:val="28"/>
          <w:szCs w:val="28"/>
        </w:rPr>
        <w:pict>
          <v:line id="Straight Connector 101" o:spid="_x0000_s1118" style="position:absolute;left:0;text-align:left;flip:y;z-index:251682304;visibility:visible;mso-wrap-style:square;mso-width-percent:0;mso-height-percent:0;mso-wrap-distance-left:9pt;mso-wrap-distance-top:-3e-5mm;mso-wrap-distance-right:9pt;mso-wrap-distance-bottom:-3e-5mm;mso-width-percent:0;mso-height-percent:0;mso-width-relative:page;mso-height-relative:page" from="52.9pt,1.9pt" to="124.2pt,1.9pt" o:gfxdata="" strokeweight=".26mm">
            <v:stroke joinstyle="miter"/>
          </v:line>
        </w:pic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p>
    <w:p w:rsidR="00B87EDD" w:rsidRDefault="005F0886">
      <w:pPr>
        <w:tabs>
          <w:tab w:val="center" w:pos="1680"/>
          <w:tab w:val="center" w:pos="7088"/>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 xml:space="preserve">  </w:t>
      </w:r>
      <w:r>
        <w:rPr>
          <w:rFonts w:ascii="Times New Roman" w:hAnsi="Times New Roman" w:cs="Times New Roman"/>
          <w:bCs/>
          <w:i/>
          <w:iCs/>
          <w:color w:val="000000"/>
          <w:sz w:val="28"/>
          <w:szCs w:val="28"/>
        </w:rPr>
        <w:t>Xã……………, ngày……tháng……năm 2022</w:t>
      </w:r>
    </w:p>
    <w:p w:rsidR="00B87EDD" w:rsidRDefault="005F0886">
      <w:pPr>
        <w:tabs>
          <w:tab w:val="center" w:pos="1680"/>
          <w:tab w:val="center" w:pos="7088"/>
        </w:tabs>
        <w:spacing w:after="0"/>
        <w:jc w:val="both"/>
        <w:rPr>
          <w:rFonts w:ascii="Times New Roman" w:hAnsi="Times New Roman" w:cs="Times New Roman"/>
          <w:b/>
          <w:bCs/>
          <w:i/>
          <w:iCs/>
          <w:color w:val="000000" w:themeColor="text1"/>
          <w:sz w:val="28"/>
          <w:szCs w:val="28"/>
        </w:rPr>
      </w:pPr>
      <w:r>
        <w:rPr>
          <w:rFonts w:ascii="Times New Roman" w:hAnsi="Times New Roman" w:cs="Times New Roman"/>
          <w:bCs/>
          <w:color w:val="000000"/>
          <w:sz w:val="28"/>
          <w:szCs w:val="28"/>
        </w:rPr>
        <w:tab/>
      </w:r>
      <w:r>
        <w:rPr>
          <w:rFonts w:ascii="Times New Roman" w:hAnsi="Times New Roman" w:cs="Times New Roman"/>
          <w:b/>
          <w:bCs/>
          <w:color w:val="000000"/>
          <w:sz w:val="28"/>
          <w:szCs w:val="28"/>
        </w:rPr>
        <w:tab/>
        <w:t xml:space="preserve">      </w:t>
      </w:r>
    </w:p>
    <w:p w:rsidR="00B87EDD" w:rsidRDefault="00B87EDD">
      <w:pPr>
        <w:spacing w:after="0"/>
        <w:jc w:val="center"/>
        <w:rPr>
          <w:rFonts w:ascii="Times New Roman" w:hAnsi="Times New Roman" w:cs="Times New Roman"/>
          <w:b/>
          <w:bCs/>
          <w:color w:val="000000" w:themeColor="text1"/>
          <w:sz w:val="28"/>
          <w:szCs w:val="28"/>
        </w:rPr>
      </w:pPr>
    </w:p>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H</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P DANH SÁCH NÔNG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CH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C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CÁC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KINH DOANH THI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T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H</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TH</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NG TRUY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NGU</w:t>
      </w:r>
      <w:r>
        <w:rPr>
          <w:rFonts w:ascii="Times New Roman" w:hAnsi="Times New Roman" w:cs="Times New Roman"/>
          <w:b/>
          <w:bCs/>
          <w:color w:val="000000"/>
          <w:sz w:val="28"/>
          <w:szCs w:val="28"/>
        </w:rPr>
        <w:t>Ồ</w:t>
      </w:r>
      <w:r>
        <w:rPr>
          <w:rFonts w:ascii="Times New Roman" w:hAnsi="Times New Roman" w:cs="Times New Roman"/>
          <w:b/>
          <w:bCs/>
          <w:color w:val="000000"/>
          <w:sz w:val="28"/>
          <w:szCs w:val="28"/>
        </w:rPr>
        <w:t>N G</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C</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TRÊN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BÀN XÃ</w:t>
      </w:r>
    </w:p>
    <w:p w:rsidR="00B87EDD" w:rsidRDefault="005F0886">
      <w:pPr>
        <w:spacing w:after="0"/>
        <w:jc w:val="center"/>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Xã …………….….huy</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n/thị …………………</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16"/>
        <w:gridCol w:w="1796"/>
        <w:gridCol w:w="1179"/>
        <w:gridCol w:w="1462"/>
        <w:gridCol w:w="1423"/>
        <w:gridCol w:w="911"/>
      </w:tblGrid>
      <w:tr w:rsidR="00B87EDD">
        <w:trPr>
          <w:trHeight w:val="629"/>
        </w:trPr>
        <w:tc>
          <w:tcPr>
            <w:tcW w:w="651" w:type="dxa"/>
            <w:shd w:val="clear" w:color="auto" w:fill="auto"/>
          </w:tcPr>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STT</w:t>
            </w:r>
          </w:p>
        </w:tc>
        <w:tc>
          <w:tcPr>
            <w:tcW w:w="2028" w:type="dxa"/>
            <w:shd w:val="clear" w:color="auto" w:fill="auto"/>
          </w:tcPr>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Tên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/Doanh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p/HTX</w:t>
            </w:r>
          </w:p>
        </w:tc>
        <w:tc>
          <w:tcPr>
            <w:tcW w:w="1831" w:type="dxa"/>
          </w:tcPr>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đi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m</w:t>
            </w:r>
          </w:p>
        </w:tc>
        <w:tc>
          <w:tcPr>
            <w:tcW w:w="1188" w:type="dxa"/>
            <w:shd w:val="clear" w:color="auto" w:fill="auto"/>
          </w:tcPr>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ph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w:t>
            </w:r>
          </w:p>
        </w:tc>
        <w:tc>
          <w:tcPr>
            <w:tcW w:w="1476" w:type="dxa"/>
            <w:shd w:val="clear" w:color="auto" w:fill="auto"/>
          </w:tcPr>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đ</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i 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w:t>
            </w:r>
          </w:p>
        </w:tc>
        <w:tc>
          <w:tcPr>
            <w:tcW w:w="1439" w:type="dxa"/>
            <w:shd w:val="clear" w:color="auto" w:fill="auto"/>
          </w:tcPr>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Gi</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y phép Kinh doanh</w:t>
            </w:r>
          </w:p>
        </w:tc>
        <w:tc>
          <w:tcPr>
            <w:tcW w:w="920" w:type="dxa"/>
            <w:shd w:val="clear" w:color="auto" w:fill="auto"/>
          </w:tcPr>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Ghi chú</w:t>
            </w:r>
          </w:p>
        </w:tc>
      </w:tr>
      <w:tr w:rsidR="00B87EDD">
        <w:trPr>
          <w:trHeight w:val="330"/>
        </w:trPr>
        <w:tc>
          <w:tcPr>
            <w:tcW w:w="651"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1</w:t>
            </w:r>
          </w:p>
        </w:tc>
        <w:tc>
          <w:tcPr>
            <w:tcW w:w="2028" w:type="dxa"/>
            <w:shd w:val="clear" w:color="auto" w:fill="auto"/>
          </w:tcPr>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HTX s</w:t>
            </w:r>
            <w:r>
              <w:rPr>
                <w:rFonts w:ascii="Times New Roman" w:hAnsi="Times New Roman" w:cs="Times New Roman"/>
                <w:i/>
                <w:color w:val="000000"/>
                <w:sz w:val="28"/>
                <w:szCs w:val="28"/>
              </w:rPr>
              <w:t>ả</w:t>
            </w:r>
            <w:r>
              <w:rPr>
                <w:rFonts w:ascii="Times New Roman" w:hAnsi="Times New Roman" w:cs="Times New Roman"/>
                <w:i/>
                <w:color w:val="000000"/>
                <w:sz w:val="28"/>
                <w:szCs w:val="28"/>
              </w:rPr>
              <w:t>n xu</w:t>
            </w:r>
            <w:r>
              <w:rPr>
                <w:rFonts w:ascii="Times New Roman" w:hAnsi="Times New Roman" w:cs="Times New Roman"/>
                <w:i/>
                <w:color w:val="000000"/>
                <w:sz w:val="28"/>
                <w:szCs w:val="28"/>
              </w:rPr>
              <w:t>ấ</w:t>
            </w:r>
            <w:r>
              <w:rPr>
                <w:rFonts w:ascii="Times New Roman" w:hAnsi="Times New Roman" w:cs="Times New Roman"/>
                <w:i/>
                <w:color w:val="000000"/>
                <w:sz w:val="28"/>
                <w:szCs w:val="28"/>
              </w:rPr>
              <w:t>t và tiêu th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bư</w:t>
            </w:r>
            <w:r>
              <w:rPr>
                <w:rFonts w:ascii="Times New Roman" w:hAnsi="Times New Roman" w:cs="Times New Roman"/>
                <w:i/>
                <w:color w:val="000000"/>
                <w:sz w:val="28"/>
                <w:szCs w:val="28"/>
              </w:rPr>
              <w:t>ở</w:t>
            </w:r>
            <w:r>
              <w:rPr>
                <w:rFonts w:ascii="Times New Roman" w:hAnsi="Times New Roman" w:cs="Times New Roman"/>
                <w:i/>
                <w:color w:val="000000"/>
                <w:sz w:val="28"/>
                <w:szCs w:val="28"/>
              </w:rPr>
              <w:t>i 5 roi M</w:t>
            </w:r>
            <w:r>
              <w:rPr>
                <w:rFonts w:ascii="Times New Roman" w:hAnsi="Times New Roman" w:cs="Times New Roman"/>
                <w:i/>
                <w:color w:val="000000"/>
                <w:sz w:val="28"/>
                <w:szCs w:val="28"/>
              </w:rPr>
              <w:t>ỹ</w:t>
            </w:r>
            <w:r>
              <w:rPr>
                <w:rFonts w:ascii="Times New Roman" w:hAnsi="Times New Roman" w:cs="Times New Roman"/>
                <w:i/>
                <w:color w:val="000000"/>
                <w:sz w:val="28"/>
                <w:szCs w:val="28"/>
              </w:rPr>
              <w:t xml:space="preserve"> Hòa</w:t>
            </w:r>
          </w:p>
        </w:tc>
        <w:tc>
          <w:tcPr>
            <w:tcW w:w="1831" w:type="dxa"/>
          </w:tcPr>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Xã M</w:t>
            </w:r>
            <w:r>
              <w:rPr>
                <w:rFonts w:ascii="Times New Roman" w:hAnsi="Times New Roman" w:cs="Times New Roman"/>
                <w:i/>
                <w:color w:val="000000"/>
                <w:sz w:val="28"/>
                <w:szCs w:val="28"/>
              </w:rPr>
              <w:t>ỹ</w:t>
            </w:r>
            <w:r>
              <w:rPr>
                <w:rFonts w:ascii="Times New Roman" w:hAnsi="Times New Roman" w:cs="Times New Roman"/>
                <w:i/>
                <w:color w:val="000000"/>
                <w:sz w:val="28"/>
                <w:szCs w:val="28"/>
              </w:rPr>
              <w:t xml:space="preserve"> Hòa, th</w:t>
            </w:r>
            <w:r>
              <w:rPr>
                <w:rFonts w:ascii="Times New Roman" w:hAnsi="Times New Roman" w:cs="Times New Roman"/>
                <w:i/>
                <w:color w:val="000000"/>
                <w:sz w:val="28"/>
                <w:szCs w:val="28"/>
              </w:rPr>
              <w:t>ị</w:t>
            </w:r>
            <w:r>
              <w:rPr>
                <w:rFonts w:ascii="Times New Roman" w:hAnsi="Times New Roman" w:cs="Times New Roman"/>
                <w:i/>
                <w:color w:val="000000"/>
                <w:sz w:val="28"/>
                <w:szCs w:val="28"/>
              </w:rPr>
              <w:t xml:space="preserve"> xã Bình Minh</w:t>
            </w:r>
          </w:p>
        </w:tc>
        <w:tc>
          <w:tcPr>
            <w:tcW w:w="1188" w:type="dxa"/>
            <w:shd w:val="clear" w:color="auto" w:fill="auto"/>
          </w:tcPr>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Bư</w:t>
            </w:r>
            <w:r>
              <w:rPr>
                <w:rFonts w:ascii="Times New Roman" w:hAnsi="Times New Roman" w:cs="Times New Roman"/>
                <w:i/>
                <w:color w:val="000000"/>
                <w:sz w:val="28"/>
                <w:szCs w:val="28"/>
              </w:rPr>
              <w:t>ở</w:t>
            </w:r>
            <w:r>
              <w:rPr>
                <w:rFonts w:ascii="Times New Roman" w:hAnsi="Times New Roman" w:cs="Times New Roman"/>
                <w:i/>
                <w:color w:val="000000"/>
                <w:sz w:val="28"/>
                <w:szCs w:val="28"/>
              </w:rPr>
              <w:t>i 5 roi</w:t>
            </w:r>
          </w:p>
        </w:tc>
        <w:tc>
          <w:tcPr>
            <w:tcW w:w="1476" w:type="dxa"/>
            <w:shd w:val="clear" w:color="auto" w:fill="auto"/>
          </w:tcPr>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Nguy</w:t>
            </w:r>
            <w:r>
              <w:rPr>
                <w:rFonts w:ascii="Times New Roman" w:hAnsi="Times New Roman" w:cs="Times New Roman"/>
                <w:i/>
                <w:color w:val="000000"/>
                <w:sz w:val="28"/>
                <w:szCs w:val="28"/>
              </w:rPr>
              <w:t>ễ</w:t>
            </w:r>
            <w:r>
              <w:rPr>
                <w:rFonts w:ascii="Times New Roman" w:hAnsi="Times New Roman" w:cs="Times New Roman"/>
                <w:i/>
                <w:color w:val="000000"/>
                <w:sz w:val="28"/>
                <w:szCs w:val="28"/>
              </w:rPr>
              <w:t>n Văn A</w:t>
            </w:r>
          </w:p>
        </w:tc>
        <w:tc>
          <w:tcPr>
            <w:tcW w:w="1439" w:type="dxa"/>
          </w:tcPr>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w:t>
            </w:r>
          </w:p>
        </w:tc>
        <w:tc>
          <w:tcPr>
            <w:tcW w:w="920" w:type="dxa"/>
            <w:shd w:val="clear" w:color="auto" w:fill="auto"/>
          </w:tcPr>
          <w:p w:rsidR="00B87EDD" w:rsidRDefault="00B87EDD">
            <w:pPr>
              <w:spacing w:after="0"/>
              <w:jc w:val="both"/>
              <w:rPr>
                <w:rFonts w:ascii="Times New Roman" w:hAnsi="Times New Roman" w:cs="Times New Roman"/>
                <w:i/>
                <w:color w:val="000000" w:themeColor="text1"/>
                <w:sz w:val="28"/>
                <w:szCs w:val="28"/>
              </w:rPr>
            </w:pPr>
          </w:p>
        </w:tc>
      </w:tr>
      <w:tr w:rsidR="00B87EDD">
        <w:trPr>
          <w:trHeight w:val="330"/>
        </w:trPr>
        <w:tc>
          <w:tcPr>
            <w:tcW w:w="651"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2</w:t>
            </w:r>
          </w:p>
        </w:tc>
        <w:tc>
          <w:tcPr>
            <w:tcW w:w="2028" w:type="dxa"/>
            <w:shd w:val="clear" w:color="auto" w:fill="auto"/>
          </w:tcPr>
          <w:p w:rsidR="00B87EDD" w:rsidRDefault="00B87EDD">
            <w:pPr>
              <w:spacing w:after="0"/>
              <w:ind w:left="-28"/>
              <w:jc w:val="both"/>
              <w:rPr>
                <w:rFonts w:ascii="Times New Roman" w:hAnsi="Times New Roman" w:cs="Times New Roman"/>
                <w:bCs/>
                <w:color w:val="000000" w:themeColor="text1"/>
                <w:sz w:val="28"/>
                <w:szCs w:val="28"/>
              </w:rPr>
            </w:pPr>
          </w:p>
        </w:tc>
        <w:tc>
          <w:tcPr>
            <w:tcW w:w="1831" w:type="dxa"/>
          </w:tcPr>
          <w:p w:rsidR="00B87EDD" w:rsidRDefault="00B87EDD">
            <w:pPr>
              <w:spacing w:after="0"/>
              <w:jc w:val="both"/>
              <w:rPr>
                <w:rFonts w:ascii="Times New Roman" w:hAnsi="Times New Roman" w:cs="Times New Roman"/>
                <w:bCs/>
                <w:color w:val="000000" w:themeColor="text1"/>
                <w:sz w:val="28"/>
                <w:szCs w:val="28"/>
              </w:rPr>
            </w:pPr>
          </w:p>
        </w:tc>
        <w:tc>
          <w:tcPr>
            <w:tcW w:w="1188"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w:t>
            </w:r>
          </w:p>
        </w:tc>
        <w:tc>
          <w:tcPr>
            <w:tcW w:w="1476"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w:t>
            </w:r>
          </w:p>
        </w:tc>
        <w:tc>
          <w:tcPr>
            <w:tcW w:w="1439" w:type="dxa"/>
          </w:tcPr>
          <w:p w:rsidR="00B87EDD" w:rsidRDefault="00B87EDD">
            <w:pPr>
              <w:spacing w:after="0"/>
              <w:jc w:val="both"/>
              <w:rPr>
                <w:rFonts w:ascii="Times New Roman" w:hAnsi="Times New Roman" w:cs="Times New Roman"/>
                <w:bCs/>
                <w:color w:val="000000" w:themeColor="text1"/>
                <w:sz w:val="28"/>
                <w:szCs w:val="28"/>
              </w:rPr>
            </w:pPr>
          </w:p>
        </w:tc>
        <w:tc>
          <w:tcPr>
            <w:tcW w:w="920"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w:t>
            </w:r>
          </w:p>
        </w:tc>
      </w:tr>
      <w:tr w:rsidR="00B87EDD">
        <w:trPr>
          <w:trHeight w:val="330"/>
        </w:trPr>
        <w:tc>
          <w:tcPr>
            <w:tcW w:w="651"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3</w:t>
            </w:r>
          </w:p>
        </w:tc>
        <w:tc>
          <w:tcPr>
            <w:tcW w:w="2028"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w:t>
            </w:r>
          </w:p>
        </w:tc>
        <w:tc>
          <w:tcPr>
            <w:tcW w:w="1831" w:type="dxa"/>
          </w:tcPr>
          <w:p w:rsidR="00B87EDD" w:rsidRDefault="00B87EDD">
            <w:pPr>
              <w:spacing w:after="0"/>
              <w:jc w:val="both"/>
              <w:rPr>
                <w:rFonts w:ascii="Times New Roman" w:hAnsi="Times New Roman" w:cs="Times New Roman"/>
                <w:bCs/>
                <w:color w:val="000000" w:themeColor="text1"/>
                <w:sz w:val="28"/>
                <w:szCs w:val="28"/>
              </w:rPr>
            </w:pPr>
          </w:p>
        </w:tc>
        <w:tc>
          <w:tcPr>
            <w:tcW w:w="1188"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w:t>
            </w:r>
          </w:p>
        </w:tc>
        <w:tc>
          <w:tcPr>
            <w:tcW w:w="1476"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w:t>
            </w:r>
          </w:p>
        </w:tc>
        <w:tc>
          <w:tcPr>
            <w:tcW w:w="1439" w:type="dxa"/>
          </w:tcPr>
          <w:p w:rsidR="00B87EDD" w:rsidRDefault="00B87EDD">
            <w:pPr>
              <w:spacing w:after="0"/>
              <w:jc w:val="both"/>
              <w:rPr>
                <w:rFonts w:ascii="Times New Roman" w:hAnsi="Times New Roman" w:cs="Times New Roman"/>
                <w:bCs/>
                <w:color w:val="000000" w:themeColor="text1"/>
                <w:sz w:val="28"/>
                <w:szCs w:val="28"/>
              </w:rPr>
            </w:pPr>
          </w:p>
        </w:tc>
        <w:tc>
          <w:tcPr>
            <w:tcW w:w="920"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w:t>
            </w:r>
          </w:p>
        </w:tc>
      </w:tr>
      <w:tr w:rsidR="00B87EDD">
        <w:trPr>
          <w:trHeight w:val="330"/>
        </w:trPr>
        <w:tc>
          <w:tcPr>
            <w:tcW w:w="4510" w:type="dxa"/>
            <w:gridSpan w:val="3"/>
            <w:shd w:val="clear" w:color="auto" w:fill="auto"/>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w:t>
            </w:r>
          </w:p>
        </w:tc>
        <w:tc>
          <w:tcPr>
            <w:tcW w:w="1188"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w:t>
            </w:r>
          </w:p>
        </w:tc>
        <w:tc>
          <w:tcPr>
            <w:tcW w:w="1476" w:type="dxa"/>
            <w:shd w:val="clear" w:color="auto" w:fill="auto"/>
          </w:tcPr>
          <w:p w:rsidR="00B87EDD" w:rsidRDefault="00B87EDD">
            <w:pPr>
              <w:spacing w:after="0"/>
              <w:jc w:val="both"/>
              <w:rPr>
                <w:rFonts w:ascii="Times New Roman" w:hAnsi="Times New Roman" w:cs="Times New Roman"/>
                <w:bCs/>
                <w:color w:val="000000" w:themeColor="text1"/>
                <w:sz w:val="28"/>
                <w:szCs w:val="28"/>
              </w:rPr>
            </w:pPr>
          </w:p>
        </w:tc>
        <w:tc>
          <w:tcPr>
            <w:tcW w:w="1439" w:type="dxa"/>
          </w:tcPr>
          <w:p w:rsidR="00B87EDD" w:rsidRDefault="00B87EDD">
            <w:pPr>
              <w:spacing w:after="0"/>
              <w:jc w:val="both"/>
              <w:rPr>
                <w:rFonts w:ascii="Times New Roman" w:hAnsi="Times New Roman" w:cs="Times New Roman"/>
                <w:bCs/>
                <w:color w:val="000000" w:themeColor="text1"/>
                <w:sz w:val="28"/>
                <w:szCs w:val="28"/>
              </w:rPr>
            </w:pPr>
          </w:p>
        </w:tc>
        <w:tc>
          <w:tcPr>
            <w:tcW w:w="920" w:type="dxa"/>
            <w:shd w:val="clear" w:color="auto" w:fill="auto"/>
          </w:tcPr>
          <w:p w:rsidR="00B87EDD" w:rsidRDefault="00B87EDD">
            <w:pPr>
              <w:spacing w:after="0"/>
              <w:jc w:val="both"/>
              <w:rPr>
                <w:rFonts w:ascii="Times New Roman" w:hAnsi="Times New Roman" w:cs="Times New Roman"/>
                <w:bCs/>
                <w:color w:val="000000" w:themeColor="text1"/>
                <w:sz w:val="28"/>
                <w:szCs w:val="28"/>
              </w:rPr>
            </w:pPr>
          </w:p>
        </w:tc>
      </w:tr>
    </w:tbl>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Cs/>
          <w:color w:val="000000"/>
          <w:sz w:val="28"/>
          <w:szCs w:val="28"/>
        </w:rPr>
        <w:tab/>
      </w:r>
    </w:p>
    <w:p w:rsidR="00B87EDD" w:rsidRDefault="005F0886">
      <w:pPr>
        <w:spacing w:after="0"/>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xét, đánh giá:</w:t>
      </w:r>
    </w:p>
    <w:p w:rsidR="00B87EDD" w:rsidRDefault="005F0886">
      <w:pPr>
        <w:spacing w:after="0"/>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Xã A có t</w:t>
      </w:r>
      <w:r>
        <w:rPr>
          <w:rFonts w:ascii="Times New Roman" w:hAnsi="Times New Roman" w:cs="Times New Roman"/>
          <w:bCs/>
          <w:color w:val="000000"/>
          <w:sz w:val="28"/>
          <w:szCs w:val="28"/>
        </w:rPr>
        <w:t>ổ</w:t>
      </w:r>
      <w:r>
        <w:rPr>
          <w:rFonts w:ascii="Times New Roman" w:hAnsi="Times New Roman" w:cs="Times New Roman"/>
          <w:bCs/>
          <w:color w:val="000000"/>
          <w:sz w:val="28"/>
          <w:szCs w:val="28"/>
        </w:rPr>
        <w:t>ng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 nông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ch</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 xml:space="preserve"> l</w:t>
      </w:r>
      <w:r>
        <w:rPr>
          <w:rFonts w:ascii="Times New Roman" w:hAnsi="Times New Roman" w:cs="Times New Roman"/>
          <w:bCs/>
          <w:color w:val="000000"/>
          <w:sz w:val="28"/>
          <w:szCs w:val="28"/>
        </w:rPr>
        <w:t>ự</w:t>
      </w:r>
      <w:r>
        <w:rPr>
          <w:rFonts w:ascii="Times New Roman" w:hAnsi="Times New Roman" w:cs="Times New Roman"/>
          <w:bCs/>
          <w:color w:val="000000"/>
          <w:sz w:val="28"/>
          <w:szCs w:val="28"/>
        </w:rPr>
        <w:t>c đư</w:t>
      </w:r>
      <w:r>
        <w:rPr>
          <w:rFonts w:ascii="Times New Roman" w:hAnsi="Times New Roman" w:cs="Times New Roman"/>
          <w:bCs/>
          <w:color w:val="000000"/>
          <w:sz w:val="28"/>
          <w:szCs w:val="28"/>
        </w:rPr>
        <w:t>ợ</w:t>
      </w:r>
      <w:r>
        <w:rPr>
          <w:rFonts w:ascii="Times New Roman" w:hAnsi="Times New Roman" w:cs="Times New Roman"/>
          <w:bCs/>
          <w:color w:val="000000"/>
          <w:sz w:val="28"/>
          <w:szCs w:val="28"/>
        </w:rPr>
        <w:t>c các cơ s</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 xml:space="preserve">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kinh doanh thi</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t l</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p h</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 xml:space="preserve"> th</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ng truy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ngu</w:t>
      </w:r>
      <w:r>
        <w:rPr>
          <w:rFonts w:ascii="Times New Roman" w:hAnsi="Times New Roman" w:cs="Times New Roman"/>
          <w:bCs/>
          <w:color w:val="000000"/>
          <w:sz w:val="28"/>
          <w:szCs w:val="28"/>
        </w:rPr>
        <w:t>ồ</w:t>
      </w:r>
      <w:r>
        <w:rPr>
          <w:rFonts w:ascii="Times New Roman" w:hAnsi="Times New Roman" w:cs="Times New Roman"/>
          <w:bCs/>
          <w:color w:val="000000"/>
          <w:sz w:val="28"/>
          <w:szCs w:val="28"/>
        </w:rPr>
        <w:t>n g</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đ</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m b</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o các yêu c</w:t>
      </w:r>
      <w:r>
        <w:rPr>
          <w:rFonts w:ascii="Times New Roman" w:hAnsi="Times New Roman" w:cs="Times New Roman"/>
          <w:bCs/>
          <w:color w:val="000000"/>
          <w:sz w:val="28"/>
          <w:szCs w:val="28"/>
        </w:rPr>
        <w:t>ầ</w:t>
      </w:r>
      <w:r>
        <w:rPr>
          <w:rFonts w:ascii="Times New Roman" w:hAnsi="Times New Roman" w:cs="Times New Roman"/>
          <w:bCs/>
          <w:color w:val="000000"/>
          <w:sz w:val="28"/>
          <w:szCs w:val="28"/>
        </w:rPr>
        <w:t>u lưu tr</w:t>
      </w:r>
      <w:r>
        <w:rPr>
          <w:rFonts w:ascii="Times New Roman" w:hAnsi="Times New Roman" w:cs="Times New Roman"/>
          <w:bCs/>
          <w:color w:val="000000"/>
          <w:sz w:val="28"/>
          <w:szCs w:val="28"/>
        </w:rPr>
        <w:t>ữ</w:t>
      </w:r>
      <w:r>
        <w:rPr>
          <w:rFonts w:ascii="Times New Roman" w:hAnsi="Times New Roman" w:cs="Times New Roman"/>
          <w:bCs/>
          <w:color w:val="000000"/>
          <w:sz w:val="28"/>
          <w:szCs w:val="28"/>
        </w:rPr>
        <w:t>, truy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 xml:space="preserve">t thông tin </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 xml:space="preserve"> m</w:t>
      </w:r>
      <w:r>
        <w:rPr>
          <w:rFonts w:ascii="Times New Roman" w:hAnsi="Times New Roman" w:cs="Times New Roman"/>
          <w:bCs/>
          <w:color w:val="000000"/>
          <w:sz w:val="28"/>
          <w:szCs w:val="28"/>
        </w:rPr>
        <w:t>ỗ</w:t>
      </w:r>
      <w:r>
        <w:rPr>
          <w:rFonts w:ascii="Times New Roman" w:hAnsi="Times New Roman" w:cs="Times New Roman"/>
          <w:bCs/>
          <w:color w:val="000000"/>
          <w:sz w:val="28"/>
          <w:szCs w:val="28"/>
        </w:rPr>
        <w:t>i công đo</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n t</w:t>
      </w:r>
      <w:r>
        <w:rPr>
          <w:rFonts w:ascii="Times New Roman" w:hAnsi="Times New Roman" w:cs="Times New Roman"/>
          <w:bCs/>
          <w:color w:val="000000"/>
          <w:sz w:val="28"/>
          <w:szCs w:val="28"/>
        </w:rPr>
        <w:t>ừ</w:t>
      </w:r>
      <w:r>
        <w:rPr>
          <w:rFonts w:ascii="Times New Roman" w:hAnsi="Times New Roman" w:cs="Times New Roman"/>
          <w:bCs/>
          <w:color w:val="000000"/>
          <w:sz w:val="28"/>
          <w:szCs w:val="28"/>
        </w:rPr>
        <w:t xml:space="preserve">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đ</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n lưu tr</w:t>
      </w:r>
      <w:r>
        <w:rPr>
          <w:rFonts w:ascii="Times New Roman" w:hAnsi="Times New Roman" w:cs="Times New Roman"/>
          <w:bCs/>
          <w:color w:val="000000"/>
          <w:sz w:val="28"/>
          <w:szCs w:val="28"/>
        </w:rPr>
        <w:t>ữ</w:t>
      </w:r>
      <w:r>
        <w:rPr>
          <w:rFonts w:ascii="Times New Roman" w:hAnsi="Times New Roman" w:cs="Times New Roman"/>
          <w:bCs/>
          <w:color w:val="000000"/>
          <w:sz w:val="28"/>
          <w:szCs w:val="28"/>
        </w:rPr>
        <w:t>, ch</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 xml:space="preserve"> bi</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n và thương m</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i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w:t>
      </w:r>
    </w:p>
    <w:p w:rsidR="00B87EDD" w:rsidRDefault="005F0886">
      <w:pPr>
        <w:tabs>
          <w:tab w:val="left" w:pos="933"/>
        </w:tabs>
        <w:spacing w:after="0"/>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ab/>
      </w:r>
    </w:p>
    <w:p w:rsidR="00B87EDD" w:rsidRDefault="005F0886">
      <w:pPr>
        <w:tabs>
          <w:tab w:val="left" w:pos="933"/>
        </w:tabs>
        <w:spacing w:after="0"/>
        <w:rPr>
          <w:rFonts w:ascii="Times New Roman" w:hAnsi="Times New Roman" w:cs="Times New Roman"/>
          <w:b/>
          <w:bCs/>
          <w:color w:val="000000" w:themeColor="text1"/>
          <w:sz w:val="28"/>
          <w:szCs w:val="28"/>
        </w:rPr>
      </w:pPr>
      <w:r>
        <w:rPr>
          <w:rFonts w:ascii="Times New Roman" w:hAnsi="Times New Roman" w:cs="Times New Roman"/>
          <w:bCs/>
          <w:color w:val="000000"/>
          <w:sz w:val="28"/>
          <w:szCs w:val="28"/>
        </w:rPr>
        <w:t xml:space="preserve">           </w:t>
      </w:r>
      <w:r>
        <w:rPr>
          <w:rFonts w:ascii="Times New Roman" w:hAnsi="Times New Roman" w:cs="Times New Roman"/>
          <w:b/>
          <w:bCs/>
          <w:color w:val="000000"/>
          <w:sz w:val="28"/>
          <w:szCs w:val="28"/>
        </w:rPr>
        <w:t>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                                                              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UBND xã</w:t>
      </w:r>
    </w:p>
    <w:p w:rsidR="00B87EDD" w:rsidRDefault="005F0886">
      <w:pPr>
        <w:tabs>
          <w:tab w:val="left" w:pos="7419"/>
        </w:tabs>
        <w:spacing w:after="0"/>
        <w:ind w:left="720"/>
        <w:rPr>
          <w:rFonts w:ascii="Times New Roman" w:hAnsi="Times New Roman" w:cs="Times New Roman"/>
          <w:bCs/>
          <w:i/>
          <w:color w:val="000000" w:themeColor="text1"/>
        </w:rPr>
      </w:pPr>
      <w:r>
        <w:rPr>
          <w:rFonts w:ascii="Times New Roman" w:hAnsi="Times New Roman" w:cs="Times New Roman"/>
          <w:bCs/>
          <w:i/>
          <w:color w:val="000000"/>
        </w:rPr>
        <w:t xml:space="preserve">     (Ký tên)                                                                                        (Ký tên và đóng d</w:t>
      </w:r>
      <w:r>
        <w:rPr>
          <w:rFonts w:ascii="Times New Roman" w:hAnsi="Times New Roman" w:cs="Times New Roman"/>
          <w:bCs/>
          <w:i/>
          <w:color w:val="000000"/>
        </w:rPr>
        <w:t>ấ</w:t>
      </w:r>
      <w:r>
        <w:rPr>
          <w:rFonts w:ascii="Times New Roman" w:hAnsi="Times New Roman" w:cs="Times New Roman"/>
          <w:bCs/>
          <w:i/>
          <w:color w:val="000000"/>
        </w:rPr>
        <w:t>u)</w:t>
      </w:r>
    </w:p>
    <w:p w:rsidR="00B87EDD" w:rsidRDefault="00B87EDD">
      <w:pPr>
        <w:spacing w:after="0"/>
        <w:rPr>
          <w:rFonts w:ascii="Times New Roman" w:hAnsi="Times New Roman" w:cs="Times New Roman"/>
          <w:bCs/>
          <w:color w:val="000000" w:themeColor="text1"/>
          <w:sz w:val="26"/>
          <w:szCs w:val="26"/>
        </w:rPr>
      </w:pPr>
    </w:p>
    <w:p w:rsidR="00B87EDD" w:rsidRDefault="00B87EDD">
      <w:pPr>
        <w:spacing w:after="0"/>
        <w:rPr>
          <w:rFonts w:ascii="Times New Roman" w:hAnsi="Times New Roman" w:cs="Times New Roman"/>
          <w:bCs/>
          <w:color w:val="000000" w:themeColor="text1"/>
          <w:sz w:val="26"/>
          <w:szCs w:val="26"/>
        </w:rPr>
      </w:pPr>
    </w:p>
    <w:p w:rsidR="00B87EDD" w:rsidRDefault="00B87EDD">
      <w:pPr>
        <w:tabs>
          <w:tab w:val="center" w:pos="1800"/>
          <w:tab w:val="center" w:pos="6521"/>
        </w:tabs>
        <w:spacing w:after="0"/>
        <w:jc w:val="both"/>
        <w:rPr>
          <w:rFonts w:ascii="Times New Roman" w:hAnsi="Times New Roman" w:cs="Times New Roman"/>
          <w:b/>
          <w:bCs/>
          <w:color w:val="000000" w:themeColor="text1"/>
          <w:sz w:val="26"/>
          <w:szCs w:val="26"/>
        </w:rPr>
      </w:pPr>
    </w:p>
    <w:p w:rsidR="00B87EDD" w:rsidRDefault="00B87EDD">
      <w:pPr>
        <w:tabs>
          <w:tab w:val="center" w:pos="1800"/>
          <w:tab w:val="center" w:pos="6521"/>
        </w:tabs>
        <w:spacing w:after="0"/>
        <w:jc w:val="both"/>
        <w:rPr>
          <w:rFonts w:ascii="Times New Roman" w:hAnsi="Times New Roman" w:cs="Times New Roman"/>
          <w:b/>
          <w:bCs/>
          <w:color w:val="000000" w:themeColor="text1"/>
          <w:sz w:val="26"/>
          <w:szCs w:val="26"/>
        </w:rPr>
      </w:pPr>
    </w:p>
    <w:p w:rsidR="00B87EDD" w:rsidRDefault="005F0886">
      <w:pPr>
        <w:tabs>
          <w:tab w:val="center" w:pos="1800"/>
          <w:tab w:val="center" w:pos="6521"/>
        </w:tabs>
        <w:spacing w:after="0"/>
        <w:jc w:val="both"/>
        <w:rPr>
          <w:rFonts w:ascii="Times New Roman" w:hAnsi="Times New Roman" w:cs="Times New Roman"/>
          <w:b/>
          <w:bCs/>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c 2:            </w:t>
      </w:r>
    </w:p>
    <w:p w:rsidR="00B87EDD" w:rsidRDefault="00B87EDD">
      <w:pPr>
        <w:tabs>
          <w:tab w:val="center" w:pos="1800"/>
          <w:tab w:val="center" w:pos="6521"/>
        </w:tabs>
        <w:spacing w:after="0"/>
        <w:jc w:val="both"/>
        <w:rPr>
          <w:rFonts w:ascii="Times New Roman" w:hAnsi="Times New Roman" w:cs="Times New Roman"/>
          <w:bCs/>
          <w:color w:val="000000" w:themeColor="text1"/>
          <w:sz w:val="28"/>
          <w:szCs w:val="28"/>
        </w:rPr>
      </w:pPr>
    </w:p>
    <w:p w:rsidR="00B87EDD" w:rsidRDefault="005F0886">
      <w:pPr>
        <w:tabs>
          <w:tab w:val="center" w:pos="1800"/>
          <w:tab w:val="center" w:pos="6521"/>
        </w:tabs>
        <w:spacing w:after="0"/>
        <w:jc w:val="both"/>
        <w:rPr>
          <w:rFonts w:ascii="Times New Roman" w:hAnsi="Times New Roman" w:cs="Times New Roman"/>
          <w:b/>
          <w:color w:val="000000" w:themeColor="text1"/>
          <w:sz w:val="26"/>
          <w:szCs w:val="26"/>
        </w:rPr>
      </w:pPr>
      <w:r>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Ủ</w:t>
      </w:r>
      <w:r>
        <w:rPr>
          <w:rFonts w:ascii="Times New Roman" w:hAnsi="Times New Roman" w:cs="Times New Roman"/>
          <w:bCs/>
          <w:color w:val="000000"/>
          <w:sz w:val="26"/>
          <w:szCs w:val="26"/>
        </w:rPr>
        <w:t>Y BAN NHÂN DÂN</w:t>
      </w:r>
      <w:r>
        <w:rPr>
          <w:rFonts w:ascii="Times New Roman" w:hAnsi="Times New Roman" w:cs="Times New Roman"/>
          <w:b/>
          <w:color w:val="000000"/>
          <w:sz w:val="26"/>
          <w:szCs w:val="26"/>
        </w:rPr>
        <w:tab/>
        <w:t>C</w:t>
      </w:r>
      <w:r>
        <w:rPr>
          <w:rFonts w:ascii="Times New Roman" w:hAnsi="Times New Roman" w:cs="Times New Roman"/>
          <w:b/>
          <w:color w:val="000000"/>
          <w:sz w:val="26"/>
          <w:szCs w:val="26"/>
        </w:rPr>
        <w:t>Ộ</w:t>
      </w:r>
      <w:r>
        <w:rPr>
          <w:rFonts w:ascii="Times New Roman" w:hAnsi="Times New Roman" w:cs="Times New Roman"/>
          <w:b/>
          <w:color w:val="000000"/>
          <w:sz w:val="26"/>
          <w:szCs w:val="26"/>
        </w:rPr>
        <w:t>NG HÒA XÃ H</w:t>
      </w:r>
      <w:r>
        <w:rPr>
          <w:rFonts w:ascii="Times New Roman" w:hAnsi="Times New Roman" w:cs="Times New Roman"/>
          <w:b/>
          <w:color w:val="000000"/>
          <w:sz w:val="26"/>
          <w:szCs w:val="26"/>
        </w:rPr>
        <w:t>Ộ</w:t>
      </w:r>
      <w:r>
        <w:rPr>
          <w:rFonts w:ascii="Times New Roman" w:hAnsi="Times New Roman" w:cs="Times New Roman"/>
          <w:b/>
          <w:color w:val="000000"/>
          <w:sz w:val="26"/>
          <w:szCs w:val="26"/>
        </w:rPr>
        <w:t>I CH</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NGHĨA VI</w:t>
      </w:r>
      <w:r>
        <w:rPr>
          <w:rFonts w:ascii="Times New Roman" w:hAnsi="Times New Roman" w:cs="Times New Roman"/>
          <w:b/>
          <w:color w:val="000000"/>
          <w:sz w:val="26"/>
          <w:szCs w:val="26"/>
        </w:rPr>
        <w:t>Ệ</w:t>
      </w:r>
      <w:r>
        <w:rPr>
          <w:rFonts w:ascii="Times New Roman" w:hAnsi="Times New Roman" w:cs="Times New Roman"/>
          <w:b/>
          <w:color w:val="000000"/>
          <w:sz w:val="26"/>
          <w:szCs w:val="26"/>
        </w:rPr>
        <w:t>T NAM</w:t>
      </w:r>
    </w:p>
    <w:p w:rsidR="00B87EDD" w:rsidRDefault="005F0886">
      <w:pPr>
        <w:tabs>
          <w:tab w:val="center" w:pos="1800"/>
          <w:tab w:val="center" w:pos="6521"/>
        </w:tabs>
        <w:spacing w:after="0"/>
        <w:jc w:val="both"/>
        <w:rPr>
          <w:rFonts w:ascii="Times New Roman" w:hAnsi="Times New Roman" w:cs="Times New Roman"/>
          <w:b/>
          <w:bCs/>
          <w:color w:val="000000" w:themeColor="text1"/>
          <w:sz w:val="28"/>
          <w:szCs w:val="28"/>
        </w:rPr>
      </w:pPr>
      <w:r>
        <w:rPr>
          <w:rFonts w:ascii="Times New Roman" w:hAnsi="Times New Roman" w:cs="Times New Roman"/>
          <w:b/>
          <w:color w:val="000000"/>
          <w:sz w:val="28"/>
          <w:szCs w:val="28"/>
        </w:rPr>
        <w:tab/>
        <w:t>XÃ……………………………</w:t>
      </w:r>
      <w:r>
        <w:rPr>
          <w:rFonts w:ascii="Times New Roman" w:hAnsi="Times New Roman" w:cs="Times New Roman"/>
          <w:b/>
          <w:color w:val="000000"/>
          <w:sz w:val="28"/>
          <w:szCs w:val="28"/>
        </w:rPr>
        <w:tab/>
        <w:t>Đ</w:t>
      </w:r>
      <w:r>
        <w:rPr>
          <w:rFonts w:ascii="Times New Roman" w:hAnsi="Times New Roman" w:cs="Times New Roman"/>
          <w:b/>
          <w:color w:val="000000"/>
          <w:sz w:val="28"/>
          <w:szCs w:val="28"/>
        </w:rPr>
        <w:t>ộ</w:t>
      </w:r>
      <w:r>
        <w:rPr>
          <w:rFonts w:ascii="Times New Roman" w:hAnsi="Times New Roman" w:cs="Times New Roman"/>
          <w:b/>
          <w:color w:val="000000"/>
          <w:sz w:val="28"/>
          <w:szCs w:val="28"/>
        </w:rPr>
        <w:t>c l</w:t>
      </w:r>
      <w:r>
        <w:rPr>
          <w:rFonts w:ascii="Times New Roman" w:hAnsi="Times New Roman" w:cs="Times New Roman"/>
          <w:b/>
          <w:color w:val="000000"/>
          <w:sz w:val="28"/>
          <w:szCs w:val="28"/>
        </w:rPr>
        <w:t>ậ</w:t>
      </w:r>
      <w:r>
        <w:rPr>
          <w:rFonts w:ascii="Times New Roman" w:hAnsi="Times New Roman" w:cs="Times New Roman"/>
          <w:b/>
          <w:color w:val="000000"/>
          <w:sz w:val="28"/>
          <w:szCs w:val="28"/>
        </w:rPr>
        <w:t>p - T</w:t>
      </w:r>
      <w:r>
        <w:rPr>
          <w:rFonts w:ascii="Times New Roman" w:hAnsi="Times New Roman" w:cs="Times New Roman"/>
          <w:b/>
          <w:color w:val="000000"/>
          <w:sz w:val="28"/>
          <w:szCs w:val="28"/>
        </w:rPr>
        <w:t>ự</w:t>
      </w:r>
      <w:r>
        <w:rPr>
          <w:rFonts w:ascii="Times New Roman" w:hAnsi="Times New Roman" w:cs="Times New Roman"/>
          <w:b/>
          <w:color w:val="000000"/>
          <w:sz w:val="28"/>
          <w:szCs w:val="28"/>
        </w:rPr>
        <w:t xml:space="preserve"> do - H</w:t>
      </w:r>
      <w:r>
        <w:rPr>
          <w:rFonts w:ascii="Times New Roman" w:hAnsi="Times New Roman" w:cs="Times New Roman"/>
          <w:b/>
          <w:color w:val="000000"/>
          <w:sz w:val="28"/>
          <w:szCs w:val="28"/>
        </w:rPr>
        <w:t>ạ</w:t>
      </w:r>
      <w:r>
        <w:rPr>
          <w:rFonts w:ascii="Times New Roman" w:hAnsi="Times New Roman" w:cs="Times New Roman"/>
          <w:b/>
          <w:color w:val="000000"/>
          <w:sz w:val="28"/>
          <w:szCs w:val="28"/>
        </w:rPr>
        <w:t>nh phúc</w:t>
      </w:r>
    </w:p>
    <w:p w:rsidR="00B87EDD" w:rsidRDefault="005F0886">
      <w:pPr>
        <w:tabs>
          <w:tab w:val="center" w:pos="1800"/>
          <w:tab w:val="center" w:pos="6360"/>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pict>
          <v:line id="Straight Connector 15493" o:spid="_x0000_s1117" style="position:absolute;left:0;text-align:left;flip:y;z-index:251645440;visibility:visible;mso-wrap-style:square;mso-width-percent:0;mso-height-percent:0;mso-wrap-distance-left:9pt;mso-wrap-distance-top:-3e-5mm;mso-wrap-distance-right:9pt;mso-wrap-distance-bottom:-3e-5mm;mso-width-percent:0;mso-height-percent:0;mso-width-relative:page;mso-height-relative:page" from="261.05pt,3.3pt" to="386.95pt,3.3pt" o:gfxdata=""/>
        </w:pict>
      </w:r>
      <w:r>
        <w:rPr>
          <w:rFonts w:ascii="Times New Roman" w:hAnsi="Times New Roman" w:cs="Times New Roman"/>
          <w:bCs/>
          <w:color w:val="000000"/>
          <w:sz w:val="28"/>
          <w:szCs w:val="28"/>
        </w:rPr>
        <w:pict>
          <v:line id="Straight Connector 102" o:spid="_x0000_s1116" style="position:absolute;left:0;text-align:left;flip:y;z-index:251644416;visibility:visible;mso-wrap-style:square;mso-width-percent:0;mso-height-percent:0;mso-wrap-distance-left:9pt;mso-wrap-distance-top:-3e-5mm;mso-wrap-distance-right:9pt;mso-wrap-distance-bottom:-3e-5mm;mso-width-percent:0;mso-height-percent:0;mso-width-relative:page;mso-height-relative:page" from="52.9pt,1.9pt" to="124.2pt,1.9pt" o:gfxdata="" strokeweight=".26mm">
            <v:stroke joinstyle="miter"/>
          </v:line>
        </w:pic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p>
    <w:p w:rsidR="00B87EDD" w:rsidRDefault="005F0886">
      <w:pPr>
        <w:tabs>
          <w:tab w:val="center" w:pos="1680"/>
          <w:tab w:val="center" w:pos="7088"/>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t xml:space="preserve">   </w:t>
      </w:r>
      <w:r>
        <w:rPr>
          <w:rFonts w:ascii="Times New Roman" w:hAnsi="Times New Roman" w:cs="Times New Roman"/>
          <w:bCs/>
          <w:i/>
          <w:iCs/>
          <w:color w:val="000000"/>
          <w:sz w:val="28"/>
          <w:szCs w:val="28"/>
        </w:rPr>
        <w:t>Xã……………, ngày……tháng……năm 2022</w:t>
      </w:r>
    </w:p>
    <w:p w:rsidR="00B87EDD" w:rsidRDefault="00B87EDD">
      <w:pPr>
        <w:spacing w:after="0"/>
        <w:rPr>
          <w:rFonts w:ascii="Times New Roman" w:hAnsi="Times New Roman" w:cs="Times New Roman"/>
          <w:bCs/>
          <w:color w:val="000000" w:themeColor="text1"/>
          <w:sz w:val="28"/>
          <w:szCs w:val="28"/>
        </w:rPr>
      </w:pPr>
    </w:p>
    <w:p w:rsidR="00B87EDD" w:rsidRDefault="005F0886">
      <w:pPr>
        <w:spacing w:after="0"/>
        <w:jc w:val="center"/>
        <w:rPr>
          <w:rFonts w:ascii="Times New Roman" w:hAnsi="Times New Roman" w:cs="Times New Roman"/>
          <w:bCs/>
          <w:color w:val="000000" w:themeColor="text1"/>
          <w:sz w:val="28"/>
          <w:szCs w:val="28"/>
        </w:rPr>
      </w:pPr>
      <w:r>
        <w:rPr>
          <w:rFonts w:ascii="Times New Roman" w:hAnsi="Times New Roman" w:cs="Times New Roman"/>
          <w:b/>
          <w:bCs/>
          <w:color w:val="000000"/>
          <w:sz w:val="28"/>
          <w:szCs w:val="28"/>
        </w:rPr>
        <w:t>THÔNG TIN TRUY XU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NGU</w:t>
      </w:r>
      <w:r>
        <w:rPr>
          <w:rFonts w:ascii="Times New Roman" w:hAnsi="Times New Roman" w:cs="Times New Roman"/>
          <w:b/>
          <w:bCs/>
          <w:color w:val="000000"/>
          <w:sz w:val="28"/>
          <w:szCs w:val="28"/>
        </w:rPr>
        <w:t>Ồ</w:t>
      </w:r>
      <w:r>
        <w:rPr>
          <w:rFonts w:ascii="Times New Roman" w:hAnsi="Times New Roman" w:cs="Times New Roman"/>
          <w:b/>
          <w:bCs/>
          <w:color w:val="000000"/>
          <w:sz w:val="28"/>
          <w:szCs w:val="28"/>
        </w:rPr>
        <w:t>N G</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C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PH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w:t>
      </w:r>
    </w:p>
    <w:p w:rsidR="00B87EDD" w:rsidRDefault="00B87EDD">
      <w:pPr>
        <w:spacing w:after="0"/>
        <w:rPr>
          <w:rFonts w:ascii="Times New Roman" w:hAnsi="Times New Roman" w:cs="Times New Roman"/>
          <w:bCs/>
          <w:color w:val="000000" w:themeColor="text1"/>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05"/>
        <w:gridCol w:w="5812"/>
      </w:tblGrid>
      <w:tr w:rsidR="00B87EDD">
        <w:trPr>
          <w:trHeight w:val="229"/>
        </w:trPr>
        <w:tc>
          <w:tcPr>
            <w:tcW w:w="9776" w:type="dxa"/>
            <w:gridSpan w:val="3"/>
            <w:shd w:val="clear" w:color="auto" w:fill="auto"/>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Tên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/doanh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p/HTX:</w:t>
            </w:r>
          </w:p>
        </w:tc>
      </w:tr>
      <w:tr w:rsidR="00B87EDD">
        <w:trPr>
          <w:trHeight w:val="78"/>
        </w:trPr>
        <w:tc>
          <w:tcPr>
            <w:tcW w:w="9776" w:type="dxa"/>
            <w:gridSpan w:val="3"/>
            <w:shd w:val="clear" w:color="auto" w:fill="auto"/>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liên h</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w:t>
            </w:r>
          </w:p>
        </w:tc>
      </w:tr>
      <w:tr w:rsidR="00B87EDD">
        <w:trPr>
          <w:trHeight w:val="54"/>
        </w:trPr>
        <w:tc>
          <w:tcPr>
            <w:tcW w:w="9776" w:type="dxa"/>
            <w:gridSpan w:val="3"/>
            <w:shd w:val="clear" w:color="auto" w:fill="auto"/>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Đi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tho</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i:</w:t>
            </w:r>
          </w:p>
        </w:tc>
      </w:tr>
      <w:tr w:rsidR="00B87EDD">
        <w:trPr>
          <w:trHeight w:val="54"/>
        </w:trPr>
        <w:tc>
          <w:tcPr>
            <w:tcW w:w="9776" w:type="dxa"/>
            <w:gridSpan w:val="3"/>
            <w:shd w:val="clear" w:color="auto" w:fill="auto"/>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đ</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i di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w:t>
            </w:r>
          </w:p>
        </w:tc>
      </w:tr>
      <w:tr w:rsidR="00B87EDD">
        <w:trPr>
          <w:trHeight w:val="54"/>
        </w:trPr>
        <w:tc>
          <w:tcPr>
            <w:tcW w:w="9776" w:type="dxa"/>
            <w:gridSpan w:val="3"/>
            <w:shd w:val="clear" w:color="auto" w:fill="auto"/>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Gi</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y phép kinh doanh:</w:t>
            </w:r>
          </w:p>
        </w:tc>
      </w:tr>
      <w:tr w:rsidR="00B87EDD">
        <w:trPr>
          <w:trHeight w:val="54"/>
        </w:trPr>
        <w:tc>
          <w:tcPr>
            <w:tcW w:w="9776" w:type="dxa"/>
            <w:gridSpan w:val="3"/>
            <w:shd w:val="clear" w:color="auto" w:fill="auto"/>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ph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w:t>
            </w:r>
          </w:p>
        </w:tc>
      </w:tr>
      <w:tr w:rsidR="00B87EDD">
        <w:trPr>
          <w:trHeight w:val="54"/>
        </w:trPr>
        <w:tc>
          <w:tcPr>
            <w:tcW w:w="959" w:type="dxa"/>
            <w:shd w:val="clear" w:color="auto" w:fill="auto"/>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STT</w:t>
            </w:r>
          </w:p>
        </w:tc>
        <w:tc>
          <w:tcPr>
            <w:tcW w:w="3005" w:type="dxa"/>
            <w:shd w:val="clear" w:color="auto" w:fill="auto"/>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i dung</w:t>
            </w:r>
          </w:p>
        </w:tc>
        <w:tc>
          <w:tcPr>
            <w:tcW w:w="5812" w:type="dxa"/>
            <w:shd w:val="clear" w:color="auto" w:fill="auto"/>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Thông tin</w:t>
            </w:r>
          </w:p>
        </w:tc>
      </w:tr>
      <w:tr w:rsidR="00B87EDD">
        <w:trPr>
          <w:trHeight w:val="54"/>
        </w:trPr>
        <w:tc>
          <w:tcPr>
            <w:tcW w:w="959" w:type="dxa"/>
            <w:shd w:val="clear" w:color="auto" w:fill="auto"/>
          </w:tcPr>
          <w:p w:rsidR="00B87EDD" w:rsidRDefault="005F0886">
            <w:pPr>
              <w:spacing w:after="0"/>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1</w:t>
            </w:r>
          </w:p>
        </w:tc>
        <w:tc>
          <w:tcPr>
            <w:tcW w:w="3005"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Thông tin Cơ s</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/HTX</w:t>
            </w:r>
          </w:p>
        </w:tc>
        <w:tc>
          <w:tcPr>
            <w:tcW w:w="5812" w:type="dxa"/>
            <w:shd w:val="clear" w:color="auto" w:fill="auto"/>
          </w:tcPr>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Gi</w:t>
            </w:r>
            <w:r>
              <w:rPr>
                <w:rFonts w:ascii="Times New Roman" w:hAnsi="Times New Roman" w:cs="Times New Roman"/>
                <w:i/>
                <w:color w:val="000000"/>
                <w:sz w:val="28"/>
                <w:szCs w:val="28"/>
              </w:rPr>
              <w:t>ấ</w:t>
            </w:r>
            <w:r>
              <w:rPr>
                <w:rFonts w:ascii="Times New Roman" w:hAnsi="Times New Roman" w:cs="Times New Roman"/>
                <w:i/>
                <w:color w:val="000000"/>
                <w:sz w:val="28"/>
                <w:szCs w:val="28"/>
              </w:rPr>
              <w:t>y phép thành l</w:t>
            </w:r>
            <w:r>
              <w:rPr>
                <w:rFonts w:ascii="Times New Roman" w:hAnsi="Times New Roman" w:cs="Times New Roman"/>
                <w:i/>
                <w:color w:val="000000"/>
                <w:sz w:val="28"/>
                <w:szCs w:val="28"/>
              </w:rPr>
              <w:t>ậ</w:t>
            </w:r>
            <w:r>
              <w:rPr>
                <w:rFonts w:ascii="Times New Roman" w:hAnsi="Times New Roman" w:cs="Times New Roman"/>
                <w:i/>
                <w:color w:val="000000"/>
                <w:sz w:val="28"/>
                <w:szCs w:val="28"/>
              </w:rPr>
              <w:t>p HTX, HĐTHT,…</w:t>
            </w:r>
          </w:p>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-Sơ đ</w:t>
            </w:r>
            <w:r>
              <w:rPr>
                <w:rFonts w:ascii="Times New Roman" w:hAnsi="Times New Roman" w:cs="Times New Roman"/>
                <w:i/>
                <w:color w:val="000000"/>
                <w:sz w:val="28"/>
                <w:szCs w:val="28"/>
              </w:rPr>
              <w:t>ồ</w:t>
            </w:r>
            <w:r>
              <w:rPr>
                <w:rFonts w:ascii="Times New Roman" w:hAnsi="Times New Roman" w:cs="Times New Roman"/>
                <w:i/>
                <w:color w:val="000000"/>
                <w:sz w:val="28"/>
                <w:szCs w:val="28"/>
              </w:rPr>
              <w:t xml:space="preserve"> t</w:t>
            </w:r>
            <w:r>
              <w:rPr>
                <w:rFonts w:ascii="Times New Roman" w:hAnsi="Times New Roman" w:cs="Times New Roman"/>
                <w:i/>
                <w:color w:val="000000"/>
                <w:sz w:val="28"/>
                <w:szCs w:val="28"/>
              </w:rPr>
              <w:t>ổ</w:t>
            </w:r>
            <w:r>
              <w:rPr>
                <w:rFonts w:ascii="Times New Roman" w:hAnsi="Times New Roman" w:cs="Times New Roman"/>
                <w:i/>
                <w:color w:val="000000"/>
                <w:sz w:val="28"/>
                <w:szCs w:val="28"/>
              </w:rPr>
              <w:t xml:space="preserve"> ch</w:t>
            </w:r>
            <w:r>
              <w:rPr>
                <w:rFonts w:ascii="Times New Roman" w:hAnsi="Times New Roman" w:cs="Times New Roman"/>
                <w:i/>
                <w:color w:val="000000"/>
                <w:sz w:val="28"/>
                <w:szCs w:val="28"/>
              </w:rPr>
              <w:t>ứ</w:t>
            </w:r>
            <w:r>
              <w:rPr>
                <w:rFonts w:ascii="Times New Roman" w:hAnsi="Times New Roman" w:cs="Times New Roman"/>
                <w:i/>
                <w:color w:val="000000"/>
                <w:sz w:val="28"/>
                <w:szCs w:val="28"/>
              </w:rPr>
              <w:t>c;</w:t>
            </w:r>
          </w:p>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a đi</w:t>
            </w:r>
            <w:r>
              <w:rPr>
                <w:rFonts w:ascii="Times New Roman" w:hAnsi="Times New Roman" w:cs="Times New Roman"/>
                <w:i/>
                <w:color w:val="000000"/>
                <w:sz w:val="28"/>
                <w:szCs w:val="28"/>
              </w:rPr>
              <w:t>ể</w:t>
            </w:r>
            <w:r>
              <w:rPr>
                <w:rFonts w:ascii="Times New Roman" w:hAnsi="Times New Roman" w:cs="Times New Roman"/>
                <w:i/>
                <w:color w:val="000000"/>
                <w:sz w:val="28"/>
                <w:szCs w:val="28"/>
              </w:rPr>
              <w:t>m s</w:t>
            </w:r>
            <w:r>
              <w:rPr>
                <w:rFonts w:ascii="Times New Roman" w:hAnsi="Times New Roman" w:cs="Times New Roman"/>
                <w:i/>
                <w:color w:val="000000"/>
                <w:sz w:val="28"/>
                <w:szCs w:val="28"/>
              </w:rPr>
              <w:t>ả</w:t>
            </w:r>
            <w:r>
              <w:rPr>
                <w:rFonts w:ascii="Times New Roman" w:hAnsi="Times New Roman" w:cs="Times New Roman"/>
                <w:i/>
                <w:color w:val="000000"/>
                <w:sz w:val="28"/>
                <w:szCs w:val="28"/>
              </w:rPr>
              <w:t>n xu</w:t>
            </w:r>
            <w:r>
              <w:rPr>
                <w:rFonts w:ascii="Times New Roman" w:hAnsi="Times New Roman" w:cs="Times New Roman"/>
                <w:i/>
                <w:color w:val="000000"/>
                <w:sz w:val="28"/>
                <w:szCs w:val="28"/>
              </w:rPr>
              <w:t>ấ</w:t>
            </w:r>
            <w:r>
              <w:rPr>
                <w:rFonts w:ascii="Times New Roman" w:hAnsi="Times New Roman" w:cs="Times New Roman"/>
                <w:i/>
                <w:color w:val="000000"/>
                <w:sz w:val="28"/>
                <w:szCs w:val="28"/>
              </w:rPr>
              <w:t>t:….</w:t>
            </w:r>
          </w:p>
          <w:p w:rsidR="00B87EDD" w:rsidRDefault="005F0886">
            <w:pPr>
              <w:spacing w:after="0"/>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a đi</w:t>
            </w:r>
            <w:r>
              <w:rPr>
                <w:rFonts w:ascii="Times New Roman" w:hAnsi="Times New Roman" w:cs="Times New Roman"/>
                <w:i/>
                <w:color w:val="000000"/>
                <w:sz w:val="28"/>
                <w:szCs w:val="28"/>
              </w:rPr>
              <w:t>ể</w:t>
            </w:r>
            <w:r>
              <w:rPr>
                <w:rFonts w:ascii="Times New Roman" w:hAnsi="Times New Roman" w:cs="Times New Roman"/>
                <w:i/>
                <w:color w:val="000000"/>
                <w:sz w:val="28"/>
                <w:szCs w:val="28"/>
              </w:rPr>
              <w:t>m sơ ch</w:t>
            </w:r>
            <w:r>
              <w:rPr>
                <w:rFonts w:ascii="Times New Roman" w:hAnsi="Times New Roman" w:cs="Times New Roman"/>
                <w:i/>
                <w:color w:val="000000"/>
                <w:sz w:val="28"/>
                <w:szCs w:val="28"/>
              </w:rPr>
              <w:t>ế</w:t>
            </w:r>
            <w:r>
              <w:rPr>
                <w:rFonts w:ascii="Times New Roman" w:hAnsi="Times New Roman" w:cs="Times New Roman"/>
                <w:i/>
                <w:color w:val="000000"/>
                <w:sz w:val="28"/>
                <w:szCs w:val="28"/>
              </w:rPr>
              <w:t>, ch</w:t>
            </w:r>
            <w:r>
              <w:rPr>
                <w:rFonts w:ascii="Times New Roman" w:hAnsi="Times New Roman" w:cs="Times New Roman"/>
                <w:i/>
                <w:color w:val="000000"/>
                <w:sz w:val="28"/>
                <w:szCs w:val="28"/>
              </w:rPr>
              <w:t>ế</w:t>
            </w:r>
            <w:r>
              <w:rPr>
                <w:rFonts w:ascii="Times New Roman" w:hAnsi="Times New Roman" w:cs="Times New Roman"/>
                <w:i/>
                <w:color w:val="000000"/>
                <w:sz w:val="28"/>
                <w:szCs w:val="28"/>
              </w:rPr>
              <w:t xml:space="preserve"> bi</w:t>
            </w:r>
            <w:r>
              <w:rPr>
                <w:rFonts w:ascii="Times New Roman" w:hAnsi="Times New Roman" w:cs="Times New Roman"/>
                <w:i/>
                <w:color w:val="000000"/>
                <w:sz w:val="28"/>
                <w:szCs w:val="28"/>
              </w:rPr>
              <w:t>ế</w:t>
            </w:r>
            <w:r>
              <w:rPr>
                <w:rFonts w:ascii="Times New Roman" w:hAnsi="Times New Roman" w:cs="Times New Roman"/>
                <w:i/>
                <w:color w:val="000000"/>
                <w:sz w:val="28"/>
                <w:szCs w:val="28"/>
              </w:rPr>
              <w:t>n, đóng gói:…..</w:t>
            </w:r>
          </w:p>
          <w:p w:rsidR="00B87EDD" w:rsidRDefault="005F0886">
            <w:pPr>
              <w:spacing w:after="0"/>
              <w:jc w:val="both"/>
              <w:rPr>
                <w:rFonts w:ascii="Times New Roman" w:hAnsi="Times New Roman" w:cs="Times New Roman"/>
                <w:b/>
                <w:bCs/>
                <w:i/>
                <w:color w:val="000000" w:themeColor="text1"/>
                <w:sz w:val="28"/>
                <w:szCs w:val="28"/>
              </w:rPr>
            </w:pPr>
            <w:r>
              <w:rPr>
                <w:rFonts w:ascii="Times New Roman" w:hAnsi="Times New Roman" w:cs="Times New Roman"/>
                <w:i/>
                <w:color w:val="000000"/>
                <w:sz w:val="28"/>
                <w:szCs w:val="28"/>
              </w:rPr>
              <w:t>- Mùa v</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s</w:t>
            </w:r>
            <w:r>
              <w:rPr>
                <w:rFonts w:ascii="Times New Roman" w:hAnsi="Times New Roman" w:cs="Times New Roman"/>
                <w:i/>
                <w:color w:val="000000"/>
                <w:sz w:val="28"/>
                <w:szCs w:val="28"/>
              </w:rPr>
              <w:t>ả</w:t>
            </w:r>
            <w:r>
              <w:rPr>
                <w:rFonts w:ascii="Times New Roman" w:hAnsi="Times New Roman" w:cs="Times New Roman"/>
                <w:i/>
                <w:color w:val="000000"/>
                <w:sz w:val="28"/>
                <w:szCs w:val="28"/>
              </w:rPr>
              <w:t>n xu</w:t>
            </w:r>
            <w:r>
              <w:rPr>
                <w:rFonts w:ascii="Times New Roman" w:hAnsi="Times New Roman" w:cs="Times New Roman"/>
                <w:i/>
                <w:color w:val="000000"/>
                <w:sz w:val="28"/>
                <w:szCs w:val="28"/>
              </w:rPr>
              <w:t>ấ</w:t>
            </w:r>
            <w:r>
              <w:rPr>
                <w:rFonts w:ascii="Times New Roman" w:hAnsi="Times New Roman" w:cs="Times New Roman"/>
                <w:i/>
                <w:color w:val="000000"/>
                <w:sz w:val="28"/>
                <w:szCs w:val="28"/>
              </w:rPr>
              <w:t>t, thu ho</w:t>
            </w:r>
            <w:r>
              <w:rPr>
                <w:rFonts w:ascii="Times New Roman" w:hAnsi="Times New Roman" w:cs="Times New Roman"/>
                <w:i/>
                <w:color w:val="000000"/>
                <w:sz w:val="28"/>
                <w:szCs w:val="28"/>
              </w:rPr>
              <w:t>ạ</w:t>
            </w:r>
            <w:r>
              <w:rPr>
                <w:rFonts w:ascii="Times New Roman" w:hAnsi="Times New Roman" w:cs="Times New Roman"/>
                <w:i/>
                <w:color w:val="000000"/>
                <w:sz w:val="28"/>
                <w:szCs w:val="28"/>
              </w:rPr>
              <w:t>ch:……..</w:t>
            </w:r>
          </w:p>
        </w:tc>
      </w:tr>
      <w:tr w:rsidR="00B87EDD">
        <w:trPr>
          <w:trHeight w:val="54"/>
        </w:trPr>
        <w:tc>
          <w:tcPr>
            <w:tcW w:w="959" w:type="dxa"/>
            <w:shd w:val="clear" w:color="auto" w:fill="auto"/>
          </w:tcPr>
          <w:p w:rsidR="00B87EDD" w:rsidRDefault="00B87EDD">
            <w:pPr>
              <w:spacing w:after="0"/>
              <w:rPr>
                <w:rFonts w:ascii="Times New Roman" w:hAnsi="Times New Roman" w:cs="Times New Roman"/>
                <w:bCs/>
                <w:color w:val="000000" w:themeColor="text1"/>
                <w:sz w:val="28"/>
                <w:szCs w:val="28"/>
              </w:rPr>
            </w:pPr>
          </w:p>
        </w:tc>
        <w:tc>
          <w:tcPr>
            <w:tcW w:w="3005"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Quy mô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(nhà xư</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ng, con ngư</w:t>
            </w:r>
            <w:r>
              <w:rPr>
                <w:rFonts w:ascii="Times New Roman" w:hAnsi="Times New Roman" w:cs="Times New Roman"/>
                <w:bCs/>
                <w:color w:val="000000"/>
                <w:sz w:val="28"/>
                <w:szCs w:val="28"/>
              </w:rPr>
              <w:t>ờ</w:t>
            </w:r>
            <w:r>
              <w:rPr>
                <w:rFonts w:ascii="Times New Roman" w:hAnsi="Times New Roman" w:cs="Times New Roman"/>
                <w:bCs/>
                <w:color w:val="000000"/>
                <w:sz w:val="28"/>
                <w:szCs w:val="28"/>
              </w:rPr>
              <w:t>i)</w:t>
            </w:r>
          </w:p>
        </w:tc>
        <w:tc>
          <w:tcPr>
            <w:tcW w:w="5812" w:type="dxa"/>
            <w:shd w:val="clear" w:color="auto" w:fill="auto"/>
          </w:tcPr>
          <w:p w:rsidR="00B87EDD" w:rsidRDefault="005F0886">
            <w:pPr>
              <w:spacing w:after="0"/>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 Di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tích (nhà xư</w:t>
            </w:r>
            <w:r>
              <w:rPr>
                <w:rFonts w:ascii="Times New Roman" w:hAnsi="Times New Roman" w:cs="Times New Roman"/>
                <w:bCs/>
                <w:i/>
                <w:color w:val="000000"/>
                <w:sz w:val="28"/>
                <w:szCs w:val="28"/>
              </w:rPr>
              <w:t>ở</w:t>
            </w:r>
            <w:r>
              <w:rPr>
                <w:rFonts w:ascii="Times New Roman" w:hAnsi="Times New Roman" w:cs="Times New Roman"/>
                <w:bCs/>
                <w:i/>
                <w:color w:val="000000"/>
                <w:sz w:val="28"/>
                <w:szCs w:val="28"/>
              </w:rPr>
              <w:t>ng, di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tích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xu</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w:t>
            </w:r>
          </w:p>
          <w:p w:rsidR="00B87EDD" w:rsidRDefault="005F0886">
            <w:pPr>
              <w:spacing w:after="0"/>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lư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ng (nhân viên, h</w:t>
            </w:r>
            <w:r>
              <w:rPr>
                <w:rFonts w:ascii="Times New Roman" w:hAnsi="Times New Roman" w:cs="Times New Roman"/>
                <w:bCs/>
                <w:i/>
                <w:color w:val="000000"/>
                <w:sz w:val="28"/>
                <w:szCs w:val="28"/>
              </w:rPr>
              <w:t>ộ</w:t>
            </w:r>
            <w:r>
              <w:rPr>
                <w:rFonts w:ascii="Times New Roman" w:hAnsi="Times New Roman" w:cs="Times New Roman"/>
                <w:bCs/>
                <w:i/>
                <w:color w:val="000000"/>
                <w:sz w:val="28"/>
                <w:szCs w:val="28"/>
              </w:rPr>
              <w:t xml:space="preserve">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xu</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đào t</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o, phân công….</w:t>
            </w:r>
          </w:p>
        </w:tc>
      </w:tr>
      <w:tr w:rsidR="00B87EDD">
        <w:trPr>
          <w:trHeight w:val="54"/>
        </w:trPr>
        <w:tc>
          <w:tcPr>
            <w:tcW w:w="959" w:type="dxa"/>
            <w:shd w:val="clear" w:color="auto" w:fill="auto"/>
          </w:tcPr>
          <w:p w:rsidR="00B87EDD" w:rsidRDefault="005F0886">
            <w:pPr>
              <w:spacing w:after="0"/>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2</w:t>
            </w:r>
          </w:p>
        </w:tc>
        <w:tc>
          <w:tcPr>
            <w:tcW w:w="3005" w:type="dxa"/>
            <w:shd w:val="clear" w:color="auto" w:fill="auto"/>
          </w:tcPr>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Ch</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ng nh</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n đ</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t đư</w:t>
            </w:r>
            <w:r>
              <w:rPr>
                <w:rFonts w:ascii="Times New Roman" w:hAnsi="Times New Roman" w:cs="Times New Roman"/>
                <w:bCs/>
                <w:color w:val="000000"/>
                <w:sz w:val="28"/>
                <w:szCs w:val="28"/>
              </w:rPr>
              <w:t>ợ</w:t>
            </w:r>
            <w:r>
              <w:rPr>
                <w:rFonts w:ascii="Times New Roman" w:hAnsi="Times New Roman" w:cs="Times New Roman"/>
                <w:bCs/>
                <w:color w:val="000000"/>
                <w:sz w:val="28"/>
                <w:szCs w:val="28"/>
              </w:rPr>
              <w:t>c</w:t>
            </w:r>
          </w:p>
        </w:tc>
        <w:tc>
          <w:tcPr>
            <w:tcW w:w="5812" w:type="dxa"/>
            <w:shd w:val="clear" w:color="auto" w:fill="auto"/>
          </w:tcPr>
          <w:p w:rsidR="00B87EDD" w:rsidRDefault="005F0886">
            <w:pPr>
              <w:spacing w:after="0"/>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Li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t kê nh</w:t>
            </w:r>
            <w:r>
              <w:rPr>
                <w:rFonts w:ascii="Times New Roman" w:hAnsi="Times New Roman" w:cs="Times New Roman"/>
                <w:bCs/>
                <w:i/>
                <w:color w:val="000000"/>
                <w:sz w:val="28"/>
                <w:szCs w:val="28"/>
              </w:rPr>
              <w:t>ữ</w:t>
            </w:r>
            <w:r>
              <w:rPr>
                <w:rFonts w:ascii="Times New Roman" w:hAnsi="Times New Roman" w:cs="Times New Roman"/>
                <w:bCs/>
                <w:i/>
                <w:color w:val="000000"/>
                <w:sz w:val="28"/>
                <w:szCs w:val="28"/>
              </w:rPr>
              <w:t>ng ch</w:t>
            </w:r>
            <w:r>
              <w:rPr>
                <w:rFonts w:ascii="Times New Roman" w:hAnsi="Times New Roman" w:cs="Times New Roman"/>
                <w:bCs/>
                <w:i/>
                <w:color w:val="000000"/>
                <w:sz w:val="28"/>
                <w:szCs w:val="28"/>
              </w:rPr>
              <w:t>ứ</w:t>
            </w:r>
            <w:r>
              <w:rPr>
                <w:rFonts w:ascii="Times New Roman" w:hAnsi="Times New Roman" w:cs="Times New Roman"/>
                <w:bCs/>
                <w:i/>
                <w:color w:val="000000"/>
                <w:sz w:val="28"/>
                <w:szCs w:val="28"/>
              </w:rPr>
              <w:t>ng nh</w:t>
            </w:r>
            <w:r>
              <w:rPr>
                <w:rFonts w:ascii="Times New Roman" w:hAnsi="Times New Roman" w:cs="Times New Roman"/>
                <w:bCs/>
                <w:i/>
                <w:color w:val="000000"/>
                <w:sz w:val="28"/>
                <w:szCs w:val="28"/>
              </w:rPr>
              <w:t>ậ</w:t>
            </w:r>
            <w:r>
              <w:rPr>
                <w:rFonts w:ascii="Times New Roman" w:hAnsi="Times New Roman" w:cs="Times New Roman"/>
                <w:bCs/>
                <w:i/>
                <w:color w:val="000000"/>
                <w:sz w:val="28"/>
                <w:szCs w:val="28"/>
              </w:rPr>
              <w:t>n ch</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lư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ng (GAP, H</w:t>
            </w:r>
            <w:r>
              <w:rPr>
                <w:rFonts w:ascii="Times New Roman" w:hAnsi="Times New Roman" w:cs="Times New Roman"/>
                <w:bCs/>
                <w:i/>
                <w:color w:val="000000"/>
                <w:sz w:val="28"/>
                <w:szCs w:val="28"/>
              </w:rPr>
              <w:t>ữ</w:t>
            </w:r>
            <w:r>
              <w:rPr>
                <w:rFonts w:ascii="Times New Roman" w:hAnsi="Times New Roman" w:cs="Times New Roman"/>
                <w:bCs/>
                <w:i/>
                <w:color w:val="000000"/>
                <w:sz w:val="28"/>
                <w:szCs w:val="28"/>
              </w:rPr>
              <w:t>u cơ, ATTP,…), gi</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i thư</w:t>
            </w:r>
            <w:r>
              <w:rPr>
                <w:rFonts w:ascii="Times New Roman" w:hAnsi="Times New Roman" w:cs="Times New Roman"/>
                <w:bCs/>
                <w:i/>
                <w:color w:val="000000"/>
                <w:sz w:val="28"/>
                <w:szCs w:val="28"/>
              </w:rPr>
              <w:t>ở</w:t>
            </w:r>
            <w:r>
              <w:rPr>
                <w:rFonts w:ascii="Times New Roman" w:hAnsi="Times New Roman" w:cs="Times New Roman"/>
                <w:bCs/>
                <w:i/>
                <w:color w:val="000000"/>
                <w:sz w:val="28"/>
                <w:szCs w:val="28"/>
              </w:rPr>
              <w:t>ng (n</w:t>
            </w:r>
            <w:r>
              <w:rPr>
                <w:rFonts w:ascii="Times New Roman" w:hAnsi="Times New Roman" w:cs="Times New Roman"/>
                <w:bCs/>
                <w:i/>
                <w:color w:val="000000"/>
                <w:sz w:val="28"/>
                <w:szCs w:val="28"/>
              </w:rPr>
              <w:t>ế</w:t>
            </w:r>
            <w:r>
              <w:rPr>
                <w:rFonts w:ascii="Times New Roman" w:hAnsi="Times New Roman" w:cs="Times New Roman"/>
                <w:bCs/>
                <w:i/>
                <w:color w:val="000000"/>
                <w:sz w:val="28"/>
                <w:szCs w:val="28"/>
              </w:rPr>
              <w:t>u có)</w:t>
            </w:r>
          </w:p>
        </w:tc>
      </w:tr>
      <w:tr w:rsidR="00B87EDD">
        <w:trPr>
          <w:trHeight w:val="54"/>
        </w:trPr>
        <w:tc>
          <w:tcPr>
            <w:tcW w:w="959" w:type="dxa"/>
            <w:shd w:val="clear" w:color="auto" w:fill="auto"/>
          </w:tcPr>
          <w:p w:rsidR="00B87EDD" w:rsidRDefault="005F0886">
            <w:pPr>
              <w:spacing w:after="0"/>
              <w:ind w:right="57"/>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3</w:t>
            </w:r>
          </w:p>
        </w:tc>
        <w:tc>
          <w:tcPr>
            <w:tcW w:w="3005"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Thông tin nguyên li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u đ</w:t>
            </w:r>
            <w:r>
              <w:rPr>
                <w:rFonts w:ascii="Times New Roman" w:hAnsi="Times New Roman" w:cs="Times New Roman"/>
                <w:bCs/>
                <w:color w:val="000000"/>
                <w:sz w:val="28"/>
                <w:szCs w:val="28"/>
              </w:rPr>
              <w:t>ầ</w:t>
            </w:r>
            <w:r>
              <w:rPr>
                <w:rFonts w:ascii="Times New Roman" w:hAnsi="Times New Roman" w:cs="Times New Roman"/>
                <w:bCs/>
                <w:color w:val="000000"/>
                <w:sz w:val="28"/>
                <w:szCs w:val="28"/>
              </w:rPr>
              <w:t>u vào, b</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o qu</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t</w:t>
            </w:r>
            <w:r>
              <w:rPr>
                <w:rFonts w:ascii="Times New Roman" w:hAnsi="Times New Roman" w:cs="Times New Roman"/>
                <w:bCs/>
                <w:color w:val="000000"/>
                <w:sz w:val="28"/>
                <w:szCs w:val="28"/>
              </w:rPr>
              <w:t>ồ</w:t>
            </w:r>
            <w:r>
              <w:rPr>
                <w:rFonts w:ascii="Times New Roman" w:hAnsi="Times New Roman" w:cs="Times New Roman"/>
                <w:bCs/>
                <w:color w:val="000000"/>
                <w:sz w:val="28"/>
                <w:szCs w:val="28"/>
              </w:rPr>
              <w:t>n tr</w:t>
            </w:r>
            <w:r>
              <w:rPr>
                <w:rFonts w:ascii="Times New Roman" w:hAnsi="Times New Roman" w:cs="Times New Roman"/>
                <w:bCs/>
                <w:color w:val="000000"/>
                <w:sz w:val="28"/>
                <w:szCs w:val="28"/>
              </w:rPr>
              <w:t>ữ</w:t>
            </w:r>
            <w:r>
              <w:rPr>
                <w:rFonts w:ascii="Times New Roman" w:hAnsi="Times New Roman" w:cs="Times New Roman"/>
                <w:bCs/>
                <w:color w:val="000000"/>
                <w:sz w:val="28"/>
                <w:szCs w:val="28"/>
              </w:rPr>
              <w:t xml:space="preserve"> VTNN, quá trình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 xml:space="preserve">t,… </w:t>
            </w:r>
          </w:p>
        </w:tc>
        <w:tc>
          <w:tcPr>
            <w:tcW w:w="5812" w:type="dxa"/>
            <w:shd w:val="clear" w:color="auto" w:fill="auto"/>
          </w:tcPr>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Thông tin các nguyên li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u cung c</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p cho quá trình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xu</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(phân bón, gi</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ng, thu</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c BVTV):</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S</w:t>
            </w:r>
            <w:r>
              <w:rPr>
                <w:rFonts w:ascii="Times New Roman" w:hAnsi="Times New Roman" w:cs="Times New Roman"/>
                <w:bCs/>
                <w:i/>
                <w:color w:val="000000"/>
                <w:sz w:val="28"/>
                <w:szCs w:val="28"/>
              </w:rPr>
              <w:t>ổ</w:t>
            </w:r>
            <w:r>
              <w:rPr>
                <w:rFonts w:ascii="Times New Roman" w:hAnsi="Times New Roman" w:cs="Times New Roman"/>
                <w:bCs/>
                <w:i/>
                <w:color w:val="000000"/>
                <w:sz w:val="28"/>
                <w:szCs w:val="28"/>
              </w:rPr>
              <w:t xml:space="preserve"> tay nh</w:t>
            </w:r>
            <w:r>
              <w:rPr>
                <w:rFonts w:ascii="Times New Roman" w:hAnsi="Times New Roman" w:cs="Times New Roman"/>
                <w:bCs/>
                <w:i/>
                <w:color w:val="000000"/>
                <w:sz w:val="28"/>
                <w:szCs w:val="28"/>
              </w:rPr>
              <w:t>ậ</w:t>
            </w:r>
            <w:r>
              <w:rPr>
                <w:rFonts w:ascii="Times New Roman" w:hAnsi="Times New Roman" w:cs="Times New Roman"/>
                <w:bCs/>
                <w:i/>
                <w:color w:val="000000"/>
                <w:sz w:val="28"/>
                <w:szCs w:val="28"/>
              </w:rPr>
              <w:t>t ký canh tác:</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Đ</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i v</w:t>
            </w:r>
            <w:r>
              <w:rPr>
                <w:rFonts w:ascii="Times New Roman" w:hAnsi="Times New Roman" w:cs="Times New Roman"/>
                <w:bCs/>
                <w:i/>
                <w:color w:val="000000"/>
                <w:sz w:val="28"/>
                <w:szCs w:val="28"/>
              </w:rPr>
              <w:t>ớ</w:t>
            </w:r>
            <w:r>
              <w:rPr>
                <w:rFonts w:ascii="Times New Roman" w:hAnsi="Times New Roman" w:cs="Times New Roman"/>
                <w:bCs/>
                <w:i/>
                <w:color w:val="000000"/>
                <w:sz w:val="28"/>
                <w:szCs w:val="28"/>
              </w:rPr>
              <w:t>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xu</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đ</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t ch</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lư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ng tiêu chu</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n: đư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c th</w:t>
            </w:r>
            <w:r>
              <w:rPr>
                <w:rFonts w:ascii="Times New Roman" w:hAnsi="Times New Roman" w:cs="Times New Roman"/>
                <w:bCs/>
                <w:i/>
                <w:color w:val="000000"/>
                <w:sz w:val="28"/>
                <w:szCs w:val="28"/>
              </w:rPr>
              <w:t>ự</w:t>
            </w:r>
            <w:r>
              <w:rPr>
                <w:rFonts w:ascii="Times New Roman" w:hAnsi="Times New Roman" w:cs="Times New Roman"/>
                <w:bCs/>
                <w:i/>
                <w:color w:val="000000"/>
                <w:sz w:val="28"/>
                <w:szCs w:val="28"/>
              </w:rPr>
              <w:t>c hi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theo</w:t>
            </w:r>
            <w:r>
              <w:rPr>
                <w:rFonts w:ascii="Times New Roman" w:hAnsi="Times New Roman" w:cs="Times New Roman"/>
                <w:bCs/>
                <w:i/>
                <w:color w:val="000000"/>
                <w:sz w:val="28"/>
                <w:szCs w:val="28"/>
              </w:rPr>
              <w:t xml:space="preserve"> quy đ</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nh ghi chép s</w:t>
            </w:r>
            <w:r>
              <w:rPr>
                <w:rFonts w:ascii="Times New Roman" w:hAnsi="Times New Roman" w:cs="Times New Roman"/>
                <w:bCs/>
                <w:i/>
                <w:color w:val="000000"/>
                <w:sz w:val="28"/>
                <w:szCs w:val="28"/>
              </w:rPr>
              <w:t>ổ</w:t>
            </w:r>
            <w:r>
              <w:rPr>
                <w:rFonts w:ascii="Times New Roman" w:hAnsi="Times New Roman" w:cs="Times New Roman"/>
                <w:bCs/>
                <w:i/>
                <w:color w:val="000000"/>
                <w:sz w:val="28"/>
                <w:szCs w:val="28"/>
              </w:rPr>
              <w:t xml:space="preserve"> tay theo quy đ</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nh tiêu chu</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n đó;</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Đ</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i v</w:t>
            </w:r>
            <w:r>
              <w:rPr>
                <w:rFonts w:ascii="Times New Roman" w:hAnsi="Times New Roman" w:cs="Times New Roman"/>
                <w:bCs/>
                <w:i/>
                <w:color w:val="000000"/>
                <w:sz w:val="28"/>
                <w:szCs w:val="28"/>
              </w:rPr>
              <w:t>ớ</w:t>
            </w:r>
            <w:r>
              <w:rPr>
                <w:rFonts w:ascii="Times New Roman" w:hAnsi="Times New Roman" w:cs="Times New Roman"/>
                <w:bCs/>
                <w:i/>
                <w:color w:val="000000"/>
                <w:sz w:val="28"/>
                <w:szCs w:val="28"/>
              </w:rPr>
              <w:t>i Mã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vùng tr</w:t>
            </w:r>
            <w:r>
              <w:rPr>
                <w:rFonts w:ascii="Times New Roman" w:hAnsi="Times New Roman" w:cs="Times New Roman"/>
                <w:bCs/>
                <w:i/>
                <w:color w:val="000000"/>
                <w:sz w:val="28"/>
                <w:szCs w:val="28"/>
              </w:rPr>
              <w:t>ồ</w:t>
            </w:r>
            <w:r>
              <w:rPr>
                <w:rFonts w:ascii="Times New Roman" w:hAnsi="Times New Roman" w:cs="Times New Roman"/>
                <w:bCs/>
                <w:i/>
                <w:color w:val="000000"/>
                <w:sz w:val="28"/>
                <w:szCs w:val="28"/>
              </w:rPr>
              <w:t>ng: đư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c th</w:t>
            </w:r>
            <w:r>
              <w:rPr>
                <w:rFonts w:ascii="Times New Roman" w:hAnsi="Times New Roman" w:cs="Times New Roman"/>
                <w:bCs/>
                <w:i/>
                <w:color w:val="000000"/>
                <w:sz w:val="28"/>
                <w:szCs w:val="28"/>
              </w:rPr>
              <w:t>ự</w:t>
            </w:r>
            <w:r>
              <w:rPr>
                <w:rFonts w:ascii="Times New Roman" w:hAnsi="Times New Roman" w:cs="Times New Roman"/>
                <w:bCs/>
                <w:i/>
                <w:color w:val="000000"/>
                <w:sz w:val="28"/>
                <w:szCs w:val="28"/>
              </w:rPr>
              <w:t>c hi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theo quy đ</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nh ghi chép s</w:t>
            </w:r>
            <w:r>
              <w:rPr>
                <w:rFonts w:ascii="Times New Roman" w:hAnsi="Times New Roman" w:cs="Times New Roman"/>
                <w:bCs/>
                <w:i/>
                <w:color w:val="000000"/>
                <w:sz w:val="28"/>
                <w:szCs w:val="28"/>
              </w:rPr>
              <w:t>ổ</w:t>
            </w:r>
            <w:r>
              <w:rPr>
                <w:rFonts w:ascii="Times New Roman" w:hAnsi="Times New Roman" w:cs="Times New Roman"/>
                <w:bCs/>
                <w:i/>
                <w:color w:val="000000"/>
                <w:sz w:val="28"/>
                <w:szCs w:val="28"/>
              </w:rPr>
              <w:t xml:space="preserve"> tay theo quy đ</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nh TCCS 774/2020 (tiêu chu</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n cơ s</w:t>
            </w:r>
            <w:r>
              <w:rPr>
                <w:rFonts w:ascii="Times New Roman" w:hAnsi="Times New Roman" w:cs="Times New Roman"/>
                <w:bCs/>
                <w:i/>
                <w:color w:val="000000"/>
                <w:sz w:val="28"/>
                <w:szCs w:val="28"/>
              </w:rPr>
              <w:t>ở</w:t>
            </w:r>
            <w:r>
              <w:rPr>
                <w:rFonts w:ascii="Times New Roman" w:hAnsi="Times New Roman" w:cs="Times New Roman"/>
                <w:bCs/>
                <w:i/>
                <w:color w:val="000000"/>
                <w:sz w:val="28"/>
                <w:szCs w:val="28"/>
              </w:rPr>
              <w:t xml:space="preserve"> mã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vùng tr</w:t>
            </w:r>
            <w:r>
              <w:rPr>
                <w:rFonts w:ascii="Times New Roman" w:hAnsi="Times New Roman" w:cs="Times New Roman"/>
                <w:bCs/>
                <w:i/>
                <w:color w:val="000000"/>
                <w:sz w:val="28"/>
                <w:szCs w:val="28"/>
              </w:rPr>
              <w:t>ồ</w:t>
            </w:r>
            <w:r>
              <w:rPr>
                <w:rFonts w:ascii="Times New Roman" w:hAnsi="Times New Roman" w:cs="Times New Roman"/>
                <w:bCs/>
                <w:i/>
                <w:color w:val="000000"/>
                <w:sz w:val="28"/>
                <w:szCs w:val="28"/>
              </w:rPr>
              <w:t>ng)</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Đ</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i v</w:t>
            </w:r>
            <w:r>
              <w:rPr>
                <w:rFonts w:ascii="Times New Roman" w:hAnsi="Times New Roman" w:cs="Times New Roman"/>
                <w:bCs/>
                <w:i/>
                <w:color w:val="000000"/>
                <w:sz w:val="28"/>
                <w:szCs w:val="28"/>
              </w:rPr>
              <w:t>ớ</w:t>
            </w:r>
            <w:r>
              <w:rPr>
                <w:rFonts w:ascii="Times New Roman" w:hAnsi="Times New Roman" w:cs="Times New Roman"/>
                <w:bCs/>
                <w:i/>
                <w:color w:val="000000"/>
                <w:sz w:val="28"/>
                <w:szCs w:val="28"/>
              </w:rPr>
              <w:t>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đ</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t ch</w:t>
            </w:r>
            <w:r>
              <w:rPr>
                <w:rFonts w:ascii="Times New Roman" w:hAnsi="Times New Roman" w:cs="Times New Roman"/>
                <w:bCs/>
                <w:i/>
                <w:color w:val="000000"/>
                <w:sz w:val="28"/>
                <w:szCs w:val="28"/>
              </w:rPr>
              <w:t>ứ</w:t>
            </w:r>
            <w:r>
              <w:rPr>
                <w:rFonts w:ascii="Times New Roman" w:hAnsi="Times New Roman" w:cs="Times New Roman"/>
                <w:bCs/>
                <w:i/>
                <w:color w:val="000000"/>
                <w:sz w:val="28"/>
                <w:szCs w:val="28"/>
              </w:rPr>
              <w:t>ng nh</w:t>
            </w:r>
            <w:r>
              <w:rPr>
                <w:rFonts w:ascii="Times New Roman" w:hAnsi="Times New Roman" w:cs="Times New Roman"/>
                <w:bCs/>
                <w:i/>
                <w:color w:val="000000"/>
                <w:sz w:val="28"/>
                <w:szCs w:val="28"/>
              </w:rPr>
              <w:t>ậ</w:t>
            </w:r>
            <w:r>
              <w:rPr>
                <w:rFonts w:ascii="Times New Roman" w:hAnsi="Times New Roman" w:cs="Times New Roman"/>
                <w:bCs/>
                <w:i/>
                <w:color w:val="000000"/>
                <w:sz w:val="28"/>
                <w:szCs w:val="28"/>
              </w:rPr>
              <w:t>n GAP, MSVT: t</w:t>
            </w:r>
            <w:r>
              <w:rPr>
                <w:rFonts w:ascii="Times New Roman" w:hAnsi="Times New Roman" w:cs="Times New Roman"/>
                <w:bCs/>
                <w:i/>
                <w:color w:val="000000"/>
                <w:sz w:val="28"/>
                <w:szCs w:val="28"/>
              </w:rPr>
              <w:t>ổ</w:t>
            </w:r>
            <w:r>
              <w:rPr>
                <w:rFonts w:ascii="Times New Roman" w:hAnsi="Times New Roman" w:cs="Times New Roman"/>
                <w:bCs/>
                <w:i/>
                <w:color w:val="000000"/>
                <w:sz w:val="28"/>
                <w:szCs w:val="28"/>
              </w:rPr>
              <w:t>ng h</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p m</w:t>
            </w:r>
            <w:r>
              <w:rPr>
                <w:rFonts w:ascii="Times New Roman" w:hAnsi="Times New Roman" w:cs="Times New Roman"/>
                <w:bCs/>
                <w:i/>
                <w:color w:val="000000"/>
                <w:sz w:val="28"/>
                <w:szCs w:val="28"/>
              </w:rPr>
              <w:t>ẫ</w:t>
            </w:r>
            <w:r>
              <w:rPr>
                <w:rFonts w:ascii="Times New Roman" w:hAnsi="Times New Roman" w:cs="Times New Roman"/>
                <w:bCs/>
                <w:i/>
                <w:color w:val="000000"/>
                <w:sz w:val="28"/>
                <w:szCs w:val="28"/>
              </w:rPr>
              <w:t>u s</w:t>
            </w:r>
            <w:r>
              <w:rPr>
                <w:rFonts w:ascii="Times New Roman" w:hAnsi="Times New Roman" w:cs="Times New Roman"/>
                <w:bCs/>
                <w:i/>
                <w:color w:val="000000"/>
                <w:sz w:val="28"/>
                <w:szCs w:val="28"/>
              </w:rPr>
              <w:t>ổ</w:t>
            </w:r>
            <w:r>
              <w:rPr>
                <w:rFonts w:ascii="Times New Roman" w:hAnsi="Times New Roman" w:cs="Times New Roman"/>
                <w:bCs/>
                <w:i/>
                <w:color w:val="000000"/>
                <w:sz w:val="28"/>
                <w:szCs w:val="28"/>
              </w:rPr>
              <w:t xml:space="preserve"> tay</w:t>
            </w:r>
            <w:r>
              <w:rPr>
                <w:rFonts w:ascii="Times New Roman" w:hAnsi="Times New Roman" w:cs="Times New Roman"/>
                <w:bCs/>
                <w:i/>
                <w:color w:val="000000"/>
                <w:sz w:val="28"/>
                <w:szCs w:val="28"/>
              </w:rPr>
              <w:t xml:space="preserve"> ghi chép nh</w:t>
            </w:r>
            <w:r>
              <w:rPr>
                <w:rFonts w:ascii="Times New Roman" w:hAnsi="Times New Roman" w:cs="Times New Roman"/>
                <w:bCs/>
                <w:i/>
                <w:color w:val="000000"/>
                <w:sz w:val="28"/>
                <w:szCs w:val="28"/>
              </w:rPr>
              <w:t>ữ</w:t>
            </w:r>
            <w:r>
              <w:rPr>
                <w:rFonts w:ascii="Times New Roman" w:hAnsi="Times New Roman" w:cs="Times New Roman"/>
                <w:bCs/>
                <w:i/>
                <w:color w:val="000000"/>
                <w:sz w:val="28"/>
                <w:szCs w:val="28"/>
              </w:rPr>
              <w:t>ng n</w:t>
            </w:r>
            <w:r>
              <w:rPr>
                <w:rFonts w:ascii="Times New Roman" w:hAnsi="Times New Roman" w:cs="Times New Roman"/>
                <w:bCs/>
                <w:i/>
                <w:color w:val="000000"/>
                <w:sz w:val="28"/>
                <w:szCs w:val="28"/>
              </w:rPr>
              <w:t>ộ</w:t>
            </w:r>
            <w:r>
              <w:rPr>
                <w:rFonts w:ascii="Times New Roman" w:hAnsi="Times New Roman" w:cs="Times New Roman"/>
                <w:bCs/>
                <w:i/>
                <w:color w:val="000000"/>
                <w:sz w:val="28"/>
                <w:szCs w:val="28"/>
              </w:rPr>
              <w:t>i dung c</w:t>
            </w:r>
            <w:r>
              <w:rPr>
                <w:rFonts w:ascii="Times New Roman" w:hAnsi="Times New Roman" w:cs="Times New Roman"/>
                <w:bCs/>
                <w:i/>
                <w:color w:val="000000"/>
                <w:sz w:val="28"/>
                <w:szCs w:val="28"/>
              </w:rPr>
              <w:t>ầ</w:t>
            </w:r>
            <w:r>
              <w:rPr>
                <w:rFonts w:ascii="Times New Roman" w:hAnsi="Times New Roman" w:cs="Times New Roman"/>
                <w:bCs/>
                <w:i/>
                <w:color w:val="000000"/>
                <w:sz w:val="28"/>
                <w:szCs w:val="28"/>
              </w:rPr>
              <w:t>n ghi không trùng l</w:t>
            </w:r>
            <w:r>
              <w:rPr>
                <w:rFonts w:ascii="Times New Roman" w:hAnsi="Times New Roman" w:cs="Times New Roman"/>
                <w:bCs/>
                <w:i/>
                <w:color w:val="000000"/>
                <w:sz w:val="28"/>
                <w:szCs w:val="28"/>
              </w:rPr>
              <w:t>ặ</w:t>
            </w:r>
            <w:r>
              <w:rPr>
                <w:rFonts w:ascii="Times New Roman" w:hAnsi="Times New Roman" w:cs="Times New Roman"/>
                <w:bCs/>
                <w:i/>
                <w:color w:val="000000"/>
                <w:sz w:val="28"/>
                <w:szCs w:val="28"/>
              </w:rPr>
              <w:t>p và th</w:t>
            </w:r>
            <w:r>
              <w:rPr>
                <w:rFonts w:ascii="Times New Roman" w:hAnsi="Times New Roman" w:cs="Times New Roman"/>
                <w:bCs/>
                <w:i/>
                <w:color w:val="000000"/>
                <w:sz w:val="28"/>
                <w:szCs w:val="28"/>
              </w:rPr>
              <w:t>ể</w:t>
            </w:r>
            <w:r>
              <w:rPr>
                <w:rFonts w:ascii="Times New Roman" w:hAnsi="Times New Roman" w:cs="Times New Roman"/>
                <w:bCs/>
                <w:i/>
                <w:color w:val="000000"/>
                <w:sz w:val="28"/>
                <w:szCs w:val="28"/>
              </w:rPr>
              <w:t xml:space="preserve"> hi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đ</w:t>
            </w:r>
            <w:r>
              <w:rPr>
                <w:rFonts w:ascii="Times New Roman" w:hAnsi="Times New Roman" w:cs="Times New Roman"/>
                <w:bCs/>
                <w:i/>
                <w:color w:val="000000"/>
                <w:sz w:val="28"/>
                <w:szCs w:val="28"/>
              </w:rPr>
              <w:t>ầ</w:t>
            </w:r>
            <w:r>
              <w:rPr>
                <w:rFonts w:ascii="Times New Roman" w:hAnsi="Times New Roman" w:cs="Times New Roman"/>
                <w:bCs/>
                <w:i/>
                <w:color w:val="000000"/>
                <w:sz w:val="28"/>
                <w:szCs w:val="28"/>
              </w:rPr>
              <w:t>y đ</w:t>
            </w:r>
            <w:r>
              <w:rPr>
                <w:rFonts w:ascii="Times New Roman" w:hAnsi="Times New Roman" w:cs="Times New Roman"/>
                <w:bCs/>
                <w:i/>
                <w:color w:val="000000"/>
                <w:sz w:val="28"/>
                <w:szCs w:val="28"/>
              </w:rPr>
              <w:t>ủ</w:t>
            </w:r>
            <w:r>
              <w:rPr>
                <w:rFonts w:ascii="Times New Roman" w:hAnsi="Times New Roman" w:cs="Times New Roman"/>
                <w:bCs/>
                <w:i/>
                <w:color w:val="000000"/>
                <w:sz w:val="28"/>
                <w:szCs w:val="28"/>
              </w:rPr>
              <w:t xml:space="preserve"> thông tin c</w:t>
            </w:r>
            <w:r>
              <w:rPr>
                <w:rFonts w:ascii="Times New Roman" w:hAnsi="Times New Roman" w:cs="Times New Roman"/>
                <w:bCs/>
                <w:i/>
                <w:color w:val="000000"/>
                <w:sz w:val="28"/>
                <w:szCs w:val="28"/>
              </w:rPr>
              <w:t>ầ</w:t>
            </w:r>
            <w:r>
              <w:rPr>
                <w:rFonts w:ascii="Times New Roman" w:hAnsi="Times New Roman" w:cs="Times New Roman"/>
                <w:bCs/>
                <w:i/>
                <w:color w:val="000000"/>
                <w:sz w:val="28"/>
                <w:szCs w:val="28"/>
              </w:rPr>
              <w:t>n có)</w:t>
            </w:r>
          </w:p>
        </w:tc>
      </w:tr>
      <w:tr w:rsidR="00B87EDD">
        <w:trPr>
          <w:trHeight w:val="54"/>
        </w:trPr>
        <w:tc>
          <w:tcPr>
            <w:tcW w:w="959" w:type="dxa"/>
            <w:shd w:val="clear" w:color="auto" w:fill="auto"/>
          </w:tcPr>
          <w:p w:rsidR="00B87EDD" w:rsidRDefault="005F0886">
            <w:pPr>
              <w:spacing w:after="0"/>
              <w:ind w:right="57"/>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6</w:t>
            </w:r>
          </w:p>
        </w:tc>
        <w:tc>
          <w:tcPr>
            <w:tcW w:w="3005"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Cơ s</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 xml:space="preserve"> thu mua, tiêu th</w:t>
            </w:r>
            <w:r>
              <w:rPr>
                <w:rFonts w:ascii="Times New Roman" w:hAnsi="Times New Roman" w:cs="Times New Roman"/>
                <w:bCs/>
                <w:color w:val="000000"/>
                <w:sz w:val="28"/>
                <w:szCs w:val="28"/>
              </w:rPr>
              <w:t>ụ</w:t>
            </w:r>
            <w:r>
              <w:rPr>
                <w:rFonts w:ascii="Times New Roman" w:hAnsi="Times New Roman" w:cs="Times New Roman"/>
                <w:bCs/>
                <w:color w:val="000000"/>
                <w:sz w:val="28"/>
                <w:szCs w:val="28"/>
              </w:rPr>
              <w:t>, phân ph</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i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w:t>
            </w:r>
          </w:p>
        </w:tc>
        <w:tc>
          <w:tcPr>
            <w:tcW w:w="5812" w:type="dxa"/>
            <w:shd w:val="clear" w:color="auto" w:fill="auto"/>
          </w:tcPr>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Doanh nghi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p có HĐ Liên k</w:t>
            </w:r>
            <w:r>
              <w:rPr>
                <w:rFonts w:ascii="Times New Roman" w:hAnsi="Times New Roman" w:cs="Times New Roman"/>
                <w:bCs/>
                <w:i/>
                <w:color w:val="000000"/>
                <w:sz w:val="28"/>
                <w:szCs w:val="28"/>
              </w:rPr>
              <w:t>ế</w:t>
            </w:r>
            <w:r>
              <w:rPr>
                <w:rFonts w:ascii="Times New Roman" w:hAnsi="Times New Roman" w:cs="Times New Roman"/>
                <w:bCs/>
                <w:i/>
                <w:color w:val="000000"/>
                <w:sz w:val="28"/>
                <w:szCs w:val="28"/>
              </w:rPr>
              <w:t>t-S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xu</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tiêu th</w:t>
            </w:r>
            <w:r>
              <w:rPr>
                <w:rFonts w:ascii="Times New Roman" w:hAnsi="Times New Roman" w:cs="Times New Roman"/>
                <w:bCs/>
                <w:i/>
                <w:color w:val="000000"/>
                <w:sz w:val="28"/>
                <w:szCs w:val="28"/>
              </w:rPr>
              <w:t>ụ</w:t>
            </w:r>
            <w:r>
              <w:rPr>
                <w:rFonts w:ascii="Times New Roman" w:hAnsi="Times New Roman" w:cs="Times New Roman"/>
                <w:bCs/>
                <w:i/>
                <w:color w:val="000000"/>
                <w:sz w:val="28"/>
                <w:szCs w:val="28"/>
              </w:rPr>
              <w:t>:…. (ghi rõ h</w:t>
            </w:r>
            <w:r>
              <w:rPr>
                <w:rFonts w:ascii="Times New Roman" w:hAnsi="Times New Roman" w:cs="Times New Roman"/>
                <w:bCs/>
                <w:i/>
                <w:color w:val="000000"/>
                <w:sz w:val="28"/>
                <w:szCs w:val="28"/>
              </w:rPr>
              <w:t>ọ</w:t>
            </w:r>
            <w:r>
              <w:rPr>
                <w:rFonts w:ascii="Times New Roman" w:hAnsi="Times New Roman" w:cs="Times New Roman"/>
                <w:bCs/>
                <w:i/>
                <w:color w:val="000000"/>
                <w:sz w:val="28"/>
                <w:szCs w:val="28"/>
              </w:rPr>
              <w:t xml:space="preserve"> tên,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đi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tho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đ</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a ch</w:t>
            </w:r>
            <w:r>
              <w:rPr>
                <w:rFonts w:ascii="Times New Roman" w:hAnsi="Times New Roman" w:cs="Times New Roman"/>
                <w:bCs/>
                <w:i/>
                <w:color w:val="000000"/>
                <w:sz w:val="28"/>
                <w:szCs w:val="28"/>
              </w:rPr>
              <w:t>ỉ</w:t>
            </w:r>
            <w:r>
              <w:rPr>
                <w:rFonts w:ascii="Times New Roman" w:hAnsi="Times New Roman" w:cs="Times New Roman"/>
                <w:bCs/>
                <w:i/>
                <w:color w:val="000000"/>
                <w:sz w:val="28"/>
                <w:szCs w:val="28"/>
              </w:rPr>
              <w:t>)</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Thương lái thu mua nông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(ghi rõ h</w:t>
            </w:r>
            <w:r>
              <w:rPr>
                <w:rFonts w:ascii="Times New Roman" w:hAnsi="Times New Roman" w:cs="Times New Roman"/>
                <w:bCs/>
                <w:i/>
                <w:color w:val="000000"/>
                <w:sz w:val="28"/>
                <w:szCs w:val="28"/>
              </w:rPr>
              <w:t>ọ</w:t>
            </w:r>
            <w:r>
              <w:rPr>
                <w:rFonts w:ascii="Times New Roman" w:hAnsi="Times New Roman" w:cs="Times New Roman"/>
                <w:bCs/>
                <w:i/>
                <w:color w:val="000000"/>
                <w:sz w:val="28"/>
                <w:szCs w:val="28"/>
              </w:rPr>
              <w:t xml:space="preserve"> tên,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đi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tho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đ</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a ch</w:t>
            </w:r>
            <w:r>
              <w:rPr>
                <w:rFonts w:ascii="Times New Roman" w:hAnsi="Times New Roman" w:cs="Times New Roman"/>
                <w:bCs/>
                <w:i/>
                <w:color w:val="000000"/>
                <w:sz w:val="28"/>
                <w:szCs w:val="28"/>
              </w:rPr>
              <w:t>ỉ</w:t>
            </w:r>
            <w:r>
              <w:rPr>
                <w:rFonts w:ascii="Times New Roman" w:hAnsi="Times New Roman" w:cs="Times New Roman"/>
                <w:bCs/>
                <w:i/>
                <w:color w:val="000000"/>
                <w:sz w:val="28"/>
                <w:szCs w:val="28"/>
              </w:rPr>
              <w:t>)</w:t>
            </w:r>
          </w:p>
        </w:tc>
      </w:tr>
      <w:tr w:rsidR="00B87EDD">
        <w:trPr>
          <w:trHeight w:val="256"/>
        </w:trPr>
        <w:tc>
          <w:tcPr>
            <w:tcW w:w="959" w:type="dxa"/>
            <w:shd w:val="clear" w:color="auto" w:fill="auto"/>
          </w:tcPr>
          <w:p w:rsidR="00B87EDD" w:rsidRDefault="005F0886">
            <w:pPr>
              <w:spacing w:after="0"/>
              <w:ind w:right="57"/>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7</w:t>
            </w:r>
          </w:p>
        </w:tc>
        <w:tc>
          <w:tcPr>
            <w:tcW w:w="3005"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Thông tin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w:t>
            </w:r>
          </w:p>
        </w:tc>
        <w:tc>
          <w:tcPr>
            <w:tcW w:w="5812" w:type="dxa"/>
            <w:shd w:val="clear" w:color="auto" w:fill="auto"/>
          </w:tcPr>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Lo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phân lo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(lo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I, II, III),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cung c</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p th</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 xml:space="preserve"> trư</w:t>
            </w:r>
            <w:r>
              <w:rPr>
                <w:rFonts w:ascii="Times New Roman" w:hAnsi="Times New Roman" w:cs="Times New Roman"/>
                <w:bCs/>
                <w:i/>
                <w:color w:val="000000"/>
                <w:sz w:val="28"/>
                <w:szCs w:val="28"/>
              </w:rPr>
              <w:t>ờ</w:t>
            </w:r>
            <w:r>
              <w:rPr>
                <w:rFonts w:ascii="Times New Roman" w:hAnsi="Times New Roman" w:cs="Times New Roman"/>
                <w:bCs/>
                <w:i/>
                <w:color w:val="000000"/>
                <w:sz w:val="28"/>
                <w:szCs w:val="28"/>
              </w:rPr>
              <w:t xml:space="preserve">ng nào…., </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Lo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(rau, c</w:t>
            </w:r>
            <w:r>
              <w:rPr>
                <w:rFonts w:ascii="Times New Roman" w:hAnsi="Times New Roman" w:cs="Times New Roman"/>
                <w:bCs/>
                <w:i/>
                <w:color w:val="000000"/>
                <w:sz w:val="28"/>
                <w:szCs w:val="28"/>
              </w:rPr>
              <w:t>ủ</w:t>
            </w:r>
            <w:r>
              <w:rPr>
                <w:rFonts w:ascii="Times New Roman" w:hAnsi="Times New Roman" w:cs="Times New Roman"/>
                <w:bCs/>
                <w:i/>
                <w:color w:val="000000"/>
                <w:sz w:val="28"/>
                <w:szCs w:val="28"/>
              </w:rPr>
              <w:t>, qu</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 xml:space="preserve"> tươi; có sơ ch</w:t>
            </w:r>
            <w:r>
              <w:rPr>
                <w:rFonts w:ascii="Times New Roman" w:hAnsi="Times New Roman" w:cs="Times New Roman"/>
                <w:bCs/>
                <w:i/>
                <w:color w:val="000000"/>
                <w:sz w:val="28"/>
                <w:szCs w:val="28"/>
              </w:rPr>
              <w:t>ế</w:t>
            </w:r>
            <w:r>
              <w:rPr>
                <w:rFonts w:ascii="Times New Roman" w:hAnsi="Times New Roman" w:cs="Times New Roman"/>
                <w:bCs/>
                <w:i/>
                <w:color w:val="000000"/>
                <w:sz w:val="28"/>
                <w:szCs w:val="28"/>
              </w:rPr>
              <w:t>, đóng gói,…)</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Quy</w:t>
            </w:r>
            <w:r>
              <w:rPr>
                <w:rFonts w:ascii="Times New Roman" w:hAnsi="Times New Roman" w:cs="Times New Roman"/>
                <w:bCs/>
                <w:i/>
                <w:color w:val="000000"/>
                <w:sz w:val="28"/>
                <w:szCs w:val="28"/>
              </w:rPr>
              <w:t xml:space="preserve"> cách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(quy cách bao bì, tr</w:t>
            </w:r>
            <w:r>
              <w:rPr>
                <w:rFonts w:ascii="Times New Roman" w:hAnsi="Times New Roman" w:cs="Times New Roman"/>
                <w:bCs/>
                <w:i/>
                <w:color w:val="000000"/>
                <w:sz w:val="28"/>
                <w:szCs w:val="28"/>
              </w:rPr>
              <w:t>ọ</w:t>
            </w:r>
            <w:r>
              <w:rPr>
                <w:rFonts w:ascii="Times New Roman" w:hAnsi="Times New Roman" w:cs="Times New Roman"/>
                <w:bCs/>
                <w:i/>
                <w:color w:val="000000"/>
                <w:sz w:val="28"/>
                <w:szCs w:val="28"/>
              </w:rPr>
              <w:t>ng lư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ng t</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nh theo t</w:t>
            </w:r>
            <w:r>
              <w:rPr>
                <w:rFonts w:ascii="Times New Roman" w:hAnsi="Times New Roman" w:cs="Times New Roman"/>
                <w:bCs/>
                <w:i/>
                <w:color w:val="000000"/>
                <w:sz w:val="28"/>
                <w:szCs w:val="28"/>
              </w:rPr>
              <w:t>ừ</w:t>
            </w:r>
            <w:r>
              <w:rPr>
                <w:rFonts w:ascii="Times New Roman" w:hAnsi="Times New Roman" w:cs="Times New Roman"/>
                <w:bCs/>
                <w:i/>
                <w:color w:val="000000"/>
                <w:sz w:val="28"/>
                <w:szCs w:val="28"/>
              </w:rPr>
              <w:t>ng quy cách,</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Có phân lo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m:….(tiêu chu</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n t</w:t>
            </w:r>
            <w:r>
              <w:rPr>
                <w:rFonts w:ascii="Times New Roman" w:hAnsi="Times New Roman" w:cs="Times New Roman"/>
                <w:bCs/>
                <w:i/>
                <w:color w:val="000000"/>
                <w:sz w:val="28"/>
                <w:szCs w:val="28"/>
              </w:rPr>
              <w:t>ừ</w:t>
            </w:r>
            <w:r>
              <w:rPr>
                <w:rFonts w:ascii="Times New Roman" w:hAnsi="Times New Roman" w:cs="Times New Roman"/>
                <w:bCs/>
                <w:i/>
                <w:color w:val="000000"/>
                <w:sz w:val="28"/>
                <w:szCs w:val="28"/>
              </w:rPr>
              <w:t>ng lo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I, II, III)</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Th</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 xml:space="preserve"> trư</w:t>
            </w:r>
            <w:r>
              <w:rPr>
                <w:rFonts w:ascii="Times New Roman" w:hAnsi="Times New Roman" w:cs="Times New Roman"/>
                <w:bCs/>
                <w:i/>
                <w:color w:val="000000"/>
                <w:sz w:val="28"/>
                <w:szCs w:val="28"/>
              </w:rPr>
              <w:t>ờ</w:t>
            </w:r>
            <w:r>
              <w:rPr>
                <w:rFonts w:ascii="Times New Roman" w:hAnsi="Times New Roman" w:cs="Times New Roman"/>
                <w:bCs/>
                <w:i/>
                <w:color w:val="000000"/>
                <w:sz w:val="28"/>
                <w:szCs w:val="28"/>
              </w:rPr>
              <w:t>ng tiêu th</w:t>
            </w:r>
            <w:r>
              <w:rPr>
                <w:rFonts w:ascii="Times New Roman" w:hAnsi="Times New Roman" w:cs="Times New Roman"/>
                <w:bCs/>
                <w:i/>
                <w:color w:val="000000"/>
                <w:sz w:val="28"/>
                <w:szCs w:val="28"/>
              </w:rPr>
              <w:t>ụ</w:t>
            </w:r>
            <w:r>
              <w:rPr>
                <w:rFonts w:ascii="Times New Roman" w:hAnsi="Times New Roman" w:cs="Times New Roman"/>
                <w:bCs/>
                <w:i/>
                <w:color w:val="000000"/>
                <w:sz w:val="28"/>
                <w:szCs w:val="28"/>
              </w:rPr>
              <w:t>:…… (n</w:t>
            </w:r>
            <w:r>
              <w:rPr>
                <w:rFonts w:ascii="Times New Roman" w:hAnsi="Times New Roman" w:cs="Times New Roman"/>
                <w:bCs/>
                <w:i/>
                <w:color w:val="000000"/>
                <w:sz w:val="28"/>
                <w:szCs w:val="28"/>
              </w:rPr>
              <w:t>ộ</w:t>
            </w:r>
            <w:r>
              <w:rPr>
                <w:rFonts w:ascii="Times New Roman" w:hAnsi="Times New Roman" w:cs="Times New Roman"/>
                <w:bCs/>
                <w:i/>
                <w:color w:val="000000"/>
                <w:sz w:val="28"/>
                <w:szCs w:val="28"/>
              </w:rPr>
              <w:t>i đ</w:t>
            </w:r>
            <w:r>
              <w:rPr>
                <w:rFonts w:ascii="Times New Roman" w:hAnsi="Times New Roman" w:cs="Times New Roman"/>
                <w:bCs/>
                <w:i/>
                <w:color w:val="000000"/>
                <w:sz w:val="28"/>
                <w:szCs w:val="28"/>
              </w:rPr>
              <w:t>ị</w:t>
            </w:r>
            <w:r>
              <w:rPr>
                <w:rFonts w:ascii="Times New Roman" w:hAnsi="Times New Roman" w:cs="Times New Roman"/>
                <w:bCs/>
                <w:i/>
                <w:color w:val="000000"/>
                <w:sz w:val="28"/>
                <w:szCs w:val="28"/>
              </w:rPr>
              <w:t>a, EU, TQ, Nh</w:t>
            </w:r>
            <w:r>
              <w:rPr>
                <w:rFonts w:ascii="Times New Roman" w:hAnsi="Times New Roman" w:cs="Times New Roman"/>
                <w:bCs/>
                <w:i/>
                <w:color w:val="000000"/>
                <w:sz w:val="28"/>
                <w:szCs w:val="28"/>
              </w:rPr>
              <w:t>ậ</w:t>
            </w:r>
            <w:r>
              <w:rPr>
                <w:rFonts w:ascii="Times New Roman" w:hAnsi="Times New Roman" w:cs="Times New Roman"/>
                <w:bCs/>
                <w:i/>
                <w:color w:val="000000"/>
                <w:sz w:val="28"/>
                <w:szCs w:val="28"/>
              </w:rPr>
              <w:t>t, Hàn,…)</w:t>
            </w:r>
          </w:p>
        </w:tc>
      </w:tr>
      <w:tr w:rsidR="00B87EDD">
        <w:trPr>
          <w:trHeight w:val="54"/>
        </w:trPr>
        <w:tc>
          <w:tcPr>
            <w:tcW w:w="959" w:type="dxa"/>
            <w:shd w:val="clear" w:color="auto" w:fill="auto"/>
          </w:tcPr>
          <w:p w:rsidR="00B87EDD" w:rsidRDefault="005F0886">
            <w:pPr>
              <w:spacing w:after="0"/>
              <w:ind w:right="57"/>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8</w:t>
            </w:r>
          </w:p>
        </w:tc>
        <w:tc>
          <w:tcPr>
            <w:tcW w:w="3005"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xml:space="preserve">Hình </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nh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w:t>
            </w:r>
          </w:p>
        </w:tc>
        <w:tc>
          <w:tcPr>
            <w:tcW w:w="5812" w:type="dxa"/>
            <w:shd w:val="clear" w:color="auto" w:fill="auto"/>
          </w:tcPr>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xml:space="preserve">- Hình </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nh nhãn hi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u, thương hi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u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xml:space="preserve">- Các hình </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nh liên quan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khác.</w:t>
            </w:r>
          </w:p>
        </w:tc>
      </w:tr>
      <w:tr w:rsidR="00B87EDD">
        <w:trPr>
          <w:trHeight w:val="54"/>
        </w:trPr>
        <w:tc>
          <w:tcPr>
            <w:tcW w:w="959" w:type="dxa"/>
            <w:shd w:val="clear" w:color="auto" w:fill="auto"/>
          </w:tcPr>
          <w:p w:rsidR="00B87EDD" w:rsidRDefault="005F0886">
            <w:pPr>
              <w:spacing w:after="0"/>
              <w:ind w:right="57"/>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9</w:t>
            </w:r>
          </w:p>
        </w:tc>
        <w:tc>
          <w:tcPr>
            <w:tcW w:w="3005"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Thông tin ngu</w:t>
            </w:r>
            <w:r>
              <w:rPr>
                <w:rFonts w:ascii="Times New Roman" w:hAnsi="Times New Roman" w:cs="Times New Roman"/>
                <w:bCs/>
                <w:color w:val="000000"/>
                <w:sz w:val="28"/>
                <w:szCs w:val="28"/>
              </w:rPr>
              <w:t>ồ</w:t>
            </w:r>
            <w:r>
              <w:rPr>
                <w:rFonts w:ascii="Times New Roman" w:hAnsi="Times New Roman" w:cs="Times New Roman"/>
                <w:bCs/>
                <w:color w:val="000000"/>
                <w:sz w:val="28"/>
                <w:szCs w:val="28"/>
              </w:rPr>
              <w:t>n g</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 (n</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u có)</w:t>
            </w:r>
          </w:p>
        </w:tc>
        <w:tc>
          <w:tcPr>
            <w:tcW w:w="5812" w:type="dxa"/>
            <w:shd w:val="clear" w:color="auto" w:fill="auto"/>
          </w:tcPr>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MSVT:……… (ghi mã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vùng tr</w:t>
            </w:r>
            <w:r>
              <w:rPr>
                <w:rFonts w:ascii="Times New Roman" w:hAnsi="Times New Roman" w:cs="Times New Roman"/>
                <w:bCs/>
                <w:i/>
                <w:color w:val="000000"/>
                <w:sz w:val="28"/>
                <w:szCs w:val="28"/>
              </w:rPr>
              <w:t>ồ</w:t>
            </w:r>
            <w:r>
              <w:rPr>
                <w:rFonts w:ascii="Times New Roman" w:hAnsi="Times New Roman" w:cs="Times New Roman"/>
                <w:bCs/>
                <w:i/>
                <w:color w:val="000000"/>
                <w:sz w:val="28"/>
                <w:szCs w:val="28"/>
              </w:rPr>
              <w:t>ng đư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c c</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p)</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Mã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CSĐG: ….. (ghi mã s</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 xml:space="preserve"> cơ s</w:t>
            </w:r>
            <w:r>
              <w:rPr>
                <w:rFonts w:ascii="Times New Roman" w:hAnsi="Times New Roman" w:cs="Times New Roman"/>
                <w:bCs/>
                <w:i/>
                <w:color w:val="000000"/>
                <w:sz w:val="28"/>
                <w:szCs w:val="28"/>
              </w:rPr>
              <w:t>ở</w:t>
            </w:r>
            <w:r>
              <w:rPr>
                <w:rFonts w:ascii="Times New Roman" w:hAnsi="Times New Roman" w:cs="Times New Roman"/>
                <w:bCs/>
                <w:i/>
                <w:color w:val="000000"/>
                <w:sz w:val="28"/>
                <w:szCs w:val="28"/>
              </w:rPr>
              <w:t xml:space="preserve"> đóng gói đư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c c</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p)</w:t>
            </w:r>
          </w:p>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Mã QR: ….. (ghi mã QR đư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c c</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p) </w:t>
            </w:r>
          </w:p>
        </w:tc>
      </w:tr>
      <w:tr w:rsidR="00B87EDD">
        <w:trPr>
          <w:trHeight w:val="54"/>
        </w:trPr>
        <w:tc>
          <w:tcPr>
            <w:tcW w:w="959" w:type="dxa"/>
            <w:shd w:val="clear" w:color="auto" w:fill="auto"/>
          </w:tcPr>
          <w:p w:rsidR="00B87EDD" w:rsidRDefault="005F0886">
            <w:pPr>
              <w:spacing w:after="0"/>
              <w:ind w:right="57"/>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11</w:t>
            </w:r>
          </w:p>
        </w:tc>
        <w:tc>
          <w:tcPr>
            <w:tcW w:w="3005"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Thông tin quá trình v</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n chuy</w:t>
            </w:r>
            <w:r>
              <w:rPr>
                <w:rFonts w:ascii="Times New Roman" w:hAnsi="Times New Roman" w:cs="Times New Roman"/>
                <w:bCs/>
                <w:color w:val="000000"/>
                <w:sz w:val="28"/>
                <w:szCs w:val="28"/>
              </w:rPr>
              <w:t>ể</w:t>
            </w:r>
            <w:r>
              <w:rPr>
                <w:rFonts w:ascii="Times New Roman" w:hAnsi="Times New Roman" w:cs="Times New Roman"/>
                <w:bCs/>
                <w:color w:val="000000"/>
                <w:sz w:val="28"/>
                <w:szCs w:val="28"/>
              </w:rPr>
              <w:t>n, phân ph</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i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w:t>
            </w:r>
          </w:p>
        </w:tc>
        <w:tc>
          <w:tcPr>
            <w:tcW w:w="5812" w:type="dxa"/>
            <w:shd w:val="clear" w:color="auto" w:fill="auto"/>
          </w:tcPr>
          <w:p w:rsidR="00B87EDD" w:rsidRDefault="005F0886">
            <w:pPr>
              <w:spacing w:after="0"/>
              <w:ind w:right="57"/>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 Li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t kê v</w:t>
            </w:r>
            <w:r>
              <w:rPr>
                <w:rFonts w:ascii="Times New Roman" w:hAnsi="Times New Roman" w:cs="Times New Roman"/>
                <w:bCs/>
                <w:i/>
                <w:color w:val="000000"/>
                <w:sz w:val="28"/>
                <w:szCs w:val="28"/>
              </w:rPr>
              <w:t>ậ</w:t>
            </w:r>
            <w:r>
              <w:rPr>
                <w:rFonts w:ascii="Times New Roman" w:hAnsi="Times New Roman" w:cs="Times New Roman"/>
                <w:bCs/>
                <w:i/>
                <w:color w:val="000000"/>
                <w:sz w:val="28"/>
                <w:szCs w:val="28"/>
              </w:rPr>
              <w:t>n chuy</w:t>
            </w:r>
            <w:r>
              <w:rPr>
                <w:rFonts w:ascii="Times New Roman" w:hAnsi="Times New Roman" w:cs="Times New Roman"/>
                <w:bCs/>
                <w:i/>
                <w:color w:val="000000"/>
                <w:sz w:val="28"/>
                <w:szCs w:val="28"/>
              </w:rPr>
              <w:t>ể</w:t>
            </w:r>
            <w:r>
              <w:rPr>
                <w:rFonts w:ascii="Times New Roman" w:hAnsi="Times New Roman" w:cs="Times New Roman"/>
                <w:bCs/>
                <w:i/>
                <w:color w:val="000000"/>
                <w:sz w:val="28"/>
                <w:szCs w:val="28"/>
              </w:rPr>
              <w:t>n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qua các hình th</w:t>
            </w:r>
            <w:r>
              <w:rPr>
                <w:rFonts w:ascii="Times New Roman" w:hAnsi="Times New Roman" w:cs="Times New Roman"/>
                <w:bCs/>
                <w:i/>
                <w:color w:val="000000"/>
                <w:sz w:val="28"/>
                <w:szCs w:val="28"/>
              </w:rPr>
              <w:t>ứ</w:t>
            </w:r>
            <w:r>
              <w:rPr>
                <w:rFonts w:ascii="Times New Roman" w:hAnsi="Times New Roman" w:cs="Times New Roman"/>
                <w:bCs/>
                <w:i/>
                <w:color w:val="000000"/>
                <w:sz w:val="28"/>
                <w:szCs w:val="28"/>
              </w:rPr>
              <w:t>c nào trong các công đo</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n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xu</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và phân ph</w:t>
            </w:r>
            <w:r>
              <w:rPr>
                <w:rFonts w:ascii="Times New Roman" w:hAnsi="Times New Roman" w:cs="Times New Roman"/>
                <w:bCs/>
                <w:i/>
                <w:color w:val="000000"/>
                <w:sz w:val="28"/>
                <w:szCs w:val="28"/>
              </w:rPr>
              <w:t>ố</w:t>
            </w:r>
            <w:r>
              <w:rPr>
                <w:rFonts w:ascii="Times New Roman" w:hAnsi="Times New Roman" w:cs="Times New Roman"/>
                <w:bCs/>
                <w:i/>
                <w:color w:val="000000"/>
                <w:sz w:val="28"/>
                <w:szCs w:val="28"/>
              </w:rPr>
              <w:t>i?</w:t>
            </w:r>
          </w:p>
        </w:tc>
      </w:tr>
      <w:tr w:rsidR="00B87EDD">
        <w:trPr>
          <w:trHeight w:val="545"/>
        </w:trPr>
        <w:tc>
          <w:tcPr>
            <w:tcW w:w="959" w:type="dxa"/>
            <w:shd w:val="clear" w:color="auto" w:fill="auto"/>
          </w:tcPr>
          <w:p w:rsidR="00B87EDD" w:rsidRDefault="005F0886">
            <w:pPr>
              <w:spacing w:after="0"/>
              <w:ind w:right="57"/>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12</w:t>
            </w:r>
          </w:p>
        </w:tc>
        <w:tc>
          <w:tcPr>
            <w:tcW w:w="3005"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Thông tin thu h</w:t>
            </w:r>
            <w:r>
              <w:rPr>
                <w:rFonts w:ascii="Times New Roman" w:hAnsi="Times New Roman" w:cs="Times New Roman"/>
                <w:bCs/>
                <w:color w:val="000000"/>
                <w:sz w:val="28"/>
                <w:szCs w:val="28"/>
              </w:rPr>
              <w:t>ồ</w:t>
            </w:r>
            <w:r>
              <w:rPr>
                <w:rFonts w:ascii="Times New Roman" w:hAnsi="Times New Roman" w:cs="Times New Roman"/>
                <w:bCs/>
                <w:color w:val="000000"/>
                <w:sz w:val="28"/>
                <w:szCs w:val="28"/>
              </w:rPr>
              <w:t>i và x</w:t>
            </w:r>
            <w:r>
              <w:rPr>
                <w:rFonts w:ascii="Times New Roman" w:hAnsi="Times New Roman" w:cs="Times New Roman"/>
                <w:bCs/>
                <w:color w:val="000000"/>
                <w:sz w:val="28"/>
                <w:szCs w:val="28"/>
              </w:rPr>
              <w:t>ử</w:t>
            </w:r>
            <w:r>
              <w:rPr>
                <w:rFonts w:ascii="Times New Roman" w:hAnsi="Times New Roman" w:cs="Times New Roman"/>
                <w:bCs/>
                <w:color w:val="000000"/>
                <w:sz w:val="28"/>
                <w:szCs w:val="28"/>
              </w:rPr>
              <w:t xml:space="preserve"> lý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 không b</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o đ</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m an toàn</w:t>
            </w:r>
          </w:p>
        </w:tc>
        <w:tc>
          <w:tcPr>
            <w:tcW w:w="5812" w:type="dxa"/>
            <w:shd w:val="clear" w:color="auto" w:fill="auto"/>
          </w:tcPr>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Cs/>
                <w:i/>
                <w:color w:val="000000"/>
                <w:sz w:val="28"/>
                <w:szCs w:val="28"/>
              </w:rPr>
              <w:t>Có s</w:t>
            </w:r>
            <w:r>
              <w:rPr>
                <w:rFonts w:ascii="Times New Roman" w:hAnsi="Times New Roman" w:cs="Times New Roman"/>
                <w:bCs/>
                <w:i/>
                <w:color w:val="000000"/>
                <w:sz w:val="28"/>
                <w:szCs w:val="28"/>
              </w:rPr>
              <w:t>ổ</w:t>
            </w:r>
            <w:r>
              <w:rPr>
                <w:rFonts w:ascii="Times New Roman" w:hAnsi="Times New Roman" w:cs="Times New Roman"/>
                <w:bCs/>
                <w:i/>
                <w:color w:val="000000"/>
                <w:sz w:val="28"/>
                <w:szCs w:val="28"/>
              </w:rPr>
              <w:t xml:space="preserve"> theo dõi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không phù h</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p; báo cáo v</w:t>
            </w:r>
            <w:r>
              <w:rPr>
                <w:rFonts w:ascii="Times New Roman" w:hAnsi="Times New Roman" w:cs="Times New Roman"/>
                <w:bCs/>
                <w:i/>
                <w:color w:val="000000"/>
                <w:sz w:val="28"/>
                <w:szCs w:val="28"/>
              </w:rPr>
              <w:t>à x</w:t>
            </w:r>
            <w:r>
              <w:rPr>
                <w:rFonts w:ascii="Times New Roman" w:hAnsi="Times New Roman" w:cs="Times New Roman"/>
                <w:bCs/>
                <w:i/>
                <w:color w:val="000000"/>
                <w:sz w:val="28"/>
                <w:szCs w:val="28"/>
              </w:rPr>
              <w:t>ử</w:t>
            </w:r>
            <w:r>
              <w:rPr>
                <w:rFonts w:ascii="Times New Roman" w:hAnsi="Times New Roman" w:cs="Times New Roman"/>
                <w:bCs/>
                <w:i/>
                <w:color w:val="000000"/>
                <w:sz w:val="28"/>
                <w:szCs w:val="28"/>
              </w:rPr>
              <w:t xml:space="preserve"> lý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không phù h</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p (theo h</w:t>
            </w:r>
            <w:r>
              <w:rPr>
                <w:rFonts w:ascii="Times New Roman" w:hAnsi="Times New Roman" w:cs="Times New Roman"/>
                <w:bCs/>
                <w:i/>
                <w:color w:val="000000"/>
                <w:sz w:val="28"/>
                <w:szCs w:val="28"/>
              </w:rPr>
              <w:t>ồ</w:t>
            </w:r>
            <w:r>
              <w:rPr>
                <w:rFonts w:ascii="Times New Roman" w:hAnsi="Times New Roman" w:cs="Times New Roman"/>
                <w:bCs/>
                <w:i/>
                <w:color w:val="000000"/>
                <w:sz w:val="28"/>
                <w:szCs w:val="28"/>
              </w:rPr>
              <w:t xml:space="preserve"> sơ ch</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lư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ng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 đư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c ch</w:t>
            </w:r>
            <w:r>
              <w:rPr>
                <w:rFonts w:ascii="Times New Roman" w:hAnsi="Times New Roman" w:cs="Times New Roman"/>
                <w:bCs/>
                <w:i/>
                <w:color w:val="000000"/>
                <w:sz w:val="28"/>
                <w:szCs w:val="28"/>
              </w:rPr>
              <w:t>ứ</w:t>
            </w:r>
            <w:r>
              <w:rPr>
                <w:rFonts w:ascii="Times New Roman" w:hAnsi="Times New Roman" w:cs="Times New Roman"/>
                <w:bCs/>
                <w:i/>
                <w:color w:val="000000"/>
                <w:sz w:val="28"/>
                <w:szCs w:val="28"/>
              </w:rPr>
              <w:t>ng nh</w:t>
            </w:r>
            <w:r>
              <w:rPr>
                <w:rFonts w:ascii="Times New Roman" w:hAnsi="Times New Roman" w:cs="Times New Roman"/>
                <w:bCs/>
                <w:i/>
                <w:color w:val="000000"/>
                <w:sz w:val="28"/>
                <w:szCs w:val="28"/>
              </w:rPr>
              <w:t>ậ</w:t>
            </w:r>
            <w:r>
              <w:rPr>
                <w:rFonts w:ascii="Times New Roman" w:hAnsi="Times New Roman" w:cs="Times New Roman"/>
                <w:bCs/>
                <w:i/>
                <w:color w:val="000000"/>
                <w:sz w:val="28"/>
                <w:szCs w:val="28"/>
              </w:rPr>
              <w:t>n GAP)</w:t>
            </w:r>
          </w:p>
        </w:tc>
      </w:tr>
    </w:tbl>
    <w:p w:rsidR="00B87EDD" w:rsidRDefault="005F0886">
      <w:pPr>
        <w:spacing w:after="0"/>
        <w:ind w:right="57"/>
        <w:jc w:val="both"/>
        <w:rPr>
          <w:rFonts w:ascii="Times New Roman" w:hAnsi="Times New Roman" w:cs="Times New Roman"/>
          <w:bCs/>
          <w:color w:val="000000" w:themeColor="text1"/>
          <w:sz w:val="28"/>
          <w:szCs w:val="28"/>
        </w:rPr>
      </w:pPr>
      <w:r>
        <w:rPr>
          <w:rFonts w:ascii="Times New Roman" w:hAnsi="Times New Roman" w:cs="Times New Roman"/>
          <w:b/>
          <w:bCs/>
          <w:color w:val="000000"/>
          <w:sz w:val="28"/>
          <w:szCs w:val="28"/>
        </w:rPr>
        <w:t>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xét</w:t>
      </w:r>
      <w:r>
        <w:rPr>
          <w:rFonts w:ascii="Times New Roman" w:hAnsi="Times New Roman" w:cs="Times New Roman"/>
          <w:bCs/>
          <w:color w:val="000000"/>
          <w:sz w:val="28"/>
          <w:szCs w:val="28"/>
        </w:rPr>
        <w:t>: Cơ s</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/doanh nghi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p/HTX……………..thi</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t l</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p h</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 xml:space="preserve"> th</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ng truy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ngu</w:t>
      </w:r>
      <w:r>
        <w:rPr>
          <w:rFonts w:ascii="Times New Roman" w:hAnsi="Times New Roman" w:cs="Times New Roman"/>
          <w:bCs/>
          <w:color w:val="000000"/>
          <w:sz w:val="28"/>
          <w:szCs w:val="28"/>
        </w:rPr>
        <w:t>ồ</w:t>
      </w:r>
      <w:r>
        <w:rPr>
          <w:rFonts w:ascii="Times New Roman" w:hAnsi="Times New Roman" w:cs="Times New Roman"/>
          <w:bCs/>
          <w:color w:val="000000"/>
          <w:sz w:val="28"/>
          <w:szCs w:val="28"/>
        </w:rPr>
        <w:t>n g</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đ</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m b</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o các yêu c</w:t>
      </w:r>
      <w:r>
        <w:rPr>
          <w:rFonts w:ascii="Times New Roman" w:hAnsi="Times New Roman" w:cs="Times New Roman"/>
          <w:bCs/>
          <w:color w:val="000000"/>
          <w:sz w:val="28"/>
          <w:szCs w:val="28"/>
        </w:rPr>
        <w:t>ầ</w:t>
      </w:r>
      <w:r>
        <w:rPr>
          <w:rFonts w:ascii="Times New Roman" w:hAnsi="Times New Roman" w:cs="Times New Roman"/>
          <w:bCs/>
          <w:color w:val="000000"/>
          <w:sz w:val="28"/>
          <w:szCs w:val="28"/>
        </w:rPr>
        <w:t>u lưu tr</w:t>
      </w:r>
      <w:r>
        <w:rPr>
          <w:rFonts w:ascii="Times New Roman" w:hAnsi="Times New Roman" w:cs="Times New Roman"/>
          <w:bCs/>
          <w:color w:val="000000"/>
          <w:sz w:val="28"/>
          <w:szCs w:val="28"/>
        </w:rPr>
        <w:t>ữ</w:t>
      </w:r>
      <w:r>
        <w:rPr>
          <w:rFonts w:ascii="Times New Roman" w:hAnsi="Times New Roman" w:cs="Times New Roman"/>
          <w:bCs/>
          <w:color w:val="000000"/>
          <w:sz w:val="28"/>
          <w:szCs w:val="28"/>
        </w:rPr>
        <w:t>, truy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 xml:space="preserve">t thông tin </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 xml:space="preserve"> m</w:t>
      </w:r>
      <w:r>
        <w:rPr>
          <w:rFonts w:ascii="Times New Roman" w:hAnsi="Times New Roman" w:cs="Times New Roman"/>
          <w:bCs/>
          <w:color w:val="000000"/>
          <w:sz w:val="28"/>
          <w:szCs w:val="28"/>
        </w:rPr>
        <w:t>ỗ</w:t>
      </w:r>
      <w:r>
        <w:rPr>
          <w:rFonts w:ascii="Times New Roman" w:hAnsi="Times New Roman" w:cs="Times New Roman"/>
          <w:bCs/>
          <w:color w:val="000000"/>
          <w:sz w:val="28"/>
          <w:szCs w:val="28"/>
        </w:rPr>
        <w:t>i công đo</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n t</w:t>
      </w:r>
      <w:r>
        <w:rPr>
          <w:rFonts w:ascii="Times New Roman" w:hAnsi="Times New Roman" w:cs="Times New Roman"/>
          <w:bCs/>
          <w:color w:val="000000"/>
          <w:sz w:val="28"/>
          <w:szCs w:val="28"/>
        </w:rPr>
        <w:t>ừ</w:t>
      </w:r>
      <w:r>
        <w:rPr>
          <w:rFonts w:ascii="Times New Roman" w:hAnsi="Times New Roman" w:cs="Times New Roman"/>
          <w:bCs/>
          <w:color w:val="000000"/>
          <w:sz w:val="28"/>
          <w:szCs w:val="28"/>
        </w:rPr>
        <w:t xml:space="preserve">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xu</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đ</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n lưu tr</w:t>
      </w:r>
      <w:r>
        <w:rPr>
          <w:rFonts w:ascii="Times New Roman" w:hAnsi="Times New Roman" w:cs="Times New Roman"/>
          <w:bCs/>
          <w:color w:val="000000"/>
          <w:sz w:val="28"/>
          <w:szCs w:val="28"/>
        </w:rPr>
        <w:t>ữ</w:t>
      </w:r>
      <w:r>
        <w:rPr>
          <w:rFonts w:ascii="Times New Roman" w:hAnsi="Times New Roman" w:cs="Times New Roman"/>
          <w:bCs/>
          <w:color w:val="000000"/>
          <w:sz w:val="28"/>
          <w:szCs w:val="28"/>
        </w:rPr>
        <w:t>, ch</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 xml:space="preserve"> bi</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n và thương m</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i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w:t>
      </w:r>
    </w:p>
    <w:p w:rsidR="00B87EDD" w:rsidRDefault="005F0886">
      <w:pPr>
        <w:tabs>
          <w:tab w:val="left" w:pos="933"/>
        </w:tabs>
        <w:spacing w:after="0"/>
        <w:ind w:right="57"/>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ng                                            </w:t>
      </w:r>
      <w:r>
        <w:rPr>
          <w:rFonts w:ascii="Times New Roman" w:hAnsi="Times New Roman" w:cs="Times New Roman"/>
          <w:b/>
          <w:bCs/>
          <w:color w:val="000000"/>
          <w:sz w:val="28"/>
          <w:szCs w:val="28"/>
        </w:rPr>
        <w:t xml:space="preserve">                   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UBND xã</w:t>
      </w:r>
    </w:p>
    <w:p w:rsidR="00B87EDD" w:rsidRDefault="005F0886">
      <w:pPr>
        <w:tabs>
          <w:tab w:val="left" w:pos="7419"/>
        </w:tabs>
        <w:spacing w:after="0"/>
        <w:ind w:left="720" w:right="57"/>
        <w:rPr>
          <w:rFonts w:ascii="Times New Roman" w:hAnsi="Times New Roman" w:cs="Times New Roman"/>
          <w:bCs/>
          <w:i/>
          <w:color w:val="000000" w:themeColor="text1"/>
        </w:rPr>
      </w:pPr>
      <w:r>
        <w:rPr>
          <w:rFonts w:ascii="Times New Roman" w:hAnsi="Times New Roman" w:cs="Times New Roman"/>
          <w:bCs/>
          <w:i/>
          <w:color w:val="000000"/>
        </w:rPr>
        <w:t xml:space="preserve">     (Ký tên)                                                                                        (Ký tên và đóng d</w:t>
      </w:r>
      <w:r>
        <w:rPr>
          <w:rFonts w:ascii="Times New Roman" w:hAnsi="Times New Roman" w:cs="Times New Roman"/>
          <w:bCs/>
          <w:i/>
          <w:color w:val="000000"/>
        </w:rPr>
        <w:t>ấ</w:t>
      </w:r>
      <w:r>
        <w:rPr>
          <w:rFonts w:ascii="Times New Roman" w:hAnsi="Times New Roman" w:cs="Times New Roman"/>
          <w:bCs/>
          <w:i/>
          <w:color w:val="000000"/>
        </w:rPr>
        <w:t>u)</w:t>
      </w:r>
    </w:p>
    <w:p w:rsidR="00B87EDD" w:rsidRDefault="00B87EDD">
      <w:pPr>
        <w:spacing w:before="120" w:after="120"/>
        <w:ind w:firstLine="567"/>
        <w:jc w:val="both"/>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p>
    <w:p w:rsidR="00B87EDD" w:rsidRDefault="005F0886">
      <w:pPr>
        <w:tabs>
          <w:tab w:val="center" w:pos="1800"/>
          <w:tab w:val="center" w:pos="6521"/>
        </w:tabs>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c 3:            </w:t>
      </w:r>
    </w:p>
    <w:tbl>
      <w:tblPr>
        <w:tblStyle w:val="TableGrid"/>
        <w:tblW w:w="0" w:type="auto"/>
        <w:tblInd w:w="562" w:type="dxa"/>
        <w:tblBorders>
          <w:insideH w:val="none" w:sz="0" w:space="0" w:color="auto"/>
          <w:insideV w:val="none" w:sz="0" w:space="0" w:color="auto"/>
        </w:tblBorders>
        <w:tblLook w:val="04A0" w:firstRow="1" w:lastRow="0" w:firstColumn="1" w:lastColumn="0" w:noHBand="0" w:noVBand="1"/>
      </w:tblPr>
      <w:tblGrid>
        <w:gridCol w:w="6374"/>
        <w:gridCol w:w="6946"/>
      </w:tblGrid>
      <w:tr w:rsidR="00B87EDD">
        <w:tc>
          <w:tcPr>
            <w:tcW w:w="6374" w:type="dxa"/>
          </w:tcPr>
          <w:p w:rsidR="00B87EDD" w:rsidRDefault="005F0886">
            <w:pPr>
              <w:tabs>
                <w:tab w:val="center" w:pos="1800"/>
                <w:tab w:val="center" w:pos="6521"/>
              </w:tabs>
              <w:jc w:val="center"/>
              <w:rPr>
                <w:color w:val="000000" w:themeColor="text1"/>
                <w:sz w:val="28"/>
                <w:szCs w:val="28"/>
              </w:rPr>
            </w:pPr>
            <w:r>
              <w:rPr>
                <w:bCs/>
                <w:color w:val="000000"/>
                <w:sz w:val="28"/>
                <w:szCs w:val="28"/>
              </w:rPr>
              <w:t>Ủ</w:t>
            </w:r>
            <w:r>
              <w:rPr>
                <w:bCs/>
                <w:color w:val="000000"/>
                <w:sz w:val="28"/>
                <w:szCs w:val="28"/>
              </w:rPr>
              <w:t>Y BAN NHÂN DÂN</w:t>
            </w:r>
          </w:p>
          <w:p w:rsidR="00B87EDD" w:rsidRDefault="005F0886">
            <w:pPr>
              <w:tabs>
                <w:tab w:val="center" w:pos="1800"/>
                <w:tab w:val="center" w:pos="6521"/>
              </w:tabs>
              <w:jc w:val="center"/>
              <w:rPr>
                <w:bCs/>
                <w:color w:val="000000" w:themeColor="text1"/>
                <w:sz w:val="28"/>
                <w:szCs w:val="28"/>
              </w:rPr>
            </w:pPr>
            <w:r>
              <w:rPr>
                <w:b/>
                <w:color w:val="000000"/>
                <w:sz w:val="28"/>
                <w:szCs w:val="28"/>
              </w:rPr>
              <w:t>XÃ……………………………</w:t>
            </w:r>
          </w:p>
        </w:tc>
        <w:tc>
          <w:tcPr>
            <w:tcW w:w="6946" w:type="dxa"/>
          </w:tcPr>
          <w:p w:rsidR="00B87EDD" w:rsidRDefault="005F0886">
            <w:pPr>
              <w:tabs>
                <w:tab w:val="center" w:pos="1800"/>
                <w:tab w:val="center" w:pos="6521"/>
              </w:tabs>
              <w:jc w:val="center"/>
              <w:rPr>
                <w:b/>
                <w:color w:val="000000" w:themeColor="text1"/>
                <w:sz w:val="28"/>
                <w:szCs w:val="28"/>
              </w:rPr>
            </w:pPr>
            <w:r>
              <w:rPr>
                <w:b/>
                <w:color w:val="000000"/>
                <w:sz w:val="28"/>
                <w:szCs w:val="28"/>
              </w:rPr>
              <w:t>C</w:t>
            </w:r>
            <w:r>
              <w:rPr>
                <w:b/>
                <w:color w:val="000000"/>
                <w:sz w:val="28"/>
                <w:szCs w:val="28"/>
              </w:rPr>
              <w:t>Ộ</w:t>
            </w:r>
            <w:r>
              <w:rPr>
                <w:b/>
                <w:color w:val="000000"/>
                <w:sz w:val="28"/>
                <w:szCs w:val="28"/>
              </w:rPr>
              <w:t>NG HÒA XÃ H</w:t>
            </w:r>
            <w:r>
              <w:rPr>
                <w:b/>
                <w:color w:val="000000"/>
                <w:sz w:val="28"/>
                <w:szCs w:val="28"/>
              </w:rPr>
              <w:t>Ộ</w:t>
            </w:r>
            <w:r>
              <w:rPr>
                <w:b/>
                <w:color w:val="000000"/>
                <w:sz w:val="28"/>
                <w:szCs w:val="28"/>
              </w:rPr>
              <w:t>I CH</w:t>
            </w:r>
            <w:r>
              <w:rPr>
                <w:b/>
                <w:color w:val="000000"/>
                <w:sz w:val="28"/>
                <w:szCs w:val="28"/>
              </w:rPr>
              <w:t>Ủ</w:t>
            </w:r>
            <w:r>
              <w:rPr>
                <w:b/>
                <w:color w:val="000000"/>
                <w:sz w:val="28"/>
                <w:szCs w:val="28"/>
              </w:rPr>
              <w:t xml:space="preserve"> NGHĨA VI</w:t>
            </w:r>
            <w:r>
              <w:rPr>
                <w:b/>
                <w:color w:val="000000"/>
                <w:sz w:val="28"/>
                <w:szCs w:val="28"/>
              </w:rPr>
              <w:t>Ệ</w:t>
            </w:r>
            <w:r>
              <w:rPr>
                <w:b/>
                <w:color w:val="000000"/>
                <w:sz w:val="28"/>
                <w:szCs w:val="28"/>
              </w:rPr>
              <w:t>T NAM</w:t>
            </w:r>
          </w:p>
          <w:p w:rsidR="00B87EDD" w:rsidRDefault="005F0886">
            <w:pPr>
              <w:tabs>
                <w:tab w:val="center" w:pos="1800"/>
                <w:tab w:val="center" w:pos="6521"/>
              </w:tabs>
              <w:jc w:val="center"/>
              <w:rPr>
                <w:bCs/>
                <w:color w:val="000000" w:themeColor="text1"/>
                <w:sz w:val="28"/>
                <w:szCs w:val="28"/>
              </w:rPr>
            </w:pPr>
            <w:r>
              <w:rPr>
                <w:b/>
                <w:color w:val="000000"/>
                <w:sz w:val="28"/>
                <w:szCs w:val="28"/>
              </w:rPr>
              <w:t>Đ</w:t>
            </w:r>
            <w:r>
              <w:rPr>
                <w:b/>
                <w:color w:val="000000"/>
                <w:sz w:val="28"/>
                <w:szCs w:val="28"/>
              </w:rPr>
              <w:t>ộ</w:t>
            </w:r>
            <w:r>
              <w:rPr>
                <w:b/>
                <w:color w:val="000000"/>
                <w:sz w:val="28"/>
                <w:szCs w:val="28"/>
              </w:rPr>
              <w:t>c l</w:t>
            </w:r>
            <w:r>
              <w:rPr>
                <w:b/>
                <w:color w:val="000000"/>
                <w:sz w:val="28"/>
                <w:szCs w:val="28"/>
              </w:rPr>
              <w:t>ậ</w:t>
            </w:r>
            <w:r>
              <w:rPr>
                <w:b/>
                <w:color w:val="000000"/>
                <w:sz w:val="28"/>
                <w:szCs w:val="28"/>
              </w:rPr>
              <w:t>p - T</w:t>
            </w:r>
            <w:r>
              <w:rPr>
                <w:b/>
                <w:color w:val="000000"/>
                <w:sz w:val="28"/>
                <w:szCs w:val="28"/>
              </w:rPr>
              <w:t>ự</w:t>
            </w:r>
            <w:r>
              <w:rPr>
                <w:b/>
                <w:color w:val="000000"/>
                <w:sz w:val="28"/>
                <w:szCs w:val="28"/>
              </w:rPr>
              <w:t xml:space="preserve"> do - H</w:t>
            </w:r>
            <w:r>
              <w:rPr>
                <w:b/>
                <w:color w:val="000000"/>
                <w:sz w:val="28"/>
                <w:szCs w:val="28"/>
              </w:rPr>
              <w:t>ạ</w:t>
            </w:r>
            <w:r>
              <w:rPr>
                <w:b/>
                <w:color w:val="000000"/>
                <w:sz w:val="28"/>
                <w:szCs w:val="28"/>
              </w:rPr>
              <w:t>nh phúc</w:t>
            </w:r>
          </w:p>
        </w:tc>
      </w:tr>
      <w:tr w:rsidR="00B87EDD">
        <w:tc>
          <w:tcPr>
            <w:tcW w:w="6374" w:type="dxa"/>
          </w:tcPr>
          <w:p w:rsidR="00B87EDD" w:rsidRDefault="00B87EDD">
            <w:pPr>
              <w:tabs>
                <w:tab w:val="center" w:pos="1800"/>
                <w:tab w:val="center" w:pos="6521"/>
              </w:tabs>
              <w:jc w:val="center"/>
              <w:rPr>
                <w:bCs/>
                <w:color w:val="000000" w:themeColor="text1"/>
                <w:sz w:val="28"/>
                <w:szCs w:val="28"/>
              </w:rPr>
            </w:pPr>
          </w:p>
        </w:tc>
        <w:tc>
          <w:tcPr>
            <w:tcW w:w="6946" w:type="dxa"/>
          </w:tcPr>
          <w:p w:rsidR="00B87EDD" w:rsidRDefault="005F0886">
            <w:pPr>
              <w:tabs>
                <w:tab w:val="center" w:pos="1680"/>
                <w:tab w:val="center" w:pos="7088"/>
              </w:tabs>
              <w:jc w:val="center"/>
              <w:rPr>
                <w:bCs/>
                <w:color w:val="000000" w:themeColor="text1"/>
                <w:sz w:val="28"/>
                <w:szCs w:val="28"/>
              </w:rPr>
            </w:pPr>
            <w:r>
              <w:rPr>
                <w:bCs/>
                <w:i/>
                <w:iCs/>
                <w:color w:val="000000"/>
                <w:sz w:val="28"/>
                <w:szCs w:val="28"/>
              </w:rPr>
              <w:t>Xã……………, ngày……tháng……năm 2022</w:t>
            </w:r>
          </w:p>
        </w:tc>
      </w:tr>
    </w:tbl>
    <w:p w:rsidR="00B87EDD" w:rsidRDefault="00B87EDD">
      <w:pPr>
        <w:tabs>
          <w:tab w:val="center" w:pos="1680"/>
          <w:tab w:val="center" w:pos="7088"/>
        </w:tabs>
        <w:spacing w:after="0"/>
        <w:jc w:val="center"/>
        <w:rPr>
          <w:rFonts w:ascii="Times New Roman" w:hAnsi="Times New Roman" w:cs="Times New Roman"/>
          <w:b/>
          <w:bCs/>
          <w:color w:val="000000" w:themeColor="text1"/>
          <w:sz w:val="28"/>
          <w:szCs w:val="28"/>
        </w:rPr>
      </w:pPr>
    </w:p>
    <w:p w:rsidR="00B87EDD" w:rsidRDefault="005F0886">
      <w:pPr>
        <w:tabs>
          <w:tab w:val="center" w:pos="1680"/>
          <w:tab w:val="center" w:pos="7088"/>
        </w:tabs>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H</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P DANH SÁCH S</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PH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CH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C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CH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NG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CÁC TIÊU CHU</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N CH</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LƯ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NG TRÊN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BÀN XÃ</w:t>
      </w:r>
    </w:p>
    <w:p w:rsidR="00B87EDD" w:rsidRDefault="005F0886">
      <w:pPr>
        <w:spacing w:after="0"/>
        <w:jc w:val="center"/>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Xã …………….….huy</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n/thị …………………</w:t>
      </w: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882"/>
        <w:gridCol w:w="1417"/>
        <w:gridCol w:w="998"/>
        <w:gridCol w:w="1248"/>
        <w:gridCol w:w="1015"/>
        <w:gridCol w:w="850"/>
        <w:gridCol w:w="993"/>
        <w:gridCol w:w="850"/>
        <w:gridCol w:w="1417"/>
        <w:gridCol w:w="993"/>
        <w:gridCol w:w="1843"/>
        <w:gridCol w:w="851"/>
      </w:tblGrid>
      <w:tr w:rsidR="00B87EDD">
        <w:trPr>
          <w:trHeight w:val="720"/>
        </w:trPr>
        <w:tc>
          <w:tcPr>
            <w:tcW w:w="670"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STT</w:t>
            </w:r>
          </w:p>
        </w:tc>
        <w:tc>
          <w:tcPr>
            <w:tcW w:w="1882"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Tên 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 xml:space="preserve">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cá nhân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ng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w:t>
            </w:r>
          </w:p>
        </w:tc>
        <w:tc>
          <w:tcPr>
            <w:tcW w:w="1417" w:type="dxa"/>
            <w:vMerge w:val="restart"/>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w:t>
            </w:r>
          </w:p>
        </w:tc>
        <w:tc>
          <w:tcPr>
            <w:tcW w:w="998"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ph</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m</w:t>
            </w:r>
          </w:p>
        </w:tc>
        <w:tc>
          <w:tcPr>
            <w:tcW w:w="4956" w:type="dxa"/>
            <w:gridSpan w:val="5"/>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Tiêu chu</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n ch</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t lư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ng</w:t>
            </w:r>
          </w:p>
        </w:tc>
        <w:tc>
          <w:tcPr>
            <w:tcW w:w="1417"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Th</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i h</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n 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u l</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 c</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a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ng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w:t>
            </w:r>
          </w:p>
        </w:tc>
        <w:tc>
          <w:tcPr>
            <w:tcW w:w="993" w:type="dxa"/>
            <w:vMerge w:val="restart"/>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lư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ng</w:t>
            </w:r>
          </w:p>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n/</w:t>
            </w:r>
          </w:p>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năm)</w:t>
            </w:r>
          </w:p>
        </w:tc>
        <w:tc>
          <w:tcPr>
            <w:tcW w:w="1843"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 xml:space="preserve">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ng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w:t>
            </w:r>
          </w:p>
        </w:tc>
        <w:tc>
          <w:tcPr>
            <w:tcW w:w="851"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Ghi chú</w:t>
            </w:r>
          </w:p>
        </w:tc>
      </w:tr>
      <w:tr w:rsidR="00B87EDD">
        <w:trPr>
          <w:trHeight w:val="85"/>
        </w:trPr>
        <w:tc>
          <w:tcPr>
            <w:tcW w:w="670" w:type="dxa"/>
            <w:vMerge/>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882" w:type="dxa"/>
            <w:vMerge/>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417" w:type="dxa"/>
            <w:vMerge/>
          </w:tcPr>
          <w:p w:rsidR="00B87EDD" w:rsidRDefault="00B87EDD">
            <w:pPr>
              <w:spacing w:after="0"/>
              <w:jc w:val="both"/>
              <w:rPr>
                <w:rFonts w:ascii="Times New Roman" w:hAnsi="Times New Roman" w:cs="Times New Roman"/>
                <w:i/>
                <w:color w:val="000000" w:themeColor="text1"/>
                <w:sz w:val="26"/>
                <w:szCs w:val="26"/>
              </w:rPr>
            </w:pPr>
          </w:p>
        </w:tc>
        <w:tc>
          <w:tcPr>
            <w:tcW w:w="998" w:type="dxa"/>
            <w:vMerge/>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248"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VietGAP</w:t>
            </w:r>
          </w:p>
        </w:tc>
        <w:tc>
          <w:tcPr>
            <w:tcW w:w="1015"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GlobalGAP</w:t>
            </w:r>
          </w:p>
        </w:tc>
        <w:tc>
          <w:tcPr>
            <w:tcW w:w="850"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H.cơ</w:t>
            </w:r>
          </w:p>
        </w:tc>
        <w:tc>
          <w:tcPr>
            <w:tcW w:w="993"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ATTP</w:t>
            </w:r>
          </w:p>
        </w:tc>
        <w:tc>
          <w:tcPr>
            <w:tcW w:w="850"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Khác</w:t>
            </w:r>
          </w:p>
        </w:tc>
        <w:tc>
          <w:tcPr>
            <w:tcW w:w="1417" w:type="dxa"/>
            <w:vMerge/>
          </w:tcPr>
          <w:p w:rsidR="00B87EDD" w:rsidRDefault="00B87EDD">
            <w:pPr>
              <w:spacing w:after="0"/>
              <w:jc w:val="both"/>
              <w:rPr>
                <w:rFonts w:ascii="Times New Roman" w:hAnsi="Times New Roman" w:cs="Times New Roman"/>
                <w:i/>
                <w:color w:val="000000" w:themeColor="text1"/>
                <w:sz w:val="26"/>
                <w:szCs w:val="26"/>
              </w:rPr>
            </w:pPr>
          </w:p>
        </w:tc>
        <w:tc>
          <w:tcPr>
            <w:tcW w:w="993" w:type="dxa"/>
            <w:vMerge/>
          </w:tcPr>
          <w:p w:rsidR="00B87EDD" w:rsidRDefault="00B87EDD">
            <w:pPr>
              <w:spacing w:after="0"/>
              <w:jc w:val="both"/>
              <w:rPr>
                <w:rFonts w:ascii="Times New Roman" w:hAnsi="Times New Roman" w:cs="Times New Roman"/>
                <w:i/>
                <w:color w:val="000000" w:themeColor="text1"/>
                <w:sz w:val="26"/>
                <w:szCs w:val="26"/>
              </w:rPr>
            </w:pPr>
          </w:p>
        </w:tc>
        <w:tc>
          <w:tcPr>
            <w:tcW w:w="1843" w:type="dxa"/>
            <w:vMerge/>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851" w:type="dxa"/>
            <w:vMerge/>
            <w:shd w:val="clear" w:color="auto" w:fill="auto"/>
          </w:tcPr>
          <w:p w:rsidR="00B87EDD" w:rsidRDefault="00B87EDD">
            <w:pPr>
              <w:spacing w:after="0"/>
              <w:jc w:val="both"/>
              <w:rPr>
                <w:rFonts w:ascii="Times New Roman" w:hAnsi="Times New Roman" w:cs="Times New Roman"/>
                <w:i/>
                <w:color w:val="000000" w:themeColor="text1"/>
                <w:sz w:val="26"/>
                <w:szCs w:val="26"/>
              </w:rPr>
            </w:pPr>
          </w:p>
        </w:tc>
      </w:tr>
      <w:tr w:rsidR="00B87EDD">
        <w:trPr>
          <w:trHeight w:val="397"/>
        </w:trPr>
        <w:tc>
          <w:tcPr>
            <w:tcW w:w="670"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1</w:t>
            </w:r>
          </w:p>
        </w:tc>
        <w:tc>
          <w:tcPr>
            <w:tcW w:w="1882"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HTX s</w:t>
            </w:r>
            <w:r>
              <w:rPr>
                <w:rFonts w:ascii="Times New Roman" w:hAnsi="Times New Roman" w:cs="Times New Roman"/>
                <w:i/>
                <w:color w:val="000000"/>
                <w:sz w:val="26"/>
                <w:szCs w:val="26"/>
              </w:rPr>
              <w:t>ả</w:t>
            </w:r>
            <w:r>
              <w:rPr>
                <w:rFonts w:ascii="Times New Roman" w:hAnsi="Times New Roman" w:cs="Times New Roman"/>
                <w:i/>
                <w:color w:val="000000"/>
                <w:sz w:val="26"/>
                <w:szCs w:val="26"/>
              </w:rPr>
              <w:t>n xu</w:t>
            </w:r>
            <w:r>
              <w:rPr>
                <w:rFonts w:ascii="Times New Roman" w:hAnsi="Times New Roman" w:cs="Times New Roman"/>
                <w:i/>
                <w:color w:val="000000"/>
                <w:sz w:val="26"/>
                <w:szCs w:val="26"/>
              </w:rPr>
              <w:t>ấ</w:t>
            </w:r>
            <w:r>
              <w:rPr>
                <w:rFonts w:ascii="Times New Roman" w:hAnsi="Times New Roman" w:cs="Times New Roman"/>
                <w:i/>
                <w:color w:val="000000"/>
                <w:sz w:val="26"/>
                <w:szCs w:val="26"/>
              </w:rPr>
              <w:t>t và tiêu th</w:t>
            </w:r>
            <w:r>
              <w:rPr>
                <w:rFonts w:ascii="Times New Roman" w:hAnsi="Times New Roman" w:cs="Times New Roman"/>
                <w:i/>
                <w:color w:val="000000"/>
                <w:sz w:val="26"/>
                <w:szCs w:val="26"/>
              </w:rPr>
              <w:t>ụ</w:t>
            </w:r>
            <w:r>
              <w:rPr>
                <w:rFonts w:ascii="Times New Roman" w:hAnsi="Times New Roman" w:cs="Times New Roman"/>
                <w:i/>
                <w:color w:val="000000"/>
                <w:sz w:val="26"/>
                <w:szCs w:val="26"/>
              </w:rPr>
              <w:t xml:space="preserve"> bư</w:t>
            </w:r>
            <w:r>
              <w:rPr>
                <w:rFonts w:ascii="Times New Roman" w:hAnsi="Times New Roman" w:cs="Times New Roman"/>
                <w:i/>
                <w:color w:val="000000"/>
                <w:sz w:val="26"/>
                <w:szCs w:val="26"/>
              </w:rPr>
              <w:t>ở</w:t>
            </w:r>
            <w:r>
              <w:rPr>
                <w:rFonts w:ascii="Times New Roman" w:hAnsi="Times New Roman" w:cs="Times New Roman"/>
                <w:i/>
                <w:color w:val="000000"/>
                <w:sz w:val="26"/>
                <w:szCs w:val="26"/>
              </w:rPr>
              <w:t>i 5 roi M</w:t>
            </w:r>
            <w:r>
              <w:rPr>
                <w:rFonts w:ascii="Times New Roman" w:hAnsi="Times New Roman" w:cs="Times New Roman"/>
                <w:i/>
                <w:color w:val="000000"/>
                <w:sz w:val="26"/>
                <w:szCs w:val="26"/>
              </w:rPr>
              <w:t>ỹ</w:t>
            </w:r>
            <w:r>
              <w:rPr>
                <w:rFonts w:ascii="Times New Roman" w:hAnsi="Times New Roman" w:cs="Times New Roman"/>
                <w:i/>
                <w:color w:val="000000"/>
                <w:sz w:val="26"/>
                <w:szCs w:val="26"/>
              </w:rPr>
              <w:t xml:space="preserve"> Hòa</w:t>
            </w:r>
          </w:p>
        </w:tc>
        <w:tc>
          <w:tcPr>
            <w:tcW w:w="1417"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Xã M</w:t>
            </w:r>
            <w:r>
              <w:rPr>
                <w:rFonts w:ascii="Times New Roman" w:hAnsi="Times New Roman" w:cs="Times New Roman"/>
                <w:i/>
                <w:color w:val="000000"/>
                <w:sz w:val="26"/>
                <w:szCs w:val="26"/>
              </w:rPr>
              <w:t>ỹ</w:t>
            </w:r>
            <w:r>
              <w:rPr>
                <w:rFonts w:ascii="Times New Roman" w:hAnsi="Times New Roman" w:cs="Times New Roman"/>
                <w:i/>
                <w:color w:val="000000"/>
                <w:sz w:val="26"/>
                <w:szCs w:val="26"/>
              </w:rPr>
              <w:t xml:space="preserve"> Hòa, th</w:t>
            </w:r>
            <w:r>
              <w:rPr>
                <w:rFonts w:ascii="Times New Roman" w:hAnsi="Times New Roman" w:cs="Times New Roman"/>
                <w:i/>
                <w:color w:val="000000"/>
                <w:sz w:val="26"/>
                <w:szCs w:val="26"/>
              </w:rPr>
              <w:t>ị</w:t>
            </w:r>
            <w:r>
              <w:rPr>
                <w:rFonts w:ascii="Times New Roman" w:hAnsi="Times New Roman" w:cs="Times New Roman"/>
                <w:i/>
                <w:color w:val="000000"/>
                <w:sz w:val="26"/>
                <w:szCs w:val="26"/>
              </w:rPr>
              <w:t xml:space="preserve"> xã Bình Minh</w:t>
            </w:r>
          </w:p>
        </w:tc>
        <w:tc>
          <w:tcPr>
            <w:tcW w:w="998"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Bư</w:t>
            </w:r>
            <w:r>
              <w:rPr>
                <w:rFonts w:ascii="Times New Roman" w:hAnsi="Times New Roman" w:cs="Times New Roman"/>
                <w:i/>
                <w:color w:val="000000"/>
                <w:sz w:val="26"/>
                <w:szCs w:val="26"/>
              </w:rPr>
              <w:t>ở</w:t>
            </w:r>
            <w:r>
              <w:rPr>
                <w:rFonts w:ascii="Times New Roman" w:hAnsi="Times New Roman" w:cs="Times New Roman"/>
                <w:i/>
                <w:color w:val="000000"/>
                <w:sz w:val="26"/>
                <w:szCs w:val="26"/>
              </w:rPr>
              <w:t>i 5 roi</w:t>
            </w:r>
          </w:p>
        </w:tc>
        <w:tc>
          <w:tcPr>
            <w:tcW w:w="1248"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VietGAP</w:t>
            </w:r>
          </w:p>
        </w:tc>
        <w:tc>
          <w:tcPr>
            <w:tcW w:w="1015" w:type="dxa"/>
          </w:tcPr>
          <w:p w:rsidR="00B87EDD" w:rsidRDefault="00B87EDD">
            <w:pPr>
              <w:spacing w:after="0"/>
              <w:jc w:val="both"/>
              <w:rPr>
                <w:rFonts w:ascii="Times New Roman" w:hAnsi="Times New Roman" w:cs="Times New Roman"/>
                <w:i/>
                <w:color w:val="000000" w:themeColor="text1"/>
                <w:sz w:val="26"/>
                <w:szCs w:val="26"/>
              </w:rPr>
            </w:pPr>
          </w:p>
        </w:tc>
        <w:tc>
          <w:tcPr>
            <w:tcW w:w="850" w:type="dxa"/>
          </w:tcPr>
          <w:p w:rsidR="00B87EDD" w:rsidRDefault="00B87EDD">
            <w:pPr>
              <w:spacing w:after="0"/>
              <w:jc w:val="both"/>
              <w:rPr>
                <w:rFonts w:ascii="Times New Roman" w:hAnsi="Times New Roman" w:cs="Times New Roman"/>
                <w:i/>
                <w:color w:val="000000" w:themeColor="text1"/>
                <w:sz w:val="26"/>
                <w:szCs w:val="26"/>
              </w:rPr>
            </w:pPr>
          </w:p>
        </w:tc>
        <w:tc>
          <w:tcPr>
            <w:tcW w:w="993" w:type="dxa"/>
          </w:tcPr>
          <w:p w:rsidR="00B87EDD" w:rsidRDefault="00B87EDD">
            <w:pPr>
              <w:spacing w:after="0"/>
              <w:jc w:val="both"/>
              <w:rPr>
                <w:rFonts w:ascii="Times New Roman" w:hAnsi="Times New Roman" w:cs="Times New Roman"/>
                <w:i/>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417"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2020-2023</w:t>
            </w:r>
          </w:p>
        </w:tc>
        <w:tc>
          <w:tcPr>
            <w:tcW w:w="993"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1.500</w:t>
            </w:r>
          </w:p>
        </w:tc>
        <w:tc>
          <w:tcPr>
            <w:tcW w:w="1843"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Công ty C</w:t>
            </w:r>
            <w:r>
              <w:rPr>
                <w:rFonts w:ascii="Times New Roman" w:hAnsi="Times New Roman" w:cs="Times New Roman"/>
                <w:i/>
                <w:color w:val="000000"/>
                <w:sz w:val="26"/>
                <w:szCs w:val="26"/>
              </w:rPr>
              <w:t>ổ</w:t>
            </w:r>
            <w:r>
              <w:rPr>
                <w:rFonts w:ascii="Times New Roman" w:hAnsi="Times New Roman" w:cs="Times New Roman"/>
                <w:i/>
                <w:color w:val="000000"/>
                <w:sz w:val="26"/>
                <w:szCs w:val="26"/>
              </w:rPr>
              <w:t xml:space="preserve"> ph</w:t>
            </w:r>
            <w:r>
              <w:rPr>
                <w:rFonts w:ascii="Times New Roman" w:hAnsi="Times New Roman" w:cs="Times New Roman"/>
                <w:i/>
                <w:color w:val="000000"/>
                <w:sz w:val="26"/>
                <w:szCs w:val="26"/>
              </w:rPr>
              <w:t>ầ</w:t>
            </w:r>
            <w:r>
              <w:rPr>
                <w:rFonts w:ascii="Times New Roman" w:hAnsi="Times New Roman" w:cs="Times New Roman"/>
                <w:i/>
                <w:color w:val="000000"/>
                <w:sz w:val="26"/>
                <w:szCs w:val="26"/>
              </w:rPr>
              <w:t>n Ch</w:t>
            </w:r>
            <w:r>
              <w:rPr>
                <w:rFonts w:ascii="Times New Roman" w:hAnsi="Times New Roman" w:cs="Times New Roman"/>
                <w:i/>
                <w:color w:val="000000"/>
                <w:sz w:val="26"/>
                <w:szCs w:val="26"/>
              </w:rPr>
              <w:t>ứ</w:t>
            </w:r>
            <w:r>
              <w:rPr>
                <w:rFonts w:ascii="Times New Roman" w:hAnsi="Times New Roman" w:cs="Times New Roman"/>
                <w:i/>
                <w:color w:val="000000"/>
                <w:sz w:val="26"/>
                <w:szCs w:val="26"/>
              </w:rPr>
              <w:t>ng nh</w:t>
            </w:r>
            <w:r>
              <w:rPr>
                <w:rFonts w:ascii="Times New Roman" w:hAnsi="Times New Roman" w:cs="Times New Roman"/>
                <w:i/>
                <w:color w:val="000000"/>
                <w:sz w:val="26"/>
                <w:szCs w:val="26"/>
              </w:rPr>
              <w:t>ậ</w:t>
            </w:r>
            <w:r>
              <w:rPr>
                <w:rFonts w:ascii="Times New Roman" w:hAnsi="Times New Roman" w:cs="Times New Roman"/>
                <w:i/>
                <w:color w:val="000000"/>
                <w:sz w:val="26"/>
                <w:szCs w:val="26"/>
              </w:rPr>
              <w:t>n và Ki</w:t>
            </w:r>
            <w:r>
              <w:rPr>
                <w:rFonts w:ascii="Times New Roman" w:hAnsi="Times New Roman" w:cs="Times New Roman"/>
                <w:i/>
                <w:color w:val="000000"/>
                <w:sz w:val="26"/>
                <w:szCs w:val="26"/>
              </w:rPr>
              <w:t>ể</w:t>
            </w:r>
            <w:r>
              <w:rPr>
                <w:rFonts w:ascii="Times New Roman" w:hAnsi="Times New Roman" w:cs="Times New Roman"/>
                <w:i/>
                <w:color w:val="000000"/>
                <w:sz w:val="26"/>
                <w:szCs w:val="26"/>
              </w:rPr>
              <w:t>m nghi</w:t>
            </w:r>
            <w:r>
              <w:rPr>
                <w:rFonts w:ascii="Times New Roman" w:hAnsi="Times New Roman" w:cs="Times New Roman"/>
                <w:i/>
                <w:color w:val="000000"/>
                <w:sz w:val="26"/>
                <w:szCs w:val="26"/>
              </w:rPr>
              <w:t>ệ</w:t>
            </w:r>
            <w:r>
              <w:rPr>
                <w:rFonts w:ascii="Times New Roman" w:hAnsi="Times New Roman" w:cs="Times New Roman"/>
                <w:i/>
                <w:color w:val="000000"/>
                <w:sz w:val="26"/>
                <w:szCs w:val="26"/>
              </w:rPr>
              <w:t>m FAO</w:t>
            </w:r>
          </w:p>
        </w:tc>
        <w:tc>
          <w:tcPr>
            <w:tcW w:w="851"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r>
      <w:tr w:rsidR="00B87EDD">
        <w:trPr>
          <w:trHeight w:val="341"/>
        </w:trPr>
        <w:tc>
          <w:tcPr>
            <w:tcW w:w="670"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2</w:t>
            </w:r>
          </w:p>
        </w:tc>
        <w:tc>
          <w:tcPr>
            <w:tcW w:w="1882"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248" w:type="dxa"/>
          </w:tcPr>
          <w:p w:rsidR="00B87EDD" w:rsidRDefault="00B87EDD">
            <w:pPr>
              <w:spacing w:after="0"/>
              <w:jc w:val="both"/>
              <w:rPr>
                <w:rFonts w:ascii="Times New Roman" w:hAnsi="Times New Roman" w:cs="Times New Roman"/>
                <w:bCs/>
                <w:color w:val="000000" w:themeColor="text1"/>
                <w:sz w:val="26"/>
                <w:szCs w:val="26"/>
              </w:rPr>
            </w:pPr>
          </w:p>
        </w:tc>
        <w:tc>
          <w:tcPr>
            <w:tcW w:w="1015" w:type="dxa"/>
          </w:tcPr>
          <w:p w:rsidR="00B87EDD" w:rsidRDefault="00B87EDD">
            <w:pPr>
              <w:spacing w:after="0"/>
              <w:jc w:val="both"/>
              <w:rPr>
                <w:rFonts w:ascii="Times New Roman" w:hAnsi="Times New Roman" w:cs="Times New Roman"/>
                <w:bCs/>
                <w:color w:val="000000" w:themeColor="text1"/>
                <w:sz w:val="26"/>
                <w:szCs w:val="26"/>
              </w:rPr>
            </w:pPr>
          </w:p>
        </w:tc>
        <w:tc>
          <w:tcPr>
            <w:tcW w:w="850"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1843"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851"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r>
      <w:tr w:rsidR="00B87EDD">
        <w:trPr>
          <w:trHeight w:val="341"/>
        </w:trPr>
        <w:tc>
          <w:tcPr>
            <w:tcW w:w="67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882"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8"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248" w:type="dxa"/>
          </w:tcPr>
          <w:p w:rsidR="00B87EDD" w:rsidRDefault="00B87EDD">
            <w:pPr>
              <w:spacing w:after="0"/>
              <w:jc w:val="both"/>
              <w:rPr>
                <w:rFonts w:ascii="Times New Roman" w:hAnsi="Times New Roman" w:cs="Times New Roman"/>
                <w:bCs/>
                <w:color w:val="000000" w:themeColor="text1"/>
                <w:sz w:val="26"/>
                <w:szCs w:val="26"/>
              </w:rPr>
            </w:pPr>
          </w:p>
        </w:tc>
        <w:tc>
          <w:tcPr>
            <w:tcW w:w="1015" w:type="dxa"/>
          </w:tcPr>
          <w:p w:rsidR="00B87EDD" w:rsidRDefault="00B87EDD">
            <w:pPr>
              <w:spacing w:after="0"/>
              <w:jc w:val="both"/>
              <w:rPr>
                <w:rFonts w:ascii="Times New Roman" w:hAnsi="Times New Roman" w:cs="Times New Roman"/>
                <w:bCs/>
                <w:color w:val="000000" w:themeColor="text1"/>
                <w:sz w:val="26"/>
                <w:szCs w:val="26"/>
              </w:rPr>
            </w:pPr>
          </w:p>
        </w:tc>
        <w:tc>
          <w:tcPr>
            <w:tcW w:w="850"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1843"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851"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r w:rsidR="00B87EDD">
        <w:trPr>
          <w:trHeight w:val="341"/>
        </w:trPr>
        <w:tc>
          <w:tcPr>
            <w:tcW w:w="67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882"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8"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248" w:type="dxa"/>
          </w:tcPr>
          <w:p w:rsidR="00B87EDD" w:rsidRDefault="00B87EDD">
            <w:pPr>
              <w:spacing w:after="0"/>
              <w:jc w:val="both"/>
              <w:rPr>
                <w:rFonts w:ascii="Times New Roman" w:hAnsi="Times New Roman" w:cs="Times New Roman"/>
                <w:bCs/>
                <w:color w:val="000000" w:themeColor="text1"/>
                <w:sz w:val="26"/>
                <w:szCs w:val="26"/>
              </w:rPr>
            </w:pPr>
          </w:p>
        </w:tc>
        <w:tc>
          <w:tcPr>
            <w:tcW w:w="1015" w:type="dxa"/>
          </w:tcPr>
          <w:p w:rsidR="00B87EDD" w:rsidRDefault="00B87EDD">
            <w:pPr>
              <w:spacing w:after="0"/>
              <w:jc w:val="both"/>
              <w:rPr>
                <w:rFonts w:ascii="Times New Roman" w:hAnsi="Times New Roman" w:cs="Times New Roman"/>
                <w:bCs/>
                <w:color w:val="000000" w:themeColor="text1"/>
                <w:sz w:val="26"/>
                <w:szCs w:val="26"/>
              </w:rPr>
            </w:pPr>
          </w:p>
        </w:tc>
        <w:tc>
          <w:tcPr>
            <w:tcW w:w="850"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1843"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851"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r w:rsidR="00B87EDD">
        <w:trPr>
          <w:trHeight w:val="341"/>
        </w:trPr>
        <w:tc>
          <w:tcPr>
            <w:tcW w:w="67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882"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8"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248" w:type="dxa"/>
          </w:tcPr>
          <w:p w:rsidR="00B87EDD" w:rsidRDefault="00B87EDD">
            <w:pPr>
              <w:spacing w:after="0"/>
              <w:jc w:val="both"/>
              <w:rPr>
                <w:rFonts w:ascii="Times New Roman" w:hAnsi="Times New Roman" w:cs="Times New Roman"/>
                <w:bCs/>
                <w:color w:val="000000" w:themeColor="text1"/>
                <w:sz w:val="26"/>
                <w:szCs w:val="26"/>
              </w:rPr>
            </w:pPr>
          </w:p>
        </w:tc>
        <w:tc>
          <w:tcPr>
            <w:tcW w:w="1015" w:type="dxa"/>
          </w:tcPr>
          <w:p w:rsidR="00B87EDD" w:rsidRDefault="00B87EDD">
            <w:pPr>
              <w:spacing w:after="0"/>
              <w:jc w:val="both"/>
              <w:rPr>
                <w:rFonts w:ascii="Times New Roman" w:hAnsi="Times New Roman" w:cs="Times New Roman"/>
                <w:bCs/>
                <w:color w:val="000000" w:themeColor="text1"/>
                <w:sz w:val="26"/>
                <w:szCs w:val="26"/>
              </w:rPr>
            </w:pPr>
          </w:p>
        </w:tc>
        <w:tc>
          <w:tcPr>
            <w:tcW w:w="850"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1843"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851"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r w:rsidR="00B87EDD">
        <w:trPr>
          <w:trHeight w:val="341"/>
        </w:trPr>
        <w:tc>
          <w:tcPr>
            <w:tcW w:w="67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882"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8"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248" w:type="dxa"/>
          </w:tcPr>
          <w:p w:rsidR="00B87EDD" w:rsidRDefault="00B87EDD">
            <w:pPr>
              <w:spacing w:after="0"/>
              <w:jc w:val="both"/>
              <w:rPr>
                <w:rFonts w:ascii="Times New Roman" w:hAnsi="Times New Roman" w:cs="Times New Roman"/>
                <w:bCs/>
                <w:color w:val="000000" w:themeColor="text1"/>
                <w:sz w:val="26"/>
                <w:szCs w:val="26"/>
              </w:rPr>
            </w:pPr>
          </w:p>
        </w:tc>
        <w:tc>
          <w:tcPr>
            <w:tcW w:w="1015" w:type="dxa"/>
          </w:tcPr>
          <w:p w:rsidR="00B87EDD" w:rsidRDefault="00B87EDD">
            <w:pPr>
              <w:spacing w:after="0"/>
              <w:jc w:val="both"/>
              <w:rPr>
                <w:rFonts w:ascii="Times New Roman" w:hAnsi="Times New Roman" w:cs="Times New Roman"/>
                <w:bCs/>
                <w:color w:val="000000" w:themeColor="text1"/>
                <w:sz w:val="26"/>
                <w:szCs w:val="26"/>
              </w:rPr>
            </w:pPr>
          </w:p>
        </w:tc>
        <w:tc>
          <w:tcPr>
            <w:tcW w:w="850"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1843"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851"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r w:rsidR="00B87EDD">
        <w:trPr>
          <w:trHeight w:val="341"/>
        </w:trPr>
        <w:tc>
          <w:tcPr>
            <w:tcW w:w="67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882"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8"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248" w:type="dxa"/>
          </w:tcPr>
          <w:p w:rsidR="00B87EDD" w:rsidRDefault="00B87EDD">
            <w:pPr>
              <w:spacing w:after="0"/>
              <w:jc w:val="both"/>
              <w:rPr>
                <w:rFonts w:ascii="Times New Roman" w:hAnsi="Times New Roman" w:cs="Times New Roman"/>
                <w:bCs/>
                <w:color w:val="000000" w:themeColor="text1"/>
                <w:sz w:val="26"/>
                <w:szCs w:val="26"/>
              </w:rPr>
            </w:pPr>
          </w:p>
        </w:tc>
        <w:tc>
          <w:tcPr>
            <w:tcW w:w="1015" w:type="dxa"/>
          </w:tcPr>
          <w:p w:rsidR="00B87EDD" w:rsidRDefault="00B87EDD">
            <w:pPr>
              <w:spacing w:after="0"/>
              <w:jc w:val="both"/>
              <w:rPr>
                <w:rFonts w:ascii="Times New Roman" w:hAnsi="Times New Roman" w:cs="Times New Roman"/>
                <w:bCs/>
                <w:color w:val="000000" w:themeColor="text1"/>
                <w:sz w:val="26"/>
                <w:szCs w:val="26"/>
              </w:rPr>
            </w:pPr>
          </w:p>
        </w:tc>
        <w:tc>
          <w:tcPr>
            <w:tcW w:w="850"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1843"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851"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r w:rsidR="00B87EDD">
        <w:trPr>
          <w:trHeight w:val="341"/>
        </w:trPr>
        <w:tc>
          <w:tcPr>
            <w:tcW w:w="3969" w:type="dxa"/>
            <w:gridSpan w:val="3"/>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w:t>
            </w:r>
          </w:p>
        </w:tc>
        <w:tc>
          <w:tcPr>
            <w:tcW w:w="99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w:t>
            </w:r>
          </w:p>
        </w:tc>
        <w:tc>
          <w:tcPr>
            <w:tcW w:w="1248" w:type="dxa"/>
          </w:tcPr>
          <w:p w:rsidR="00B87EDD" w:rsidRDefault="00B87EDD">
            <w:pPr>
              <w:spacing w:after="0"/>
              <w:jc w:val="both"/>
              <w:rPr>
                <w:rFonts w:ascii="Times New Roman" w:hAnsi="Times New Roman" w:cs="Times New Roman"/>
                <w:bCs/>
                <w:color w:val="000000" w:themeColor="text1"/>
                <w:sz w:val="26"/>
                <w:szCs w:val="26"/>
              </w:rPr>
            </w:pPr>
          </w:p>
        </w:tc>
        <w:tc>
          <w:tcPr>
            <w:tcW w:w="1015" w:type="dxa"/>
          </w:tcPr>
          <w:p w:rsidR="00B87EDD" w:rsidRDefault="00B87EDD">
            <w:pPr>
              <w:spacing w:after="0"/>
              <w:jc w:val="both"/>
              <w:rPr>
                <w:rFonts w:ascii="Times New Roman" w:hAnsi="Times New Roman" w:cs="Times New Roman"/>
                <w:bCs/>
                <w:color w:val="000000" w:themeColor="text1"/>
                <w:sz w:val="26"/>
                <w:szCs w:val="26"/>
              </w:rPr>
            </w:pPr>
          </w:p>
        </w:tc>
        <w:tc>
          <w:tcPr>
            <w:tcW w:w="850"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417" w:type="dxa"/>
          </w:tcPr>
          <w:p w:rsidR="00B87EDD" w:rsidRDefault="00B87EDD">
            <w:pPr>
              <w:spacing w:after="0"/>
              <w:jc w:val="both"/>
              <w:rPr>
                <w:rFonts w:ascii="Times New Roman" w:hAnsi="Times New Roman" w:cs="Times New Roman"/>
                <w:bCs/>
                <w:color w:val="000000" w:themeColor="text1"/>
                <w:sz w:val="26"/>
                <w:szCs w:val="26"/>
              </w:rPr>
            </w:pPr>
          </w:p>
        </w:tc>
        <w:tc>
          <w:tcPr>
            <w:tcW w:w="993" w:type="dxa"/>
          </w:tcPr>
          <w:p w:rsidR="00B87EDD" w:rsidRDefault="00B87EDD">
            <w:pPr>
              <w:spacing w:after="0"/>
              <w:jc w:val="both"/>
              <w:rPr>
                <w:rFonts w:ascii="Times New Roman" w:hAnsi="Times New Roman" w:cs="Times New Roman"/>
                <w:bCs/>
                <w:color w:val="000000" w:themeColor="text1"/>
                <w:sz w:val="26"/>
                <w:szCs w:val="26"/>
              </w:rPr>
            </w:pPr>
          </w:p>
        </w:tc>
        <w:tc>
          <w:tcPr>
            <w:tcW w:w="1843"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851"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bl>
    <w:p w:rsidR="00B87EDD" w:rsidRDefault="005F0886">
      <w:pPr>
        <w:spacing w:after="0"/>
        <w:jc w:val="both"/>
        <w:rPr>
          <w:rFonts w:ascii="Times New Roman" w:hAnsi="Times New Roman" w:cs="Times New Roman"/>
          <w:b/>
          <w:bCs/>
          <w:color w:val="000000" w:themeColor="text1"/>
          <w:sz w:val="28"/>
          <w:szCs w:val="28"/>
        </w:rPr>
      </w:pPr>
      <w:r>
        <w:rPr>
          <w:rFonts w:ascii="Times New Roman" w:hAnsi="Times New Roman" w:cs="Times New Roman"/>
          <w:bCs/>
          <w:color w:val="000000"/>
          <w:sz w:val="28"/>
          <w:szCs w:val="28"/>
        </w:rPr>
        <w:tab/>
      </w:r>
      <w:r>
        <w:rPr>
          <w:rFonts w:ascii="Times New Roman" w:hAnsi="Times New Roman" w:cs="Times New Roman"/>
          <w:b/>
          <w:bCs/>
          <w:i/>
          <w:color w:val="000000"/>
          <w:sz w:val="28"/>
          <w:szCs w:val="28"/>
        </w:rPr>
        <w:t xml:space="preserve">Ghi chú: </w:t>
      </w:r>
      <w:r>
        <w:rPr>
          <w:rFonts w:ascii="Times New Roman" w:hAnsi="Times New Roman" w:cs="Times New Roman"/>
          <w:bCs/>
          <w:i/>
          <w:color w:val="000000"/>
          <w:sz w:val="28"/>
          <w:szCs w:val="28"/>
        </w:rPr>
        <w:t xml:space="preserve"> Tiêu chu</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n ch</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t lư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ng:  VietGAP, GlobalGAP, Organic (H</w:t>
      </w:r>
      <w:r>
        <w:rPr>
          <w:rFonts w:ascii="Times New Roman" w:hAnsi="Times New Roman" w:cs="Times New Roman"/>
          <w:bCs/>
          <w:i/>
          <w:color w:val="000000"/>
          <w:sz w:val="28"/>
          <w:szCs w:val="28"/>
        </w:rPr>
        <w:t>ữ</w:t>
      </w:r>
      <w:r>
        <w:rPr>
          <w:rFonts w:ascii="Times New Roman" w:hAnsi="Times New Roman" w:cs="Times New Roman"/>
          <w:bCs/>
          <w:i/>
          <w:color w:val="000000"/>
          <w:sz w:val="28"/>
          <w:szCs w:val="28"/>
        </w:rPr>
        <w:t>u cơ), HACCP, …</w:t>
      </w:r>
    </w:p>
    <w:p w:rsidR="00B87EDD" w:rsidRDefault="005F0886">
      <w:pPr>
        <w:spacing w:after="0"/>
        <w:jc w:val="both"/>
        <w:rPr>
          <w:rFonts w:ascii="Times New Roman" w:hAnsi="Times New Roman" w:cs="Times New Roman"/>
          <w:bCs/>
          <w:color w:val="000000" w:themeColor="text1"/>
          <w:sz w:val="28"/>
          <w:szCs w:val="28"/>
        </w:rPr>
      </w:pP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t>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 xml:space="preserve">n xét, đánh giá: </w:t>
      </w:r>
      <w:r>
        <w:rPr>
          <w:rFonts w:ascii="Times New Roman" w:hAnsi="Times New Roman" w:cs="Times New Roman"/>
          <w:bCs/>
          <w:color w:val="000000"/>
          <w:sz w:val="28"/>
          <w:szCs w:val="28"/>
        </w:rPr>
        <w:t>Xã A có ……. s</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n ph</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m nông nghi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p ch</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 xml:space="preserve"> l</w:t>
      </w:r>
      <w:r>
        <w:rPr>
          <w:rFonts w:ascii="Times New Roman" w:hAnsi="Times New Roman" w:cs="Times New Roman"/>
          <w:bCs/>
          <w:color w:val="000000"/>
          <w:sz w:val="28"/>
          <w:szCs w:val="28"/>
        </w:rPr>
        <w:t>ự</w:t>
      </w:r>
      <w:r>
        <w:rPr>
          <w:rFonts w:ascii="Times New Roman" w:hAnsi="Times New Roman" w:cs="Times New Roman"/>
          <w:bCs/>
          <w:color w:val="000000"/>
          <w:sz w:val="28"/>
          <w:szCs w:val="28"/>
        </w:rPr>
        <w:t>c (</w:t>
      </w:r>
      <w:r>
        <w:rPr>
          <w:rFonts w:ascii="Times New Roman" w:hAnsi="Times New Roman" w:cs="Times New Roman"/>
          <w:bCs/>
          <w:i/>
          <w:color w:val="000000"/>
          <w:sz w:val="28"/>
          <w:szCs w:val="28"/>
        </w:rPr>
        <w:t>li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t kê tên s</w:t>
      </w:r>
      <w:r>
        <w:rPr>
          <w:rFonts w:ascii="Times New Roman" w:hAnsi="Times New Roman" w:cs="Times New Roman"/>
          <w:bCs/>
          <w:i/>
          <w:color w:val="000000"/>
          <w:sz w:val="28"/>
          <w:szCs w:val="28"/>
        </w:rPr>
        <w:t>ả</w:t>
      </w:r>
      <w:r>
        <w:rPr>
          <w:rFonts w:ascii="Times New Roman" w:hAnsi="Times New Roman" w:cs="Times New Roman"/>
          <w:bCs/>
          <w:i/>
          <w:color w:val="000000"/>
          <w:sz w:val="28"/>
          <w:szCs w:val="28"/>
        </w:rPr>
        <w:t>n ph</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m………</w:t>
      </w:r>
      <w:r>
        <w:rPr>
          <w:rFonts w:ascii="Times New Roman" w:hAnsi="Times New Roman" w:cs="Times New Roman"/>
          <w:bCs/>
          <w:color w:val="000000"/>
          <w:sz w:val="28"/>
          <w:szCs w:val="28"/>
        </w:rPr>
        <w:t>) đư</w:t>
      </w:r>
      <w:r>
        <w:rPr>
          <w:rFonts w:ascii="Times New Roman" w:hAnsi="Times New Roman" w:cs="Times New Roman"/>
          <w:bCs/>
          <w:color w:val="000000"/>
          <w:sz w:val="28"/>
          <w:szCs w:val="28"/>
        </w:rPr>
        <w:t>ợ</w:t>
      </w:r>
      <w:r>
        <w:rPr>
          <w:rFonts w:ascii="Times New Roman" w:hAnsi="Times New Roman" w:cs="Times New Roman"/>
          <w:bCs/>
          <w:color w:val="000000"/>
          <w:sz w:val="28"/>
          <w:szCs w:val="28"/>
        </w:rPr>
        <w:t>c ch</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ng nh</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n các tiêu chu</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n ch</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lư</w:t>
      </w:r>
      <w:r>
        <w:rPr>
          <w:rFonts w:ascii="Times New Roman" w:hAnsi="Times New Roman" w:cs="Times New Roman"/>
          <w:bCs/>
          <w:color w:val="000000"/>
          <w:sz w:val="28"/>
          <w:szCs w:val="28"/>
        </w:rPr>
        <w:t>ợ</w:t>
      </w:r>
      <w:r>
        <w:rPr>
          <w:rFonts w:ascii="Times New Roman" w:hAnsi="Times New Roman" w:cs="Times New Roman"/>
          <w:bCs/>
          <w:color w:val="000000"/>
          <w:sz w:val="28"/>
          <w:szCs w:val="28"/>
        </w:rPr>
        <w:t>ng (</w:t>
      </w:r>
      <w:r>
        <w:rPr>
          <w:rFonts w:ascii="Times New Roman" w:hAnsi="Times New Roman" w:cs="Times New Roman"/>
          <w:bCs/>
          <w:i/>
          <w:color w:val="000000"/>
          <w:sz w:val="28"/>
          <w:szCs w:val="28"/>
        </w:rPr>
        <w:t>li</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t kê các tiêu chu</w:t>
      </w:r>
      <w:r>
        <w:rPr>
          <w:rFonts w:ascii="Times New Roman" w:hAnsi="Times New Roman" w:cs="Times New Roman"/>
          <w:bCs/>
          <w:i/>
          <w:color w:val="000000"/>
          <w:sz w:val="28"/>
          <w:szCs w:val="28"/>
        </w:rPr>
        <w:t>ẩ</w:t>
      </w:r>
      <w:r>
        <w:rPr>
          <w:rFonts w:ascii="Times New Roman" w:hAnsi="Times New Roman" w:cs="Times New Roman"/>
          <w:bCs/>
          <w:i/>
          <w:color w:val="000000"/>
          <w:sz w:val="28"/>
          <w:szCs w:val="28"/>
        </w:rPr>
        <w:t>n đư</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c ch</w:t>
      </w:r>
      <w:r>
        <w:rPr>
          <w:rFonts w:ascii="Times New Roman" w:hAnsi="Times New Roman" w:cs="Times New Roman"/>
          <w:bCs/>
          <w:i/>
          <w:color w:val="000000"/>
          <w:sz w:val="28"/>
          <w:szCs w:val="28"/>
        </w:rPr>
        <w:t>ứ</w:t>
      </w:r>
      <w:r>
        <w:rPr>
          <w:rFonts w:ascii="Times New Roman" w:hAnsi="Times New Roman" w:cs="Times New Roman"/>
          <w:bCs/>
          <w:i/>
          <w:color w:val="000000"/>
          <w:sz w:val="28"/>
          <w:szCs w:val="28"/>
        </w:rPr>
        <w:t>ng nh</w:t>
      </w:r>
      <w:r>
        <w:rPr>
          <w:rFonts w:ascii="Times New Roman" w:hAnsi="Times New Roman" w:cs="Times New Roman"/>
          <w:bCs/>
          <w:i/>
          <w:color w:val="000000"/>
          <w:sz w:val="28"/>
          <w:szCs w:val="28"/>
        </w:rPr>
        <w:t>ậ</w:t>
      </w:r>
      <w:r>
        <w:rPr>
          <w:rFonts w:ascii="Times New Roman" w:hAnsi="Times New Roman" w:cs="Times New Roman"/>
          <w:bCs/>
          <w:i/>
          <w:color w:val="000000"/>
          <w:sz w:val="28"/>
          <w:szCs w:val="28"/>
        </w:rPr>
        <w:t>n</w:t>
      </w:r>
      <w:r>
        <w:rPr>
          <w:rFonts w:ascii="Times New Roman" w:hAnsi="Times New Roman" w:cs="Times New Roman"/>
          <w:bCs/>
          <w:color w:val="000000"/>
          <w:sz w:val="28"/>
          <w:szCs w:val="28"/>
        </w:rPr>
        <w:t xml:space="preserve">)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901"/>
        <w:gridCol w:w="4686"/>
        <w:gridCol w:w="4975"/>
      </w:tblGrid>
      <w:tr w:rsidR="00B87EDD">
        <w:trPr>
          <w:jc w:val="center"/>
        </w:trPr>
        <w:tc>
          <w:tcPr>
            <w:tcW w:w="4901" w:type="dxa"/>
          </w:tcPr>
          <w:p w:rsidR="00B87EDD" w:rsidRDefault="005F0886">
            <w:pPr>
              <w:jc w:val="center"/>
              <w:rPr>
                <w:b/>
                <w:bCs/>
                <w:color w:val="000000" w:themeColor="text1"/>
                <w:sz w:val="28"/>
                <w:szCs w:val="28"/>
              </w:rPr>
            </w:pPr>
            <w:r>
              <w:rPr>
                <w:b/>
                <w:bCs/>
                <w:color w:val="000000"/>
                <w:sz w:val="28"/>
                <w:szCs w:val="28"/>
              </w:rPr>
              <w:t>L</w:t>
            </w:r>
            <w:r>
              <w:rPr>
                <w:b/>
                <w:bCs/>
                <w:color w:val="000000"/>
                <w:sz w:val="28"/>
                <w:szCs w:val="28"/>
              </w:rPr>
              <w:t>ậ</w:t>
            </w:r>
            <w:r>
              <w:rPr>
                <w:b/>
                <w:bCs/>
                <w:color w:val="000000"/>
                <w:sz w:val="28"/>
                <w:szCs w:val="28"/>
              </w:rPr>
              <w:t>p b</w:t>
            </w:r>
            <w:r>
              <w:rPr>
                <w:b/>
                <w:bCs/>
                <w:color w:val="000000"/>
                <w:sz w:val="28"/>
                <w:szCs w:val="28"/>
              </w:rPr>
              <w:t>ả</w:t>
            </w:r>
            <w:r>
              <w:rPr>
                <w:b/>
                <w:bCs/>
                <w:color w:val="000000"/>
                <w:sz w:val="28"/>
                <w:szCs w:val="28"/>
              </w:rPr>
              <w:t>ng</w:t>
            </w:r>
          </w:p>
          <w:p w:rsidR="00B87EDD" w:rsidRDefault="005F0886">
            <w:pPr>
              <w:jc w:val="center"/>
              <w:rPr>
                <w:bCs/>
                <w:color w:val="000000" w:themeColor="text1"/>
                <w:sz w:val="28"/>
                <w:szCs w:val="28"/>
              </w:rPr>
            </w:pPr>
            <w:r>
              <w:rPr>
                <w:bCs/>
                <w:i/>
                <w:color w:val="000000"/>
                <w:sz w:val="22"/>
                <w:szCs w:val="22"/>
              </w:rPr>
              <w:t>(Ký tên)</w:t>
            </w:r>
          </w:p>
        </w:tc>
        <w:tc>
          <w:tcPr>
            <w:tcW w:w="4686" w:type="dxa"/>
          </w:tcPr>
          <w:p w:rsidR="00B87EDD" w:rsidRDefault="00B87EDD">
            <w:pPr>
              <w:jc w:val="center"/>
              <w:rPr>
                <w:b/>
                <w:bCs/>
                <w:color w:val="000000" w:themeColor="text1"/>
                <w:sz w:val="28"/>
                <w:szCs w:val="28"/>
              </w:rPr>
            </w:pPr>
          </w:p>
        </w:tc>
        <w:tc>
          <w:tcPr>
            <w:tcW w:w="4975" w:type="dxa"/>
          </w:tcPr>
          <w:p w:rsidR="00B87EDD" w:rsidRDefault="005F0886">
            <w:pPr>
              <w:jc w:val="center"/>
              <w:rPr>
                <w:b/>
                <w:bCs/>
                <w:color w:val="000000" w:themeColor="text1"/>
                <w:sz w:val="28"/>
                <w:szCs w:val="28"/>
              </w:rPr>
            </w:pPr>
            <w:r>
              <w:rPr>
                <w:b/>
                <w:bCs/>
                <w:color w:val="000000"/>
                <w:sz w:val="28"/>
                <w:szCs w:val="28"/>
              </w:rPr>
              <w:t>Xác nh</w:t>
            </w:r>
            <w:r>
              <w:rPr>
                <w:b/>
                <w:bCs/>
                <w:color w:val="000000"/>
                <w:sz w:val="28"/>
                <w:szCs w:val="28"/>
              </w:rPr>
              <w:t>ậ</w:t>
            </w:r>
            <w:r>
              <w:rPr>
                <w:b/>
                <w:bCs/>
                <w:color w:val="000000"/>
                <w:sz w:val="28"/>
                <w:szCs w:val="28"/>
              </w:rPr>
              <w:t>n UBND xã</w:t>
            </w:r>
          </w:p>
          <w:p w:rsidR="00B87EDD" w:rsidRDefault="005F0886">
            <w:pPr>
              <w:jc w:val="center"/>
              <w:rPr>
                <w:bCs/>
                <w:color w:val="000000" w:themeColor="text1"/>
                <w:sz w:val="28"/>
                <w:szCs w:val="28"/>
              </w:rPr>
            </w:pPr>
            <w:r>
              <w:rPr>
                <w:bCs/>
                <w:i/>
                <w:color w:val="000000"/>
                <w:sz w:val="22"/>
                <w:szCs w:val="22"/>
              </w:rPr>
              <w:t>(Ký tên và đóng d</w:t>
            </w:r>
            <w:r>
              <w:rPr>
                <w:bCs/>
                <w:i/>
                <w:color w:val="000000"/>
                <w:sz w:val="22"/>
                <w:szCs w:val="22"/>
              </w:rPr>
              <w:t>ấ</w:t>
            </w:r>
            <w:r>
              <w:rPr>
                <w:bCs/>
                <w:i/>
                <w:color w:val="000000"/>
                <w:sz w:val="22"/>
                <w:szCs w:val="22"/>
              </w:rPr>
              <w:t>u)</w:t>
            </w:r>
          </w:p>
        </w:tc>
      </w:tr>
    </w:tbl>
    <w:p w:rsidR="00B87EDD" w:rsidRDefault="005F0886">
      <w:pPr>
        <w:tabs>
          <w:tab w:val="left" w:pos="933"/>
        </w:tabs>
        <w:spacing w:after="0"/>
        <w:rPr>
          <w:rFonts w:ascii="Times New Roman" w:hAnsi="Times New Roman" w:cs="Times New Roman"/>
          <w:b/>
          <w:bCs/>
          <w:color w:val="000000" w:themeColor="text1"/>
          <w:sz w:val="28"/>
          <w:szCs w:val="28"/>
        </w:rPr>
        <w:sectPr w:rsidR="00B87EDD" w:rsidSect="00BF6B79">
          <w:pgSz w:w="16840" w:h="11907"/>
          <w:pgMar w:top="1701" w:right="1134" w:bottom="1134" w:left="1134" w:header="720" w:footer="720" w:gutter="0"/>
          <w:cols w:space="720"/>
        </w:sectPr>
      </w:pPr>
      <w:r>
        <w:rPr>
          <w:rFonts w:ascii="Times New Roman" w:hAnsi="Times New Roman" w:cs="Times New Roman"/>
          <w:b/>
          <w:bCs/>
          <w:color w:val="000000"/>
          <w:sz w:val="28"/>
          <w:szCs w:val="28"/>
        </w:rPr>
        <w:t xml:space="preserve">                  </w:t>
      </w:r>
    </w:p>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xml:space="preserve"> </w:t>
      </w: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c 4:            </w:t>
      </w:r>
    </w:p>
    <w:p w:rsidR="00B87EDD" w:rsidRDefault="00B87EDD">
      <w:pPr>
        <w:tabs>
          <w:tab w:val="center" w:pos="1800"/>
          <w:tab w:val="center" w:pos="6521"/>
        </w:tabs>
        <w:spacing w:after="0"/>
        <w:jc w:val="both"/>
        <w:rPr>
          <w:rFonts w:ascii="Times New Roman" w:hAnsi="Times New Roman" w:cs="Times New Roman"/>
          <w:bCs/>
          <w:color w:val="000000" w:themeColor="text1"/>
          <w:sz w:val="26"/>
          <w:szCs w:val="26"/>
        </w:rPr>
      </w:pPr>
    </w:p>
    <w:p w:rsidR="00B87EDD" w:rsidRDefault="005F0886">
      <w:pPr>
        <w:tabs>
          <w:tab w:val="center" w:pos="1800"/>
          <w:tab w:val="center" w:pos="6521"/>
        </w:tabs>
        <w:spacing w:after="0"/>
        <w:jc w:val="both"/>
        <w:rPr>
          <w:rFonts w:ascii="Times New Roman" w:hAnsi="Times New Roman" w:cs="Times New Roman"/>
          <w:b/>
          <w:color w:val="000000" w:themeColor="text1"/>
          <w:sz w:val="26"/>
          <w:szCs w:val="26"/>
        </w:rPr>
      </w:pPr>
      <w:r>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Ủ</w:t>
      </w:r>
      <w:r>
        <w:rPr>
          <w:rFonts w:ascii="Times New Roman" w:hAnsi="Times New Roman" w:cs="Times New Roman"/>
          <w:bCs/>
          <w:color w:val="000000"/>
          <w:sz w:val="26"/>
          <w:szCs w:val="26"/>
        </w:rPr>
        <w:t>Y BAN NHÂN DÂN</w:t>
      </w:r>
      <w:r>
        <w:rPr>
          <w:rFonts w:ascii="Times New Roman" w:hAnsi="Times New Roman" w:cs="Times New Roman"/>
          <w:b/>
          <w:color w:val="000000"/>
          <w:sz w:val="26"/>
          <w:szCs w:val="26"/>
        </w:rPr>
        <w:tab/>
        <w:t xml:space="preserve">   C</w:t>
      </w:r>
      <w:r>
        <w:rPr>
          <w:rFonts w:ascii="Times New Roman" w:hAnsi="Times New Roman" w:cs="Times New Roman"/>
          <w:b/>
          <w:color w:val="000000"/>
          <w:sz w:val="26"/>
          <w:szCs w:val="26"/>
        </w:rPr>
        <w:t>Ộ</w:t>
      </w:r>
      <w:r>
        <w:rPr>
          <w:rFonts w:ascii="Times New Roman" w:hAnsi="Times New Roman" w:cs="Times New Roman"/>
          <w:b/>
          <w:color w:val="000000"/>
          <w:sz w:val="26"/>
          <w:szCs w:val="26"/>
        </w:rPr>
        <w:t>NG HÒA XÃ H</w:t>
      </w:r>
      <w:r>
        <w:rPr>
          <w:rFonts w:ascii="Times New Roman" w:hAnsi="Times New Roman" w:cs="Times New Roman"/>
          <w:b/>
          <w:color w:val="000000"/>
          <w:sz w:val="26"/>
          <w:szCs w:val="26"/>
        </w:rPr>
        <w:t>Ộ</w:t>
      </w:r>
      <w:r>
        <w:rPr>
          <w:rFonts w:ascii="Times New Roman" w:hAnsi="Times New Roman" w:cs="Times New Roman"/>
          <w:b/>
          <w:color w:val="000000"/>
          <w:sz w:val="26"/>
          <w:szCs w:val="26"/>
        </w:rPr>
        <w:t>I CH</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NGHĨA VI</w:t>
      </w:r>
      <w:r>
        <w:rPr>
          <w:rFonts w:ascii="Times New Roman" w:hAnsi="Times New Roman" w:cs="Times New Roman"/>
          <w:b/>
          <w:color w:val="000000"/>
          <w:sz w:val="26"/>
          <w:szCs w:val="26"/>
        </w:rPr>
        <w:t>Ệ</w:t>
      </w:r>
      <w:r>
        <w:rPr>
          <w:rFonts w:ascii="Times New Roman" w:hAnsi="Times New Roman" w:cs="Times New Roman"/>
          <w:b/>
          <w:color w:val="000000"/>
          <w:sz w:val="26"/>
          <w:szCs w:val="26"/>
        </w:rPr>
        <w:t>T NAM</w:t>
      </w: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b/>
          <w:color w:val="000000"/>
          <w:sz w:val="26"/>
          <w:szCs w:val="26"/>
        </w:rPr>
        <w:tab/>
        <w:t>XÃ……………………………</w:t>
      </w:r>
      <w:r>
        <w:rPr>
          <w:rFonts w:ascii="Times New Roman" w:hAnsi="Times New Roman" w:cs="Times New Roman"/>
          <w:b/>
          <w:color w:val="000000"/>
          <w:sz w:val="26"/>
          <w:szCs w:val="26"/>
        </w:rPr>
        <w:tab/>
        <w:t>Đ</w:t>
      </w:r>
      <w:r>
        <w:rPr>
          <w:rFonts w:ascii="Times New Roman" w:hAnsi="Times New Roman" w:cs="Times New Roman"/>
          <w:b/>
          <w:color w:val="000000"/>
          <w:sz w:val="26"/>
          <w:szCs w:val="26"/>
        </w:rPr>
        <w:t>ộ</w:t>
      </w:r>
      <w:r>
        <w:rPr>
          <w:rFonts w:ascii="Times New Roman" w:hAnsi="Times New Roman" w:cs="Times New Roman"/>
          <w:b/>
          <w:color w:val="000000"/>
          <w:sz w:val="26"/>
          <w:szCs w:val="26"/>
        </w:rPr>
        <w:t>c l</w:t>
      </w:r>
      <w:r>
        <w:rPr>
          <w:rFonts w:ascii="Times New Roman" w:hAnsi="Times New Roman" w:cs="Times New Roman"/>
          <w:b/>
          <w:color w:val="000000"/>
          <w:sz w:val="26"/>
          <w:szCs w:val="26"/>
        </w:rPr>
        <w:t>ậ</w:t>
      </w:r>
      <w:r>
        <w:rPr>
          <w:rFonts w:ascii="Times New Roman" w:hAnsi="Times New Roman" w:cs="Times New Roman"/>
          <w:b/>
          <w:color w:val="000000"/>
          <w:sz w:val="26"/>
          <w:szCs w:val="26"/>
        </w:rPr>
        <w:t>p - T</w:t>
      </w:r>
      <w:r>
        <w:rPr>
          <w:rFonts w:ascii="Times New Roman" w:hAnsi="Times New Roman" w:cs="Times New Roman"/>
          <w:b/>
          <w:color w:val="000000"/>
          <w:sz w:val="26"/>
          <w:szCs w:val="26"/>
        </w:rPr>
        <w:t>ự</w:t>
      </w:r>
      <w:r>
        <w:rPr>
          <w:rFonts w:ascii="Times New Roman" w:hAnsi="Times New Roman" w:cs="Times New Roman"/>
          <w:b/>
          <w:color w:val="000000"/>
          <w:sz w:val="26"/>
          <w:szCs w:val="26"/>
        </w:rPr>
        <w:t xml:space="preserve"> do - H</w:t>
      </w:r>
      <w:r>
        <w:rPr>
          <w:rFonts w:ascii="Times New Roman" w:hAnsi="Times New Roman" w:cs="Times New Roman"/>
          <w:b/>
          <w:color w:val="000000"/>
          <w:sz w:val="26"/>
          <w:szCs w:val="26"/>
        </w:rPr>
        <w:t>ạ</w:t>
      </w:r>
      <w:r>
        <w:rPr>
          <w:rFonts w:ascii="Times New Roman" w:hAnsi="Times New Roman" w:cs="Times New Roman"/>
          <w:b/>
          <w:color w:val="000000"/>
          <w:sz w:val="26"/>
          <w:szCs w:val="26"/>
        </w:rPr>
        <w:t>nh phúc</w:t>
      </w:r>
    </w:p>
    <w:p w:rsidR="00B87EDD" w:rsidRDefault="005F0886">
      <w:pPr>
        <w:tabs>
          <w:tab w:val="center" w:pos="1800"/>
          <w:tab w:val="center" w:pos="6360"/>
        </w:tabs>
        <w:spacing w:after="0"/>
        <w:jc w:val="both"/>
        <w:rPr>
          <w:rFonts w:ascii="Times New Roman" w:hAnsi="Times New Roman" w:cs="Times New Roman"/>
          <w:bCs/>
          <w:color w:val="000000" w:themeColor="text1"/>
          <w:sz w:val="26"/>
          <w:szCs w:val="26"/>
        </w:rPr>
      </w:pPr>
      <w:r>
        <w:rPr>
          <w:rFonts w:ascii="Times New Roman" w:hAnsi="Times New Roman" w:cs="Times New Roman"/>
          <w:color w:val="000000"/>
          <w:sz w:val="26"/>
          <w:szCs w:val="26"/>
        </w:rPr>
        <w:pict>
          <v:line id="Straight Connector 54" o:spid="_x0000_s1115" style="position:absolute;left:0;text-align:left;flip:y;z-index:251657728;visibility:visible;mso-wrap-style:square;mso-width-percent:0;mso-height-percent:0;mso-wrap-distance-left:9pt;mso-wrap-distance-top:-6e-5mm;mso-wrap-distance-right:9pt;mso-wrap-distance-bottom:-6e-5mm;mso-width-percent:0;mso-height-percent:0;mso-width-relative:page;mso-height-relative:page" from="261.05pt,3.3pt" to="386.95pt,3.3pt" o:gfxdata=""/>
        </w:pict>
      </w:r>
      <w:r>
        <w:rPr>
          <w:rFonts w:ascii="Times New Roman" w:hAnsi="Times New Roman" w:cs="Times New Roman"/>
          <w:color w:val="000000"/>
          <w:sz w:val="26"/>
          <w:szCs w:val="26"/>
        </w:rPr>
        <w:pict>
          <v:line id="Straight Connector 53" o:spid="_x0000_s1114" style="position:absolute;left:0;text-align:left;flip:y;z-index:251656704;visibility:visible;mso-wrap-style:square;mso-width-percent:0;mso-height-percent:0;mso-wrap-distance-left:9pt;mso-wrap-distance-top:-6e-5mm;mso-wrap-distance-right:9pt;mso-wrap-distance-bottom:-6e-5mm;mso-width-percent:0;mso-height-percent:0;mso-width-relative:page;mso-height-relative:page" from="52.9pt,1.9pt" to="124.2pt,1.9pt" o:gfxdata="" strokeweight=".26mm">
            <v:stroke joinstyle="miter"/>
          </v:line>
        </w:pict>
      </w:r>
      <w:r>
        <w:rPr>
          <w:rFonts w:ascii="Times New Roman" w:hAnsi="Times New Roman" w:cs="Times New Roman"/>
          <w:b/>
          <w:bCs/>
          <w:color w:val="000000"/>
          <w:sz w:val="26"/>
          <w:szCs w:val="26"/>
        </w:rPr>
        <w:tab/>
      </w:r>
      <w:r>
        <w:rPr>
          <w:rFonts w:ascii="Times New Roman" w:hAnsi="Times New Roman" w:cs="Times New Roman"/>
          <w:b/>
          <w:bCs/>
          <w:color w:val="000000"/>
          <w:sz w:val="26"/>
          <w:szCs w:val="26"/>
        </w:rPr>
        <w:tab/>
      </w:r>
      <w:r>
        <w:rPr>
          <w:rFonts w:ascii="Times New Roman" w:hAnsi="Times New Roman" w:cs="Times New Roman"/>
          <w:b/>
          <w:bCs/>
          <w:color w:val="000000"/>
          <w:sz w:val="26"/>
          <w:szCs w:val="26"/>
        </w:rPr>
        <w:tab/>
      </w:r>
    </w:p>
    <w:p w:rsidR="00B87EDD" w:rsidRDefault="005F0886">
      <w:pPr>
        <w:tabs>
          <w:tab w:val="center" w:pos="1680"/>
          <w:tab w:val="center" w:pos="7088"/>
        </w:tabs>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ab/>
      </w:r>
      <w:r>
        <w:rPr>
          <w:rFonts w:ascii="Times New Roman" w:hAnsi="Times New Roman" w:cs="Times New Roman"/>
          <w:bCs/>
          <w:color w:val="000000"/>
          <w:sz w:val="26"/>
          <w:szCs w:val="26"/>
        </w:rPr>
        <w:tab/>
        <w:t xml:space="preserve">  </w:t>
      </w:r>
      <w:r>
        <w:rPr>
          <w:rFonts w:ascii="Times New Roman" w:hAnsi="Times New Roman" w:cs="Times New Roman"/>
          <w:bCs/>
          <w:i/>
          <w:iCs/>
          <w:color w:val="000000"/>
          <w:sz w:val="26"/>
          <w:szCs w:val="26"/>
        </w:rPr>
        <w:t>Xã…………, ngày……tháng……năm 2022</w:t>
      </w:r>
    </w:p>
    <w:p w:rsidR="00B87EDD" w:rsidRDefault="005F0886">
      <w:pPr>
        <w:tabs>
          <w:tab w:val="center" w:pos="1680"/>
          <w:tab w:val="center" w:pos="7088"/>
        </w:tabs>
        <w:spacing w:after="0"/>
        <w:jc w:val="both"/>
        <w:rPr>
          <w:rFonts w:ascii="Times New Roman" w:hAnsi="Times New Roman" w:cs="Times New Roman"/>
          <w:b/>
          <w:bCs/>
          <w:i/>
          <w:iCs/>
          <w:color w:val="000000" w:themeColor="text1"/>
          <w:sz w:val="26"/>
          <w:szCs w:val="26"/>
        </w:rPr>
      </w:pPr>
      <w:r>
        <w:rPr>
          <w:rFonts w:ascii="Times New Roman" w:hAnsi="Times New Roman" w:cs="Times New Roman"/>
          <w:bCs/>
          <w:color w:val="000000"/>
          <w:sz w:val="26"/>
          <w:szCs w:val="26"/>
        </w:rPr>
        <w:tab/>
      </w:r>
      <w:r>
        <w:rPr>
          <w:rFonts w:ascii="Times New Roman" w:hAnsi="Times New Roman" w:cs="Times New Roman"/>
          <w:b/>
          <w:bCs/>
          <w:color w:val="000000"/>
          <w:sz w:val="26"/>
          <w:szCs w:val="26"/>
        </w:rPr>
        <w:tab/>
        <w:t xml:space="preserve">      </w:t>
      </w:r>
    </w:p>
    <w:p w:rsidR="00B87EDD" w:rsidRDefault="00B87EDD">
      <w:pPr>
        <w:spacing w:after="0"/>
        <w:jc w:val="center"/>
        <w:rPr>
          <w:rFonts w:ascii="Times New Roman" w:hAnsi="Times New Roman" w:cs="Times New Roman"/>
          <w:b/>
          <w:bCs/>
          <w:color w:val="000000" w:themeColor="text1"/>
          <w:sz w:val="26"/>
          <w:szCs w:val="26"/>
        </w:rPr>
      </w:pPr>
    </w:p>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 H</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P DANH SÁCH NÔNG 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CH</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CÁC CƠ S</w:t>
      </w:r>
      <w:r>
        <w:rPr>
          <w:rFonts w:ascii="Times New Roman" w:hAnsi="Times New Roman" w:cs="Times New Roman"/>
          <w:b/>
          <w:bCs/>
          <w:color w:val="000000"/>
          <w:sz w:val="26"/>
          <w:szCs w:val="26"/>
        </w:rPr>
        <w:t>Ở</w:t>
      </w:r>
      <w:r>
        <w:rPr>
          <w:rFonts w:ascii="Times New Roman" w:hAnsi="Times New Roman" w:cs="Times New Roman"/>
          <w:b/>
          <w:bCs/>
          <w:color w:val="000000"/>
          <w:sz w:val="26"/>
          <w:szCs w:val="26"/>
        </w:rPr>
        <w:t xml:space="preserve"> 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XU</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T KINH DOANH THI</w:t>
      </w:r>
      <w:r>
        <w:rPr>
          <w:rFonts w:ascii="Times New Roman" w:hAnsi="Times New Roman" w:cs="Times New Roman"/>
          <w:b/>
          <w:bCs/>
          <w:color w:val="000000"/>
          <w:sz w:val="26"/>
          <w:szCs w:val="26"/>
        </w:rPr>
        <w:t>Ế</w:t>
      </w:r>
      <w:r>
        <w:rPr>
          <w:rFonts w:ascii="Times New Roman" w:hAnsi="Times New Roman" w:cs="Times New Roman"/>
          <w:b/>
          <w:bCs/>
          <w:color w:val="000000"/>
          <w:sz w:val="26"/>
          <w:szCs w:val="26"/>
        </w:rPr>
        <w:t>T L</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 H</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 xml:space="preserve"> TH</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NG TRUY XU</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T NGU</w:t>
      </w:r>
      <w:r>
        <w:rPr>
          <w:rFonts w:ascii="Times New Roman" w:hAnsi="Times New Roman" w:cs="Times New Roman"/>
          <w:b/>
          <w:bCs/>
          <w:color w:val="000000"/>
          <w:sz w:val="26"/>
          <w:szCs w:val="26"/>
        </w:rPr>
        <w:t>Ồ</w:t>
      </w:r>
      <w:r>
        <w:rPr>
          <w:rFonts w:ascii="Times New Roman" w:hAnsi="Times New Roman" w:cs="Times New Roman"/>
          <w:b/>
          <w:bCs/>
          <w:color w:val="000000"/>
          <w:sz w:val="26"/>
          <w:szCs w:val="26"/>
        </w:rPr>
        <w:t>N G</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C</w:t>
      </w: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TRÊN 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BÀN XÃ</w:t>
      </w:r>
    </w:p>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Xã …………….….huy</w:t>
      </w:r>
      <w:r>
        <w:rPr>
          <w:rFonts w:ascii="Times New Roman" w:hAnsi="Times New Roman" w:cs="Times New Roman"/>
          <w:bCs/>
          <w:color w:val="000000"/>
          <w:sz w:val="26"/>
          <w:szCs w:val="26"/>
        </w:rPr>
        <w:t>ệ</w:t>
      </w:r>
      <w:r>
        <w:rPr>
          <w:rFonts w:ascii="Times New Roman" w:hAnsi="Times New Roman" w:cs="Times New Roman"/>
          <w:bCs/>
          <w:color w:val="000000"/>
          <w:sz w:val="26"/>
          <w:szCs w:val="26"/>
        </w:rPr>
        <w:t>n/thị …………………</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20"/>
        <w:gridCol w:w="1812"/>
        <w:gridCol w:w="1182"/>
        <w:gridCol w:w="1466"/>
        <w:gridCol w:w="1430"/>
        <w:gridCol w:w="915"/>
      </w:tblGrid>
      <w:tr w:rsidR="00B87EDD">
        <w:trPr>
          <w:trHeight w:val="629"/>
        </w:trPr>
        <w:tc>
          <w:tcPr>
            <w:tcW w:w="651" w:type="dxa"/>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STT</w:t>
            </w:r>
          </w:p>
        </w:tc>
        <w:tc>
          <w:tcPr>
            <w:tcW w:w="2028" w:type="dxa"/>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Tên cơ s</w:t>
            </w:r>
            <w:r>
              <w:rPr>
                <w:rFonts w:ascii="Times New Roman" w:hAnsi="Times New Roman" w:cs="Times New Roman"/>
                <w:b/>
                <w:bCs/>
                <w:color w:val="000000"/>
                <w:sz w:val="26"/>
                <w:szCs w:val="26"/>
              </w:rPr>
              <w:t>ở</w:t>
            </w:r>
            <w:r>
              <w:rPr>
                <w:rFonts w:ascii="Times New Roman" w:hAnsi="Times New Roman" w:cs="Times New Roman"/>
                <w:b/>
                <w:bCs/>
                <w:color w:val="000000"/>
                <w:sz w:val="26"/>
                <w:szCs w:val="26"/>
              </w:rPr>
              <w:t>/Doanh nghi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p/HTX</w:t>
            </w:r>
          </w:p>
        </w:tc>
        <w:tc>
          <w:tcPr>
            <w:tcW w:w="1831" w:type="dxa"/>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w:t>
            </w:r>
          </w:p>
        </w:tc>
        <w:tc>
          <w:tcPr>
            <w:tcW w:w="1188" w:type="dxa"/>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ph</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m</w:t>
            </w:r>
          </w:p>
        </w:tc>
        <w:tc>
          <w:tcPr>
            <w:tcW w:w="1476" w:type="dxa"/>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Ngư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i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i di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c>
          <w:tcPr>
            <w:tcW w:w="1439" w:type="dxa"/>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Gi</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y phép Kinh doanh</w:t>
            </w:r>
          </w:p>
        </w:tc>
        <w:tc>
          <w:tcPr>
            <w:tcW w:w="920" w:type="dxa"/>
            <w:shd w:val="clear" w:color="auto" w:fill="auto"/>
            <w:vAlign w:val="center"/>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Ghi chú</w:t>
            </w:r>
          </w:p>
        </w:tc>
      </w:tr>
      <w:tr w:rsidR="00B87EDD">
        <w:trPr>
          <w:trHeight w:val="330"/>
        </w:trPr>
        <w:tc>
          <w:tcPr>
            <w:tcW w:w="651"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1</w:t>
            </w:r>
          </w:p>
        </w:tc>
        <w:tc>
          <w:tcPr>
            <w:tcW w:w="2028"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831" w:type="dxa"/>
          </w:tcPr>
          <w:p w:rsidR="00B87EDD" w:rsidRDefault="00B87EDD">
            <w:pPr>
              <w:spacing w:after="0"/>
              <w:jc w:val="both"/>
              <w:rPr>
                <w:rFonts w:ascii="Times New Roman" w:hAnsi="Times New Roman" w:cs="Times New Roman"/>
                <w:i/>
                <w:color w:val="000000" w:themeColor="text1"/>
                <w:sz w:val="26"/>
                <w:szCs w:val="26"/>
              </w:rPr>
            </w:pPr>
          </w:p>
        </w:tc>
        <w:tc>
          <w:tcPr>
            <w:tcW w:w="1188"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476"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439" w:type="dxa"/>
          </w:tcPr>
          <w:p w:rsidR="00B87EDD" w:rsidRDefault="00B87EDD">
            <w:pPr>
              <w:spacing w:after="0"/>
              <w:jc w:val="both"/>
              <w:rPr>
                <w:rFonts w:ascii="Times New Roman" w:hAnsi="Times New Roman" w:cs="Times New Roman"/>
                <w:i/>
                <w:color w:val="000000" w:themeColor="text1"/>
                <w:sz w:val="26"/>
                <w:szCs w:val="26"/>
              </w:rPr>
            </w:pPr>
          </w:p>
        </w:tc>
        <w:tc>
          <w:tcPr>
            <w:tcW w:w="920"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r>
      <w:tr w:rsidR="00B87EDD">
        <w:trPr>
          <w:trHeight w:val="330"/>
        </w:trPr>
        <w:tc>
          <w:tcPr>
            <w:tcW w:w="651"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2</w:t>
            </w:r>
          </w:p>
        </w:tc>
        <w:tc>
          <w:tcPr>
            <w:tcW w:w="2028"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1831" w:type="dxa"/>
          </w:tcPr>
          <w:p w:rsidR="00B87EDD" w:rsidRDefault="00B87EDD">
            <w:pPr>
              <w:spacing w:after="0"/>
              <w:jc w:val="both"/>
              <w:rPr>
                <w:rFonts w:ascii="Times New Roman" w:hAnsi="Times New Roman" w:cs="Times New Roman"/>
                <w:bCs/>
                <w:color w:val="000000" w:themeColor="text1"/>
                <w:sz w:val="26"/>
                <w:szCs w:val="26"/>
              </w:rPr>
            </w:pPr>
          </w:p>
        </w:tc>
        <w:tc>
          <w:tcPr>
            <w:tcW w:w="118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476"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439" w:type="dxa"/>
          </w:tcPr>
          <w:p w:rsidR="00B87EDD" w:rsidRDefault="00B87EDD">
            <w:pPr>
              <w:spacing w:after="0"/>
              <w:jc w:val="both"/>
              <w:rPr>
                <w:rFonts w:ascii="Times New Roman" w:hAnsi="Times New Roman" w:cs="Times New Roman"/>
                <w:bCs/>
                <w:color w:val="000000" w:themeColor="text1"/>
                <w:sz w:val="26"/>
                <w:szCs w:val="26"/>
              </w:rPr>
            </w:pPr>
          </w:p>
        </w:tc>
        <w:tc>
          <w:tcPr>
            <w:tcW w:w="920"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r>
      <w:tr w:rsidR="00B87EDD">
        <w:trPr>
          <w:trHeight w:val="330"/>
        </w:trPr>
        <w:tc>
          <w:tcPr>
            <w:tcW w:w="651"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3</w:t>
            </w:r>
          </w:p>
        </w:tc>
        <w:tc>
          <w:tcPr>
            <w:tcW w:w="202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831" w:type="dxa"/>
          </w:tcPr>
          <w:p w:rsidR="00B87EDD" w:rsidRDefault="00B87EDD">
            <w:pPr>
              <w:spacing w:after="0"/>
              <w:jc w:val="both"/>
              <w:rPr>
                <w:rFonts w:ascii="Times New Roman" w:hAnsi="Times New Roman" w:cs="Times New Roman"/>
                <w:bCs/>
                <w:color w:val="000000" w:themeColor="text1"/>
                <w:sz w:val="26"/>
                <w:szCs w:val="26"/>
              </w:rPr>
            </w:pPr>
          </w:p>
        </w:tc>
        <w:tc>
          <w:tcPr>
            <w:tcW w:w="118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476"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439" w:type="dxa"/>
          </w:tcPr>
          <w:p w:rsidR="00B87EDD" w:rsidRDefault="00B87EDD">
            <w:pPr>
              <w:spacing w:after="0"/>
              <w:jc w:val="both"/>
              <w:rPr>
                <w:rFonts w:ascii="Times New Roman" w:hAnsi="Times New Roman" w:cs="Times New Roman"/>
                <w:bCs/>
                <w:color w:val="000000" w:themeColor="text1"/>
                <w:sz w:val="26"/>
                <w:szCs w:val="26"/>
              </w:rPr>
            </w:pPr>
          </w:p>
        </w:tc>
        <w:tc>
          <w:tcPr>
            <w:tcW w:w="920"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r>
      <w:tr w:rsidR="00B87EDD">
        <w:trPr>
          <w:trHeight w:val="330"/>
        </w:trPr>
        <w:tc>
          <w:tcPr>
            <w:tcW w:w="4510" w:type="dxa"/>
            <w:gridSpan w:val="3"/>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w:t>
            </w:r>
          </w:p>
        </w:tc>
        <w:tc>
          <w:tcPr>
            <w:tcW w:w="118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w:t>
            </w:r>
          </w:p>
        </w:tc>
        <w:tc>
          <w:tcPr>
            <w:tcW w:w="1476"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439" w:type="dxa"/>
          </w:tcPr>
          <w:p w:rsidR="00B87EDD" w:rsidRDefault="00B87EDD">
            <w:pPr>
              <w:spacing w:after="0"/>
              <w:jc w:val="both"/>
              <w:rPr>
                <w:rFonts w:ascii="Times New Roman" w:hAnsi="Times New Roman" w:cs="Times New Roman"/>
                <w:bCs/>
                <w:color w:val="000000" w:themeColor="text1"/>
                <w:sz w:val="26"/>
                <w:szCs w:val="26"/>
              </w:rPr>
            </w:pPr>
          </w:p>
        </w:tc>
        <w:tc>
          <w:tcPr>
            <w:tcW w:w="92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bl>
    <w:p w:rsidR="00B87EDD" w:rsidRDefault="005F0886">
      <w:pPr>
        <w:spacing w:after="0"/>
        <w:jc w:val="both"/>
        <w:rPr>
          <w:rFonts w:ascii="Times New Roman" w:hAnsi="Times New Roman" w:cs="Times New Roman"/>
          <w:b/>
          <w:bCs/>
          <w:color w:val="000000" w:themeColor="text1"/>
          <w:sz w:val="26"/>
          <w:szCs w:val="26"/>
        </w:rPr>
      </w:pPr>
      <w:r>
        <w:rPr>
          <w:rFonts w:ascii="Times New Roman" w:hAnsi="Times New Roman" w:cs="Times New Roman"/>
          <w:bCs/>
          <w:color w:val="000000"/>
          <w:sz w:val="26"/>
          <w:szCs w:val="26"/>
        </w:rPr>
        <w:tab/>
      </w:r>
    </w:p>
    <w:p w:rsidR="00B87EDD" w:rsidRDefault="005F0886">
      <w:pPr>
        <w:spacing w:after="0"/>
        <w:ind w:firstLine="567"/>
        <w:jc w:val="both"/>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xét, đánh giá:</w:t>
      </w:r>
    </w:p>
    <w:p w:rsidR="00B87EDD" w:rsidRDefault="005F0886">
      <w:pPr>
        <w:spacing w:after="0"/>
        <w:ind w:firstLine="567"/>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Xã A có t</w:t>
      </w:r>
      <w:r>
        <w:rPr>
          <w:rFonts w:ascii="Times New Roman" w:hAnsi="Times New Roman" w:cs="Times New Roman"/>
          <w:bCs/>
          <w:color w:val="000000"/>
          <w:sz w:val="26"/>
          <w:szCs w:val="26"/>
        </w:rPr>
        <w:t>ổ</w:t>
      </w:r>
      <w:r>
        <w:rPr>
          <w:rFonts w:ascii="Times New Roman" w:hAnsi="Times New Roman" w:cs="Times New Roman"/>
          <w:bCs/>
          <w:color w:val="000000"/>
          <w:sz w:val="26"/>
          <w:szCs w:val="26"/>
        </w:rPr>
        <w:t>ng …….cơ s</w:t>
      </w:r>
      <w:r>
        <w:rPr>
          <w:rFonts w:ascii="Times New Roman" w:hAnsi="Times New Roman" w:cs="Times New Roman"/>
          <w:bCs/>
          <w:color w:val="000000"/>
          <w:sz w:val="26"/>
          <w:szCs w:val="26"/>
        </w:rPr>
        <w:t>ở</w:t>
      </w:r>
      <w:r>
        <w:rPr>
          <w:rFonts w:ascii="Times New Roman" w:hAnsi="Times New Roman" w:cs="Times New Roman"/>
          <w:bCs/>
          <w:color w:val="000000"/>
          <w:sz w:val="26"/>
          <w:szCs w:val="26"/>
        </w:rPr>
        <w:t xml:space="preserve">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ph</w:t>
      </w:r>
      <w:r>
        <w:rPr>
          <w:rFonts w:ascii="Times New Roman" w:hAnsi="Times New Roman" w:cs="Times New Roman"/>
          <w:bCs/>
          <w:color w:val="000000"/>
          <w:sz w:val="26"/>
          <w:szCs w:val="26"/>
        </w:rPr>
        <w:t>ẩ</w:t>
      </w:r>
      <w:r>
        <w:rPr>
          <w:rFonts w:ascii="Times New Roman" w:hAnsi="Times New Roman" w:cs="Times New Roman"/>
          <w:bCs/>
          <w:color w:val="000000"/>
          <w:sz w:val="26"/>
          <w:szCs w:val="26"/>
        </w:rPr>
        <w:t>m nông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ch</w:t>
      </w:r>
      <w:r>
        <w:rPr>
          <w:rFonts w:ascii="Times New Roman" w:hAnsi="Times New Roman" w:cs="Times New Roman"/>
          <w:bCs/>
          <w:color w:val="000000"/>
          <w:sz w:val="26"/>
          <w:szCs w:val="26"/>
        </w:rPr>
        <w:t>ủ</w:t>
      </w:r>
      <w:r>
        <w:rPr>
          <w:rFonts w:ascii="Times New Roman" w:hAnsi="Times New Roman" w:cs="Times New Roman"/>
          <w:bCs/>
          <w:color w:val="000000"/>
          <w:sz w:val="26"/>
          <w:szCs w:val="26"/>
        </w:rPr>
        <w:t xml:space="preserve"> l</w:t>
      </w:r>
      <w:r>
        <w:rPr>
          <w:rFonts w:ascii="Times New Roman" w:hAnsi="Times New Roman" w:cs="Times New Roman"/>
          <w:bCs/>
          <w:color w:val="000000"/>
          <w:sz w:val="26"/>
          <w:szCs w:val="26"/>
        </w:rPr>
        <w:t>ự</w:t>
      </w:r>
      <w:r>
        <w:rPr>
          <w:rFonts w:ascii="Times New Roman" w:hAnsi="Times New Roman" w:cs="Times New Roman"/>
          <w:bCs/>
          <w:color w:val="000000"/>
          <w:sz w:val="26"/>
          <w:szCs w:val="26"/>
        </w:rPr>
        <w:t>c đư</w:t>
      </w:r>
      <w:r>
        <w:rPr>
          <w:rFonts w:ascii="Times New Roman" w:hAnsi="Times New Roman" w:cs="Times New Roman"/>
          <w:bCs/>
          <w:color w:val="000000"/>
          <w:sz w:val="26"/>
          <w:szCs w:val="26"/>
        </w:rPr>
        <w:t>ợ</w:t>
      </w:r>
      <w:r>
        <w:rPr>
          <w:rFonts w:ascii="Times New Roman" w:hAnsi="Times New Roman" w:cs="Times New Roman"/>
          <w:bCs/>
          <w:color w:val="000000"/>
          <w:sz w:val="26"/>
          <w:szCs w:val="26"/>
        </w:rPr>
        <w:t>c thi</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t l</w:t>
      </w:r>
      <w:r>
        <w:rPr>
          <w:rFonts w:ascii="Times New Roman" w:hAnsi="Times New Roman" w:cs="Times New Roman"/>
          <w:bCs/>
          <w:color w:val="000000"/>
          <w:sz w:val="26"/>
          <w:szCs w:val="26"/>
        </w:rPr>
        <w:t>ậ</w:t>
      </w:r>
      <w:r>
        <w:rPr>
          <w:rFonts w:ascii="Times New Roman" w:hAnsi="Times New Roman" w:cs="Times New Roman"/>
          <w:bCs/>
          <w:color w:val="000000"/>
          <w:sz w:val="26"/>
          <w:szCs w:val="26"/>
        </w:rPr>
        <w:t>p h</w:t>
      </w:r>
      <w:r>
        <w:rPr>
          <w:rFonts w:ascii="Times New Roman" w:hAnsi="Times New Roman" w:cs="Times New Roman"/>
          <w:bCs/>
          <w:color w:val="000000"/>
          <w:sz w:val="26"/>
          <w:szCs w:val="26"/>
        </w:rPr>
        <w:t>ệ</w:t>
      </w:r>
      <w:r>
        <w:rPr>
          <w:rFonts w:ascii="Times New Roman" w:hAnsi="Times New Roman" w:cs="Times New Roman"/>
          <w:bCs/>
          <w:color w:val="000000"/>
          <w:sz w:val="26"/>
          <w:szCs w:val="26"/>
        </w:rPr>
        <w:t xml:space="preserve"> th</w:t>
      </w:r>
      <w:r>
        <w:rPr>
          <w:rFonts w:ascii="Times New Roman" w:hAnsi="Times New Roman" w:cs="Times New Roman"/>
          <w:bCs/>
          <w:color w:val="000000"/>
          <w:sz w:val="26"/>
          <w:szCs w:val="26"/>
        </w:rPr>
        <w:t>ố</w:t>
      </w:r>
      <w:r>
        <w:rPr>
          <w:rFonts w:ascii="Times New Roman" w:hAnsi="Times New Roman" w:cs="Times New Roman"/>
          <w:bCs/>
          <w:color w:val="000000"/>
          <w:sz w:val="26"/>
          <w:szCs w:val="26"/>
        </w:rPr>
        <w:t>ng truy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ngu</w:t>
      </w:r>
      <w:r>
        <w:rPr>
          <w:rFonts w:ascii="Times New Roman" w:hAnsi="Times New Roman" w:cs="Times New Roman"/>
          <w:bCs/>
          <w:color w:val="000000"/>
          <w:sz w:val="26"/>
          <w:szCs w:val="26"/>
        </w:rPr>
        <w:t>ồ</w:t>
      </w:r>
      <w:r>
        <w:rPr>
          <w:rFonts w:ascii="Times New Roman" w:hAnsi="Times New Roman" w:cs="Times New Roman"/>
          <w:bCs/>
          <w:color w:val="000000"/>
          <w:sz w:val="26"/>
          <w:szCs w:val="26"/>
        </w:rPr>
        <w:t>n g</w:t>
      </w:r>
      <w:r>
        <w:rPr>
          <w:rFonts w:ascii="Times New Roman" w:hAnsi="Times New Roman" w:cs="Times New Roman"/>
          <w:bCs/>
          <w:color w:val="000000"/>
          <w:sz w:val="26"/>
          <w:szCs w:val="26"/>
        </w:rPr>
        <w:t>ố</w:t>
      </w:r>
      <w:r>
        <w:rPr>
          <w:rFonts w:ascii="Times New Roman" w:hAnsi="Times New Roman" w:cs="Times New Roman"/>
          <w:bCs/>
          <w:color w:val="000000"/>
          <w:sz w:val="26"/>
          <w:szCs w:val="26"/>
        </w:rPr>
        <w:t>c đ</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m b</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o các yêu c</w:t>
      </w:r>
      <w:r>
        <w:rPr>
          <w:rFonts w:ascii="Times New Roman" w:hAnsi="Times New Roman" w:cs="Times New Roman"/>
          <w:bCs/>
          <w:color w:val="000000"/>
          <w:sz w:val="26"/>
          <w:szCs w:val="26"/>
        </w:rPr>
        <w:t>ầ</w:t>
      </w:r>
      <w:r>
        <w:rPr>
          <w:rFonts w:ascii="Times New Roman" w:hAnsi="Times New Roman" w:cs="Times New Roman"/>
          <w:bCs/>
          <w:color w:val="000000"/>
          <w:sz w:val="26"/>
          <w:szCs w:val="26"/>
        </w:rPr>
        <w:t>u lưu tr</w:t>
      </w:r>
      <w:r>
        <w:rPr>
          <w:rFonts w:ascii="Times New Roman" w:hAnsi="Times New Roman" w:cs="Times New Roman"/>
          <w:bCs/>
          <w:color w:val="000000"/>
          <w:sz w:val="26"/>
          <w:szCs w:val="26"/>
        </w:rPr>
        <w:t>ữ</w:t>
      </w:r>
      <w:r>
        <w:rPr>
          <w:rFonts w:ascii="Times New Roman" w:hAnsi="Times New Roman" w:cs="Times New Roman"/>
          <w:bCs/>
          <w:color w:val="000000"/>
          <w:sz w:val="26"/>
          <w:szCs w:val="26"/>
        </w:rPr>
        <w:t>, truy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thông tin t</w:t>
      </w:r>
      <w:r>
        <w:rPr>
          <w:rFonts w:ascii="Times New Roman" w:hAnsi="Times New Roman" w:cs="Times New Roman"/>
          <w:bCs/>
          <w:color w:val="000000"/>
          <w:sz w:val="26"/>
          <w:szCs w:val="26"/>
        </w:rPr>
        <w:t>ừ</w:t>
      </w:r>
      <w:r>
        <w:rPr>
          <w:rFonts w:ascii="Times New Roman" w:hAnsi="Times New Roman" w:cs="Times New Roman"/>
          <w:bCs/>
          <w:color w:val="000000"/>
          <w:sz w:val="26"/>
          <w:szCs w:val="26"/>
        </w:rPr>
        <w:t xml:space="preserve">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đ</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n lưu tr</w:t>
      </w:r>
      <w:r>
        <w:rPr>
          <w:rFonts w:ascii="Times New Roman" w:hAnsi="Times New Roman" w:cs="Times New Roman"/>
          <w:bCs/>
          <w:color w:val="000000"/>
          <w:sz w:val="26"/>
          <w:szCs w:val="26"/>
        </w:rPr>
        <w:t>ữ</w:t>
      </w:r>
      <w:r>
        <w:rPr>
          <w:rFonts w:ascii="Times New Roman" w:hAnsi="Times New Roman" w:cs="Times New Roman"/>
          <w:bCs/>
          <w:color w:val="000000"/>
          <w:sz w:val="26"/>
          <w:szCs w:val="26"/>
        </w:rPr>
        <w:t>, ch</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 xml:space="preserve"> bi</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n và thương m</w:t>
      </w:r>
      <w:r>
        <w:rPr>
          <w:rFonts w:ascii="Times New Roman" w:hAnsi="Times New Roman" w:cs="Times New Roman"/>
          <w:bCs/>
          <w:color w:val="000000"/>
          <w:sz w:val="26"/>
          <w:szCs w:val="26"/>
        </w:rPr>
        <w:t>ạ</w:t>
      </w:r>
      <w:r>
        <w:rPr>
          <w:rFonts w:ascii="Times New Roman" w:hAnsi="Times New Roman" w:cs="Times New Roman"/>
          <w:bCs/>
          <w:color w:val="000000"/>
          <w:sz w:val="26"/>
          <w:szCs w:val="26"/>
        </w:rPr>
        <w:t>i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ph</w:t>
      </w:r>
      <w:r>
        <w:rPr>
          <w:rFonts w:ascii="Times New Roman" w:hAnsi="Times New Roman" w:cs="Times New Roman"/>
          <w:bCs/>
          <w:color w:val="000000"/>
          <w:sz w:val="26"/>
          <w:szCs w:val="26"/>
        </w:rPr>
        <w:t>ẩ</w:t>
      </w:r>
      <w:r>
        <w:rPr>
          <w:rFonts w:ascii="Times New Roman" w:hAnsi="Times New Roman" w:cs="Times New Roman"/>
          <w:bCs/>
          <w:color w:val="000000"/>
          <w:sz w:val="26"/>
          <w:szCs w:val="26"/>
        </w:rPr>
        <w:t>m.</w:t>
      </w:r>
    </w:p>
    <w:p w:rsidR="00B87EDD" w:rsidRDefault="005F0886">
      <w:pPr>
        <w:tabs>
          <w:tab w:val="left" w:pos="933"/>
        </w:tabs>
        <w:spacing w:after="0"/>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ab/>
      </w:r>
    </w:p>
    <w:p w:rsidR="00B87EDD" w:rsidRDefault="005F0886">
      <w:pPr>
        <w:tabs>
          <w:tab w:val="left" w:pos="933"/>
        </w:tabs>
        <w:spacing w:after="0"/>
        <w:rPr>
          <w:rFonts w:ascii="Times New Roman" w:hAnsi="Times New Roman" w:cs="Times New Roman"/>
          <w:b/>
          <w:bCs/>
          <w:color w:val="000000" w:themeColor="text1"/>
          <w:sz w:val="26"/>
          <w:szCs w:val="26"/>
        </w:rPr>
      </w:pPr>
      <w:r>
        <w:rPr>
          <w:rFonts w:ascii="Times New Roman" w:hAnsi="Times New Roman" w:cs="Times New Roman"/>
          <w:bCs/>
          <w:color w:val="000000"/>
          <w:sz w:val="26"/>
          <w:szCs w:val="26"/>
        </w:rPr>
        <w:t xml:space="preserve">           </w:t>
      </w:r>
      <w:r>
        <w:rPr>
          <w:rFonts w:ascii="Times New Roman" w:hAnsi="Times New Roman" w:cs="Times New Roman"/>
          <w:b/>
          <w:bCs/>
          <w:color w:val="000000"/>
          <w:sz w:val="26"/>
          <w:szCs w:val="26"/>
        </w:rPr>
        <w:t>L</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 xml:space="preserve">ng                           </w:t>
      </w:r>
      <w:r>
        <w:rPr>
          <w:rFonts w:ascii="Times New Roman" w:hAnsi="Times New Roman" w:cs="Times New Roman"/>
          <w:b/>
          <w:bCs/>
          <w:color w:val="000000"/>
          <w:sz w:val="26"/>
          <w:szCs w:val="26"/>
        </w:rPr>
        <w:t xml:space="preserve">                                   Xác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UBND xã</w:t>
      </w:r>
    </w:p>
    <w:p w:rsidR="00B87EDD" w:rsidRDefault="005F0886">
      <w:pPr>
        <w:tabs>
          <w:tab w:val="left" w:pos="7419"/>
        </w:tabs>
        <w:spacing w:after="0"/>
        <w:ind w:left="720"/>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xml:space="preserve"> (Ký tên)                                                                  (Ký tên và đóng d</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u)</w:t>
      </w:r>
    </w:p>
    <w:p w:rsidR="00B87EDD" w:rsidRDefault="005F0886">
      <w:pPr>
        <w:tabs>
          <w:tab w:val="left" w:pos="7419"/>
        </w:tabs>
        <w:spacing w:after="0"/>
        <w:ind w:left="720"/>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xml:space="preserve">                                                                            </w:t>
      </w:r>
    </w:p>
    <w:p w:rsidR="00B87EDD" w:rsidRDefault="005F0886">
      <w:pPr>
        <w:tabs>
          <w:tab w:val="left" w:pos="7419"/>
        </w:tabs>
        <w:spacing w:after="0"/>
        <w:ind w:left="720"/>
        <w:rPr>
          <w:rFonts w:ascii="Times New Roman" w:hAnsi="Times New Roman" w:cs="Times New Roman"/>
          <w:bCs/>
          <w:color w:val="000000" w:themeColor="text1"/>
          <w:sz w:val="26"/>
          <w:szCs w:val="26"/>
        </w:rPr>
      </w:pPr>
      <w:r>
        <w:rPr>
          <w:rFonts w:ascii="Times New Roman" w:hAnsi="Times New Roman" w:cs="Times New Roman"/>
          <w:bCs/>
          <w:i/>
          <w:color w:val="000000"/>
          <w:sz w:val="26"/>
          <w:szCs w:val="26"/>
        </w:rPr>
        <w:t xml:space="preserve">  </w:t>
      </w:r>
    </w:p>
    <w:p w:rsidR="00B87EDD" w:rsidRDefault="00B87EDD">
      <w:pPr>
        <w:spacing w:after="0"/>
        <w:rPr>
          <w:rFonts w:ascii="Times New Roman" w:hAnsi="Times New Roman" w:cs="Times New Roman"/>
          <w:bCs/>
          <w:color w:val="000000" w:themeColor="text1"/>
          <w:sz w:val="26"/>
          <w:szCs w:val="26"/>
        </w:rPr>
      </w:pPr>
    </w:p>
    <w:p w:rsidR="00B87EDD" w:rsidRDefault="00B87EDD">
      <w:pPr>
        <w:tabs>
          <w:tab w:val="center" w:pos="1800"/>
          <w:tab w:val="center" w:pos="6521"/>
        </w:tabs>
        <w:spacing w:after="0"/>
        <w:jc w:val="both"/>
        <w:rPr>
          <w:rFonts w:ascii="Times New Roman" w:hAnsi="Times New Roman" w:cs="Times New Roman"/>
          <w:b/>
          <w:bCs/>
          <w:color w:val="000000" w:themeColor="text1"/>
          <w:sz w:val="26"/>
          <w:szCs w:val="26"/>
        </w:rPr>
      </w:pPr>
    </w:p>
    <w:p w:rsidR="00B87EDD" w:rsidRDefault="00B87EDD">
      <w:pPr>
        <w:tabs>
          <w:tab w:val="center" w:pos="1800"/>
          <w:tab w:val="center" w:pos="6521"/>
        </w:tabs>
        <w:spacing w:after="0"/>
        <w:jc w:val="both"/>
        <w:rPr>
          <w:rFonts w:ascii="Times New Roman" w:hAnsi="Times New Roman" w:cs="Times New Roman"/>
          <w:b/>
          <w:bCs/>
          <w:color w:val="000000" w:themeColor="text1"/>
          <w:sz w:val="26"/>
          <w:szCs w:val="26"/>
        </w:rPr>
      </w:pP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color w:val="000000"/>
          <w:sz w:val="26"/>
          <w:szCs w:val="26"/>
        </w:rPr>
        <w:br w:type="column"/>
      </w:r>
      <w:r>
        <w:rPr>
          <w:rFonts w:ascii="Times New Roman" w:hAnsi="Times New Roman" w:cs="Times New Roman"/>
          <w:b/>
          <w:bCs/>
          <w:color w:val="000000"/>
          <w:sz w:val="26"/>
          <w:szCs w:val="26"/>
        </w:rPr>
        <w:t>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c 5:            </w:t>
      </w:r>
    </w:p>
    <w:p w:rsidR="00B87EDD" w:rsidRDefault="00B87EDD">
      <w:pPr>
        <w:tabs>
          <w:tab w:val="center" w:pos="1800"/>
          <w:tab w:val="center" w:pos="6521"/>
        </w:tabs>
        <w:spacing w:after="0"/>
        <w:jc w:val="both"/>
        <w:rPr>
          <w:rFonts w:ascii="Times New Roman" w:hAnsi="Times New Roman" w:cs="Times New Roman"/>
          <w:bCs/>
          <w:color w:val="000000" w:themeColor="text1"/>
          <w:sz w:val="26"/>
          <w:szCs w:val="26"/>
        </w:rPr>
      </w:pPr>
    </w:p>
    <w:p w:rsidR="00B87EDD" w:rsidRDefault="005F0886">
      <w:pPr>
        <w:tabs>
          <w:tab w:val="center" w:pos="1800"/>
          <w:tab w:val="center" w:pos="6521"/>
        </w:tabs>
        <w:spacing w:after="0"/>
        <w:jc w:val="both"/>
        <w:rPr>
          <w:rFonts w:ascii="Times New Roman" w:hAnsi="Times New Roman" w:cs="Times New Roman"/>
          <w:b/>
          <w:color w:val="000000" w:themeColor="text1"/>
          <w:sz w:val="26"/>
          <w:szCs w:val="26"/>
        </w:rPr>
      </w:pPr>
      <w:r>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Ủ</w:t>
      </w:r>
      <w:r>
        <w:rPr>
          <w:rFonts w:ascii="Times New Roman" w:hAnsi="Times New Roman" w:cs="Times New Roman"/>
          <w:bCs/>
          <w:color w:val="000000"/>
          <w:sz w:val="26"/>
          <w:szCs w:val="26"/>
        </w:rPr>
        <w:t>Y BAN NHÂN DÂN</w:t>
      </w:r>
      <w:r>
        <w:rPr>
          <w:rFonts w:ascii="Times New Roman" w:hAnsi="Times New Roman" w:cs="Times New Roman"/>
          <w:b/>
          <w:color w:val="000000"/>
          <w:sz w:val="26"/>
          <w:szCs w:val="26"/>
        </w:rPr>
        <w:tab/>
        <w:t>C</w:t>
      </w:r>
      <w:r>
        <w:rPr>
          <w:rFonts w:ascii="Times New Roman" w:hAnsi="Times New Roman" w:cs="Times New Roman"/>
          <w:b/>
          <w:color w:val="000000"/>
          <w:sz w:val="26"/>
          <w:szCs w:val="26"/>
        </w:rPr>
        <w:t>Ộ</w:t>
      </w:r>
      <w:r>
        <w:rPr>
          <w:rFonts w:ascii="Times New Roman" w:hAnsi="Times New Roman" w:cs="Times New Roman"/>
          <w:b/>
          <w:color w:val="000000"/>
          <w:sz w:val="26"/>
          <w:szCs w:val="26"/>
        </w:rPr>
        <w:t>NG HÒA XÃ H</w:t>
      </w:r>
      <w:r>
        <w:rPr>
          <w:rFonts w:ascii="Times New Roman" w:hAnsi="Times New Roman" w:cs="Times New Roman"/>
          <w:b/>
          <w:color w:val="000000"/>
          <w:sz w:val="26"/>
          <w:szCs w:val="26"/>
        </w:rPr>
        <w:t>Ộ</w:t>
      </w:r>
      <w:r>
        <w:rPr>
          <w:rFonts w:ascii="Times New Roman" w:hAnsi="Times New Roman" w:cs="Times New Roman"/>
          <w:b/>
          <w:color w:val="000000"/>
          <w:sz w:val="26"/>
          <w:szCs w:val="26"/>
        </w:rPr>
        <w:t>I CH</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NGHĨA VI</w:t>
      </w:r>
      <w:r>
        <w:rPr>
          <w:rFonts w:ascii="Times New Roman" w:hAnsi="Times New Roman" w:cs="Times New Roman"/>
          <w:b/>
          <w:color w:val="000000"/>
          <w:sz w:val="26"/>
          <w:szCs w:val="26"/>
        </w:rPr>
        <w:t>Ệ</w:t>
      </w:r>
      <w:r>
        <w:rPr>
          <w:rFonts w:ascii="Times New Roman" w:hAnsi="Times New Roman" w:cs="Times New Roman"/>
          <w:b/>
          <w:color w:val="000000"/>
          <w:sz w:val="26"/>
          <w:szCs w:val="26"/>
        </w:rPr>
        <w:t>T NAM</w:t>
      </w: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b/>
          <w:color w:val="000000"/>
          <w:sz w:val="26"/>
          <w:szCs w:val="26"/>
        </w:rPr>
        <w:tab/>
        <w:t>XÃ……………………………</w:t>
      </w:r>
      <w:r>
        <w:rPr>
          <w:rFonts w:ascii="Times New Roman" w:hAnsi="Times New Roman" w:cs="Times New Roman"/>
          <w:b/>
          <w:color w:val="000000"/>
          <w:sz w:val="26"/>
          <w:szCs w:val="26"/>
        </w:rPr>
        <w:tab/>
        <w:t>Đ</w:t>
      </w:r>
      <w:r>
        <w:rPr>
          <w:rFonts w:ascii="Times New Roman" w:hAnsi="Times New Roman" w:cs="Times New Roman"/>
          <w:b/>
          <w:color w:val="000000"/>
          <w:sz w:val="26"/>
          <w:szCs w:val="26"/>
        </w:rPr>
        <w:t>ộ</w:t>
      </w:r>
      <w:r>
        <w:rPr>
          <w:rFonts w:ascii="Times New Roman" w:hAnsi="Times New Roman" w:cs="Times New Roman"/>
          <w:b/>
          <w:color w:val="000000"/>
          <w:sz w:val="26"/>
          <w:szCs w:val="26"/>
        </w:rPr>
        <w:t>c l</w:t>
      </w:r>
      <w:r>
        <w:rPr>
          <w:rFonts w:ascii="Times New Roman" w:hAnsi="Times New Roman" w:cs="Times New Roman"/>
          <w:b/>
          <w:color w:val="000000"/>
          <w:sz w:val="26"/>
          <w:szCs w:val="26"/>
        </w:rPr>
        <w:t>ậ</w:t>
      </w:r>
      <w:r>
        <w:rPr>
          <w:rFonts w:ascii="Times New Roman" w:hAnsi="Times New Roman" w:cs="Times New Roman"/>
          <w:b/>
          <w:color w:val="000000"/>
          <w:sz w:val="26"/>
          <w:szCs w:val="26"/>
        </w:rPr>
        <w:t>p - T</w:t>
      </w:r>
      <w:r>
        <w:rPr>
          <w:rFonts w:ascii="Times New Roman" w:hAnsi="Times New Roman" w:cs="Times New Roman"/>
          <w:b/>
          <w:color w:val="000000"/>
          <w:sz w:val="26"/>
          <w:szCs w:val="26"/>
        </w:rPr>
        <w:t>ự</w:t>
      </w:r>
      <w:r>
        <w:rPr>
          <w:rFonts w:ascii="Times New Roman" w:hAnsi="Times New Roman" w:cs="Times New Roman"/>
          <w:b/>
          <w:color w:val="000000"/>
          <w:sz w:val="26"/>
          <w:szCs w:val="26"/>
        </w:rPr>
        <w:t xml:space="preserve"> do - H</w:t>
      </w:r>
      <w:r>
        <w:rPr>
          <w:rFonts w:ascii="Times New Roman" w:hAnsi="Times New Roman" w:cs="Times New Roman"/>
          <w:b/>
          <w:color w:val="000000"/>
          <w:sz w:val="26"/>
          <w:szCs w:val="26"/>
        </w:rPr>
        <w:t>ạ</w:t>
      </w:r>
      <w:r>
        <w:rPr>
          <w:rFonts w:ascii="Times New Roman" w:hAnsi="Times New Roman" w:cs="Times New Roman"/>
          <w:b/>
          <w:color w:val="000000"/>
          <w:sz w:val="26"/>
          <w:szCs w:val="26"/>
        </w:rPr>
        <w:t>nh phúc</w:t>
      </w:r>
    </w:p>
    <w:p w:rsidR="00B87EDD" w:rsidRDefault="005F0886">
      <w:pPr>
        <w:tabs>
          <w:tab w:val="center" w:pos="1800"/>
          <w:tab w:val="center" w:pos="6360"/>
        </w:tabs>
        <w:spacing w:after="0"/>
        <w:jc w:val="both"/>
        <w:rPr>
          <w:rFonts w:ascii="Times New Roman" w:hAnsi="Times New Roman" w:cs="Times New Roman"/>
          <w:bCs/>
          <w:color w:val="000000" w:themeColor="text1"/>
          <w:sz w:val="26"/>
          <w:szCs w:val="26"/>
        </w:rPr>
      </w:pPr>
      <w:r>
        <w:rPr>
          <w:rFonts w:ascii="Times New Roman" w:hAnsi="Times New Roman" w:cs="Times New Roman"/>
          <w:color w:val="000000"/>
          <w:sz w:val="26"/>
          <w:szCs w:val="26"/>
        </w:rPr>
        <w:pict>
          <v:line id="Straight Connector 52" o:spid="_x0000_s1113" style="position:absolute;left:0;text-align:left;flip:y;z-index:251659776;visibility:visible;mso-wrap-style:square;mso-width-percent:0;mso-height-percent:0;mso-wrap-distance-left:9pt;mso-wrap-distance-top:-6e-5mm;mso-wrap-distance-right:9pt;mso-wrap-distance-bottom:-6e-5mm;mso-width-percent:0;mso-height-percent:0;mso-width-relative:page;mso-height-relative:page" from="261.05pt,3.3pt" to="386.95pt,3.3pt" o:gfxdata=""/>
        </w:pict>
      </w:r>
      <w:r>
        <w:rPr>
          <w:rFonts w:ascii="Times New Roman" w:hAnsi="Times New Roman" w:cs="Times New Roman"/>
          <w:color w:val="000000"/>
          <w:sz w:val="26"/>
          <w:szCs w:val="26"/>
        </w:rPr>
        <w:pict>
          <v:line id="Straight Connector 51" o:spid="_x0000_s1112" style="position:absolute;left:0;text-align:left;flip:y;z-index:251658752;visibility:visible;mso-wrap-style:square;mso-width-percent:0;mso-height-percent:0;mso-wrap-distance-left:9pt;mso-wrap-distance-top:-6e-5mm;mso-wrap-distance-right:9pt;mso-wrap-distance-bottom:-6e-5mm;mso-width-percent:0;mso-height-percent:0;mso-width-relative:page;mso-height-relative:page" from="52.9pt,1.9pt" to="124.2pt,1.9pt" o:gfxdata="" strokeweight=".26mm">
            <v:stroke joinstyle="miter"/>
          </v:line>
        </w:pict>
      </w:r>
      <w:r>
        <w:rPr>
          <w:rFonts w:ascii="Times New Roman" w:hAnsi="Times New Roman" w:cs="Times New Roman"/>
          <w:b/>
          <w:bCs/>
          <w:color w:val="000000"/>
          <w:sz w:val="26"/>
          <w:szCs w:val="26"/>
        </w:rPr>
        <w:tab/>
      </w:r>
      <w:r>
        <w:rPr>
          <w:rFonts w:ascii="Times New Roman" w:hAnsi="Times New Roman" w:cs="Times New Roman"/>
          <w:b/>
          <w:bCs/>
          <w:color w:val="000000"/>
          <w:sz w:val="26"/>
          <w:szCs w:val="26"/>
        </w:rPr>
        <w:tab/>
      </w:r>
      <w:r>
        <w:rPr>
          <w:rFonts w:ascii="Times New Roman" w:hAnsi="Times New Roman" w:cs="Times New Roman"/>
          <w:b/>
          <w:bCs/>
          <w:color w:val="000000"/>
          <w:sz w:val="26"/>
          <w:szCs w:val="26"/>
        </w:rPr>
        <w:tab/>
      </w:r>
    </w:p>
    <w:p w:rsidR="00B87EDD" w:rsidRDefault="005F0886">
      <w:pPr>
        <w:tabs>
          <w:tab w:val="center" w:pos="1680"/>
          <w:tab w:val="center" w:pos="7088"/>
        </w:tabs>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ab/>
      </w:r>
      <w:r>
        <w:rPr>
          <w:rFonts w:ascii="Times New Roman" w:hAnsi="Times New Roman" w:cs="Times New Roman"/>
          <w:bCs/>
          <w:color w:val="000000"/>
          <w:sz w:val="26"/>
          <w:szCs w:val="26"/>
        </w:rPr>
        <w:tab/>
        <w:t xml:space="preserve">   </w:t>
      </w:r>
      <w:r>
        <w:rPr>
          <w:rFonts w:ascii="Times New Roman" w:hAnsi="Times New Roman" w:cs="Times New Roman"/>
          <w:bCs/>
          <w:i/>
          <w:iCs/>
          <w:color w:val="000000"/>
          <w:sz w:val="26"/>
          <w:szCs w:val="26"/>
        </w:rPr>
        <w:t>Xã……………, ngày……tháng……năm 2022</w:t>
      </w:r>
    </w:p>
    <w:p w:rsidR="00B87EDD" w:rsidRDefault="00B87EDD">
      <w:pPr>
        <w:spacing w:after="0"/>
        <w:rPr>
          <w:rFonts w:ascii="Times New Roman" w:hAnsi="Times New Roman" w:cs="Times New Roman"/>
          <w:bCs/>
          <w:color w:val="000000" w:themeColor="text1"/>
          <w:sz w:val="26"/>
          <w:szCs w:val="26"/>
        </w:rPr>
      </w:pPr>
    </w:p>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
          <w:bCs/>
          <w:color w:val="000000"/>
          <w:sz w:val="26"/>
          <w:szCs w:val="26"/>
        </w:rPr>
        <w:t>THÔNG TIN TRUY XU</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T NGU</w:t>
      </w:r>
      <w:r>
        <w:rPr>
          <w:rFonts w:ascii="Times New Roman" w:hAnsi="Times New Roman" w:cs="Times New Roman"/>
          <w:b/>
          <w:bCs/>
          <w:color w:val="000000"/>
          <w:sz w:val="26"/>
          <w:szCs w:val="26"/>
        </w:rPr>
        <w:t>Ồ</w:t>
      </w:r>
      <w:r>
        <w:rPr>
          <w:rFonts w:ascii="Times New Roman" w:hAnsi="Times New Roman" w:cs="Times New Roman"/>
          <w:b/>
          <w:bCs/>
          <w:color w:val="000000"/>
          <w:sz w:val="26"/>
          <w:szCs w:val="26"/>
        </w:rPr>
        <w:t>N G</w:t>
      </w:r>
      <w:r>
        <w:rPr>
          <w:rFonts w:ascii="Times New Roman" w:hAnsi="Times New Roman" w:cs="Times New Roman"/>
          <w:b/>
          <w:bCs/>
          <w:color w:val="000000"/>
          <w:sz w:val="26"/>
          <w:szCs w:val="26"/>
        </w:rPr>
        <w:t>Ố</w:t>
      </w:r>
      <w:r>
        <w:rPr>
          <w:rFonts w:ascii="Times New Roman" w:hAnsi="Times New Roman" w:cs="Times New Roman"/>
          <w:b/>
          <w:bCs/>
          <w:color w:val="000000"/>
          <w:sz w:val="26"/>
          <w:szCs w:val="26"/>
        </w:rPr>
        <w:t>C 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PH</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M</w:t>
      </w:r>
    </w:p>
    <w:p w:rsidR="00B87EDD" w:rsidRDefault="00B87EDD">
      <w:pPr>
        <w:spacing w:after="0"/>
        <w:rPr>
          <w:rFonts w:ascii="Times New Roman" w:hAnsi="Times New Roman" w:cs="Times New Roman"/>
          <w:bCs/>
          <w:color w:val="000000" w:themeColor="text1"/>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59"/>
        <w:gridCol w:w="4662"/>
      </w:tblGrid>
      <w:tr w:rsidR="00B87EDD">
        <w:trPr>
          <w:trHeight w:val="229"/>
        </w:trPr>
        <w:tc>
          <w:tcPr>
            <w:tcW w:w="9180" w:type="dxa"/>
            <w:gridSpan w:val="3"/>
            <w:shd w:val="clear" w:color="auto" w:fill="auto"/>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Tên cơ s</w:t>
            </w:r>
            <w:r>
              <w:rPr>
                <w:rFonts w:ascii="Times New Roman" w:hAnsi="Times New Roman" w:cs="Times New Roman"/>
                <w:b/>
                <w:bCs/>
                <w:color w:val="000000"/>
                <w:sz w:val="26"/>
                <w:szCs w:val="26"/>
              </w:rPr>
              <w:t>ở</w:t>
            </w:r>
            <w:r>
              <w:rPr>
                <w:rFonts w:ascii="Times New Roman" w:hAnsi="Times New Roman" w:cs="Times New Roman"/>
                <w:b/>
                <w:bCs/>
                <w:color w:val="000000"/>
                <w:sz w:val="26"/>
                <w:szCs w:val="26"/>
              </w:rPr>
              <w:t>/doanh nghi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p/HTX:</w:t>
            </w:r>
          </w:p>
        </w:tc>
      </w:tr>
      <w:tr w:rsidR="00B87EDD">
        <w:trPr>
          <w:trHeight w:val="78"/>
        </w:trPr>
        <w:tc>
          <w:tcPr>
            <w:tcW w:w="9180" w:type="dxa"/>
            <w:gridSpan w:val="3"/>
            <w:shd w:val="clear" w:color="auto" w:fill="auto"/>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ch</w:t>
            </w:r>
            <w:r>
              <w:rPr>
                <w:rFonts w:ascii="Times New Roman" w:hAnsi="Times New Roman" w:cs="Times New Roman"/>
                <w:b/>
                <w:bCs/>
                <w:color w:val="000000"/>
                <w:sz w:val="26"/>
                <w:szCs w:val="26"/>
              </w:rPr>
              <w:t>ỉ</w:t>
            </w:r>
            <w:r>
              <w:rPr>
                <w:rFonts w:ascii="Times New Roman" w:hAnsi="Times New Roman" w:cs="Times New Roman"/>
                <w:b/>
                <w:bCs/>
                <w:color w:val="000000"/>
                <w:sz w:val="26"/>
                <w:szCs w:val="26"/>
              </w:rPr>
              <w:t xml:space="preserve"> liên h</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w:t>
            </w:r>
          </w:p>
        </w:tc>
      </w:tr>
      <w:tr w:rsidR="00B87EDD">
        <w:trPr>
          <w:trHeight w:val="54"/>
        </w:trPr>
        <w:tc>
          <w:tcPr>
            <w:tcW w:w="9180" w:type="dxa"/>
            <w:gridSpan w:val="3"/>
            <w:shd w:val="clear" w:color="auto" w:fill="auto"/>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 tho</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i:</w:t>
            </w:r>
          </w:p>
        </w:tc>
      </w:tr>
      <w:tr w:rsidR="00B87EDD">
        <w:trPr>
          <w:trHeight w:val="54"/>
        </w:trPr>
        <w:tc>
          <w:tcPr>
            <w:tcW w:w="9180" w:type="dxa"/>
            <w:gridSpan w:val="3"/>
            <w:shd w:val="clear" w:color="auto" w:fill="auto"/>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Ngư</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i đ</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i di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n:</w:t>
            </w:r>
          </w:p>
        </w:tc>
      </w:tr>
      <w:tr w:rsidR="00B87EDD">
        <w:trPr>
          <w:trHeight w:val="54"/>
        </w:trPr>
        <w:tc>
          <w:tcPr>
            <w:tcW w:w="9180" w:type="dxa"/>
            <w:gridSpan w:val="3"/>
            <w:shd w:val="clear" w:color="auto" w:fill="auto"/>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Gi</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y phép kinh doanh:</w:t>
            </w:r>
          </w:p>
        </w:tc>
      </w:tr>
      <w:tr w:rsidR="00B87EDD">
        <w:trPr>
          <w:trHeight w:val="54"/>
        </w:trPr>
        <w:tc>
          <w:tcPr>
            <w:tcW w:w="9180" w:type="dxa"/>
            <w:gridSpan w:val="3"/>
            <w:shd w:val="clear" w:color="auto" w:fill="auto"/>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ph</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m:</w:t>
            </w:r>
          </w:p>
        </w:tc>
      </w:tr>
      <w:tr w:rsidR="00B87EDD">
        <w:trPr>
          <w:trHeight w:val="54"/>
        </w:trPr>
        <w:tc>
          <w:tcPr>
            <w:tcW w:w="959" w:type="dxa"/>
            <w:shd w:val="clear" w:color="auto" w:fill="auto"/>
          </w:tcPr>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STT</w:t>
            </w:r>
          </w:p>
        </w:tc>
        <w:tc>
          <w:tcPr>
            <w:tcW w:w="3559" w:type="dxa"/>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w:t>
            </w:r>
            <w:r>
              <w:rPr>
                <w:rFonts w:ascii="Times New Roman" w:hAnsi="Times New Roman" w:cs="Times New Roman"/>
                <w:b/>
                <w:bCs/>
                <w:color w:val="000000"/>
                <w:sz w:val="26"/>
                <w:szCs w:val="26"/>
              </w:rPr>
              <w:t>ộ</w:t>
            </w:r>
            <w:r>
              <w:rPr>
                <w:rFonts w:ascii="Times New Roman" w:hAnsi="Times New Roman" w:cs="Times New Roman"/>
                <w:b/>
                <w:bCs/>
                <w:color w:val="000000"/>
                <w:sz w:val="26"/>
                <w:szCs w:val="26"/>
              </w:rPr>
              <w:t>i dung</w:t>
            </w:r>
          </w:p>
        </w:tc>
        <w:tc>
          <w:tcPr>
            <w:tcW w:w="4662" w:type="dxa"/>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Thông tin</w:t>
            </w:r>
          </w:p>
        </w:tc>
      </w:tr>
      <w:tr w:rsidR="00B87EDD">
        <w:trPr>
          <w:trHeight w:val="54"/>
        </w:trPr>
        <w:tc>
          <w:tcPr>
            <w:tcW w:w="959"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1</w:t>
            </w:r>
          </w:p>
        </w:tc>
        <w:tc>
          <w:tcPr>
            <w:tcW w:w="3559"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Thông tin Cơ s</w:t>
            </w:r>
            <w:r>
              <w:rPr>
                <w:rFonts w:ascii="Times New Roman" w:hAnsi="Times New Roman" w:cs="Times New Roman"/>
                <w:bCs/>
                <w:color w:val="000000"/>
                <w:sz w:val="26"/>
                <w:szCs w:val="26"/>
              </w:rPr>
              <w:t>ở</w:t>
            </w:r>
            <w:r>
              <w:rPr>
                <w:rFonts w:ascii="Times New Roman" w:hAnsi="Times New Roman" w:cs="Times New Roman"/>
                <w:bCs/>
                <w:color w:val="000000"/>
                <w:sz w:val="26"/>
                <w:szCs w:val="26"/>
              </w:rPr>
              <w:t>/HTX</w:t>
            </w:r>
          </w:p>
        </w:tc>
        <w:tc>
          <w:tcPr>
            <w:tcW w:w="4662"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 Gi</w:t>
            </w:r>
            <w:r>
              <w:rPr>
                <w:rFonts w:ascii="Times New Roman" w:hAnsi="Times New Roman" w:cs="Times New Roman"/>
                <w:i/>
                <w:color w:val="000000"/>
                <w:sz w:val="26"/>
                <w:szCs w:val="26"/>
              </w:rPr>
              <w:t>ấ</w:t>
            </w:r>
            <w:r>
              <w:rPr>
                <w:rFonts w:ascii="Times New Roman" w:hAnsi="Times New Roman" w:cs="Times New Roman"/>
                <w:i/>
                <w:color w:val="000000"/>
                <w:sz w:val="26"/>
                <w:szCs w:val="26"/>
              </w:rPr>
              <w:t>y phép thành l</w:t>
            </w:r>
            <w:r>
              <w:rPr>
                <w:rFonts w:ascii="Times New Roman" w:hAnsi="Times New Roman" w:cs="Times New Roman"/>
                <w:i/>
                <w:color w:val="000000"/>
                <w:sz w:val="26"/>
                <w:szCs w:val="26"/>
              </w:rPr>
              <w:t>ậ</w:t>
            </w:r>
            <w:r>
              <w:rPr>
                <w:rFonts w:ascii="Times New Roman" w:hAnsi="Times New Roman" w:cs="Times New Roman"/>
                <w:i/>
                <w:color w:val="000000"/>
                <w:sz w:val="26"/>
                <w:szCs w:val="26"/>
              </w:rPr>
              <w:t>p HTX, HĐTHT,…                           -Sơ đ</w:t>
            </w:r>
            <w:r>
              <w:rPr>
                <w:rFonts w:ascii="Times New Roman" w:hAnsi="Times New Roman" w:cs="Times New Roman"/>
                <w:i/>
                <w:color w:val="000000"/>
                <w:sz w:val="26"/>
                <w:szCs w:val="26"/>
              </w:rPr>
              <w:t>ồ</w:t>
            </w:r>
            <w:r>
              <w:rPr>
                <w:rFonts w:ascii="Times New Roman" w:hAnsi="Times New Roman" w:cs="Times New Roman"/>
                <w:i/>
                <w:color w:val="000000"/>
                <w:sz w:val="26"/>
                <w:szCs w:val="26"/>
              </w:rPr>
              <w:t xml:space="preserve"> t</w:t>
            </w:r>
            <w:r>
              <w:rPr>
                <w:rFonts w:ascii="Times New Roman" w:hAnsi="Times New Roman" w:cs="Times New Roman"/>
                <w:i/>
                <w:color w:val="000000"/>
                <w:sz w:val="26"/>
                <w:szCs w:val="26"/>
              </w:rPr>
              <w:t>ổ</w:t>
            </w:r>
            <w:r>
              <w:rPr>
                <w:rFonts w:ascii="Times New Roman" w:hAnsi="Times New Roman" w:cs="Times New Roman"/>
                <w:i/>
                <w:color w:val="000000"/>
                <w:sz w:val="26"/>
                <w:szCs w:val="26"/>
              </w:rPr>
              <w:t xml:space="preserve"> ch</w:t>
            </w:r>
            <w:r>
              <w:rPr>
                <w:rFonts w:ascii="Times New Roman" w:hAnsi="Times New Roman" w:cs="Times New Roman"/>
                <w:i/>
                <w:color w:val="000000"/>
                <w:sz w:val="26"/>
                <w:szCs w:val="26"/>
              </w:rPr>
              <w:t>ứ</w:t>
            </w:r>
            <w:r>
              <w:rPr>
                <w:rFonts w:ascii="Times New Roman" w:hAnsi="Times New Roman" w:cs="Times New Roman"/>
                <w:i/>
                <w:color w:val="000000"/>
                <w:sz w:val="26"/>
                <w:szCs w:val="26"/>
              </w:rPr>
              <w:t>c;</w:t>
            </w:r>
          </w:p>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 Đ</w:t>
            </w:r>
            <w:r>
              <w:rPr>
                <w:rFonts w:ascii="Times New Roman" w:hAnsi="Times New Roman" w:cs="Times New Roman"/>
                <w:i/>
                <w:color w:val="000000"/>
                <w:sz w:val="26"/>
                <w:szCs w:val="26"/>
              </w:rPr>
              <w:t>ị</w:t>
            </w:r>
            <w:r>
              <w:rPr>
                <w:rFonts w:ascii="Times New Roman" w:hAnsi="Times New Roman" w:cs="Times New Roman"/>
                <w:i/>
                <w:color w:val="000000"/>
                <w:sz w:val="26"/>
                <w:szCs w:val="26"/>
              </w:rPr>
              <w:t>a đi</w:t>
            </w:r>
            <w:r>
              <w:rPr>
                <w:rFonts w:ascii="Times New Roman" w:hAnsi="Times New Roman" w:cs="Times New Roman"/>
                <w:i/>
                <w:color w:val="000000"/>
                <w:sz w:val="26"/>
                <w:szCs w:val="26"/>
              </w:rPr>
              <w:t>ể</w:t>
            </w:r>
            <w:r>
              <w:rPr>
                <w:rFonts w:ascii="Times New Roman" w:hAnsi="Times New Roman" w:cs="Times New Roman"/>
                <w:i/>
                <w:color w:val="000000"/>
                <w:sz w:val="26"/>
                <w:szCs w:val="26"/>
              </w:rPr>
              <w:t>m s</w:t>
            </w:r>
            <w:r>
              <w:rPr>
                <w:rFonts w:ascii="Times New Roman" w:hAnsi="Times New Roman" w:cs="Times New Roman"/>
                <w:i/>
                <w:color w:val="000000"/>
                <w:sz w:val="26"/>
                <w:szCs w:val="26"/>
              </w:rPr>
              <w:t>ả</w:t>
            </w:r>
            <w:r>
              <w:rPr>
                <w:rFonts w:ascii="Times New Roman" w:hAnsi="Times New Roman" w:cs="Times New Roman"/>
                <w:i/>
                <w:color w:val="000000"/>
                <w:sz w:val="26"/>
                <w:szCs w:val="26"/>
              </w:rPr>
              <w:t>n xu</w:t>
            </w:r>
            <w:r>
              <w:rPr>
                <w:rFonts w:ascii="Times New Roman" w:hAnsi="Times New Roman" w:cs="Times New Roman"/>
                <w:i/>
                <w:color w:val="000000"/>
                <w:sz w:val="26"/>
                <w:szCs w:val="26"/>
              </w:rPr>
              <w:t>ấ</w:t>
            </w:r>
            <w:r>
              <w:rPr>
                <w:rFonts w:ascii="Times New Roman" w:hAnsi="Times New Roman" w:cs="Times New Roman"/>
                <w:i/>
                <w:color w:val="000000"/>
                <w:sz w:val="26"/>
                <w:szCs w:val="26"/>
              </w:rPr>
              <w:t>t:….</w:t>
            </w:r>
          </w:p>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 Đ</w:t>
            </w:r>
            <w:r>
              <w:rPr>
                <w:rFonts w:ascii="Times New Roman" w:hAnsi="Times New Roman" w:cs="Times New Roman"/>
                <w:i/>
                <w:color w:val="000000"/>
                <w:sz w:val="26"/>
                <w:szCs w:val="26"/>
              </w:rPr>
              <w:t>ị</w:t>
            </w:r>
            <w:r>
              <w:rPr>
                <w:rFonts w:ascii="Times New Roman" w:hAnsi="Times New Roman" w:cs="Times New Roman"/>
                <w:i/>
                <w:color w:val="000000"/>
                <w:sz w:val="26"/>
                <w:szCs w:val="26"/>
              </w:rPr>
              <w:t>a đi</w:t>
            </w:r>
            <w:r>
              <w:rPr>
                <w:rFonts w:ascii="Times New Roman" w:hAnsi="Times New Roman" w:cs="Times New Roman"/>
                <w:i/>
                <w:color w:val="000000"/>
                <w:sz w:val="26"/>
                <w:szCs w:val="26"/>
              </w:rPr>
              <w:t>ể</w:t>
            </w:r>
            <w:r>
              <w:rPr>
                <w:rFonts w:ascii="Times New Roman" w:hAnsi="Times New Roman" w:cs="Times New Roman"/>
                <w:i/>
                <w:color w:val="000000"/>
                <w:sz w:val="26"/>
                <w:szCs w:val="26"/>
              </w:rPr>
              <w:t>m sơ ch</w:t>
            </w:r>
            <w:r>
              <w:rPr>
                <w:rFonts w:ascii="Times New Roman" w:hAnsi="Times New Roman" w:cs="Times New Roman"/>
                <w:i/>
                <w:color w:val="000000"/>
                <w:sz w:val="26"/>
                <w:szCs w:val="26"/>
              </w:rPr>
              <w:t>ế</w:t>
            </w:r>
            <w:r>
              <w:rPr>
                <w:rFonts w:ascii="Times New Roman" w:hAnsi="Times New Roman" w:cs="Times New Roman"/>
                <w:i/>
                <w:color w:val="000000"/>
                <w:sz w:val="26"/>
                <w:szCs w:val="26"/>
              </w:rPr>
              <w:t xml:space="preserve"> :…..</w:t>
            </w:r>
          </w:p>
          <w:p w:rsidR="00B87EDD" w:rsidRDefault="005F0886">
            <w:pPr>
              <w:spacing w:after="0"/>
              <w:jc w:val="both"/>
              <w:rPr>
                <w:rFonts w:ascii="Times New Roman" w:hAnsi="Times New Roman" w:cs="Times New Roman"/>
                <w:b/>
                <w:bCs/>
                <w:i/>
                <w:color w:val="000000" w:themeColor="text1"/>
                <w:sz w:val="26"/>
                <w:szCs w:val="26"/>
              </w:rPr>
            </w:pPr>
            <w:r>
              <w:rPr>
                <w:rFonts w:ascii="Times New Roman" w:hAnsi="Times New Roman" w:cs="Times New Roman"/>
                <w:i/>
                <w:color w:val="000000"/>
                <w:sz w:val="26"/>
                <w:szCs w:val="26"/>
              </w:rPr>
              <w:t>- S</w:t>
            </w:r>
            <w:r>
              <w:rPr>
                <w:rFonts w:ascii="Times New Roman" w:hAnsi="Times New Roman" w:cs="Times New Roman"/>
                <w:i/>
                <w:color w:val="000000"/>
                <w:sz w:val="26"/>
                <w:szCs w:val="26"/>
              </w:rPr>
              <w:t>ố</w:t>
            </w:r>
            <w:r>
              <w:rPr>
                <w:rFonts w:ascii="Times New Roman" w:hAnsi="Times New Roman" w:cs="Times New Roman"/>
                <w:i/>
                <w:color w:val="000000"/>
                <w:sz w:val="26"/>
                <w:szCs w:val="26"/>
              </w:rPr>
              <w:t xml:space="preserve"> cơ s</w:t>
            </w:r>
            <w:r>
              <w:rPr>
                <w:rFonts w:ascii="Times New Roman" w:hAnsi="Times New Roman" w:cs="Times New Roman"/>
                <w:i/>
                <w:color w:val="000000"/>
                <w:sz w:val="26"/>
                <w:szCs w:val="26"/>
              </w:rPr>
              <w:t>ở</w:t>
            </w:r>
            <w:r>
              <w:rPr>
                <w:rFonts w:ascii="Times New Roman" w:hAnsi="Times New Roman" w:cs="Times New Roman"/>
                <w:i/>
                <w:color w:val="000000"/>
                <w:sz w:val="26"/>
                <w:szCs w:val="26"/>
              </w:rPr>
              <w:t xml:space="preserve"> chăn nuôi/NTTS, quy mô:……..</w:t>
            </w:r>
          </w:p>
        </w:tc>
      </w:tr>
      <w:tr w:rsidR="00B87EDD">
        <w:trPr>
          <w:trHeight w:val="54"/>
        </w:trPr>
        <w:tc>
          <w:tcPr>
            <w:tcW w:w="959"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2</w:t>
            </w:r>
          </w:p>
        </w:tc>
        <w:tc>
          <w:tcPr>
            <w:tcW w:w="3559"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Qui mô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(chu</w:t>
            </w:r>
            <w:r>
              <w:rPr>
                <w:rFonts w:ascii="Times New Roman" w:hAnsi="Times New Roman" w:cs="Times New Roman"/>
                <w:bCs/>
                <w:color w:val="000000"/>
                <w:sz w:val="26"/>
                <w:szCs w:val="26"/>
              </w:rPr>
              <w:t>ồ</w:t>
            </w:r>
            <w:r>
              <w:rPr>
                <w:rFonts w:ascii="Times New Roman" w:hAnsi="Times New Roman" w:cs="Times New Roman"/>
                <w:bCs/>
                <w:color w:val="000000"/>
                <w:sz w:val="26"/>
                <w:szCs w:val="26"/>
              </w:rPr>
              <w:t>ng tr</w:t>
            </w:r>
            <w:r>
              <w:rPr>
                <w:rFonts w:ascii="Times New Roman" w:hAnsi="Times New Roman" w:cs="Times New Roman"/>
                <w:bCs/>
                <w:color w:val="000000"/>
                <w:sz w:val="26"/>
                <w:szCs w:val="26"/>
              </w:rPr>
              <w:t>ạ</w:t>
            </w:r>
            <w:r>
              <w:rPr>
                <w:rFonts w:ascii="Times New Roman" w:hAnsi="Times New Roman" w:cs="Times New Roman"/>
                <w:bCs/>
                <w:color w:val="000000"/>
                <w:sz w:val="26"/>
                <w:szCs w:val="26"/>
              </w:rPr>
              <w:t>i, ao nuôi, con ngư</w:t>
            </w:r>
            <w:r>
              <w:rPr>
                <w:rFonts w:ascii="Times New Roman" w:hAnsi="Times New Roman" w:cs="Times New Roman"/>
                <w:bCs/>
                <w:color w:val="000000"/>
                <w:sz w:val="26"/>
                <w:szCs w:val="26"/>
              </w:rPr>
              <w:t>ờ</w:t>
            </w:r>
            <w:r>
              <w:rPr>
                <w:rFonts w:ascii="Times New Roman" w:hAnsi="Times New Roman" w:cs="Times New Roman"/>
                <w:bCs/>
                <w:color w:val="000000"/>
                <w:sz w:val="26"/>
                <w:szCs w:val="26"/>
              </w:rPr>
              <w:t>i)</w:t>
            </w:r>
          </w:p>
        </w:tc>
        <w:tc>
          <w:tcPr>
            <w:tcW w:w="4662" w:type="dxa"/>
            <w:shd w:val="clear" w:color="auto" w:fill="auto"/>
          </w:tcPr>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 Di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n tích (chăn nuôi/NTTS,quy mô )….</w:t>
            </w:r>
          </w:p>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S</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 xml:space="preserve"> lư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ng (h</w:t>
            </w:r>
            <w:r>
              <w:rPr>
                <w:rFonts w:ascii="Times New Roman" w:hAnsi="Times New Roman" w:cs="Times New Roman"/>
                <w:bCs/>
                <w:i/>
                <w:color w:val="000000"/>
                <w:sz w:val="26"/>
                <w:szCs w:val="26"/>
              </w:rPr>
              <w:t>ộ</w:t>
            </w:r>
            <w:r>
              <w:rPr>
                <w:rFonts w:ascii="Times New Roman" w:hAnsi="Times New Roman" w:cs="Times New Roman"/>
                <w:bCs/>
                <w:i/>
                <w:color w:val="000000"/>
                <w:sz w:val="26"/>
                <w:szCs w:val="26"/>
              </w:rPr>
              <w:t xml:space="preserve">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xu</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ngư</w:t>
            </w:r>
            <w:r>
              <w:rPr>
                <w:rFonts w:ascii="Times New Roman" w:hAnsi="Times New Roman" w:cs="Times New Roman"/>
                <w:bCs/>
                <w:i/>
                <w:color w:val="000000"/>
                <w:sz w:val="26"/>
                <w:szCs w:val="26"/>
              </w:rPr>
              <w:t>ờ</w:t>
            </w:r>
            <w:r>
              <w:rPr>
                <w:rFonts w:ascii="Times New Roman" w:hAnsi="Times New Roman" w:cs="Times New Roman"/>
                <w:bCs/>
                <w:i/>
                <w:color w:val="000000"/>
                <w:sz w:val="26"/>
                <w:szCs w:val="26"/>
              </w:rPr>
              <w:t>i tr</w:t>
            </w:r>
            <w:r>
              <w:rPr>
                <w:rFonts w:ascii="Times New Roman" w:hAnsi="Times New Roman" w:cs="Times New Roman"/>
                <w:bCs/>
                <w:i/>
                <w:color w:val="000000"/>
                <w:sz w:val="26"/>
                <w:szCs w:val="26"/>
              </w:rPr>
              <w:t>ự</w:t>
            </w:r>
            <w:r>
              <w:rPr>
                <w:rFonts w:ascii="Times New Roman" w:hAnsi="Times New Roman" w:cs="Times New Roman"/>
                <w:bCs/>
                <w:i/>
                <w:color w:val="000000"/>
                <w:sz w:val="26"/>
                <w:szCs w:val="26"/>
              </w:rPr>
              <w:t>c ti</w:t>
            </w:r>
            <w:r>
              <w:rPr>
                <w:rFonts w:ascii="Times New Roman" w:hAnsi="Times New Roman" w:cs="Times New Roman"/>
                <w:bCs/>
                <w:i/>
                <w:color w:val="000000"/>
                <w:sz w:val="26"/>
                <w:szCs w:val="26"/>
              </w:rPr>
              <w:t>ế</w:t>
            </w:r>
            <w:r>
              <w:rPr>
                <w:rFonts w:ascii="Times New Roman" w:hAnsi="Times New Roman" w:cs="Times New Roman"/>
                <w:bCs/>
                <w:i/>
                <w:color w:val="000000"/>
                <w:sz w:val="26"/>
                <w:szCs w:val="26"/>
              </w:rPr>
              <w:t>p chăn nuôi/NTTS)…</w:t>
            </w:r>
          </w:p>
        </w:tc>
      </w:tr>
      <w:tr w:rsidR="00B87EDD">
        <w:trPr>
          <w:trHeight w:val="54"/>
        </w:trPr>
        <w:tc>
          <w:tcPr>
            <w:tcW w:w="959"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3</w:t>
            </w:r>
          </w:p>
        </w:tc>
        <w:tc>
          <w:tcPr>
            <w:tcW w:w="3559"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Ch</w:t>
            </w:r>
            <w:r>
              <w:rPr>
                <w:rFonts w:ascii="Times New Roman" w:hAnsi="Times New Roman" w:cs="Times New Roman"/>
                <w:bCs/>
                <w:color w:val="000000"/>
                <w:sz w:val="26"/>
                <w:szCs w:val="26"/>
              </w:rPr>
              <w:t>ứ</w:t>
            </w:r>
            <w:r>
              <w:rPr>
                <w:rFonts w:ascii="Times New Roman" w:hAnsi="Times New Roman" w:cs="Times New Roman"/>
                <w:bCs/>
                <w:color w:val="000000"/>
                <w:sz w:val="26"/>
                <w:szCs w:val="26"/>
              </w:rPr>
              <w:t>ng nh</w:t>
            </w:r>
            <w:r>
              <w:rPr>
                <w:rFonts w:ascii="Times New Roman" w:hAnsi="Times New Roman" w:cs="Times New Roman"/>
                <w:bCs/>
                <w:color w:val="000000"/>
                <w:sz w:val="26"/>
                <w:szCs w:val="26"/>
              </w:rPr>
              <w:t>ậ</w:t>
            </w:r>
            <w:r>
              <w:rPr>
                <w:rFonts w:ascii="Times New Roman" w:hAnsi="Times New Roman" w:cs="Times New Roman"/>
                <w:bCs/>
                <w:color w:val="000000"/>
                <w:sz w:val="26"/>
                <w:szCs w:val="26"/>
              </w:rPr>
              <w:t>n đ</w:t>
            </w:r>
            <w:r>
              <w:rPr>
                <w:rFonts w:ascii="Times New Roman" w:hAnsi="Times New Roman" w:cs="Times New Roman"/>
                <w:bCs/>
                <w:color w:val="000000"/>
                <w:sz w:val="26"/>
                <w:szCs w:val="26"/>
              </w:rPr>
              <w:t>ạ</w:t>
            </w:r>
            <w:r>
              <w:rPr>
                <w:rFonts w:ascii="Times New Roman" w:hAnsi="Times New Roman" w:cs="Times New Roman"/>
                <w:bCs/>
                <w:color w:val="000000"/>
                <w:sz w:val="26"/>
                <w:szCs w:val="26"/>
              </w:rPr>
              <w:t>t đư</w:t>
            </w:r>
            <w:r>
              <w:rPr>
                <w:rFonts w:ascii="Times New Roman" w:hAnsi="Times New Roman" w:cs="Times New Roman"/>
                <w:bCs/>
                <w:color w:val="000000"/>
                <w:sz w:val="26"/>
                <w:szCs w:val="26"/>
              </w:rPr>
              <w:t>ợ</w:t>
            </w:r>
            <w:r>
              <w:rPr>
                <w:rFonts w:ascii="Times New Roman" w:hAnsi="Times New Roman" w:cs="Times New Roman"/>
                <w:bCs/>
                <w:color w:val="000000"/>
                <w:sz w:val="26"/>
                <w:szCs w:val="26"/>
              </w:rPr>
              <w:t>c</w:t>
            </w:r>
          </w:p>
        </w:tc>
        <w:tc>
          <w:tcPr>
            <w:tcW w:w="4662" w:type="dxa"/>
            <w:shd w:val="clear" w:color="auto" w:fill="auto"/>
          </w:tcPr>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Li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t kê nh</w:t>
            </w:r>
            <w:r>
              <w:rPr>
                <w:rFonts w:ascii="Times New Roman" w:hAnsi="Times New Roman" w:cs="Times New Roman"/>
                <w:bCs/>
                <w:i/>
                <w:color w:val="000000"/>
                <w:sz w:val="26"/>
                <w:szCs w:val="26"/>
              </w:rPr>
              <w:t>ữ</w:t>
            </w:r>
            <w:r>
              <w:rPr>
                <w:rFonts w:ascii="Times New Roman" w:hAnsi="Times New Roman" w:cs="Times New Roman"/>
                <w:bCs/>
                <w:i/>
                <w:color w:val="000000"/>
                <w:sz w:val="26"/>
                <w:szCs w:val="26"/>
              </w:rPr>
              <w:t>ng ch</w:t>
            </w:r>
            <w:r>
              <w:rPr>
                <w:rFonts w:ascii="Times New Roman" w:hAnsi="Times New Roman" w:cs="Times New Roman"/>
                <w:bCs/>
                <w:i/>
                <w:color w:val="000000"/>
                <w:sz w:val="26"/>
                <w:szCs w:val="26"/>
              </w:rPr>
              <w:t>ứ</w:t>
            </w:r>
            <w:r>
              <w:rPr>
                <w:rFonts w:ascii="Times New Roman" w:hAnsi="Times New Roman" w:cs="Times New Roman"/>
                <w:bCs/>
                <w:i/>
                <w:color w:val="000000"/>
                <w:sz w:val="26"/>
                <w:szCs w:val="26"/>
              </w:rPr>
              <w:t>ng nh</w:t>
            </w:r>
            <w:r>
              <w:rPr>
                <w:rFonts w:ascii="Times New Roman" w:hAnsi="Times New Roman" w:cs="Times New Roman"/>
                <w:bCs/>
                <w:i/>
                <w:color w:val="000000"/>
                <w:sz w:val="26"/>
                <w:szCs w:val="26"/>
              </w:rPr>
              <w:t>ậ</w:t>
            </w:r>
            <w:r>
              <w:rPr>
                <w:rFonts w:ascii="Times New Roman" w:hAnsi="Times New Roman" w:cs="Times New Roman"/>
                <w:bCs/>
                <w:i/>
                <w:color w:val="000000"/>
                <w:sz w:val="26"/>
                <w:szCs w:val="26"/>
              </w:rPr>
              <w:t>n ch</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lư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ng (GAP, ATTP,…), gi</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i thư</w:t>
            </w:r>
            <w:r>
              <w:rPr>
                <w:rFonts w:ascii="Times New Roman" w:hAnsi="Times New Roman" w:cs="Times New Roman"/>
                <w:bCs/>
                <w:i/>
                <w:color w:val="000000"/>
                <w:sz w:val="26"/>
                <w:szCs w:val="26"/>
              </w:rPr>
              <w:t>ở</w:t>
            </w:r>
            <w:r>
              <w:rPr>
                <w:rFonts w:ascii="Times New Roman" w:hAnsi="Times New Roman" w:cs="Times New Roman"/>
                <w:bCs/>
                <w:i/>
                <w:color w:val="000000"/>
                <w:sz w:val="26"/>
                <w:szCs w:val="26"/>
              </w:rPr>
              <w:t>ng (n</w:t>
            </w:r>
            <w:r>
              <w:rPr>
                <w:rFonts w:ascii="Times New Roman" w:hAnsi="Times New Roman" w:cs="Times New Roman"/>
                <w:bCs/>
                <w:i/>
                <w:color w:val="000000"/>
                <w:sz w:val="26"/>
                <w:szCs w:val="26"/>
              </w:rPr>
              <w:t>ế</w:t>
            </w:r>
            <w:r>
              <w:rPr>
                <w:rFonts w:ascii="Times New Roman" w:hAnsi="Times New Roman" w:cs="Times New Roman"/>
                <w:bCs/>
                <w:i/>
                <w:color w:val="000000"/>
                <w:sz w:val="26"/>
                <w:szCs w:val="26"/>
              </w:rPr>
              <w:t>u có)</w:t>
            </w:r>
          </w:p>
        </w:tc>
      </w:tr>
      <w:tr w:rsidR="00B87EDD">
        <w:trPr>
          <w:trHeight w:val="54"/>
        </w:trPr>
        <w:tc>
          <w:tcPr>
            <w:tcW w:w="959"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4</w:t>
            </w:r>
          </w:p>
        </w:tc>
        <w:tc>
          <w:tcPr>
            <w:tcW w:w="3559"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Thông tin nguyên li</w:t>
            </w:r>
            <w:r>
              <w:rPr>
                <w:rFonts w:ascii="Times New Roman" w:hAnsi="Times New Roman" w:cs="Times New Roman"/>
                <w:bCs/>
                <w:color w:val="000000"/>
                <w:sz w:val="26"/>
                <w:szCs w:val="26"/>
              </w:rPr>
              <w:t>ệ</w:t>
            </w:r>
            <w:r>
              <w:rPr>
                <w:rFonts w:ascii="Times New Roman" w:hAnsi="Times New Roman" w:cs="Times New Roman"/>
                <w:bCs/>
                <w:color w:val="000000"/>
                <w:sz w:val="26"/>
                <w:szCs w:val="26"/>
              </w:rPr>
              <w:t>u đ</w:t>
            </w:r>
            <w:r>
              <w:rPr>
                <w:rFonts w:ascii="Times New Roman" w:hAnsi="Times New Roman" w:cs="Times New Roman"/>
                <w:bCs/>
                <w:color w:val="000000"/>
                <w:sz w:val="26"/>
                <w:szCs w:val="26"/>
              </w:rPr>
              <w:t>ầ</w:t>
            </w:r>
            <w:r>
              <w:rPr>
                <w:rFonts w:ascii="Times New Roman" w:hAnsi="Times New Roman" w:cs="Times New Roman"/>
                <w:bCs/>
                <w:color w:val="000000"/>
                <w:sz w:val="26"/>
                <w:szCs w:val="26"/>
              </w:rPr>
              <w:t>u vào, quá trình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 xml:space="preserve">t,… </w:t>
            </w:r>
          </w:p>
        </w:tc>
        <w:tc>
          <w:tcPr>
            <w:tcW w:w="4662" w:type="dxa"/>
            <w:shd w:val="clear" w:color="auto" w:fill="auto"/>
          </w:tcPr>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Thông tin các nguyên li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u cung c</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p cho quá trình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xu</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(con gi</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ng, th</w:t>
            </w:r>
            <w:r>
              <w:rPr>
                <w:rFonts w:ascii="Times New Roman" w:hAnsi="Times New Roman" w:cs="Times New Roman"/>
                <w:bCs/>
                <w:i/>
                <w:color w:val="000000"/>
                <w:sz w:val="26"/>
                <w:szCs w:val="26"/>
              </w:rPr>
              <w:t>ứ</w:t>
            </w:r>
            <w:r>
              <w:rPr>
                <w:rFonts w:ascii="Times New Roman" w:hAnsi="Times New Roman" w:cs="Times New Roman"/>
                <w:bCs/>
                <w:i/>
                <w:color w:val="000000"/>
                <w:sz w:val="26"/>
                <w:szCs w:val="26"/>
              </w:rPr>
              <w:t>c ăn, thu</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c thú y, nư</w:t>
            </w:r>
            <w:r>
              <w:rPr>
                <w:rFonts w:ascii="Times New Roman" w:hAnsi="Times New Roman" w:cs="Times New Roman"/>
                <w:bCs/>
                <w:i/>
                <w:color w:val="000000"/>
                <w:sz w:val="26"/>
                <w:szCs w:val="26"/>
              </w:rPr>
              <w:t>ớ</w:t>
            </w:r>
            <w:r>
              <w:rPr>
                <w:rFonts w:ascii="Times New Roman" w:hAnsi="Times New Roman" w:cs="Times New Roman"/>
                <w:bCs/>
                <w:i/>
                <w:color w:val="000000"/>
                <w:sz w:val="26"/>
                <w:szCs w:val="26"/>
              </w:rPr>
              <w:t>c u</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ng):</w:t>
            </w:r>
          </w:p>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H</w:t>
            </w:r>
            <w:r>
              <w:rPr>
                <w:rFonts w:ascii="Times New Roman" w:hAnsi="Times New Roman" w:cs="Times New Roman"/>
                <w:bCs/>
                <w:i/>
                <w:color w:val="000000"/>
                <w:sz w:val="26"/>
                <w:szCs w:val="26"/>
              </w:rPr>
              <w:t>ồ</w:t>
            </w:r>
            <w:r>
              <w:rPr>
                <w:rFonts w:ascii="Times New Roman" w:hAnsi="Times New Roman" w:cs="Times New Roman"/>
                <w:bCs/>
                <w:i/>
                <w:color w:val="000000"/>
                <w:sz w:val="26"/>
                <w:szCs w:val="26"/>
              </w:rPr>
              <w:t xml:space="preserve"> sơ ghi chép:</w:t>
            </w:r>
          </w:p>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Đ</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i v</w:t>
            </w:r>
            <w:r>
              <w:rPr>
                <w:rFonts w:ascii="Times New Roman" w:hAnsi="Times New Roman" w:cs="Times New Roman"/>
                <w:bCs/>
                <w:i/>
                <w:color w:val="000000"/>
                <w:sz w:val="26"/>
                <w:szCs w:val="26"/>
              </w:rPr>
              <w:t>ớ</w:t>
            </w:r>
            <w:r>
              <w:rPr>
                <w:rFonts w:ascii="Times New Roman" w:hAnsi="Times New Roman" w:cs="Times New Roman"/>
                <w:bCs/>
                <w:i/>
                <w:color w:val="000000"/>
                <w:sz w:val="26"/>
                <w:szCs w:val="26"/>
              </w:rPr>
              <w:t>i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xu</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đ</w:t>
            </w:r>
            <w:r>
              <w:rPr>
                <w:rFonts w:ascii="Times New Roman" w:hAnsi="Times New Roman" w:cs="Times New Roman"/>
                <w:bCs/>
                <w:i/>
                <w:color w:val="000000"/>
                <w:sz w:val="26"/>
                <w:szCs w:val="26"/>
              </w:rPr>
              <w:t>ạ</w:t>
            </w:r>
            <w:r>
              <w:rPr>
                <w:rFonts w:ascii="Times New Roman" w:hAnsi="Times New Roman" w:cs="Times New Roman"/>
                <w:bCs/>
                <w:i/>
                <w:color w:val="000000"/>
                <w:sz w:val="26"/>
                <w:szCs w:val="26"/>
              </w:rPr>
              <w:t>t ch</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lư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ng tiêu chu</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n: đư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c th</w:t>
            </w:r>
            <w:r>
              <w:rPr>
                <w:rFonts w:ascii="Times New Roman" w:hAnsi="Times New Roman" w:cs="Times New Roman"/>
                <w:bCs/>
                <w:i/>
                <w:color w:val="000000"/>
                <w:sz w:val="26"/>
                <w:szCs w:val="26"/>
              </w:rPr>
              <w:t>ự</w:t>
            </w:r>
            <w:r>
              <w:rPr>
                <w:rFonts w:ascii="Times New Roman" w:hAnsi="Times New Roman" w:cs="Times New Roman"/>
                <w:bCs/>
                <w:i/>
                <w:color w:val="000000"/>
                <w:sz w:val="26"/>
                <w:szCs w:val="26"/>
              </w:rPr>
              <w:t>c hi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n theo quy đ</w:t>
            </w:r>
            <w:r>
              <w:rPr>
                <w:rFonts w:ascii="Times New Roman" w:hAnsi="Times New Roman" w:cs="Times New Roman"/>
                <w:bCs/>
                <w:i/>
                <w:color w:val="000000"/>
                <w:sz w:val="26"/>
                <w:szCs w:val="26"/>
              </w:rPr>
              <w:t>ị</w:t>
            </w:r>
            <w:r>
              <w:rPr>
                <w:rFonts w:ascii="Times New Roman" w:hAnsi="Times New Roman" w:cs="Times New Roman"/>
                <w:bCs/>
                <w:i/>
                <w:color w:val="000000"/>
                <w:sz w:val="26"/>
                <w:szCs w:val="26"/>
              </w:rPr>
              <w:t>nh ghi chép</w:t>
            </w:r>
            <w:r>
              <w:rPr>
                <w:rFonts w:ascii="Times New Roman" w:hAnsi="Times New Roman" w:cs="Times New Roman"/>
                <w:bCs/>
                <w:i/>
                <w:color w:val="000000"/>
                <w:sz w:val="26"/>
                <w:szCs w:val="26"/>
              </w:rPr>
              <w:t xml:space="preserve"> s</w:t>
            </w:r>
            <w:r>
              <w:rPr>
                <w:rFonts w:ascii="Times New Roman" w:hAnsi="Times New Roman" w:cs="Times New Roman"/>
                <w:bCs/>
                <w:i/>
                <w:color w:val="000000"/>
                <w:sz w:val="26"/>
                <w:szCs w:val="26"/>
              </w:rPr>
              <w:t>ổ</w:t>
            </w:r>
            <w:r>
              <w:rPr>
                <w:rFonts w:ascii="Times New Roman" w:hAnsi="Times New Roman" w:cs="Times New Roman"/>
                <w:bCs/>
                <w:i/>
                <w:color w:val="000000"/>
                <w:sz w:val="26"/>
                <w:szCs w:val="26"/>
              </w:rPr>
              <w:t xml:space="preserve"> tay theo quy đ</w:t>
            </w:r>
            <w:r>
              <w:rPr>
                <w:rFonts w:ascii="Times New Roman" w:hAnsi="Times New Roman" w:cs="Times New Roman"/>
                <w:bCs/>
                <w:i/>
                <w:color w:val="000000"/>
                <w:sz w:val="26"/>
                <w:szCs w:val="26"/>
              </w:rPr>
              <w:t>ị</w:t>
            </w:r>
            <w:r>
              <w:rPr>
                <w:rFonts w:ascii="Times New Roman" w:hAnsi="Times New Roman" w:cs="Times New Roman"/>
                <w:bCs/>
                <w:i/>
                <w:color w:val="000000"/>
                <w:sz w:val="26"/>
                <w:szCs w:val="26"/>
              </w:rPr>
              <w:t>nh tiêu chu</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n đó.</w:t>
            </w:r>
          </w:p>
        </w:tc>
      </w:tr>
      <w:tr w:rsidR="00B87EDD">
        <w:trPr>
          <w:trHeight w:val="54"/>
        </w:trPr>
        <w:tc>
          <w:tcPr>
            <w:tcW w:w="959"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5</w:t>
            </w:r>
          </w:p>
        </w:tc>
        <w:tc>
          <w:tcPr>
            <w:tcW w:w="3559"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Cơ s</w:t>
            </w:r>
            <w:r>
              <w:rPr>
                <w:rFonts w:ascii="Times New Roman" w:hAnsi="Times New Roman" w:cs="Times New Roman"/>
                <w:bCs/>
                <w:color w:val="000000"/>
                <w:sz w:val="26"/>
                <w:szCs w:val="26"/>
              </w:rPr>
              <w:t>ở</w:t>
            </w:r>
            <w:r>
              <w:rPr>
                <w:rFonts w:ascii="Times New Roman" w:hAnsi="Times New Roman" w:cs="Times New Roman"/>
                <w:bCs/>
                <w:color w:val="000000"/>
                <w:sz w:val="26"/>
                <w:szCs w:val="26"/>
              </w:rPr>
              <w:t xml:space="preserve"> thu mua, tiêu th</w:t>
            </w:r>
            <w:r>
              <w:rPr>
                <w:rFonts w:ascii="Times New Roman" w:hAnsi="Times New Roman" w:cs="Times New Roman"/>
                <w:bCs/>
                <w:color w:val="000000"/>
                <w:sz w:val="26"/>
                <w:szCs w:val="26"/>
              </w:rPr>
              <w:t>ụ</w:t>
            </w:r>
          </w:p>
        </w:tc>
        <w:tc>
          <w:tcPr>
            <w:tcW w:w="4662" w:type="dxa"/>
            <w:shd w:val="clear" w:color="auto" w:fill="auto"/>
          </w:tcPr>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Doanh nghi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p, HTX có HĐ Liên k</w:t>
            </w:r>
            <w:r>
              <w:rPr>
                <w:rFonts w:ascii="Times New Roman" w:hAnsi="Times New Roman" w:cs="Times New Roman"/>
                <w:bCs/>
                <w:i/>
                <w:color w:val="000000"/>
                <w:sz w:val="26"/>
                <w:szCs w:val="26"/>
              </w:rPr>
              <w:t>ế</w:t>
            </w:r>
            <w:r>
              <w:rPr>
                <w:rFonts w:ascii="Times New Roman" w:hAnsi="Times New Roman" w:cs="Times New Roman"/>
                <w:bCs/>
                <w:i/>
                <w:color w:val="000000"/>
                <w:sz w:val="26"/>
                <w:szCs w:val="26"/>
              </w:rPr>
              <w:t>t-S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xu</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tiêu th</w:t>
            </w:r>
            <w:r>
              <w:rPr>
                <w:rFonts w:ascii="Times New Roman" w:hAnsi="Times New Roman" w:cs="Times New Roman"/>
                <w:bCs/>
                <w:i/>
                <w:color w:val="000000"/>
                <w:sz w:val="26"/>
                <w:szCs w:val="26"/>
              </w:rPr>
              <w:t>ụ</w:t>
            </w:r>
            <w:r>
              <w:rPr>
                <w:rFonts w:ascii="Times New Roman" w:hAnsi="Times New Roman" w:cs="Times New Roman"/>
                <w:bCs/>
                <w:i/>
                <w:color w:val="000000"/>
                <w:sz w:val="26"/>
                <w:szCs w:val="26"/>
              </w:rPr>
              <w:t>:…. (ghi rõ h</w:t>
            </w:r>
            <w:r>
              <w:rPr>
                <w:rFonts w:ascii="Times New Roman" w:hAnsi="Times New Roman" w:cs="Times New Roman"/>
                <w:bCs/>
                <w:i/>
                <w:color w:val="000000"/>
                <w:sz w:val="26"/>
                <w:szCs w:val="26"/>
              </w:rPr>
              <w:t>ọ</w:t>
            </w:r>
            <w:r>
              <w:rPr>
                <w:rFonts w:ascii="Times New Roman" w:hAnsi="Times New Roman" w:cs="Times New Roman"/>
                <w:bCs/>
                <w:i/>
                <w:color w:val="000000"/>
                <w:sz w:val="26"/>
                <w:szCs w:val="26"/>
              </w:rPr>
              <w:t xml:space="preserve"> tên, s</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 xml:space="preserve"> đi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n tho</w:t>
            </w:r>
            <w:r>
              <w:rPr>
                <w:rFonts w:ascii="Times New Roman" w:hAnsi="Times New Roman" w:cs="Times New Roman"/>
                <w:bCs/>
                <w:i/>
                <w:color w:val="000000"/>
                <w:sz w:val="26"/>
                <w:szCs w:val="26"/>
              </w:rPr>
              <w:t>ạ</w:t>
            </w:r>
            <w:r>
              <w:rPr>
                <w:rFonts w:ascii="Times New Roman" w:hAnsi="Times New Roman" w:cs="Times New Roman"/>
                <w:bCs/>
                <w:i/>
                <w:color w:val="000000"/>
                <w:sz w:val="26"/>
                <w:szCs w:val="26"/>
              </w:rPr>
              <w:t>i, đ</w:t>
            </w:r>
            <w:r>
              <w:rPr>
                <w:rFonts w:ascii="Times New Roman" w:hAnsi="Times New Roman" w:cs="Times New Roman"/>
                <w:bCs/>
                <w:i/>
                <w:color w:val="000000"/>
                <w:sz w:val="26"/>
                <w:szCs w:val="26"/>
              </w:rPr>
              <w:t>ị</w:t>
            </w:r>
            <w:r>
              <w:rPr>
                <w:rFonts w:ascii="Times New Roman" w:hAnsi="Times New Roman" w:cs="Times New Roman"/>
                <w:bCs/>
                <w:i/>
                <w:color w:val="000000"/>
                <w:sz w:val="26"/>
                <w:szCs w:val="26"/>
              </w:rPr>
              <w:t>a ch</w:t>
            </w:r>
            <w:r>
              <w:rPr>
                <w:rFonts w:ascii="Times New Roman" w:hAnsi="Times New Roman" w:cs="Times New Roman"/>
                <w:bCs/>
                <w:i/>
                <w:color w:val="000000"/>
                <w:sz w:val="26"/>
                <w:szCs w:val="26"/>
              </w:rPr>
              <w:t>ỉ</w:t>
            </w:r>
            <w:r>
              <w:rPr>
                <w:rFonts w:ascii="Times New Roman" w:hAnsi="Times New Roman" w:cs="Times New Roman"/>
                <w:bCs/>
                <w:i/>
                <w:color w:val="000000"/>
                <w:sz w:val="26"/>
                <w:szCs w:val="26"/>
              </w:rPr>
              <w:t>)</w:t>
            </w:r>
          </w:p>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Thương lái thu mua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ph</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m chăn nuôi:…….. (ghi rõ h</w:t>
            </w:r>
            <w:r>
              <w:rPr>
                <w:rFonts w:ascii="Times New Roman" w:hAnsi="Times New Roman" w:cs="Times New Roman"/>
                <w:bCs/>
                <w:i/>
                <w:color w:val="000000"/>
                <w:sz w:val="26"/>
                <w:szCs w:val="26"/>
              </w:rPr>
              <w:t>ọ</w:t>
            </w:r>
            <w:r>
              <w:rPr>
                <w:rFonts w:ascii="Times New Roman" w:hAnsi="Times New Roman" w:cs="Times New Roman"/>
                <w:bCs/>
                <w:i/>
                <w:color w:val="000000"/>
                <w:sz w:val="26"/>
                <w:szCs w:val="26"/>
              </w:rPr>
              <w:t xml:space="preserve"> tên, s</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 xml:space="preserve"> đi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n tho</w:t>
            </w:r>
            <w:r>
              <w:rPr>
                <w:rFonts w:ascii="Times New Roman" w:hAnsi="Times New Roman" w:cs="Times New Roman"/>
                <w:bCs/>
                <w:i/>
                <w:color w:val="000000"/>
                <w:sz w:val="26"/>
                <w:szCs w:val="26"/>
              </w:rPr>
              <w:t>ạ</w:t>
            </w:r>
            <w:r>
              <w:rPr>
                <w:rFonts w:ascii="Times New Roman" w:hAnsi="Times New Roman" w:cs="Times New Roman"/>
                <w:bCs/>
                <w:i/>
                <w:color w:val="000000"/>
                <w:sz w:val="26"/>
                <w:szCs w:val="26"/>
              </w:rPr>
              <w:t>i, đ</w:t>
            </w:r>
            <w:r>
              <w:rPr>
                <w:rFonts w:ascii="Times New Roman" w:hAnsi="Times New Roman" w:cs="Times New Roman"/>
                <w:bCs/>
                <w:i/>
                <w:color w:val="000000"/>
                <w:sz w:val="26"/>
                <w:szCs w:val="26"/>
              </w:rPr>
              <w:t>ị</w:t>
            </w:r>
            <w:r>
              <w:rPr>
                <w:rFonts w:ascii="Times New Roman" w:hAnsi="Times New Roman" w:cs="Times New Roman"/>
                <w:bCs/>
                <w:i/>
                <w:color w:val="000000"/>
                <w:sz w:val="26"/>
                <w:szCs w:val="26"/>
              </w:rPr>
              <w:t>a ch</w:t>
            </w:r>
            <w:r>
              <w:rPr>
                <w:rFonts w:ascii="Times New Roman" w:hAnsi="Times New Roman" w:cs="Times New Roman"/>
                <w:bCs/>
                <w:i/>
                <w:color w:val="000000"/>
                <w:sz w:val="26"/>
                <w:szCs w:val="26"/>
              </w:rPr>
              <w:t>ỉ</w:t>
            </w:r>
            <w:r>
              <w:rPr>
                <w:rFonts w:ascii="Times New Roman" w:hAnsi="Times New Roman" w:cs="Times New Roman"/>
                <w:bCs/>
                <w:i/>
                <w:color w:val="000000"/>
                <w:sz w:val="26"/>
                <w:szCs w:val="26"/>
              </w:rPr>
              <w:t>)</w:t>
            </w:r>
          </w:p>
        </w:tc>
      </w:tr>
      <w:tr w:rsidR="00B87EDD">
        <w:trPr>
          <w:trHeight w:val="256"/>
        </w:trPr>
        <w:tc>
          <w:tcPr>
            <w:tcW w:w="959"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6</w:t>
            </w:r>
          </w:p>
        </w:tc>
        <w:tc>
          <w:tcPr>
            <w:tcW w:w="3559"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Thông tin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ph</w:t>
            </w:r>
            <w:r>
              <w:rPr>
                <w:rFonts w:ascii="Times New Roman" w:hAnsi="Times New Roman" w:cs="Times New Roman"/>
                <w:bCs/>
                <w:color w:val="000000"/>
                <w:sz w:val="26"/>
                <w:szCs w:val="26"/>
              </w:rPr>
              <w:t>ẩ</w:t>
            </w:r>
            <w:r>
              <w:rPr>
                <w:rFonts w:ascii="Times New Roman" w:hAnsi="Times New Roman" w:cs="Times New Roman"/>
                <w:bCs/>
                <w:color w:val="000000"/>
                <w:sz w:val="26"/>
                <w:szCs w:val="26"/>
              </w:rPr>
              <w:t>m</w:t>
            </w:r>
          </w:p>
        </w:tc>
        <w:tc>
          <w:tcPr>
            <w:tcW w:w="4662" w:type="dxa"/>
            <w:shd w:val="clear" w:color="auto" w:fill="auto"/>
          </w:tcPr>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 Tên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ph</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m:….. (heo, bò, gà, v</w:t>
            </w:r>
            <w:r>
              <w:rPr>
                <w:rFonts w:ascii="Times New Roman" w:hAnsi="Times New Roman" w:cs="Times New Roman"/>
                <w:bCs/>
                <w:i/>
                <w:color w:val="000000"/>
                <w:sz w:val="26"/>
                <w:szCs w:val="26"/>
              </w:rPr>
              <w:t>ị</w:t>
            </w:r>
            <w:r>
              <w:rPr>
                <w:rFonts w:ascii="Times New Roman" w:hAnsi="Times New Roman" w:cs="Times New Roman"/>
                <w:bCs/>
                <w:i/>
                <w:color w:val="000000"/>
                <w:sz w:val="26"/>
                <w:szCs w:val="26"/>
              </w:rPr>
              <w:t>t, cá tra…)</w:t>
            </w:r>
          </w:p>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S</w:t>
            </w:r>
            <w:r>
              <w:rPr>
                <w:rFonts w:ascii="Times New Roman" w:hAnsi="Times New Roman" w:cs="Times New Roman"/>
                <w:bCs/>
                <w:i/>
                <w:color w:val="000000"/>
                <w:sz w:val="26"/>
                <w:szCs w:val="26"/>
              </w:rPr>
              <w:t>ố</w:t>
            </w:r>
            <w:r>
              <w:rPr>
                <w:rFonts w:ascii="Times New Roman" w:hAnsi="Times New Roman" w:cs="Times New Roman"/>
                <w:bCs/>
                <w:i/>
                <w:color w:val="000000"/>
                <w:sz w:val="26"/>
                <w:szCs w:val="26"/>
              </w:rPr>
              <w:t xml:space="preserve"> lư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ng/S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lư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 xml:space="preserve">ng:………… </w:t>
            </w:r>
          </w:p>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Th</w:t>
            </w:r>
            <w:r>
              <w:rPr>
                <w:rFonts w:ascii="Times New Roman" w:hAnsi="Times New Roman" w:cs="Times New Roman"/>
                <w:bCs/>
                <w:i/>
                <w:color w:val="000000"/>
                <w:sz w:val="26"/>
                <w:szCs w:val="26"/>
              </w:rPr>
              <w:t>ị</w:t>
            </w:r>
            <w:r>
              <w:rPr>
                <w:rFonts w:ascii="Times New Roman" w:hAnsi="Times New Roman" w:cs="Times New Roman"/>
                <w:bCs/>
                <w:i/>
                <w:color w:val="000000"/>
                <w:sz w:val="26"/>
                <w:szCs w:val="26"/>
              </w:rPr>
              <w:t xml:space="preserve"> trư</w:t>
            </w:r>
            <w:r>
              <w:rPr>
                <w:rFonts w:ascii="Times New Roman" w:hAnsi="Times New Roman" w:cs="Times New Roman"/>
                <w:bCs/>
                <w:i/>
                <w:color w:val="000000"/>
                <w:sz w:val="26"/>
                <w:szCs w:val="26"/>
              </w:rPr>
              <w:t>ờ</w:t>
            </w:r>
            <w:r>
              <w:rPr>
                <w:rFonts w:ascii="Times New Roman" w:hAnsi="Times New Roman" w:cs="Times New Roman"/>
                <w:bCs/>
                <w:i/>
                <w:color w:val="000000"/>
                <w:sz w:val="26"/>
                <w:szCs w:val="26"/>
              </w:rPr>
              <w:t>ng tiêu th</w:t>
            </w:r>
            <w:r>
              <w:rPr>
                <w:rFonts w:ascii="Times New Roman" w:hAnsi="Times New Roman" w:cs="Times New Roman"/>
                <w:bCs/>
                <w:i/>
                <w:color w:val="000000"/>
                <w:sz w:val="26"/>
                <w:szCs w:val="26"/>
              </w:rPr>
              <w:t>ụ</w:t>
            </w:r>
            <w:r>
              <w:rPr>
                <w:rFonts w:ascii="Times New Roman" w:hAnsi="Times New Roman" w:cs="Times New Roman"/>
                <w:bCs/>
                <w:i/>
                <w:color w:val="000000"/>
                <w:sz w:val="26"/>
                <w:szCs w:val="26"/>
              </w:rPr>
              <w:t>:…… (trong t</w:t>
            </w:r>
            <w:r>
              <w:rPr>
                <w:rFonts w:ascii="Times New Roman" w:hAnsi="Times New Roman" w:cs="Times New Roman"/>
                <w:bCs/>
                <w:i/>
                <w:color w:val="000000"/>
                <w:sz w:val="26"/>
                <w:szCs w:val="26"/>
              </w:rPr>
              <w:t>ỉ</w:t>
            </w:r>
            <w:r>
              <w:rPr>
                <w:rFonts w:ascii="Times New Roman" w:hAnsi="Times New Roman" w:cs="Times New Roman"/>
                <w:bCs/>
                <w:i/>
                <w:color w:val="000000"/>
                <w:sz w:val="26"/>
                <w:szCs w:val="26"/>
              </w:rPr>
              <w:t>nh, ngài t</w:t>
            </w:r>
            <w:r>
              <w:rPr>
                <w:rFonts w:ascii="Times New Roman" w:hAnsi="Times New Roman" w:cs="Times New Roman"/>
                <w:bCs/>
                <w:i/>
                <w:color w:val="000000"/>
                <w:sz w:val="26"/>
                <w:szCs w:val="26"/>
              </w:rPr>
              <w:t>ỉ</w:t>
            </w:r>
            <w:r>
              <w:rPr>
                <w:rFonts w:ascii="Times New Roman" w:hAnsi="Times New Roman" w:cs="Times New Roman"/>
                <w:bCs/>
                <w:i/>
                <w:color w:val="000000"/>
                <w:sz w:val="26"/>
                <w:szCs w:val="26"/>
              </w:rPr>
              <w:t>nh, xu</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kh</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u).</w:t>
            </w:r>
          </w:p>
        </w:tc>
      </w:tr>
      <w:tr w:rsidR="00B87EDD">
        <w:trPr>
          <w:trHeight w:val="545"/>
        </w:trPr>
        <w:tc>
          <w:tcPr>
            <w:tcW w:w="959"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7</w:t>
            </w:r>
          </w:p>
        </w:tc>
        <w:tc>
          <w:tcPr>
            <w:tcW w:w="3559"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Thông tin thu h</w:t>
            </w:r>
            <w:r>
              <w:rPr>
                <w:rFonts w:ascii="Times New Roman" w:hAnsi="Times New Roman" w:cs="Times New Roman"/>
                <w:bCs/>
                <w:color w:val="000000"/>
                <w:sz w:val="26"/>
                <w:szCs w:val="26"/>
              </w:rPr>
              <w:t>ồ</w:t>
            </w:r>
            <w:r>
              <w:rPr>
                <w:rFonts w:ascii="Times New Roman" w:hAnsi="Times New Roman" w:cs="Times New Roman"/>
                <w:bCs/>
                <w:color w:val="000000"/>
                <w:sz w:val="26"/>
                <w:szCs w:val="26"/>
              </w:rPr>
              <w:t>i và x</w:t>
            </w:r>
            <w:r>
              <w:rPr>
                <w:rFonts w:ascii="Times New Roman" w:hAnsi="Times New Roman" w:cs="Times New Roman"/>
                <w:bCs/>
                <w:color w:val="000000"/>
                <w:sz w:val="26"/>
                <w:szCs w:val="26"/>
              </w:rPr>
              <w:t>ử</w:t>
            </w:r>
            <w:r>
              <w:rPr>
                <w:rFonts w:ascii="Times New Roman" w:hAnsi="Times New Roman" w:cs="Times New Roman"/>
                <w:bCs/>
                <w:color w:val="000000"/>
                <w:sz w:val="26"/>
                <w:szCs w:val="26"/>
              </w:rPr>
              <w:t xml:space="preserve"> lý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ph</w:t>
            </w:r>
            <w:r>
              <w:rPr>
                <w:rFonts w:ascii="Times New Roman" w:hAnsi="Times New Roman" w:cs="Times New Roman"/>
                <w:bCs/>
                <w:color w:val="000000"/>
                <w:sz w:val="26"/>
                <w:szCs w:val="26"/>
              </w:rPr>
              <w:t>ẩ</w:t>
            </w:r>
            <w:r>
              <w:rPr>
                <w:rFonts w:ascii="Times New Roman" w:hAnsi="Times New Roman" w:cs="Times New Roman"/>
                <w:bCs/>
                <w:color w:val="000000"/>
                <w:sz w:val="26"/>
                <w:szCs w:val="26"/>
              </w:rPr>
              <w:t>m không b</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o đ</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m an toàn</w:t>
            </w:r>
          </w:p>
        </w:tc>
        <w:tc>
          <w:tcPr>
            <w:tcW w:w="4662"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i/>
                <w:color w:val="000000"/>
                <w:sz w:val="26"/>
                <w:szCs w:val="26"/>
              </w:rPr>
              <w:t>Có s</w:t>
            </w:r>
            <w:r>
              <w:rPr>
                <w:rFonts w:ascii="Times New Roman" w:hAnsi="Times New Roman" w:cs="Times New Roman"/>
                <w:bCs/>
                <w:i/>
                <w:color w:val="000000"/>
                <w:sz w:val="26"/>
                <w:szCs w:val="26"/>
              </w:rPr>
              <w:t>ổ</w:t>
            </w:r>
            <w:r>
              <w:rPr>
                <w:rFonts w:ascii="Times New Roman" w:hAnsi="Times New Roman" w:cs="Times New Roman"/>
                <w:bCs/>
                <w:i/>
                <w:color w:val="000000"/>
                <w:sz w:val="26"/>
                <w:szCs w:val="26"/>
              </w:rPr>
              <w:t xml:space="preserve"> theo dõi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ph</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 xml:space="preserve">m không </w:t>
            </w:r>
            <w:r>
              <w:rPr>
                <w:rFonts w:ascii="Times New Roman" w:hAnsi="Times New Roman" w:cs="Times New Roman"/>
                <w:color w:val="000000"/>
                <w:sz w:val="26"/>
                <w:szCs w:val="26"/>
              </w:rPr>
              <w:t>b</w:t>
            </w:r>
            <w:r>
              <w:rPr>
                <w:rFonts w:ascii="Times New Roman" w:hAnsi="Times New Roman" w:cs="Times New Roman"/>
                <w:color w:val="000000"/>
                <w:sz w:val="26"/>
                <w:szCs w:val="26"/>
              </w:rPr>
              <w:t>ả</w:t>
            </w:r>
            <w:r>
              <w:rPr>
                <w:rFonts w:ascii="Times New Roman" w:hAnsi="Times New Roman" w:cs="Times New Roman"/>
                <w:color w:val="000000"/>
                <w:sz w:val="26"/>
                <w:szCs w:val="26"/>
              </w:rPr>
              <w:t>o đ</w:t>
            </w:r>
            <w:r>
              <w:rPr>
                <w:rFonts w:ascii="Times New Roman" w:hAnsi="Times New Roman" w:cs="Times New Roman"/>
                <w:color w:val="000000"/>
                <w:sz w:val="26"/>
                <w:szCs w:val="26"/>
              </w:rPr>
              <w:t>ả</w:t>
            </w:r>
            <w:r>
              <w:rPr>
                <w:rFonts w:ascii="Times New Roman" w:hAnsi="Times New Roman" w:cs="Times New Roman"/>
                <w:color w:val="000000"/>
                <w:sz w:val="26"/>
                <w:szCs w:val="26"/>
              </w:rPr>
              <w:t>m an toàn</w:t>
            </w:r>
            <w:r>
              <w:rPr>
                <w:rFonts w:ascii="Times New Roman" w:hAnsi="Times New Roman" w:cs="Times New Roman"/>
                <w:bCs/>
                <w:i/>
                <w:color w:val="000000"/>
                <w:sz w:val="26"/>
                <w:szCs w:val="26"/>
              </w:rPr>
              <w:t>; báo cáo và x</w:t>
            </w:r>
            <w:r>
              <w:rPr>
                <w:rFonts w:ascii="Times New Roman" w:hAnsi="Times New Roman" w:cs="Times New Roman"/>
                <w:bCs/>
                <w:i/>
                <w:color w:val="000000"/>
                <w:sz w:val="26"/>
                <w:szCs w:val="26"/>
              </w:rPr>
              <w:t>ử</w:t>
            </w:r>
            <w:r>
              <w:rPr>
                <w:rFonts w:ascii="Times New Roman" w:hAnsi="Times New Roman" w:cs="Times New Roman"/>
                <w:bCs/>
                <w:i/>
                <w:color w:val="000000"/>
                <w:sz w:val="26"/>
                <w:szCs w:val="26"/>
              </w:rPr>
              <w:t xml:space="preserve"> lý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ph</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 xml:space="preserve">m không </w:t>
            </w:r>
            <w:r>
              <w:rPr>
                <w:rFonts w:ascii="Times New Roman" w:hAnsi="Times New Roman" w:cs="Times New Roman"/>
                <w:color w:val="000000"/>
                <w:sz w:val="26"/>
                <w:szCs w:val="26"/>
              </w:rPr>
              <w:t>b</w:t>
            </w:r>
            <w:r>
              <w:rPr>
                <w:rFonts w:ascii="Times New Roman" w:hAnsi="Times New Roman" w:cs="Times New Roman"/>
                <w:color w:val="000000"/>
                <w:sz w:val="26"/>
                <w:szCs w:val="26"/>
              </w:rPr>
              <w:t>ả</w:t>
            </w:r>
            <w:r>
              <w:rPr>
                <w:rFonts w:ascii="Times New Roman" w:hAnsi="Times New Roman" w:cs="Times New Roman"/>
                <w:color w:val="000000"/>
                <w:sz w:val="26"/>
                <w:szCs w:val="26"/>
              </w:rPr>
              <w:t>o đ</w:t>
            </w:r>
            <w:r>
              <w:rPr>
                <w:rFonts w:ascii="Times New Roman" w:hAnsi="Times New Roman" w:cs="Times New Roman"/>
                <w:color w:val="000000"/>
                <w:sz w:val="26"/>
                <w:szCs w:val="26"/>
              </w:rPr>
              <w:t>ả</w:t>
            </w:r>
            <w:r>
              <w:rPr>
                <w:rFonts w:ascii="Times New Roman" w:hAnsi="Times New Roman" w:cs="Times New Roman"/>
                <w:color w:val="000000"/>
                <w:sz w:val="26"/>
                <w:szCs w:val="26"/>
              </w:rPr>
              <w:t>m an toàn</w:t>
            </w:r>
            <w:r>
              <w:rPr>
                <w:rFonts w:ascii="Times New Roman" w:hAnsi="Times New Roman" w:cs="Times New Roman"/>
                <w:bCs/>
                <w:i/>
                <w:color w:val="000000"/>
                <w:sz w:val="26"/>
                <w:szCs w:val="26"/>
              </w:rPr>
              <w:t>.</w:t>
            </w:r>
          </w:p>
        </w:tc>
      </w:tr>
    </w:tbl>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
          <w:bCs/>
          <w:color w:val="000000"/>
          <w:sz w:val="26"/>
          <w:szCs w:val="26"/>
        </w:rPr>
        <w:t>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xét</w:t>
      </w:r>
      <w:r>
        <w:rPr>
          <w:rFonts w:ascii="Times New Roman" w:hAnsi="Times New Roman" w:cs="Times New Roman"/>
          <w:bCs/>
          <w:color w:val="000000"/>
          <w:sz w:val="26"/>
          <w:szCs w:val="26"/>
        </w:rPr>
        <w:t>: Cơ s</w:t>
      </w:r>
      <w:r>
        <w:rPr>
          <w:rFonts w:ascii="Times New Roman" w:hAnsi="Times New Roman" w:cs="Times New Roman"/>
          <w:bCs/>
          <w:color w:val="000000"/>
          <w:sz w:val="26"/>
          <w:szCs w:val="26"/>
        </w:rPr>
        <w:t>ở</w:t>
      </w:r>
      <w:r>
        <w:rPr>
          <w:rFonts w:ascii="Times New Roman" w:hAnsi="Times New Roman" w:cs="Times New Roman"/>
          <w:bCs/>
          <w:color w:val="000000"/>
          <w:sz w:val="26"/>
          <w:szCs w:val="26"/>
        </w:rPr>
        <w:t>/doanh nghi</w:t>
      </w:r>
      <w:r>
        <w:rPr>
          <w:rFonts w:ascii="Times New Roman" w:hAnsi="Times New Roman" w:cs="Times New Roman"/>
          <w:bCs/>
          <w:color w:val="000000"/>
          <w:sz w:val="26"/>
          <w:szCs w:val="26"/>
        </w:rPr>
        <w:t>ệ</w:t>
      </w:r>
      <w:r>
        <w:rPr>
          <w:rFonts w:ascii="Times New Roman" w:hAnsi="Times New Roman" w:cs="Times New Roman"/>
          <w:bCs/>
          <w:color w:val="000000"/>
          <w:sz w:val="26"/>
          <w:szCs w:val="26"/>
        </w:rPr>
        <w:t>p/HTX……………..thi</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t l</w:t>
      </w:r>
      <w:r>
        <w:rPr>
          <w:rFonts w:ascii="Times New Roman" w:hAnsi="Times New Roman" w:cs="Times New Roman"/>
          <w:bCs/>
          <w:color w:val="000000"/>
          <w:sz w:val="26"/>
          <w:szCs w:val="26"/>
        </w:rPr>
        <w:t>ậ</w:t>
      </w:r>
      <w:r>
        <w:rPr>
          <w:rFonts w:ascii="Times New Roman" w:hAnsi="Times New Roman" w:cs="Times New Roman"/>
          <w:bCs/>
          <w:color w:val="000000"/>
          <w:sz w:val="26"/>
          <w:szCs w:val="26"/>
        </w:rPr>
        <w:t>p h</w:t>
      </w:r>
      <w:r>
        <w:rPr>
          <w:rFonts w:ascii="Times New Roman" w:hAnsi="Times New Roman" w:cs="Times New Roman"/>
          <w:bCs/>
          <w:color w:val="000000"/>
          <w:sz w:val="26"/>
          <w:szCs w:val="26"/>
        </w:rPr>
        <w:t>ệ</w:t>
      </w:r>
      <w:r>
        <w:rPr>
          <w:rFonts w:ascii="Times New Roman" w:hAnsi="Times New Roman" w:cs="Times New Roman"/>
          <w:bCs/>
          <w:color w:val="000000"/>
          <w:sz w:val="26"/>
          <w:szCs w:val="26"/>
        </w:rPr>
        <w:t xml:space="preserve"> th</w:t>
      </w:r>
      <w:r>
        <w:rPr>
          <w:rFonts w:ascii="Times New Roman" w:hAnsi="Times New Roman" w:cs="Times New Roman"/>
          <w:bCs/>
          <w:color w:val="000000"/>
          <w:sz w:val="26"/>
          <w:szCs w:val="26"/>
        </w:rPr>
        <w:t>ố</w:t>
      </w:r>
      <w:r>
        <w:rPr>
          <w:rFonts w:ascii="Times New Roman" w:hAnsi="Times New Roman" w:cs="Times New Roman"/>
          <w:bCs/>
          <w:color w:val="000000"/>
          <w:sz w:val="26"/>
          <w:szCs w:val="26"/>
        </w:rPr>
        <w:t>ng truy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ngu</w:t>
      </w:r>
      <w:r>
        <w:rPr>
          <w:rFonts w:ascii="Times New Roman" w:hAnsi="Times New Roman" w:cs="Times New Roman"/>
          <w:bCs/>
          <w:color w:val="000000"/>
          <w:sz w:val="26"/>
          <w:szCs w:val="26"/>
        </w:rPr>
        <w:t>ồ</w:t>
      </w:r>
      <w:r>
        <w:rPr>
          <w:rFonts w:ascii="Times New Roman" w:hAnsi="Times New Roman" w:cs="Times New Roman"/>
          <w:bCs/>
          <w:color w:val="000000"/>
          <w:sz w:val="26"/>
          <w:szCs w:val="26"/>
        </w:rPr>
        <w:t>n g</w:t>
      </w:r>
      <w:r>
        <w:rPr>
          <w:rFonts w:ascii="Times New Roman" w:hAnsi="Times New Roman" w:cs="Times New Roman"/>
          <w:bCs/>
          <w:color w:val="000000"/>
          <w:sz w:val="26"/>
          <w:szCs w:val="26"/>
        </w:rPr>
        <w:t>ố</w:t>
      </w:r>
      <w:r>
        <w:rPr>
          <w:rFonts w:ascii="Times New Roman" w:hAnsi="Times New Roman" w:cs="Times New Roman"/>
          <w:bCs/>
          <w:color w:val="000000"/>
          <w:sz w:val="26"/>
          <w:szCs w:val="26"/>
        </w:rPr>
        <w:t>c đ</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m b</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o các yêu c</w:t>
      </w:r>
      <w:r>
        <w:rPr>
          <w:rFonts w:ascii="Times New Roman" w:hAnsi="Times New Roman" w:cs="Times New Roman"/>
          <w:bCs/>
          <w:color w:val="000000"/>
          <w:sz w:val="26"/>
          <w:szCs w:val="26"/>
        </w:rPr>
        <w:t>ầ</w:t>
      </w:r>
      <w:r>
        <w:rPr>
          <w:rFonts w:ascii="Times New Roman" w:hAnsi="Times New Roman" w:cs="Times New Roman"/>
          <w:bCs/>
          <w:color w:val="000000"/>
          <w:sz w:val="26"/>
          <w:szCs w:val="26"/>
        </w:rPr>
        <w:t>u lưu tr</w:t>
      </w:r>
      <w:r>
        <w:rPr>
          <w:rFonts w:ascii="Times New Roman" w:hAnsi="Times New Roman" w:cs="Times New Roman"/>
          <w:bCs/>
          <w:color w:val="000000"/>
          <w:sz w:val="26"/>
          <w:szCs w:val="26"/>
        </w:rPr>
        <w:t>ữ</w:t>
      </w:r>
      <w:r>
        <w:rPr>
          <w:rFonts w:ascii="Times New Roman" w:hAnsi="Times New Roman" w:cs="Times New Roman"/>
          <w:bCs/>
          <w:color w:val="000000"/>
          <w:sz w:val="26"/>
          <w:szCs w:val="26"/>
        </w:rPr>
        <w:t>, truy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 xml:space="preserve">t thông tin </w:t>
      </w:r>
      <w:r>
        <w:rPr>
          <w:rFonts w:ascii="Times New Roman" w:hAnsi="Times New Roman" w:cs="Times New Roman"/>
          <w:bCs/>
          <w:color w:val="000000"/>
          <w:sz w:val="26"/>
          <w:szCs w:val="26"/>
        </w:rPr>
        <w:t>ở</w:t>
      </w:r>
      <w:r>
        <w:rPr>
          <w:rFonts w:ascii="Times New Roman" w:hAnsi="Times New Roman" w:cs="Times New Roman"/>
          <w:bCs/>
          <w:color w:val="000000"/>
          <w:sz w:val="26"/>
          <w:szCs w:val="26"/>
        </w:rPr>
        <w:t xml:space="preserve"> m</w:t>
      </w:r>
      <w:r>
        <w:rPr>
          <w:rFonts w:ascii="Times New Roman" w:hAnsi="Times New Roman" w:cs="Times New Roman"/>
          <w:bCs/>
          <w:color w:val="000000"/>
          <w:sz w:val="26"/>
          <w:szCs w:val="26"/>
        </w:rPr>
        <w:t>ỗ</w:t>
      </w:r>
      <w:r>
        <w:rPr>
          <w:rFonts w:ascii="Times New Roman" w:hAnsi="Times New Roman" w:cs="Times New Roman"/>
          <w:bCs/>
          <w:color w:val="000000"/>
          <w:sz w:val="26"/>
          <w:szCs w:val="26"/>
        </w:rPr>
        <w:t>i công đo</w:t>
      </w:r>
      <w:r>
        <w:rPr>
          <w:rFonts w:ascii="Times New Roman" w:hAnsi="Times New Roman" w:cs="Times New Roman"/>
          <w:bCs/>
          <w:color w:val="000000"/>
          <w:sz w:val="26"/>
          <w:szCs w:val="26"/>
        </w:rPr>
        <w:t>ạ</w:t>
      </w:r>
      <w:r>
        <w:rPr>
          <w:rFonts w:ascii="Times New Roman" w:hAnsi="Times New Roman" w:cs="Times New Roman"/>
          <w:bCs/>
          <w:color w:val="000000"/>
          <w:sz w:val="26"/>
          <w:szCs w:val="26"/>
        </w:rPr>
        <w:t>n t</w:t>
      </w:r>
      <w:r>
        <w:rPr>
          <w:rFonts w:ascii="Times New Roman" w:hAnsi="Times New Roman" w:cs="Times New Roman"/>
          <w:bCs/>
          <w:color w:val="000000"/>
          <w:sz w:val="26"/>
          <w:szCs w:val="26"/>
        </w:rPr>
        <w:t>ừ</w:t>
      </w:r>
      <w:r>
        <w:rPr>
          <w:rFonts w:ascii="Times New Roman" w:hAnsi="Times New Roman" w:cs="Times New Roman"/>
          <w:bCs/>
          <w:color w:val="000000"/>
          <w:sz w:val="26"/>
          <w:szCs w:val="26"/>
        </w:rPr>
        <w:t xml:space="preserve">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xu</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đ</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n lưu tr</w:t>
      </w:r>
      <w:r>
        <w:rPr>
          <w:rFonts w:ascii="Times New Roman" w:hAnsi="Times New Roman" w:cs="Times New Roman"/>
          <w:bCs/>
          <w:color w:val="000000"/>
          <w:sz w:val="26"/>
          <w:szCs w:val="26"/>
        </w:rPr>
        <w:t>ữ</w:t>
      </w:r>
      <w:r>
        <w:rPr>
          <w:rFonts w:ascii="Times New Roman" w:hAnsi="Times New Roman" w:cs="Times New Roman"/>
          <w:bCs/>
          <w:color w:val="000000"/>
          <w:sz w:val="26"/>
          <w:szCs w:val="26"/>
        </w:rPr>
        <w:t>, ch</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 xml:space="preserve"> bi</w:t>
      </w:r>
      <w:r>
        <w:rPr>
          <w:rFonts w:ascii="Times New Roman" w:hAnsi="Times New Roman" w:cs="Times New Roman"/>
          <w:bCs/>
          <w:color w:val="000000"/>
          <w:sz w:val="26"/>
          <w:szCs w:val="26"/>
        </w:rPr>
        <w:t>ế</w:t>
      </w:r>
      <w:r>
        <w:rPr>
          <w:rFonts w:ascii="Times New Roman" w:hAnsi="Times New Roman" w:cs="Times New Roman"/>
          <w:bCs/>
          <w:color w:val="000000"/>
          <w:sz w:val="26"/>
          <w:szCs w:val="26"/>
        </w:rPr>
        <w:t>n và thương m</w:t>
      </w:r>
      <w:r>
        <w:rPr>
          <w:rFonts w:ascii="Times New Roman" w:hAnsi="Times New Roman" w:cs="Times New Roman"/>
          <w:bCs/>
          <w:color w:val="000000"/>
          <w:sz w:val="26"/>
          <w:szCs w:val="26"/>
        </w:rPr>
        <w:t>ạ</w:t>
      </w:r>
      <w:r>
        <w:rPr>
          <w:rFonts w:ascii="Times New Roman" w:hAnsi="Times New Roman" w:cs="Times New Roman"/>
          <w:bCs/>
          <w:color w:val="000000"/>
          <w:sz w:val="26"/>
          <w:szCs w:val="26"/>
        </w:rPr>
        <w:t>i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ph</w:t>
      </w:r>
      <w:r>
        <w:rPr>
          <w:rFonts w:ascii="Times New Roman" w:hAnsi="Times New Roman" w:cs="Times New Roman"/>
          <w:bCs/>
          <w:color w:val="000000"/>
          <w:sz w:val="26"/>
          <w:szCs w:val="26"/>
        </w:rPr>
        <w:t>ẩ</w:t>
      </w:r>
      <w:r>
        <w:rPr>
          <w:rFonts w:ascii="Times New Roman" w:hAnsi="Times New Roman" w:cs="Times New Roman"/>
          <w:bCs/>
          <w:color w:val="000000"/>
          <w:sz w:val="26"/>
          <w:szCs w:val="26"/>
        </w:rPr>
        <w:t>m.</w:t>
      </w:r>
    </w:p>
    <w:p w:rsidR="00B87EDD" w:rsidRDefault="005F0886">
      <w:pPr>
        <w:tabs>
          <w:tab w:val="left" w:pos="933"/>
        </w:tabs>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 xml:space="preserve">ng                                            </w:t>
      </w:r>
      <w:r>
        <w:rPr>
          <w:rFonts w:ascii="Times New Roman" w:hAnsi="Times New Roman" w:cs="Times New Roman"/>
          <w:b/>
          <w:bCs/>
          <w:color w:val="000000"/>
          <w:sz w:val="26"/>
          <w:szCs w:val="26"/>
        </w:rPr>
        <w:t xml:space="preserve">                   Xác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UBND xã</w:t>
      </w:r>
    </w:p>
    <w:p w:rsidR="00B87EDD" w:rsidRDefault="005F0886">
      <w:pPr>
        <w:tabs>
          <w:tab w:val="left" w:pos="7419"/>
        </w:tabs>
        <w:spacing w:after="0"/>
        <w:ind w:left="720"/>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xml:space="preserve">     (Ký tên)                                                            (Ký tên và đóng d</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u)</w:t>
      </w:r>
    </w:p>
    <w:p w:rsidR="00B87EDD" w:rsidRDefault="00B87EDD">
      <w:pPr>
        <w:spacing w:after="0"/>
        <w:rPr>
          <w:rFonts w:ascii="Times New Roman" w:hAnsi="Times New Roman" w:cs="Times New Roman"/>
          <w:color w:val="000000" w:themeColor="text1"/>
          <w:sz w:val="26"/>
          <w:szCs w:val="26"/>
        </w:rPr>
      </w:pPr>
    </w:p>
    <w:p w:rsidR="00B87EDD" w:rsidRDefault="00B87EDD">
      <w:pPr>
        <w:spacing w:after="0"/>
        <w:rPr>
          <w:rFonts w:ascii="Times New Roman" w:hAnsi="Times New Roman" w:cs="Times New Roman"/>
          <w:color w:val="000000" w:themeColor="text1"/>
          <w:sz w:val="26"/>
          <w:szCs w:val="26"/>
        </w:rPr>
      </w:pPr>
    </w:p>
    <w:p w:rsidR="00B87EDD" w:rsidRDefault="00B87EDD">
      <w:pPr>
        <w:spacing w:after="0"/>
        <w:rPr>
          <w:rFonts w:ascii="Times New Roman" w:hAnsi="Times New Roman" w:cs="Times New Roman"/>
          <w:color w:val="000000" w:themeColor="text1"/>
          <w:sz w:val="26"/>
          <w:szCs w:val="26"/>
        </w:rPr>
      </w:pPr>
    </w:p>
    <w:p w:rsidR="00B87EDD" w:rsidRDefault="005F0886">
      <w:pPr>
        <w:tabs>
          <w:tab w:val="left" w:pos="3503"/>
        </w:tabs>
        <w:spacing w:after="0"/>
        <w:rPr>
          <w:rFonts w:ascii="Times New Roman" w:hAnsi="Times New Roman" w:cs="Times New Roman"/>
          <w:color w:val="000000" w:themeColor="text1"/>
          <w:sz w:val="26"/>
          <w:szCs w:val="26"/>
        </w:rPr>
        <w:sectPr w:rsidR="00B87EDD" w:rsidSect="00544ADE">
          <w:headerReference w:type="default" r:id="rId13"/>
          <w:footerReference w:type="default" r:id="rId14"/>
          <w:footerReference w:type="first" r:id="rId15"/>
          <w:pgSz w:w="11907" w:h="16840"/>
          <w:pgMar w:top="1134" w:right="1134" w:bottom="1134" w:left="1701" w:header="567" w:footer="567" w:gutter="0"/>
          <w:cols w:space="720"/>
          <w:titlePg/>
        </w:sectPr>
      </w:pPr>
      <w:r>
        <w:rPr>
          <w:rFonts w:ascii="Times New Roman" w:hAnsi="Times New Roman" w:cs="Times New Roman"/>
          <w:color w:val="000000"/>
          <w:sz w:val="26"/>
          <w:szCs w:val="26"/>
        </w:rPr>
        <w:tab/>
      </w: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c 6:            </w:t>
      </w:r>
    </w:p>
    <w:p w:rsidR="00B87EDD" w:rsidRDefault="005F0886">
      <w:pPr>
        <w:tabs>
          <w:tab w:val="center" w:pos="1800"/>
          <w:tab w:val="center" w:pos="6521"/>
        </w:tabs>
        <w:spacing w:after="0"/>
        <w:jc w:val="both"/>
        <w:rPr>
          <w:rFonts w:ascii="Times New Roman" w:hAnsi="Times New Roman" w:cs="Times New Roman"/>
          <w:b/>
          <w:color w:val="000000" w:themeColor="text1"/>
          <w:sz w:val="26"/>
          <w:szCs w:val="26"/>
        </w:rPr>
      </w:pPr>
      <w:r>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Ủ</w:t>
      </w:r>
      <w:r>
        <w:rPr>
          <w:rFonts w:ascii="Times New Roman" w:hAnsi="Times New Roman" w:cs="Times New Roman"/>
          <w:bCs/>
          <w:color w:val="000000"/>
          <w:sz w:val="26"/>
          <w:szCs w:val="26"/>
        </w:rPr>
        <w:t>Y BAN NHÂN DÂN</w:t>
      </w:r>
      <w:r>
        <w:rPr>
          <w:rFonts w:ascii="Times New Roman" w:hAnsi="Times New Roman" w:cs="Times New Roman"/>
          <w:b/>
          <w:color w:val="000000"/>
          <w:sz w:val="26"/>
          <w:szCs w:val="26"/>
        </w:rPr>
        <w:tab/>
        <w:t>C</w:t>
      </w:r>
      <w:r>
        <w:rPr>
          <w:rFonts w:ascii="Times New Roman" w:hAnsi="Times New Roman" w:cs="Times New Roman"/>
          <w:b/>
          <w:color w:val="000000"/>
          <w:sz w:val="26"/>
          <w:szCs w:val="26"/>
        </w:rPr>
        <w:t>Ộ</w:t>
      </w:r>
      <w:r>
        <w:rPr>
          <w:rFonts w:ascii="Times New Roman" w:hAnsi="Times New Roman" w:cs="Times New Roman"/>
          <w:b/>
          <w:color w:val="000000"/>
          <w:sz w:val="26"/>
          <w:szCs w:val="26"/>
        </w:rPr>
        <w:t>NG HÒA XÃ H</w:t>
      </w:r>
      <w:r>
        <w:rPr>
          <w:rFonts w:ascii="Times New Roman" w:hAnsi="Times New Roman" w:cs="Times New Roman"/>
          <w:b/>
          <w:color w:val="000000"/>
          <w:sz w:val="26"/>
          <w:szCs w:val="26"/>
        </w:rPr>
        <w:t>Ộ</w:t>
      </w:r>
      <w:r>
        <w:rPr>
          <w:rFonts w:ascii="Times New Roman" w:hAnsi="Times New Roman" w:cs="Times New Roman"/>
          <w:b/>
          <w:color w:val="000000"/>
          <w:sz w:val="26"/>
          <w:szCs w:val="26"/>
        </w:rPr>
        <w:t>I CH</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NGHĨA VI</w:t>
      </w:r>
      <w:r>
        <w:rPr>
          <w:rFonts w:ascii="Times New Roman" w:hAnsi="Times New Roman" w:cs="Times New Roman"/>
          <w:b/>
          <w:color w:val="000000"/>
          <w:sz w:val="26"/>
          <w:szCs w:val="26"/>
        </w:rPr>
        <w:t>Ệ</w:t>
      </w:r>
      <w:r>
        <w:rPr>
          <w:rFonts w:ascii="Times New Roman" w:hAnsi="Times New Roman" w:cs="Times New Roman"/>
          <w:b/>
          <w:color w:val="000000"/>
          <w:sz w:val="26"/>
          <w:szCs w:val="26"/>
        </w:rPr>
        <w:t>T NAM</w:t>
      </w: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b/>
          <w:color w:val="000000"/>
          <w:sz w:val="26"/>
          <w:szCs w:val="26"/>
        </w:rPr>
        <w:tab/>
        <w:t>XÃ……………………………</w:t>
      </w:r>
      <w:r>
        <w:rPr>
          <w:rFonts w:ascii="Times New Roman" w:hAnsi="Times New Roman" w:cs="Times New Roman"/>
          <w:b/>
          <w:color w:val="000000"/>
          <w:sz w:val="26"/>
          <w:szCs w:val="26"/>
        </w:rPr>
        <w:tab/>
        <w:t>Đ</w:t>
      </w:r>
      <w:r>
        <w:rPr>
          <w:rFonts w:ascii="Times New Roman" w:hAnsi="Times New Roman" w:cs="Times New Roman"/>
          <w:b/>
          <w:color w:val="000000"/>
          <w:sz w:val="26"/>
          <w:szCs w:val="26"/>
        </w:rPr>
        <w:t>ộ</w:t>
      </w:r>
      <w:r>
        <w:rPr>
          <w:rFonts w:ascii="Times New Roman" w:hAnsi="Times New Roman" w:cs="Times New Roman"/>
          <w:b/>
          <w:color w:val="000000"/>
          <w:sz w:val="26"/>
          <w:szCs w:val="26"/>
        </w:rPr>
        <w:t>c l</w:t>
      </w:r>
      <w:r>
        <w:rPr>
          <w:rFonts w:ascii="Times New Roman" w:hAnsi="Times New Roman" w:cs="Times New Roman"/>
          <w:b/>
          <w:color w:val="000000"/>
          <w:sz w:val="26"/>
          <w:szCs w:val="26"/>
        </w:rPr>
        <w:t>ậ</w:t>
      </w:r>
      <w:r>
        <w:rPr>
          <w:rFonts w:ascii="Times New Roman" w:hAnsi="Times New Roman" w:cs="Times New Roman"/>
          <w:b/>
          <w:color w:val="000000"/>
          <w:sz w:val="26"/>
          <w:szCs w:val="26"/>
        </w:rPr>
        <w:t>p - T</w:t>
      </w:r>
      <w:r>
        <w:rPr>
          <w:rFonts w:ascii="Times New Roman" w:hAnsi="Times New Roman" w:cs="Times New Roman"/>
          <w:b/>
          <w:color w:val="000000"/>
          <w:sz w:val="26"/>
          <w:szCs w:val="26"/>
        </w:rPr>
        <w:t>ự</w:t>
      </w:r>
      <w:r>
        <w:rPr>
          <w:rFonts w:ascii="Times New Roman" w:hAnsi="Times New Roman" w:cs="Times New Roman"/>
          <w:b/>
          <w:color w:val="000000"/>
          <w:sz w:val="26"/>
          <w:szCs w:val="26"/>
        </w:rPr>
        <w:t xml:space="preserve"> do - H</w:t>
      </w:r>
      <w:r>
        <w:rPr>
          <w:rFonts w:ascii="Times New Roman" w:hAnsi="Times New Roman" w:cs="Times New Roman"/>
          <w:b/>
          <w:color w:val="000000"/>
          <w:sz w:val="26"/>
          <w:szCs w:val="26"/>
        </w:rPr>
        <w:t>ạ</w:t>
      </w:r>
      <w:r>
        <w:rPr>
          <w:rFonts w:ascii="Times New Roman" w:hAnsi="Times New Roman" w:cs="Times New Roman"/>
          <w:b/>
          <w:color w:val="000000"/>
          <w:sz w:val="26"/>
          <w:szCs w:val="26"/>
        </w:rPr>
        <w:t>nh phúc</w:t>
      </w:r>
    </w:p>
    <w:p w:rsidR="00B87EDD" w:rsidRDefault="005F0886">
      <w:pPr>
        <w:tabs>
          <w:tab w:val="center" w:pos="1800"/>
          <w:tab w:val="center" w:pos="6360"/>
        </w:tabs>
        <w:spacing w:after="0"/>
        <w:jc w:val="both"/>
        <w:rPr>
          <w:rFonts w:ascii="Times New Roman" w:hAnsi="Times New Roman" w:cs="Times New Roman"/>
          <w:bCs/>
          <w:color w:val="000000" w:themeColor="text1"/>
          <w:sz w:val="26"/>
          <w:szCs w:val="26"/>
        </w:rPr>
      </w:pPr>
      <w:r>
        <w:rPr>
          <w:rFonts w:ascii="Times New Roman" w:hAnsi="Times New Roman" w:cs="Times New Roman"/>
          <w:color w:val="000000"/>
          <w:sz w:val="26"/>
          <w:szCs w:val="26"/>
        </w:rPr>
        <w:pict>
          <v:line id="Straight Connector 50" o:spid="_x0000_s1111" style="position:absolute;left:0;text-align:left;flip:y;z-index:251661824;visibility:visible;mso-wrap-style:square;mso-width-percent:0;mso-height-percent:0;mso-wrap-distance-left:9pt;mso-wrap-distance-top:-6e-5mm;mso-wrap-distance-right:9pt;mso-wrap-distance-bottom:-6e-5mm;mso-width-percent:0;mso-height-percent:0;mso-width-relative:page;mso-height-relative:page" from="261.05pt,3.3pt" to="386.95pt,3.3pt" o:gfxdata=""/>
        </w:pict>
      </w:r>
      <w:r>
        <w:rPr>
          <w:rFonts w:ascii="Times New Roman" w:hAnsi="Times New Roman" w:cs="Times New Roman"/>
          <w:color w:val="000000"/>
          <w:sz w:val="26"/>
          <w:szCs w:val="26"/>
        </w:rPr>
        <w:pict>
          <v:line id="Straight Connector 49" o:spid="_x0000_s1110" style="position:absolute;left:0;text-align:left;flip:y;z-index:251660800;visibility:visible;mso-wrap-style:square;mso-width-percent:0;mso-height-percent:0;mso-wrap-distance-left:9pt;mso-wrap-distance-top:-6e-5mm;mso-wrap-distance-right:9pt;mso-wrap-distance-bottom:-6e-5mm;mso-width-percent:0;mso-height-percent:0;mso-width-relative:page;mso-height-relative:page" from="52.9pt,1.9pt" to="124.2pt,1.9pt" o:gfxdata="" strokeweight=".26mm">
            <v:stroke joinstyle="miter"/>
          </v:line>
        </w:pict>
      </w:r>
      <w:r>
        <w:rPr>
          <w:rFonts w:ascii="Times New Roman" w:hAnsi="Times New Roman" w:cs="Times New Roman"/>
          <w:b/>
          <w:bCs/>
          <w:color w:val="000000"/>
          <w:sz w:val="26"/>
          <w:szCs w:val="26"/>
        </w:rPr>
        <w:tab/>
      </w:r>
      <w:r>
        <w:rPr>
          <w:rFonts w:ascii="Times New Roman" w:hAnsi="Times New Roman" w:cs="Times New Roman"/>
          <w:b/>
          <w:bCs/>
          <w:color w:val="000000"/>
          <w:sz w:val="26"/>
          <w:szCs w:val="26"/>
        </w:rPr>
        <w:tab/>
      </w:r>
      <w:r>
        <w:rPr>
          <w:rFonts w:ascii="Times New Roman" w:hAnsi="Times New Roman" w:cs="Times New Roman"/>
          <w:b/>
          <w:bCs/>
          <w:color w:val="000000"/>
          <w:sz w:val="26"/>
          <w:szCs w:val="26"/>
        </w:rPr>
        <w:tab/>
      </w:r>
    </w:p>
    <w:p w:rsidR="00B87EDD" w:rsidRDefault="005F0886">
      <w:pPr>
        <w:tabs>
          <w:tab w:val="center" w:pos="1680"/>
          <w:tab w:val="center" w:pos="7088"/>
        </w:tabs>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ab/>
      </w:r>
      <w:r>
        <w:rPr>
          <w:rFonts w:ascii="Times New Roman" w:hAnsi="Times New Roman" w:cs="Times New Roman"/>
          <w:bCs/>
          <w:color w:val="000000"/>
          <w:sz w:val="26"/>
          <w:szCs w:val="26"/>
        </w:rPr>
        <w:tab/>
        <w:t xml:space="preserve">   </w:t>
      </w:r>
      <w:r>
        <w:rPr>
          <w:rFonts w:ascii="Times New Roman" w:hAnsi="Times New Roman" w:cs="Times New Roman"/>
          <w:bCs/>
          <w:i/>
          <w:iCs/>
          <w:color w:val="000000"/>
          <w:sz w:val="26"/>
          <w:szCs w:val="26"/>
        </w:rPr>
        <w:t>Xã……………, ngày……tháng……năm 2022</w:t>
      </w:r>
    </w:p>
    <w:p w:rsidR="00B87EDD" w:rsidRDefault="00B87EDD">
      <w:pPr>
        <w:spacing w:after="0"/>
        <w:rPr>
          <w:rFonts w:ascii="Times New Roman" w:hAnsi="Times New Roman" w:cs="Times New Roman"/>
          <w:bCs/>
          <w:color w:val="000000" w:themeColor="text1"/>
          <w:sz w:val="26"/>
          <w:szCs w:val="26"/>
        </w:rPr>
      </w:pPr>
    </w:p>
    <w:p w:rsidR="00B87EDD" w:rsidRDefault="00B87EDD">
      <w:pPr>
        <w:spacing w:after="0"/>
        <w:jc w:val="center"/>
        <w:rPr>
          <w:rFonts w:ascii="Times New Roman" w:hAnsi="Times New Roman" w:cs="Times New Roman"/>
          <w:b/>
          <w:bCs/>
          <w:color w:val="000000" w:themeColor="text1"/>
          <w:sz w:val="26"/>
          <w:szCs w:val="26"/>
        </w:rPr>
      </w:pPr>
    </w:p>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 H</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P DANH SÁCH 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PH</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M NÔNG NGHI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P CH</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NG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CÁC TIÊU CHU</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N CH</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T LƯ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NG TRÊN 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BÀN XÃ</w:t>
      </w:r>
    </w:p>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Xã …………….….huy</w:t>
      </w:r>
      <w:r>
        <w:rPr>
          <w:rFonts w:ascii="Times New Roman" w:hAnsi="Times New Roman" w:cs="Times New Roman"/>
          <w:bCs/>
          <w:color w:val="000000"/>
          <w:sz w:val="26"/>
          <w:szCs w:val="26"/>
        </w:rPr>
        <w:t>ệ</w:t>
      </w:r>
      <w:r>
        <w:rPr>
          <w:rFonts w:ascii="Times New Roman" w:hAnsi="Times New Roman" w:cs="Times New Roman"/>
          <w:bCs/>
          <w:color w:val="000000"/>
          <w:sz w:val="26"/>
          <w:szCs w:val="26"/>
        </w:rPr>
        <w:t>n/thị …………………</w:t>
      </w:r>
    </w:p>
    <w:p w:rsidR="00B87EDD" w:rsidRDefault="00B87EDD">
      <w:pPr>
        <w:spacing w:after="0"/>
        <w:jc w:val="center"/>
        <w:rPr>
          <w:rFonts w:ascii="Times New Roman" w:hAnsi="Times New Roman" w:cs="Times New Roman"/>
          <w:bCs/>
          <w:color w:val="000000" w:themeColor="text1"/>
          <w:sz w:val="26"/>
          <w:szCs w:val="26"/>
        </w:rPr>
      </w:pPr>
    </w:p>
    <w:tbl>
      <w:tblPr>
        <w:tblW w:w="110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173"/>
        <w:gridCol w:w="973"/>
        <w:gridCol w:w="998"/>
        <w:gridCol w:w="1216"/>
        <w:gridCol w:w="1071"/>
        <w:gridCol w:w="851"/>
        <w:gridCol w:w="850"/>
        <w:gridCol w:w="1134"/>
        <w:gridCol w:w="985"/>
        <w:gridCol w:w="1080"/>
      </w:tblGrid>
      <w:tr w:rsidR="00B87EDD">
        <w:trPr>
          <w:trHeight w:val="720"/>
        </w:trPr>
        <w:tc>
          <w:tcPr>
            <w:tcW w:w="716"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STT</w:t>
            </w:r>
          </w:p>
        </w:tc>
        <w:tc>
          <w:tcPr>
            <w:tcW w:w="1173"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Tên 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 xml:space="preserve">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cá nhân đư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c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ng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w:t>
            </w:r>
          </w:p>
        </w:tc>
        <w:tc>
          <w:tcPr>
            <w:tcW w:w="973" w:type="dxa"/>
            <w:vMerge w:val="restart"/>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Đ</w:t>
            </w:r>
            <w:r>
              <w:rPr>
                <w:rFonts w:ascii="Times New Roman" w:hAnsi="Times New Roman" w:cs="Times New Roman"/>
                <w:b/>
                <w:bCs/>
                <w:color w:val="000000"/>
                <w:sz w:val="26"/>
                <w:szCs w:val="26"/>
              </w:rPr>
              <w:t>ị</w:t>
            </w:r>
            <w:r>
              <w:rPr>
                <w:rFonts w:ascii="Times New Roman" w:hAnsi="Times New Roman" w:cs="Times New Roman"/>
                <w:b/>
                <w:bCs/>
                <w:color w:val="000000"/>
                <w:sz w:val="26"/>
                <w:szCs w:val="26"/>
              </w:rPr>
              <w:t>a đi</w:t>
            </w:r>
            <w:r>
              <w:rPr>
                <w:rFonts w:ascii="Times New Roman" w:hAnsi="Times New Roman" w:cs="Times New Roman"/>
                <w:b/>
                <w:bCs/>
                <w:color w:val="000000"/>
                <w:sz w:val="26"/>
                <w:szCs w:val="26"/>
              </w:rPr>
              <w:t>ể</w:t>
            </w:r>
            <w:r>
              <w:rPr>
                <w:rFonts w:ascii="Times New Roman" w:hAnsi="Times New Roman" w:cs="Times New Roman"/>
                <w:b/>
                <w:bCs/>
                <w:color w:val="000000"/>
                <w:sz w:val="26"/>
                <w:szCs w:val="26"/>
              </w:rPr>
              <w:t>m</w:t>
            </w:r>
          </w:p>
        </w:tc>
        <w:tc>
          <w:tcPr>
            <w:tcW w:w="998"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ph</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m</w:t>
            </w:r>
          </w:p>
        </w:tc>
        <w:tc>
          <w:tcPr>
            <w:tcW w:w="3988" w:type="dxa"/>
            <w:gridSpan w:val="4"/>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Tiêu chu</w:t>
            </w:r>
            <w:r>
              <w:rPr>
                <w:rFonts w:ascii="Times New Roman" w:hAnsi="Times New Roman" w:cs="Times New Roman"/>
                <w:b/>
                <w:bCs/>
                <w:color w:val="000000"/>
                <w:sz w:val="26"/>
                <w:szCs w:val="26"/>
              </w:rPr>
              <w:t>ẩ</w:t>
            </w:r>
            <w:r>
              <w:rPr>
                <w:rFonts w:ascii="Times New Roman" w:hAnsi="Times New Roman" w:cs="Times New Roman"/>
                <w:b/>
                <w:bCs/>
                <w:color w:val="000000"/>
                <w:sz w:val="26"/>
                <w:szCs w:val="26"/>
              </w:rPr>
              <w:t>n ch</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t lư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ng</w:t>
            </w:r>
          </w:p>
        </w:tc>
        <w:tc>
          <w:tcPr>
            <w:tcW w:w="1134"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Th</w:t>
            </w:r>
            <w:r>
              <w:rPr>
                <w:rFonts w:ascii="Times New Roman" w:hAnsi="Times New Roman" w:cs="Times New Roman"/>
                <w:b/>
                <w:bCs/>
                <w:color w:val="000000"/>
                <w:sz w:val="26"/>
                <w:szCs w:val="26"/>
              </w:rPr>
              <w:t>ờ</w:t>
            </w:r>
            <w:r>
              <w:rPr>
                <w:rFonts w:ascii="Times New Roman" w:hAnsi="Times New Roman" w:cs="Times New Roman"/>
                <w:b/>
                <w:bCs/>
                <w:color w:val="000000"/>
                <w:sz w:val="26"/>
                <w:szCs w:val="26"/>
              </w:rPr>
              <w:t>i h</w:t>
            </w:r>
            <w:r>
              <w:rPr>
                <w:rFonts w:ascii="Times New Roman" w:hAnsi="Times New Roman" w:cs="Times New Roman"/>
                <w:b/>
                <w:bCs/>
                <w:color w:val="000000"/>
                <w:sz w:val="26"/>
                <w:szCs w:val="26"/>
              </w:rPr>
              <w:t>ạ</w:t>
            </w:r>
            <w:r>
              <w:rPr>
                <w:rFonts w:ascii="Times New Roman" w:hAnsi="Times New Roman" w:cs="Times New Roman"/>
                <w:b/>
                <w:bCs/>
                <w:color w:val="000000"/>
                <w:sz w:val="26"/>
                <w:szCs w:val="26"/>
              </w:rPr>
              <w:t>n hi</w:t>
            </w:r>
            <w:r>
              <w:rPr>
                <w:rFonts w:ascii="Times New Roman" w:hAnsi="Times New Roman" w:cs="Times New Roman"/>
                <w:b/>
                <w:bCs/>
                <w:color w:val="000000"/>
                <w:sz w:val="26"/>
                <w:szCs w:val="26"/>
              </w:rPr>
              <w:t>ệ</w:t>
            </w:r>
            <w:r>
              <w:rPr>
                <w:rFonts w:ascii="Times New Roman" w:hAnsi="Times New Roman" w:cs="Times New Roman"/>
                <w:b/>
                <w:bCs/>
                <w:color w:val="000000"/>
                <w:sz w:val="26"/>
                <w:szCs w:val="26"/>
              </w:rPr>
              <w:t>u l</w:t>
            </w:r>
            <w:r>
              <w:rPr>
                <w:rFonts w:ascii="Times New Roman" w:hAnsi="Times New Roman" w:cs="Times New Roman"/>
                <w:b/>
                <w:bCs/>
                <w:color w:val="000000"/>
                <w:sz w:val="26"/>
                <w:szCs w:val="26"/>
              </w:rPr>
              <w:t>ự</w:t>
            </w:r>
            <w:r>
              <w:rPr>
                <w:rFonts w:ascii="Times New Roman" w:hAnsi="Times New Roman" w:cs="Times New Roman"/>
                <w:b/>
                <w:bCs/>
                <w:color w:val="000000"/>
                <w:sz w:val="26"/>
                <w:szCs w:val="26"/>
              </w:rPr>
              <w:t>c c</w:t>
            </w:r>
            <w:r>
              <w:rPr>
                <w:rFonts w:ascii="Times New Roman" w:hAnsi="Times New Roman" w:cs="Times New Roman"/>
                <w:b/>
                <w:bCs/>
                <w:color w:val="000000"/>
                <w:sz w:val="26"/>
                <w:szCs w:val="26"/>
              </w:rPr>
              <w:t>ủ</w:t>
            </w:r>
            <w:r>
              <w:rPr>
                <w:rFonts w:ascii="Times New Roman" w:hAnsi="Times New Roman" w:cs="Times New Roman"/>
                <w:b/>
                <w:bCs/>
                <w:color w:val="000000"/>
                <w:sz w:val="26"/>
                <w:szCs w:val="26"/>
              </w:rPr>
              <w:t>a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ng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w:t>
            </w:r>
          </w:p>
        </w:tc>
        <w:tc>
          <w:tcPr>
            <w:tcW w:w="985" w:type="dxa"/>
            <w:vMerge w:val="restart"/>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S</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 lư</w:t>
            </w:r>
            <w:r>
              <w:rPr>
                <w:rFonts w:ascii="Times New Roman" w:hAnsi="Times New Roman" w:cs="Times New Roman"/>
                <w:b/>
                <w:bCs/>
                <w:color w:val="000000"/>
                <w:sz w:val="26"/>
                <w:szCs w:val="26"/>
              </w:rPr>
              <w:t>ợ</w:t>
            </w:r>
            <w:r>
              <w:rPr>
                <w:rFonts w:ascii="Times New Roman" w:hAnsi="Times New Roman" w:cs="Times New Roman"/>
                <w:b/>
                <w:bCs/>
                <w:color w:val="000000"/>
                <w:sz w:val="26"/>
                <w:szCs w:val="26"/>
              </w:rPr>
              <w:t>ng</w:t>
            </w:r>
          </w:p>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n/</w:t>
            </w:r>
          </w:p>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năm)</w:t>
            </w:r>
          </w:p>
        </w:tc>
        <w:tc>
          <w:tcPr>
            <w:tcW w:w="1080" w:type="dxa"/>
            <w:vMerge w:val="restart"/>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 xml:space="preserve">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c ch</w:t>
            </w:r>
            <w:r>
              <w:rPr>
                <w:rFonts w:ascii="Times New Roman" w:hAnsi="Times New Roman" w:cs="Times New Roman"/>
                <w:b/>
                <w:bCs/>
                <w:color w:val="000000"/>
                <w:sz w:val="26"/>
                <w:szCs w:val="26"/>
              </w:rPr>
              <w:t>ứ</w:t>
            </w:r>
            <w:r>
              <w:rPr>
                <w:rFonts w:ascii="Times New Roman" w:hAnsi="Times New Roman" w:cs="Times New Roman"/>
                <w:b/>
                <w:bCs/>
                <w:color w:val="000000"/>
                <w:sz w:val="26"/>
                <w:szCs w:val="26"/>
              </w:rPr>
              <w:t>ng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c</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p gi</w:t>
            </w:r>
            <w:r>
              <w:rPr>
                <w:rFonts w:ascii="Times New Roman" w:hAnsi="Times New Roman" w:cs="Times New Roman"/>
                <w:b/>
                <w:bCs/>
                <w:color w:val="000000"/>
                <w:sz w:val="26"/>
                <w:szCs w:val="26"/>
              </w:rPr>
              <w:t>ấ</w:t>
            </w:r>
            <w:r>
              <w:rPr>
                <w:rFonts w:ascii="Times New Roman" w:hAnsi="Times New Roman" w:cs="Times New Roman"/>
                <w:b/>
                <w:bCs/>
                <w:color w:val="000000"/>
                <w:sz w:val="26"/>
                <w:szCs w:val="26"/>
              </w:rPr>
              <w:t>y</w:t>
            </w:r>
          </w:p>
        </w:tc>
      </w:tr>
      <w:tr w:rsidR="00B87EDD">
        <w:trPr>
          <w:trHeight w:val="85"/>
        </w:trPr>
        <w:tc>
          <w:tcPr>
            <w:tcW w:w="716" w:type="dxa"/>
            <w:vMerge/>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173" w:type="dxa"/>
            <w:vMerge/>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973" w:type="dxa"/>
            <w:vMerge/>
          </w:tcPr>
          <w:p w:rsidR="00B87EDD" w:rsidRDefault="00B87EDD">
            <w:pPr>
              <w:spacing w:after="0"/>
              <w:jc w:val="both"/>
              <w:rPr>
                <w:rFonts w:ascii="Times New Roman" w:hAnsi="Times New Roman" w:cs="Times New Roman"/>
                <w:i/>
                <w:color w:val="000000" w:themeColor="text1"/>
                <w:sz w:val="26"/>
                <w:szCs w:val="26"/>
              </w:rPr>
            </w:pPr>
          </w:p>
        </w:tc>
        <w:tc>
          <w:tcPr>
            <w:tcW w:w="998" w:type="dxa"/>
            <w:vMerge/>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216"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VietGAP</w:t>
            </w:r>
          </w:p>
        </w:tc>
        <w:tc>
          <w:tcPr>
            <w:tcW w:w="1071"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color w:val="000000"/>
                <w:sz w:val="26"/>
                <w:szCs w:val="26"/>
                <w:shd w:val="clear" w:color="auto" w:fill="FFFFFF"/>
              </w:rPr>
              <w:t>GlobalGAP</w:t>
            </w:r>
          </w:p>
        </w:tc>
        <w:tc>
          <w:tcPr>
            <w:tcW w:w="851"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ATTP</w:t>
            </w:r>
          </w:p>
        </w:tc>
        <w:tc>
          <w:tcPr>
            <w:tcW w:w="850"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Khác</w:t>
            </w:r>
          </w:p>
        </w:tc>
        <w:tc>
          <w:tcPr>
            <w:tcW w:w="1134" w:type="dxa"/>
            <w:vMerge/>
          </w:tcPr>
          <w:p w:rsidR="00B87EDD" w:rsidRDefault="00B87EDD">
            <w:pPr>
              <w:spacing w:after="0"/>
              <w:jc w:val="both"/>
              <w:rPr>
                <w:rFonts w:ascii="Times New Roman" w:hAnsi="Times New Roman" w:cs="Times New Roman"/>
                <w:i/>
                <w:color w:val="000000" w:themeColor="text1"/>
                <w:sz w:val="26"/>
                <w:szCs w:val="26"/>
              </w:rPr>
            </w:pPr>
          </w:p>
        </w:tc>
        <w:tc>
          <w:tcPr>
            <w:tcW w:w="985" w:type="dxa"/>
            <w:vMerge/>
          </w:tcPr>
          <w:p w:rsidR="00B87EDD" w:rsidRDefault="00B87EDD">
            <w:pPr>
              <w:spacing w:after="0"/>
              <w:jc w:val="both"/>
              <w:rPr>
                <w:rFonts w:ascii="Times New Roman" w:hAnsi="Times New Roman" w:cs="Times New Roman"/>
                <w:i/>
                <w:color w:val="000000" w:themeColor="text1"/>
                <w:sz w:val="26"/>
                <w:szCs w:val="26"/>
              </w:rPr>
            </w:pPr>
          </w:p>
        </w:tc>
        <w:tc>
          <w:tcPr>
            <w:tcW w:w="1080" w:type="dxa"/>
            <w:vMerge/>
            <w:shd w:val="clear" w:color="auto" w:fill="auto"/>
          </w:tcPr>
          <w:p w:rsidR="00B87EDD" w:rsidRDefault="00B87EDD">
            <w:pPr>
              <w:spacing w:after="0"/>
              <w:jc w:val="both"/>
              <w:rPr>
                <w:rFonts w:ascii="Times New Roman" w:hAnsi="Times New Roman" w:cs="Times New Roman"/>
                <w:i/>
                <w:color w:val="000000" w:themeColor="text1"/>
                <w:sz w:val="26"/>
                <w:szCs w:val="26"/>
              </w:rPr>
            </w:pPr>
          </w:p>
        </w:tc>
      </w:tr>
      <w:tr w:rsidR="00B87EDD">
        <w:trPr>
          <w:trHeight w:val="397"/>
        </w:trPr>
        <w:tc>
          <w:tcPr>
            <w:tcW w:w="716"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1</w:t>
            </w:r>
          </w:p>
        </w:tc>
        <w:tc>
          <w:tcPr>
            <w:tcW w:w="1173"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HTX chăn nuôi</w:t>
            </w:r>
          </w:p>
        </w:tc>
        <w:tc>
          <w:tcPr>
            <w:tcW w:w="973" w:type="dxa"/>
          </w:tcPr>
          <w:p w:rsidR="00B87EDD" w:rsidRDefault="00B87EDD">
            <w:pPr>
              <w:spacing w:after="0"/>
              <w:jc w:val="both"/>
              <w:rPr>
                <w:rFonts w:ascii="Times New Roman" w:hAnsi="Times New Roman" w:cs="Times New Roman"/>
                <w:i/>
                <w:color w:val="000000" w:themeColor="text1"/>
                <w:sz w:val="26"/>
                <w:szCs w:val="26"/>
              </w:rPr>
            </w:pPr>
          </w:p>
        </w:tc>
        <w:tc>
          <w:tcPr>
            <w:tcW w:w="998" w:type="dxa"/>
            <w:shd w:val="clear" w:color="auto" w:fill="auto"/>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Heo</w:t>
            </w:r>
          </w:p>
        </w:tc>
        <w:tc>
          <w:tcPr>
            <w:tcW w:w="1216" w:type="dxa"/>
          </w:tcPr>
          <w:p w:rsidR="00B87EDD" w:rsidRDefault="00B87EDD">
            <w:pPr>
              <w:spacing w:after="0"/>
              <w:jc w:val="both"/>
              <w:rPr>
                <w:rFonts w:ascii="Times New Roman" w:hAnsi="Times New Roman" w:cs="Times New Roman"/>
                <w:i/>
                <w:color w:val="000000" w:themeColor="text1"/>
                <w:sz w:val="26"/>
                <w:szCs w:val="26"/>
              </w:rPr>
            </w:pPr>
          </w:p>
        </w:tc>
        <w:tc>
          <w:tcPr>
            <w:tcW w:w="1071" w:type="dxa"/>
          </w:tcPr>
          <w:p w:rsidR="00B87EDD" w:rsidRDefault="00B87EDD">
            <w:pPr>
              <w:spacing w:after="0"/>
              <w:jc w:val="both"/>
              <w:rPr>
                <w:rFonts w:ascii="Times New Roman" w:hAnsi="Times New Roman" w:cs="Times New Roman"/>
                <w:i/>
                <w:color w:val="000000" w:themeColor="text1"/>
                <w:sz w:val="26"/>
                <w:szCs w:val="26"/>
              </w:rPr>
            </w:pPr>
          </w:p>
        </w:tc>
        <w:tc>
          <w:tcPr>
            <w:tcW w:w="851"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ATTP</w:t>
            </w:r>
          </w:p>
        </w:tc>
        <w:tc>
          <w:tcPr>
            <w:tcW w:w="850"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c>
          <w:tcPr>
            <w:tcW w:w="1134"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2020-2023</w:t>
            </w:r>
          </w:p>
        </w:tc>
        <w:tc>
          <w:tcPr>
            <w:tcW w:w="985" w:type="dxa"/>
          </w:tcPr>
          <w:p w:rsidR="00B87EDD" w:rsidRDefault="005F0886">
            <w:pPr>
              <w:spacing w:after="0"/>
              <w:jc w:val="both"/>
              <w:rPr>
                <w:rFonts w:ascii="Times New Roman" w:hAnsi="Times New Roman" w:cs="Times New Roman"/>
                <w:i/>
                <w:color w:val="000000" w:themeColor="text1"/>
                <w:sz w:val="26"/>
                <w:szCs w:val="26"/>
              </w:rPr>
            </w:pPr>
            <w:r>
              <w:rPr>
                <w:rFonts w:ascii="Times New Roman" w:hAnsi="Times New Roman" w:cs="Times New Roman"/>
                <w:i/>
                <w:color w:val="000000"/>
                <w:sz w:val="26"/>
                <w:szCs w:val="26"/>
              </w:rPr>
              <w:t>1.500</w:t>
            </w:r>
          </w:p>
        </w:tc>
        <w:tc>
          <w:tcPr>
            <w:tcW w:w="1080" w:type="dxa"/>
            <w:shd w:val="clear" w:color="auto" w:fill="auto"/>
          </w:tcPr>
          <w:p w:rsidR="00B87EDD" w:rsidRDefault="00B87EDD">
            <w:pPr>
              <w:spacing w:after="0"/>
              <w:jc w:val="both"/>
              <w:rPr>
                <w:rFonts w:ascii="Times New Roman" w:hAnsi="Times New Roman" w:cs="Times New Roman"/>
                <w:i/>
                <w:color w:val="000000" w:themeColor="text1"/>
                <w:sz w:val="26"/>
                <w:szCs w:val="26"/>
              </w:rPr>
            </w:pPr>
          </w:p>
        </w:tc>
      </w:tr>
      <w:tr w:rsidR="00B87EDD">
        <w:trPr>
          <w:trHeight w:val="341"/>
        </w:trPr>
        <w:tc>
          <w:tcPr>
            <w:tcW w:w="716" w:type="dxa"/>
            <w:shd w:val="clear" w:color="auto" w:fill="auto"/>
            <w:vAlign w:val="center"/>
          </w:tcPr>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2</w:t>
            </w:r>
          </w:p>
        </w:tc>
        <w:tc>
          <w:tcPr>
            <w:tcW w:w="1173" w:type="dxa"/>
            <w:shd w:val="clear" w:color="auto" w:fill="auto"/>
          </w:tcPr>
          <w:p w:rsidR="00B87EDD" w:rsidRDefault="00B87EDD">
            <w:pPr>
              <w:spacing w:after="0"/>
              <w:ind w:left="-28"/>
              <w:jc w:val="both"/>
              <w:rPr>
                <w:rFonts w:ascii="Times New Roman" w:hAnsi="Times New Roman" w:cs="Times New Roman"/>
                <w:bCs/>
                <w:color w:val="000000" w:themeColor="text1"/>
                <w:sz w:val="26"/>
                <w:szCs w:val="26"/>
              </w:rPr>
            </w:pPr>
          </w:p>
        </w:tc>
        <w:tc>
          <w:tcPr>
            <w:tcW w:w="973" w:type="dxa"/>
          </w:tcPr>
          <w:p w:rsidR="00B87EDD" w:rsidRDefault="00B87EDD">
            <w:pPr>
              <w:spacing w:after="0"/>
              <w:jc w:val="both"/>
              <w:rPr>
                <w:rFonts w:ascii="Times New Roman" w:hAnsi="Times New Roman" w:cs="Times New Roman"/>
                <w:bCs/>
                <w:color w:val="000000" w:themeColor="text1"/>
                <w:sz w:val="26"/>
                <w:szCs w:val="26"/>
              </w:rPr>
            </w:pPr>
          </w:p>
        </w:tc>
        <w:tc>
          <w:tcPr>
            <w:tcW w:w="99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216" w:type="dxa"/>
          </w:tcPr>
          <w:p w:rsidR="00B87EDD" w:rsidRDefault="00B87EDD">
            <w:pPr>
              <w:spacing w:after="0"/>
              <w:jc w:val="both"/>
              <w:rPr>
                <w:rFonts w:ascii="Times New Roman" w:hAnsi="Times New Roman" w:cs="Times New Roman"/>
                <w:bCs/>
                <w:color w:val="000000" w:themeColor="text1"/>
                <w:sz w:val="26"/>
                <w:szCs w:val="26"/>
              </w:rPr>
            </w:pPr>
          </w:p>
        </w:tc>
        <w:tc>
          <w:tcPr>
            <w:tcW w:w="1071" w:type="dxa"/>
          </w:tcPr>
          <w:p w:rsidR="00B87EDD" w:rsidRDefault="00B87EDD">
            <w:pPr>
              <w:spacing w:after="0"/>
              <w:jc w:val="both"/>
              <w:rPr>
                <w:rFonts w:ascii="Times New Roman" w:hAnsi="Times New Roman" w:cs="Times New Roman"/>
                <w:bCs/>
                <w:color w:val="000000" w:themeColor="text1"/>
                <w:sz w:val="26"/>
                <w:szCs w:val="26"/>
              </w:rPr>
            </w:pPr>
          </w:p>
        </w:tc>
        <w:tc>
          <w:tcPr>
            <w:tcW w:w="851"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c>
          <w:tcPr>
            <w:tcW w:w="1134" w:type="dxa"/>
          </w:tcPr>
          <w:p w:rsidR="00B87EDD" w:rsidRDefault="00B87EDD">
            <w:pPr>
              <w:spacing w:after="0"/>
              <w:jc w:val="both"/>
              <w:rPr>
                <w:rFonts w:ascii="Times New Roman" w:hAnsi="Times New Roman" w:cs="Times New Roman"/>
                <w:bCs/>
                <w:color w:val="000000" w:themeColor="text1"/>
                <w:sz w:val="26"/>
                <w:szCs w:val="26"/>
              </w:rPr>
            </w:pPr>
          </w:p>
        </w:tc>
        <w:tc>
          <w:tcPr>
            <w:tcW w:w="985" w:type="dxa"/>
          </w:tcPr>
          <w:p w:rsidR="00B87EDD" w:rsidRDefault="00B87EDD">
            <w:pPr>
              <w:spacing w:after="0"/>
              <w:jc w:val="both"/>
              <w:rPr>
                <w:rFonts w:ascii="Times New Roman" w:hAnsi="Times New Roman" w:cs="Times New Roman"/>
                <w:bCs/>
                <w:color w:val="000000" w:themeColor="text1"/>
                <w:sz w:val="26"/>
                <w:szCs w:val="26"/>
              </w:rPr>
            </w:pPr>
          </w:p>
        </w:tc>
        <w:tc>
          <w:tcPr>
            <w:tcW w:w="1080"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 </w:t>
            </w:r>
          </w:p>
        </w:tc>
      </w:tr>
      <w:tr w:rsidR="00B87EDD">
        <w:trPr>
          <w:trHeight w:val="341"/>
        </w:trPr>
        <w:tc>
          <w:tcPr>
            <w:tcW w:w="2862" w:type="dxa"/>
            <w:gridSpan w:val="3"/>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T</w:t>
            </w:r>
            <w:r>
              <w:rPr>
                <w:rFonts w:ascii="Times New Roman" w:hAnsi="Times New Roman" w:cs="Times New Roman"/>
                <w:b/>
                <w:bCs/>
                <w:color w:val="000000"/>
                <w:sz w:val="26"/>
                <w:szCs w:val="26"/>
              </w:rPr>
              <w:t>ổ</w:t>
            </w:r>
            <w:r>
              <w:rPr>
                <w:rFonts w:ascii="Times New Roman" w:hAnsi="Times New Roman" w:cs="Times New Roman"/>
                <w:b/>
                <w:bCs/>
                <w:color w:val="000000"/>
                <w:sz w:val="26"/>
                <w:szCs w:val="26"/>
              </w:rPr>
              <w:t>ng</w:t>
            </w:r>
          </w:p>
        </w:tc>
        <w:tc>
          <w:tcPr>
            <w:tcW w:w="998" w:type="dxa"/>
            <w:shd w:val="clear" w:color="auto" w:fill="auto"/>
          </w:tcPr>
          <w:p w:rsidR="00B87EDD" w:rsidRDefault="005F0886">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w:t>
            </w:r>
          </w:p>
        </w:tc>
        <w:tc>
          <w:tcPr>
            <w:tcW w:w="1216" w:type="dxa"/>
          </w:tcPr>
          <w:p w:rsidR="00B87EDD" w:rsidRDefault="00B87EDD">
            <w:pPr>
              <w:spacing w:after="0"/>
              <w:jc w:val="both"/>
              <w:rPr>
                <w:rFonts w:ascii="Times New Roman" w:hAnsi="Times New Roman" w:cs="Times New Roman"/>
                <w:bCs/>
                <w:color w:val="000000" w:themeColor="text1"/>
                <w:sz w:val="26"/>
                <w:szCs w:val="26"/>
              </w:rPr>
            </w:pPr>
          </w:p>
        </w:tc>
        <w:tc>
          <w:tcPr>
            <w:tcW w:w="1071" w:type="dxa"/>
          </w:tcPr>
          <w:p w:rsidR="00B87EDD" w:rsidRDefault="00B87EDD">
            <w:pPr>
              <w:spacing w:after="0"/>
              <w:jc w:val="both"/>
              <w:rPr>
                <w:rFonts w:ascii="Times New Roman" w:hAnsi="Times New Roman" w:cs="Times New Roman"/>
                <w:bCs/>
                <w:color w:val="000000" w:themeColor="text1"/>
                <w:sz w:val="26"/>
                <w:szCs w:val="26"/>
              </w:rPr>
            </w:pPr>
          </w:p>
        </w:tc>
        <w:tc>
          <w:tcPr>
            <w:tcW w:w="851" w:type="dxa"/>
          </w:tcPr>
          <w:p w:rsidR="00B87EDD" w:rsidRDefault="00B87EDD">
            <w:pPr>
              <w:spacing w:after="0"/>
              <w:jc w:val="both"/>
              <w:rPr>
                <w:rFonts w:ascii="Times New Roman" w:hAnsi="Times New Roman" w:cs="Times New Roman"/>
                <w:bCs/>
                <w:color w:val="000000" w:themeColor="text1"/>
                <w:sz w:val="26"/>
                <w:szCs w:val="26"/>
              </w:rPr>
            </w:pPr>
          </w:p>
        </w:tc>
        <w:tc>
          <w:tcPr>
            <w:tcW w:w="85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c>
          <w:tcPr>
            <w:tcW w:w="1134" w:type="dxa"/>
          </w:tcPr>
          <w:p w:rsidR="00B87EDD" w:rsidRDefault="00B87EDD">
            <w:pPr>
              <w:spacing w:after="0"/>
              <w:jc w:val="both"/>
              <w:rPr>
                <w:rFonts w:ascii="Times New Roman" w:hAnsi="Times New Roman" w:cs="Times New Roman"/>
                <w:bCs/>
                <w:color w:val="000000" w:themeColor="text1"/>
                <w:sz w:val="26"/>
                <w:szCs w:val="26"/>
              </w:rPr>
            </w:pPr>
          </w:p>
        </w:tc>
        <w:tc>
          <w:tcPr>
            <w:tcW w:w="985" w:type="dxa"/>
          </w:tcPr>
          <w:p w:rsidR="00B87EDD" w:rsidRDefault="00B87EDD">
            <w:pPr>
              <w:spacing w:after="0"/>
              <w:jc w:val="both"/>
              <w:rPr>
                <w:rFonts w:ascii="Times New Roman" w:hAnsi="Times New Roman" w:cs="Times New Roman"/>
                <w:bCs/>
                <w:color w:val="000000" w:themeColor="text1"/>
                <w:sz w:val="26"/>
                <w:szCs w:val="26"/>
              </w:rPr>
            </w:pPr>
          </w:p>
        </w:tc>
        <w:tc>
          <w:tcPr>
            <w:tcW w:w="1080" w:type="dxa"/>
            <w:shd w:val="clear" w:color="auto" w:fill="auto"/>
          </w:tcPr>
          <w:p w:rsidR="00B87EDD" w:rsidRDefault="00B87EDD">
            <w:pPr>
              <w:spacing w:after="0"/>
              <w:jc w:val="both"/>
              <w:rPr>
                <w:rFonts w:ascii="Times New Roman" w:hAnsi="Times New Roman" w:cs="Times New Roman"/>
                <w:bCs/>
                <w:color w:val="000000" w:themeColor="text1"/>
                <w:sz w:val="26"/>
                <w:szCs w:val="26"/>
              </w:rPr>
            </w:pPr>
          </w:p>
        </w:tc>
      </w:tr>
    </w:tbl>
    <w:p w:rsidR="00B87EDD" w:rsidRDefault="005F0886">
      <w:pPr>
        <w:spacing w:after="0"/>
        <w:jc w:val="both"/>
        <w:rPr>
          <w:rFonts w:ascii="Times New Roman" w:hAnsi="Times New Roman" w:cs="Times New Roman"/>
          <w:b/>
          <w:bCs/>
          <w:i/>
          <w:color w:val="000000" w:themeColor="text1"/>
          <w:sz w:val="26"/>
          <w:szCs w:val="26"/>
        </w:rPr>
      </w:pPr>
      <w:r>
        <w:rPr>
          <w:rFonts w:ascii="Times New Roman" w:hAnsi="Times New Roman" w:cs="Times New Roman"/>
          <w:b/>
          <w:bCs/>
          <w:i/>
          <w:color w:val="000000"/>
          <w:sz w:val="26"/>
          <w:szCs w:val="26"/>
        </w:rPr>
        <w:t xml:space="preserve">Ghi chú: </w:t>
      </w:r>
    </w:p>
    <w:p w:rsidR="00B87EDD" w:rsidRDefault="005F0886">
      <w:pPr>
        <w:spacing w:after="0"/>
        <w:ind w:firstLine="720"/>
        <w:jc w:val="both"/>
        <w:rPr>
          <w:rFonts w:ascii="Times New Roman" w:hAnsi="Times New Roman" w:cs="Times New Roman"/>
          <w:b/>
          <w:bCs/>
          <w:color w:val="000000" w:themeColor="text1"/>
          <w:sz w:val="26"/>
          <w:szCs w:val="26"/>
        </w:rPr>
      </w:pPr>
      <w:r>
        <w:rPr>
          <w:rFonts w:ascii="Times New Roman" w:hAnsi="Times New Roman" w:cs="Times New Roman"/>
          <w:bCs/>
          <w:i/>
          <w:color w:val="000000"/>
          <w:sz w:val="26"/>
          <w:szCs w:val="26"/>
        </w:rPr>
        <w:t xml:space="preserve"> Tiêu chu</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n ch</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t lư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 xml:space="preserve">ng:  VietGAP, </w:t>
      </w:r>
      <w:r>
        <w:rPr>
          <w:rFonts w:ascii="Times New Roman" w:hAnsi="Times New Roman" w:cs="Times New Roman"/>
          <w:color w:val="000000"/>
          <w:sz w:val="26"/>
          <w:szCs w:val="26"/>
          <w:shd w:val="clear" w:color="auto" w:fill="FFFFFF"/>
        </w:rPr>
        <w:t>GlobalGAP</w:t>
      </w:r>
      <w:r>
        <w:rPr>
          <w:rFonts w:ascii="Times New Roman" w:hAnsi="Times New Roman" w:cs="Times New Roman"/>
          <w:bCs/>
          <w:i/>
          <w:color w:val="000000"/>
          <w:sz w:val="26"/>
          <w:szCs w:val="26"/>
        </w:rPr>
        <w:t>, ATTP.</w:t>
      </w:r>
    </w:p>
    <w:p w:rsidR="00B87EDD" w:rsidRDefault="005F0886">
      <w:pPr>
        <w:spacing w:after="0"/>
        <w:jc w:val="both"/>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xml:space="preserve">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xét, đánh giá:</w:t>
      </w:r>
    </w:p>
    <w:p w:rsidR="00B87EDD" w:rsidRDefault="005F0886">
      <w:pPr>
        <w:spacing w:after="0"/>
        <w:ind w:firstLine="720"/>
        <w:rPr>
          <w:rFonts w:ascii="Times New Roman" w:hAnsi="Times New Roman" w:cs="Times New Roman"/>
          <w:bCs/>
          <w:color w:val="000000" w:themeColor="text1"/>
          <w:sz w:val="26"/>
          <w:szCs w:val="26"/>
        </w:rPr>
      </w:pPr>
      <w:r>
        <w:rPr>
          <w:rFonts w:ascii="Times New Roman" w:hAnsi="Times New Roman" w:cs="Times New Roman"/>
          <w:bCs/>
          <w:color w:val="000000"/>
          <w:sz w:val="26"/>
          <w:szCs w:val="26"/>
        </w:rPr>
        <w:t>Xã A có ……. s</w:t>
      </w:r>
      <w:r>
        <w:rPr>
          <w:rFonts w:ascii="Times New Roman" w:hAnsi="Times New Roman" w:cs="Times New Roman"/>
          <w:bCs/>
          <w:color w:val="000000"/>
          <w:sz w:val="26"/>
          <w:szCs w:val="26"/>
        </w:rPr>
        <w:t>ả</w:t>
      </w:r>
      <w:r>
        <w:rPr>
          <w:rFonts w:ascii="Times New Roman" w:hAnsi="Times New Roman" w:cs="Times New Roman"/>
          <w:bCs/>
          <w:color w:val="000000"/>
          <w:sz w:val="26"/>
          <w:szCs w:val="26"/>
        </w:rPr>
        <w:t>n ph</w:t>
      </w:r>
      <w:r>
        <w:rPr>
          <w:rFonts w:ascii="Times New Roman" w:hAnsi="Times New Roman" w:cs="Times New Roman"/>
          <w:bCs/>
          <w:color w:val="000000"/>
          <w:sz w:val="26"/>
          <w:szCs w:val="26"/>
        </w:rPr>
        <w:t>ẩ</w:t>
      </w:r>
      <w:r>
        <w:rPr>
          <w:rFonts w:ascii="Times New Roman" w:hAnsi="Times New Roman" w:cs="Times New Roman"/>
          <w:bCs/>
          <w:color w:val="000000"/>
          <w:sz w:val="26"/>
          <w:szCs w:val="26"/>
        </w:rPr>
        <w:t>m nông nghi</w:t>
      </w:r>
      <w:r>
        <w:rPr>
          <w:rFonts w:ascii="Times New Roman" w:hAnsi="Times New Roman" w:cs="Times New Roman"/>
          <w:bCs/>
          <w:color w:val="000000"/>
          <w:sz w:val="26"/>
          <w:szCs w:val="26"/>
        </w:rPr>
        <w:t>ệ</w:t>
      </w:r>
      <w:r>
        <w:rPr>
          <w:rFonts w:ascii="Times New Roman" w:hAnsi="Times New Roman" w:cs="Times New Roman"/>
          <w:bCs/>
          <w:color w:val="000000"/>
          <w:sz w:val="26"/>
          <w:szCs w:val="26"/>
        </w:rPr>
        <w:t>p ch</w:t>
      </w:r>
      <w:r>
        <w:rPr>
          <w:rFonts w:ascii="Times New Roman" w:hAnsi="Times New Roman" w:cs="Times New Roman"/>
          <w:bCs/>
          <w:color w:val="000000"/>
          <w:sz w:val="26"/>
          <w:szCs w:val="26"/>
        </w:rPr>
        <w:t>ủ</w:t>
      </w:r>
      <w:r>
        <w:rPr>
          <w:rFonts w:ascii="Times New Roman" w:hAnsi="Times New Roman" w:cs="Times New Roman"/>
          <w:bCs/>
          <w:color w:val="000000"/>
          <w:sz w:val="26"/>
          <w:szCs w:val="26"/>
        </w:rPr>
        <w:t xml:space="preserve"> l</w:t>
      </w:r>
      <w:r>
        <w:rPr>
          <w:rFonts w:ascii="Times New Roman" w:hAnsi="Times New Roman" w:cs="Times New Roman"/>
          <w:bCs/>
          <w:color w:val="000000"/>
          <w:sz w:val="26"/>
          <w:szCs w:val="26"/>
        </w:rPr>
        <w:t>ự</w:t>
      </w:r>
      <w:r>
        <w:rPr>
          <w:rFonts w:ascii="Times New Roman" w:hAnsi="Times New Roman" w:cs="Times New Roman"/>
          <w:bCs/>
          <w:color w:val="000000"/>
          <w:sz w:val="26"/>
          <w:szCs w:val="26"/>
        </w:rPr>
        <w:t>c (</w:t>
      </w:r>
      <w:r>
        <w:rPr>
          <w:rFonts w:ascii="Times New Roman" w:hAnsi="Times New Roman" w:cs="Times New Roman"/>
          <w:bCs/>
          <w:i/>
          <w:color w:val="000000"/>
          <w:sz w:val="26"/>
          <w:szCs w:val="26"/>
        </w:rPr>
        <w:t>li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t kê tên s</w:t>
      </w:r>
      <w:r>
        <w:rPr>
          <w:rFonts w:ascii="Times New Roman" w:hAnsi="Times New Roman" w:cs="Times New Roman"/>
          <w:bCs/>
          <w:i/>
          <w:color w:val="000000"/>
          <w:sz w:val="26"/>
          <w:szCs w:val="26"/>
        </w:rPr>
        <w:t>ả</w:t>
      </w:r>
      <w:r>
        <w:rPr>
          <w:rFonts w:ascii="Times New Roman" w:hAnsi="Times New Roman" w:cs="Times New Roman"/>
          <w:bCs/>
          <w:i/>
          <w:color w:val="000000"/>
          <w:sz w:val="26"/>
          <w:szCs w:val="26"/>
        </w:rPr>
        <w:t>n ph</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m……</w:t>
      </w:r>
      <w:r>
        <w:rPr>
          <w:rFonts w:ascii="Times New Roman" w:hAnsi="Times New Roman" w:cs="Times New Roman"/>
          <w:bCs/>
          <w:color w:val="000000"/>
          <w:sz w:val="26"/>
          <w:szCs w:val="26"/>
        </w:rPr>
        <w:t>) đư</w:t>
      </w:r>
      <w:r>
        <w:rPr>
          <w:rFonts w:ascii="Times New Roman" w:hAnsi="Times New Roman" w:cs="Times New Roman"/>
          <w:bCs/>
          <w:color w:val="000000"/>
          <w:sz w:val="26"/>
          <w:szCs w:val="26"/>
        </w:rPr>
        <w:t>ợ</w:t>
      </w:r>
      <w:r>
        <w:rPr>
          <w:rFonts w:ascii="Times New Roman" w:hAnsi="Times New Roman" w:cs="Times New Roman"/>
          <w:bCs/>
          <w:color w:val="000000"/>
          <w:sz w:val="26"/>
          <w:szCs w:val="26"/>
        </w:rPr>
        <w:t>c ch</w:t>
      </w:r>
      <w:r>
        <w:rPr>
          <w:rFonts w:ascii="Times New Roman" w:hAnsi="Times New Roman" w:cs="Times New Roman"/>
          <w:bCs/>
          <w:color w:val="000000"/>
          <w:sz w:val="26"/>
          <w:szCs w:val="26"/>
        </w:rPr>
        <w:t>ứ</w:t>
      </w:r>
      <w:r>
        <w:rPr>
          <w:rFonts w:ascii="Times New Roman" w:hAnsi="Times New Roman" w:cs="Times New Roman"/>
          <w:bCs/>
          <w:color w:val="000000"/>
          <w:sz w:val="26"/>
          <w:szCs w:val="26"/>
        </w:rPr>
        <w:t>ng nh</w:t>
      </w:r>
      <w:r>
        <w:rPr>
          <w:rFonts w:ascii="Times New Roman" w:hAnsi="Times New Roman" w:cs="Times New Roman"/>
          <w:bCs/>
          <w:color w:val="000000"/>
          <w:sz w:val="26"/>
          <w:szCs w:val="26"/>
        </w:rPr>
        <w:t>ậ</w:t>
      </w:r>
      <w:r>
        <w:rPr>
          <w:rFonts w:ascii="Times New Roman" w:hAnsi="Times New Roman" w:cs="Times New Roman"/>
          <w:bCs/>
          <w:color w:val="000000"/>
          <w:sz w:val="26"/>
          <w:szCs w:val="26"/>
        </w:rPr>
        <w:t>n các tiêu chu</w:t>
      </w:r>
      <w:r>
        <w:rPr>
          <w:rFonts w:ascii="Times New Roman" w:hAnsi="Times New Roman" w:cs="Times New Roman"/>
          <w:bCs/>
          <w:color w:val="000000"/>
          <w:sz w:val="26"/>
          <w:szCs w:val="26"/>
        </w:rPr>
        <w:t>ẩ</w:t>
      </w:r>
      <w:r>
        <w:rPr>
          <w:rFonts w:ascii="Times New Roman" w:hAnsi="Times New Roman" w:cs="Times New Roman"/>
          <w:bCs/>
          <w:color w:val="000000"/>
          <w:sz w:val="26"/>
          <w:szCs w:val="26"/>
        </w:rPr>
        <w:t>n ch</w:t>
      </w:r>
      <w:r>
        <w:rPr>
          <w:rFonts w:ascii="Times New Roman" w:hAnsi="Times New Roman" w:cs="Times New Roman"/>
          <w:bCs/>
          <w:color w:val="000000"/>
          <w:sz w:val="26"/>
          <w:szCs w:val="26"/>
        </w:rPr>
        <w:t>ấ</w:t>
      </w:r>
      <w:r>
        <w:rPr>
          <w:rFonts w:ascii="Times New Roman" w:hAnsi="Times New Roman" w:cs="Times New Roman"/>
          <w:bCs/>
          <w:color w:val="000000"/>
          <w:sz w:val="26"/>
          <w:szCs w:val="26"/>
        </w:rPr>
        <w:t>t lư</w:t>
      </w:r>
      <w:r>
        <w:rPr>
          <w:rFonts w:ascii="Times New Roman" w:hAnsi="Times New Roman" w:cs="Times New Roman"/>
          <w:bCs/>
          <w:color w:val="000000"/>
          <w:sz w:val="26"/>
          <w:szCs w:val="26"/>
        </w:rPr>
        <w:t>ợ</w:t>
      </w:r>
      <w:r>
        <w:rPr>
          <w:rFonts w:ascii="Times New Roman" w:hAnsi="Times New Roman" w:cs="Times New Roman"/>
          <w:bCs/>
          <w:color w:val="000000"/>
          <w:sz w:val="26"/>
          <w:szCs w:val="26"/>
        </w:rPr>
        <w:t>ng (</w:t>
      </w:r>
      <w:r>
        <w:rPr>
          <w:rFonts w:ascii="Times New Roman" w:hAnsi="Times New Roman" w:cs="Times New Roman"/>
          <w:bCs/>
          <w:i/>
          <w:color w:val="000000"/>
          <w:sz w:val="26"/>
          <w:szCs w:val="26"/>
        </w:rPr>
        <w:t>li</w:t>
      </w:r>
      <w:r>
        <w:rPr>
          <w:rFonts w:ascii="Times New Roman" w:hAnsi="Times New Roman" w:cs="Times New Roman"/>
          <w:bCs/>
          <w:i/>
          <w:color w:val="000000"/>
          <w:sz w:val="26"/>
          <w:szCs w:val="26"/>
        </w:rPr>
        <w:t>ệ</w:t>
      </w:r>
      <w:r>
        <w:rPr>
          <w:rFonts w:ascii="Times New Roman" w:hAnsi="Times New Roman" w:cs="Times New Roman"/>
          <w:bCs/>
          <w:i/>
          <w:color w:val="000000"/>
          <w:sz w:val="26"/>
          <w:szCs w:val="26"/>
        </w:rPr>
        <w:t>t kê các tiêu chu</w:t>
      </w:r>
      <w:r>
        <w:rPr>
          <w:rFonts w:ascii="Times New Roman" w:hAnsi="Times New Roman" w:cs="Times New Roman"/>
          <w:bCs/>
          <w:i/>
          <w:color w:val="000000"/>
          <w:sz w:val="26"/>
          <w:szCs w:val="26"/>
        </w:rPr>
        <w:t>ẩ</w:t>
      </w:r>
      <w:r>
        <w:rPr>
          <w:rFonts w:ascii="Times New Roman" w:hAnsi="Times New Roman" w:cs="Times New Roman"/>
          <w:bCs/>
          <w:i/>
          <w:color w:val="000000"/>
          <w:sz w:val="26"/>
          <w:szCs w:val="26"/>
        </w:rPr>
        <w:t>n đư</w:t>
      </w:r>
      <w:r>
        <w:rPr>
          <w:rFonts w:ascii="Times New Roman" w:hAnsi="Times New Roman" w:cs="Times New Roman"/>
          <w:bCs/>
          <w:i/>
          <w:color w:val="000000"/>
          <w:sz w:val="26"/>
          <w:szCs w:val="26"/>
        </w:rPr>
        <w:t>ợ</w:t>
      </w:r>
      <w:r>
        <w:rPr>
          <w:rFonts w:ascii="Times New Roman" w:hAnsi="Times New Roman" w:cs="Times New Roman"/>
          <w:bCs/>
          <w:i/>
          <w:color w:val="000000"/>
          <w:sz w:val="26"/>
          <w:szCs w:val="26"/>
        </w:rPr>
        <w:t>c ch</w:t>
      </w:r>
      <w:r>
        <w:rPr>
          <w:rFonts w:ascii="Times New Roman" w:hAnsi="Times New Roman" w:cs="Times New Roman"/>
          <w:bCs/>
          <w:i/>
          <w:color w:val="000000"/>
          <w:sz w:val="26"/>
          <w:szCs w:val="26"/>
        </w:rPr>
        <w:t>ứ</w:t>
      </w:r>
      <w:r>
        <w:rPr>
          <w:rFonts w:ascii="Times New Roman" w:hAnsi="Times New Roman" w:cs="Times New Roman"/>
          <w:bCs/>
          <w:i/>
          <w:color w:val="000000"/>
          <w:sz w:val="26"/>
          <w:szCs w:val="26"/>
        </w:rPr>
        <w:t>ng nh</w:t>
      </w:r>
      <w:r>
        <w:rPr>
          <w:rFonts w:ascii="Times New Roman" w:hAnsi="Times New Roman" w:cs="Times New Roman"/>
          <w:bCs/>
          <w:i/>
          <w:color w:val="000000"/>
          <w:sz w:val="26"/>
          <w:szCs w:val="26"/>
        </w:rPr>
        <w:t>ậ</w:t>
      </w:r>
      <w:r>
        <w:rPr>
          <w:rFonts w:ascii="Times New Roman" w:hAnsi="Times New Roman" w:cs="Times New Roman"/>
          <w:bCs/>
          <w:i/>
          <w:color w:val="000000"/>
          <w:sz w:val="26"/>
          <w:szCs w:val="26"/>
        </w:rPr>
        <w:t>n</w:t>
      </w:r>
      <w:r>
        <w:rPr>
          <w:rFonts w:ascii="Times New Roman" w:hAnsi="Times New Roman" w:cs="Times New Roman"/>
          <w:bCs/>
          <w:color w:val="000000"/>
          <w:sz w:val="26"/>
          <w:szCs w:val="26"/>
        </w:rPr>
        <w:t xml:space="preserve">).  </w:t>
      </w:r>
    </w:p>
    <w:tbl>
      <w:tblPr>
        <w:tblW w:w="0" w:type="auto"/>
        <w:jc w:val="center"/>
        <w:tblLook w:val="04A0" w:firstRow="1" w:lastRow="0" w:firstColumn="1" w:lastColumn="0" w:noHBand="0" w:noVBand="1"/>
      </w:tblPr>
      <w:tblGrid>
        <w:gridCol w:w="3173"/>
        <w:gridCol w:w="2821"/>
        <w:gridCol w:w="3294"/>
      </w:tblGrid>
      <w:tr w:rsidR="00B87EDD">
        <w:trPr>
          <w:jc w:val="center"/>
        </w:trPr>
        <w:tc>
          <w:tcPr>
            <w:tcW w:w="4901" w:type="dxa"/>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L</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p b</w:t>
            </w:r>
            <w:r>
              <w:rPr>
                <w:rFonts w:ascii="Times New Roman" w:hAnsi="Times New Roman" w:cs="Times New Roman"/>
                <w:b/>
                <w:bCs/>
                <w:color w:val="000000"/>
                <w:sz w:val="26"/>
                <w:szCs w:val="26"/>
              </w:rPr>
              <w:t>ả</w:t>
            </w:r>
            <w:r>
              <w:rPr>
                <w:rFonts w:ascii="Times New Roman" w:hAnsi="Times New Roman" w:cs="Times New Roman"/>
                <w:b/>
                <w:bCs/>
                <w:color w:val="000000"/>
                <w:sz w:val="26"/>
                <w:szCs w:val="26"/>
              </w:rPr>
              <w:t>ng</w:t>
            </w:r>
          </w:p>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i/>
                <w:color w:val="000000"/>
                <w:sz w:val="26"/>
                <w:szCs w:val="26"/>
              </w:rPr>
              <w:t>(Ký tên)</w:t>
            </w:r>
          </w:p>
        </w:tc>
        <w:tc>
          <w:tcPr>
            <w:tcW w:w="4686" w:type="dxa"/>
            <w:shd w:val="clear" w:color="auto" w:fill="auto"/>
          </w:tcPr>
          <w:p w:rsidR="00B87EDD" w:rsidRDefault="00B87EDD">
            <w:pPr>
              <w:spacing w:after="0"/>
              <w:jc w:val="center"/>
              <w:rPr>
                <w:rFonts w:ascii="Times New Roman" w:hAnsi="Times New Roman" w:cs="Times New Roman"/>
                <w:b/>
                <w:bCs/>
                <w:color w:val="000000" w:themeColor="text1"/>
                <w:sz w:val="26"/>
                <w:szCs w:val="26"/>
              </w:rPr>
            </w:pPr>
          </w:p>
        </w:tc>
        <w:tc>
          <w:tcPr>
            <w:tcW w:w="4975" w:type="dxa"/>
            <w:shd w:val="clear" w:color="auto" w:fill="auto"/>
          </w:tcPr>
          <w:p w:rsidR="00B87EDD" w:rsidRDefault="005F0886">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Xác nh</w:t>
            </w:r>
            <w:r>
              <w:rPr>
                <w:rFonts w:ascii="Times New Roman" w:hAnsi="Times New Roman" w:cs="Times New Roman"/>
                <w:b/>
                <w:bCs/>
                <w:color w:val="000000"/>
                <w:sz w:val="26"/>
                <w:szCs w:val="26"/>
              </w:rPr>
              <w:t>ậ</w:t>
            </w:r>
            <w:r>
              <w:rPr>
                <w:rFonts w:ascii="Times New Roman" w:hAnsi="Times New Roman" w:cs="Times New Roman"/>
                <w:b/>
                <w:bCs/>
                <w:color w:val="000000"/>
                <w:sz w:val="26"/>
                <w:szCs w:val="26"/>
              </w:rPr>
              <w:t>n UBND xã</w:t>
            </w:r>
          </w:p>
          <w:p w:rsidR="00B87EDD" w:rsidRDefault="005F0886">
            <w:pPr>
              <w:spacing w:after="0"/>
              <w:jc w:val="center"/>
              <w:rPr>
                <w:rFonts w:ascii="Times New Roman" w:hAnsi="Times New Roman" w:cs="Times New Roman"/>
                <w:bCs/>
                <w:color w:val="000000" w:themeColor="text1"/>
                <w:sz w:val="26"/>
                <w:szCs w:val="26"/>
              </w:rPr>
            </w:pPr>
            <w:r>
              <w:rPr>
                <w:rFonts w:ascii="Times New Roman" w:hAnsi="Times New Roman" w:cs="Times New Roman"/>
                <w:bCs/>
                <w:i/>
                <w:color w:val="000000"/>
                <w:sz w:val="26"/>
                <w:szCs w:val="26"/>
              </w:rPr>
              <w:t>(Ký tên và đóng d</w:t>
            </w:r>
            <w:r>
              <w:rPr>
                <w:rFonts w:ascii="Times New Roman" w:hAnsi="Times New Roman" w:cs="Times New Roman"/>
                <w:bCs/>
                <w:i/>
                <w:color w:val="000000"/>
                <w:sz w:val="26"/>
                <w:szCs w:val="26"/>
              </w:rPr>
              <w:t>ấ</w:t>
            </w:r>
            <w:r>
              <w:rPr>
                <w:rFonts w:ascii="Times New Roman" w:hAnsi="Times New Roman" w:cs="Times New Roman"/>
                <w:bCs/>
                <w:i/>
                <w:color w:val="000000"/>
                <w:sz w:val="26"/>
                <w:szCs w:val="26"/>
              </w:rPr>
              <w:t>u)</w:t>
            </w:r>
          </w:p>
        </w:tc>
      </w:tr>
    </w:tbl>
    <w:p w:rsidR="00B87EDD" w:rsidRDefault="005F0886">
      <w:pPr>
        <w:tabs>
          <w:tab w:val="left" w:pos="933"/>
        </w:tabs>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t xml:space="preserve">                                                     </w:t>
      </w:r>
    </w:p>
    <w:p w:rsidR="00B87EDD" w:rsidRDefault="005F0886">
      <w:pPr>
        <w:spacing w:after="0"/>
        <w:jc w:val="both"/>
        <w:rPr>
          <w:rFonts w:ascii="Times New Roman" w:hAnsi="Times New Roman" w:cs="Times New Roman"/>
          <w:bCs/>
          <w:i/>
          <w:color w:val="000000" w:themeColor="text1"/>
          <w:sz w:val="26"/>
          <w:szCs w:val="26"/>
        </w:rPr>
      </w:pPr>
      <w:r>
        <w:rPr>
          <w:rFonts w:ascii="Times New Roman" w:hAnsi="Times New Roman" w:cs="Times New Roman"/>
          <w:bCs/>
          <w:i/>
          <w:color w:val="000000"/>
          <w:sz w:val="26"/>
          <w:szCs w:val="26"/>
        </w:rPr>
        <w:t xml:space="preserve">   </w:t>
      </w:r>
    </w:p>
    <w:p w:rsidR="00B87EDD" w:rsidRDefault="00B87EDD">
      <w:pPr>
        <w:spacing w:after="0"/>
        <w:rPr>
          <w:rFonts w:ascii="Times New Roman" w:hAnsi="Times New Roman" w:cs="Times New Roman"/>
          <w:b/>
          <w:bCs/>
          <w:color w:val="000000" w:themeColor="text1"/>
          <w:sz w:val="26"/>
          <w:szCs w:val="26"/>
        </w:rPr>
      </w:pPr>
    </w:p>
    <w:p w:rsidR="00B87EDD" w:rsidRDefault="005F0886">
      <w:pPr>
        <w:spacing w:after="0"/>
        <w:rPr>
          <w:rFonts w:ascii="Times New Roman" w:hAnsi="Times New Roman" w:cs="Times New Roman"/>
          <w:b/>
          <w:bCs/>
          <w:color w:val="000000" w:themeColor="text1"/>
          <w:sz w:val="26"/>
          <w:szCs w:val="26"/>
        </w:rPr>
      </w:pPr>
      <w:r>
        <w:rPr>
          <w:rFonts w:ascii="Times New Roman" w:hAnsi="Times New Roman" w:cs="Times New Roman"/>
          <w:b/>
          <w:bCs/>
          <w:color w:val="000000"/>
          <w:sz w:val="26"/>
          <w:szCs w:val="26"/>
        </w:rPr>
        <w:br w:type="column"/>
        <w:t>Ph</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 xml:space="preserve"> l</w:t>
      </w:r>
      <w:r>
        <w:rPr>
          <w:rFonts w:ascii="Times New Roman" w:hAnsi="Times New Roman" w:cs="Times New Roman"/>
          <w:b/>
          <w:bCs/>
          <w:color w:val="000000"/>
          <w:sz w:val="26"/>
          <w:szCs w:val="26"/>
        </w:rPr>
        <w:t>ụ</w:t>
      </w:r>
      <w:r>
        <w:rPr>
          <w:rFonts w:ascii="Times New Roman" w:hAnsi="Times New Roman" w:cs="Times New Roman"/>
          <w:b/>
          <w:bCs/>
          <w:color w:val="000000"/>
          <w:sz w:val="26"/>
          <w:szCs w:val="26"/>
        </w:rPr>
        <w:t>c 7</w:t>
      </w:r>
    </w:p>
    <w:p w:rsidR="00B87EDD" w:rsidRDefault="00B87EDD">
      <w:pPr>
        <w:spacing w:before="40" w:after="0" w:line="240" w:lineRule="auto"/>
        <w:rPr>
          <w:rFonts w:eastAsia="Times New Roman"/>
          <w:b/>
          <w:bCs/>
          <w:i/>
          <w:iCs/>
          <w:color w:val="000000" w:themeColor="text1"/>
          <w:sz w:val="16"/>
          <w:szCs w:val="16"/>
        </w:rPr>
      </w:pPr>
    </w:p>
    <w:tbl>
      <w:tblPr>
        <w:tblpPr w:horzAnchor="margin"/>
        <w:tblW w:w="9214" w:type="dxa"/>
        <w:tblLook w:val="01E0" w:firstRow="1" w:lastRow="1" w:firstColumn="1" w:lastColumn="1" w:noHBand="0" w:noVBand="0"/>
      </w:tblPr>
      <w:tblGrid>
        <w:gridCol w:w="3119"/>
        <w:gridCol w:w="6095"/>
      </w:tblGrid>
      <w:tr w:rsidR="00B87EDD">
        <w:trPr>
          <w:trHeight w:val="534"/>
        </w:trPr>
        <w:tc>
          <w:tcPr>
            <w:tcW w:w="3119" w:type="dxa"/>
          </w:tcPr>
          <w:p w:rsidR="00B87EDD" w:rsidRDefault="005F0886">
            <w:pPr>
              <w:spacing w:after="0" w:line="256"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sz w:val="26"/>
                <w:szCs w:val="26"/>
              </w:rPr>
              <w:t>ỦY BAN NHÂN DÂN</w:t>
            </w:r>
          </w:p>
          <w:p w:rsidR="00B87EDD" w:rsidRDefault="005F0886">
            <w:pPr>
              <w:spacing w:after="0" w:line="256"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XÃ………………………</w:t>
            </w:r>
          </w:p>
        </w:tc>
        <w:tc>
          <w:tcPr>
            <w:tcW w:w="6095" w:type="dxa"/>
          </w:tcPr>
          <w:p w:rsidR="00B87EDD" w:rsidRDefault="005F0886">
            <w:pPr>
              <w:snapToGrid w:val="0"/>
              <w:spacing w:after="0" w:line="256" w:lineRule="auto"/>
              <w:rPr>
                <w:rFonts w:ascii="Times New Roman" w:eastAsia="Batang" w:hAnsi="Times New Roman" w:cs="Times New Roman"/>
                <w:b/>
                <w:color w:val="000000" w:themeColor="text1"/>
                <w:sz w:val="26"/>
                <w:szCs w:val="26"/>
              </w:rPr>
            </w:pPr>
            <w:r>
              <w:rPr>
                <w:rFonts w:ascii="Times New Roman" w:eastAsia="Batang" w:hAnsi="Times New Roman" w:cs="Times New Roman"/>
                <w:b/>
                <w:color w:val="000000"/>
                <w:sz w:val="26"/>
                <w:szCs w:val="26"/>
              </w:rPr>
              <w:t>C</w:t>
            </w:r>
            <w:r>
              <w:rPr>
                <w:rFonts w:ascii="Times New Roman" w:eastAsia="Batang" w:hAnsi="Times New Roman" w:cs="Times New Roman"/>
                <w:b/>
                <w:color w:val="000000"/>
                <w:sz w:val="26"/>
                <w:szCs w:val="26"/>
              </w:rPr>
              <w:t>Ộ</w:t>
            </w:r>
            <w:r>
              <w:rPr>
                <w:rFonts w:ascii="Times New Roman" w:eastAsia="Batang" w:hAnsi="Times New Roman" w:cs="Times New Roman"/>
                <w:b/>
                <w:color w:val="000000"/>
                <w:sz w:val="26"/>
                <w:szCs w:val="26"/>
              </w:rPr>
              <w:t>NG HOÀ XÃ H</w:t>
            </w:r>
            <w:r>
              <w:rPr>
                <w:rFonts w:ascii="Times New Roman" w:eastAsia="Batang" w:hAnsi="Times New Roman" w:cs="Times New Roman"/>
                <w:b/>
                <w:color w:val="000000"/>
                <w:sz w:val="26"/>
                <w:szCs w:val="26"/>
              </w:rPr>
              <w:t>Ộ</w:t>
            </w:r>
            <w:r>
              <w:rPr>
                <w:rFonts w:ascii="Times New Roman" w:eastAsia="Batang" w:hAnsi="Times New Roman" w:cs="Times New Roman"/>
                <w:b/>
                <w:color w:val="000000"/>
                <w:sz w:val="26"/>
                <w:szCs w:val="26"/>
              </w:rPr>
              <w:t>I CH</w:t>
            </w:r>
            <w:r>
              <w:rPr>
                <w:rFonts w:ascii="Times New Roman" w:eastAsia="Batang" w:hAnsi="Times New Roman" w:cs="Times New Roman"/>
                <w:b/>
                <w:color w:val="000000"/>
                <w:sz w:val="26"/>
                <w:szCs w:val="26"/>
              </w:rPr>
              <w:t>Ủ</w:t>
            </w:r>
            <w:r>
              <w:rPr>
                <w:rFonts w:ascii="Times New Roman" w:eastAsia="Batang" w:hAnsi="Times New Roman" w:cs="Times New Roman"/>
                <w:b/>
                <w:color w:val="000000"/>
                <w:sz w:val="26"/>
                <w:szCs w:val="26"/>
              </w:rPr>
              <w:t xml:space="preserve"> NGHĨA VI</w:t>
            </w:r>
            <w:r>
              <w:rPr>
                <w:rFonts w:ascii="Times New Roman" w:eastAsia="Batang" w:hAnsi="Times New Roman" w:cs="Times New Roman"/>
                <w:b/>
                <w:color w:val="000000"/>
                <w:sz w:val="26"/>
                <w:szCs w:val="26"/>
              </w:rPr>
              <w:t>Ệ</w:t>
            </w:r>
            <w:r>
              <w:rPr>
                <w:rFonts w:ascii="Times New Roman" w:eastAsia="Batang" w:hAnsi="Times New Roman" w:cs="Times New Roman"/>
                <w:b/>
                <w:color w:val="000000"/>
                <w:sz w:val="26"/>
                <w:szCs w:val="26"/>
              </w:rPr>
              <w:t>T NAM</w:t>
            </w:r>
          </w:p>
          <w:p w:rsidR="00B87EDD" w:rsidRDefault="005F0886">
            <w:pPr>
              <w:snapToGrid w:val="0"/>
              <w:spacing w:after="0" w:line="256" w:lineRule="auto"/>
              <w:rPr>
                <w:rFonts w:ascii="Times New Roman" w:eastAsia="Batang" w:hAnsi="Times New Roman" w:cs="Times New Roman"/>
                <w:b/>
                <w:color w:val="000000" w:themeColor="text1"/>
                <w:sz w:val="28"/>
                <w:szCs w:val="28"/>
              </w:rPr>
            </w:pPr>
            <w:r>
              <w:rPr>
                <w:rFonts w:ascii="Times New Roman" w:eastAsia="Times New Roman" w:hAnsi="Times New Roman" w:cs="Times New Roman"/>
                <w:color w:val="000000"/>
                <w:sz w:val="28"/>
                <w:szCs w:val="28"/>
              </w:rPr>
              <w:pict>
                <v:line id="Straight Connector 2" o:spid="_x0000_s1109" style="position:absolute;z-index:251678208;visibility:visible;mso-wrap-style:square;mso-width-percent:0;mso-height-percent:0;mso-wrap-distance-left:9pt;mso-wrap-distance-top:0;mso-wrap-distance-right:9pt;mso-wrap-distance-bottom:0;mso-width-percent:0;mso-height-percent:0;mso-width-relative:page;mso-height-relative:page" from="51.1pt,17.6pt" to="191.35pt,17.6pt" o:gfxdata="" strokeweight=".26mm">
                  <v:stroke joinstyle="miter"/>
                </v:line>
              </w:pict>
            </w:r>
            <w:r>
              <w:rPr>
                <w:rFonts w:ascii="Times New Roman" w:eastAsia="Batang" w:hAnsi="Times New Roman" w:cs="Times New Roman"/>
                <w:b/>
                <w:color w:val="000000"/>
                <w:sz w:val="28"/>
                <w:szCs w:val="28"/>
              </w:rPr>
              <w:t xml:space="preserve">             Đ</w:t>
            </w:r>
            <w:r>
              <w:rPr>
                <w:rFonts w:ascii="Times New Roman" w:eastAsia="Batang" w:hAnsi="Times New Roman" w:cs="Times New Roman"/>
                <w:b/>
                <w:color w:val="000000"/>
                <w:sz w:val="28"/>
                <w:szCs w:val="28"/>
              </w:rPr>
              <w:t>ộ</w:t>
            </w:r>
            <w:r>
              <w:rPr>
                <w:rFonts w:ascii="Times New Roman" w:eastAsia="Batang" w:hAnsi="Times New Roman" w:cs="Times New Roman"/>
                <w:b/>
                <w:color w:val="000000"/>
                <w:sz w:val="28"/>
                <w:szCs w:val="28"/>
              </w:rPr>
              <w:t>c l</w:t>
            </w:r>
            <w:r>
              <w:rPr>
                <w:rFonts w:ascii="Times New Roman" w:eastAsia="Batang" w:hAnsi="Times New Roman" w:cs="Times New Roman"/>
                <w:b/>
                <w:color w:val="000000"/>
                <w:sz w:val="28"/>
                <w:szCs w:val="28"/>
              </w:rPr>
              <w:t>ậ</w:t>
            </w:r>
            <w:r>
              <w:rPr>
                <w:rFonts w:ascii="Times New Roman" w:eastAsia="Batang" w:hAnsi="Times New Roman" w:cs="Times New Roman"/>
                <w:b/>
                <w:color w:val="000000"/>
                <w:sz w:val="28"/>
                <w:szCs w:val="28"/>
              </w:rPr>
              <w:t>p - T</w:t>
            </w:r>
            <w:r>
              <w:rPr>
                <w:rFonts w:ascii="Times New Roman" w:eastAsia="Batang" w:hAnsi="Times New Roman" w:cs="Times New Roman"/>
                <w:b/>
                <w:color w:val="000000"/>
                <w:sz w:val="28"/>
                <w:szCs w:val="28"/>
              </w:rPr>
              <w:t>ự</w:t>
            </w:r>
            <w:r>
              <w:rPr>
                <w:rFonts w:ascii="Times New Roman" w:eastAsia="Batang" w:hAnsi="Times New Roman" w:cs="Times New Roman"/>
                <w:b/>
                <w:color w:val="000000"/>
                <w:sz w:val="28"/>
                <w:szCs w:val="28"/>
              </w:rPr>
              <w:t xml:space="preserve"> do - H</w:t>
            </w:r>
            <w:r>
              <w:rPr>
                <w:rFonts w:ascii="Times New Roman" w:eastAsia="Batang" w:hAnsi="Times New Roman" w:cs="Times New Roman"/>
                <w:b/>
                <w:color w:val="000000"/>
                <w:sz w:val="28"/>
                <w:szCs w:val="28"/>
              </w:rPr>
              <w:t>ạ</w:t>
            </w:r>
            <w:r>
              <w:rPr>
                <w:rFonts w:ascii="Times New Roman" w:eastAsia="Batang" w:hAnsi="Times New Roman" w:cs="Times New Roman"/>
                <w:b/>
                <w:color w:val="000000"/>
                <w:sz w:val="28"/>
                <w:szCs w:val="28"/>
              </w:rPr>
              <w:t>nh phúc</w:t>
            </w:r>
          </w:p>
        </w:tc>
      </w:tr>
      <w:tr w:rsidR="00B87EDD">
        <w:trPr>
          <w:trHeight w:val="796"/>
        </w:trPr>
        <w:tc>
          <w:tcPr>
            <w:tcW w:w="3119" w:type="dxa"/>
          </w:tcPr>
          <w:p w:rsidR="00B87EDD" w:rsidRDefault="005F0886">
            <w:pPr>
              <w:spacing w:after="0" w:line="256" w:lineRule="auto"/>
              <w:jc w:val="center"/>
              <w:rPr>
                <w:rFonts w:ascii="Times New Roman" w:eastAsia="Batang" w:hAnsi="Times New Roman" w:cs="Times New Roman"/>
                <w:color w:val="000000" w:themeColor="text1"/>
                <w:sz w:val="26"/>
                <w:szCs w:val="26"/>
              </w:rPr>
            </w:pPr>
            <w:r>
              <w:rPr>
                <w:rFonts w:ascii="Times New Roman" w:eastAsia="Times New Roman" w:hAnsi="Times New Roman" w:cs="Times New Roman"/>
                <w:color w:val="000000"/>
                <w:sz w:val="26"/>
                <w:szCs w:val="26"/>
              </w:rPr>
              <w:pict>
                <v:line id="Straight Connector 1" o:spid="_x0000_s1108" style="position:absolute;left:0;text-align:left;z-index:2516792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8.75pt,2.4pt" to="134.25pt,2.4pt" o:gfxdata="" strokeweight=".26mm">
                  <v:stroke joinstyle="miter"/>
                </v:line>
              </w:pict>
            </w:r>
          </w:p>
          <w:p w:rsidR="00B87EDD" w:rsidRDefault="00B87EDD">
            <w:pPr>
              <w:tabs>
                <w:tab w:val="left" w:pos="795"/>
                <w:tab w:val="center" w:pos="1836"/>
              </w:tabs>
              <w:spacing w:after="0" w:line="256" w:lineRule="auto"/>
              <w:jc w:val="both"/>
              <w:rPr>
                <w:rFonts w:ascii="Times New Roman" w:eastAsia="Batang" w:hAnsi="Times New Roman" w:cs="Times New Roman"/>
                <w:color w:val="000000" w:themeColor="text1"/>
                <w:sz w:val="26"/>
                <w:szCs w:val="26"/>
              </w:rPr>
            </w:pPr>
          </w:p>
        </w:tc>
        <w:tc>
          <w:tcPr>
            <w:tcW w:w="6095" w:type="dxa"/>
          </w:tcPr>
          <w:p w:rsidR="00B87EDD" w:rsidRDefault="00B87EDD">
            <w:pPr>
              <w:spacing w:after="0" w:line="256" w:lineRule="auto"/>
              <w:rPr>
                <w:rFonts w:ascii="Times New Roman" w:eastAsia="Batang" w:hAnsi="Times New Roman" w:cs="Times New Roman"/>
                <w:b/>
                <w:color w:val="000000" w:themeColor="text1"/>
                <w:sz w:val="28"/>
                <w:szCs w:val="28"/>
              </w:rPr>
            </w:pPr>
          </w:p>
          <w:p w:rsidR="00B87EDD" w:rsidRDefault="005F0886">
            <w:pPr>
              <w:spacing w:after="0" w:line="256" w:lineRule="auto"/>
              <w:rPr>
                <w:rFonts w:ascii="Times New Roman" w:eastAsia="Batang" w:hAnsi="Times New Roman" w:cs="Times New Roman"/>
                <w:i/>
                <w:color w:val="000000" w:themeColor="text1"/>
                <w:sz w:val="26"/>
                <w:szCs w:val="26"/>
              </w:rPr>
            </w:pPr>
            <w:r>
              <w:rPr>
                <w:rFonts w:ascii="Times New Roman" w:eastAsia="Batang" w:hAnsi="Times New Roman" w:cs="Times New Roman"/>
                <w:b/>
                <w:color w:val="000000"/>
                <w:sz w:val="28"/>
                <w:szCs w:val="28"/>
              </w:rPr>
              <w:t xml:space="preserve">           ……………..</w:t>
            </w:r>
            <w:r>
              <w:rPr>
                <w:rFonts w:ascii="Times New Roman" w:eastAsia="Batang" w:hAnsi="Times New Roman" w:cs="Times New Roman"/>
                <w:i/>
                <w:color w:val="000000"/>
                <w:sz w:val="28"/>
                <w:szCs w:val="28"/>
              </w:rPr>
              <w:t>, ngày      tháng      năm 202…</w:t>
            </w:r>
          </w:p>
        </w:tc>
      </w:tr>
    </w:tbl>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QUY CHẾ</w:t>
      </w:r>
    </w:p>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HOẠT ĐỘNG TỔ KHUYẾN NÔNG CỘNG ĐỒNG</w:t>
      </w:r>
    </w:p>
    <w:p w:rsidR="00B87EDD" w:rsidRDefault="005F0886">
      <w:pPr>
        <w:spacing w:after="0" w:line="360" w:lineRule="exact"/>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(Phê duyệt theo Quyết định số ....../QĐ-UBND, ngày ....../  /202…</w:t>
      </w:r>
    </w:p>
    <w:p w:rsidR="00B87EDD" w:rsidRDefault="005F0886">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sz w:val="28"/>
          <w:szCs w:val="28"/>
        </w:rPr>
        <w:t>của Ủy ban Nhân dân xã ……………..)</w:t>
      </w:r>
    </w:p>
    <w:p w:rsidR="00B87EDD" w:rsidRDefault="005F0886">
      <w:pPr>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Chương I </w:t>
      </w:r>
    </w:p>
    <w:p w:rsidR="00B87EDD" w:rsidRDefault="005F0886">
      <w:pPr>
        <w:spacing w:before="120" w:after="12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NHỮNG QUY ĐỊNH CHUNG</w:t>
      </w:r>
    </w:p>
    <w:p w:rsidR="00B87EDD" w:rsidRDefault="005F0886">
      <w:pPr>
        <w:spacing w:before="120" w:after="12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1. Phạm vi điều chỉnh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Quy chế này quy định về chức năng, nhiệm vụ, quyền lợi; nguyên tắc hoạt động; cơ cấu tổ chức; tiêu chí lựa chọn thành viên và cơ chế phối hợp hoạt động của Tổ Khuyến nông cộng đồng với các cơ quan chuy</w:t>
      </w:r>
      <w:r>
        <w:rPr>
          <w:rFonts w:ascii="Times New Roman" w:eastAsia="Times New Roman" w:hAnsi="Times New Roman" w:cs="Times New Roman"/>
          <w:color w:val="000000"/>
          <w:sz w:val="28"/>
          <w:szCs w:val="28"/>
        </w:rPr>
        <w:t xml:space="preserve">ên môn cấp tỉnh, cấp huyện, chính quyền địa phương và các tổ chức, doanh nghiệp, hộ gia đình trên địa bàn. </w:t>
      </w:r>
    </w:p>
    <w:p w:rsidR="00B87EDD" w:rsidRDefault="005F0886">
      <w:pPr>
        <w:spacing w:before="120" w:after="12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2. Đối tượng áp dụng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Tổ Khuyến nông cộng đồng và các tổ chức, doanh nghiệp, cá nhân có liên quan đến hoạt động Khuyến nông ở địa phương </w:t>
      </w:r>
      <w:r>
        <w:rPr>
          <w:rFonts w:ascii="Times New Roman" w:eastAsia="Times New Roman" w:hAnsi="Times New Roman" w:cs="Times New Roman"/>
          <w:color w:val="000000"/>
          <w:sz w:val="28"/>
          <w:szCs w:val="28"/>
        </w:rPr>
        <w:t>chịu sự điều chỉnh của Quy chế này:</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 Các tổ chức, cá nhân có liên quan gồm: Hội Nông dân, Hội Phụ nữ, Đoàn thanh niên, HTX, tổ hợp tác, doanh nghiệp, chủ trang trại, công chức nông nghiệp xã, nông dân sản xuất giỏi tại địa phương.</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 Cơ quan chuy</w:t>
      </w:r>
      <w:r>
        <w:rPr>
          <w:rFonts w:ascii="Times New Roman" w:eastAsia="Times New Roman" w:hAnsi="Times New Roman" w:cs="Times New Roman"/>
          <w:color w:val="000000"/>
          <w:sz w:val="28"/>
          <w:szCs w:val="28"/>
        </w:rPr>
        <w:t xml:space="preserve">ên môn cấp tỉnh, cấp huyện: là các tổ chức thuộc ngành Nông nghiệp và PTNT đặt tại trung tâm tỉnh, trung tâm huyện như: Trung tâm Dịch vụ kỹ thuật nông nghiệp tỉnh, Chi cục Trồng trọt và Bảo vệ thực vật, Chi cục Chăn nuôi thú y và Thủy sản, Chi cục </w:t>
      </w:r>
      <w:r>
        <w:rPr>
          <w:rFonts w:ascii="Times New Roman" w:eastAsia="Times New Roman" w:hAnsi="Times New Roman" w:cs="Times New Roman"/>
          <w:color w:val="000000"/>
          <w:sz w:val="28"/>
          <w:szCs w:val="28"/>
        </w:rPr>
        <w:t>Kiểm lâm và quản lý chất lượng nông lâm sản, Chi cục Phát triển nông thôn, Phòng Nông nghiệp &amp; PTNT, phòng Kinh tế, các trạm: Khuyến nông,  Trồng trọt và Bảo vệ thực vật, Chăn nuôi thú y và Thủy sản huyện (thị xã, thành phố).</w:t>
      </w:r>
    </w:p>
    <w:p w:rsidR="00B87EDD" w:rsidRDefault="005F0886">
      <w:pPr>
        <w:spacing w:before="120" w:after="12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Điều 3. Mục tiêu ho</w:t>
      </w:r>
      <w:r>
        <w:rPr>
          <w:rFonts w:ascii="Times New Roman" w:eastAsia="Times New Roman" w:hAnsi="Times New Roman" w:cs="Times New Roman"/>
          <w:b/>
          <w:bCs/>
          <w:color w:val="000000"/>
          <w:sz w:val="28"/>
          <w:szCs w:val="28"/>
        </w:rPr>
        <w:t>ạt động</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 Tăng cường hệ thống Khuyến nông cơ sở theo hướng tư vấn dịch vụ;</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 Tư vấn dịch vụ, hỗ trợ, chuyển giao công nghệ phục vụ phát triển sản xuất nông nghiệp, ngành nghề nông thôn, xây dựng nông thôn mới, bảo tồn và phát huy bản s</w:t>
      </w:r>
      <w:r>
        <w:rPr>
          <w:rFonts w:ascii="Times New Roman" w:eastAsia="Times New Roman" w:hAnsi="Times New Roman" w:cs="Times New Roman"/>
          <w:color w:val="000000"/>
          <w:sz w:val="28"/>
          <w:szCs w:val="28"/>
        </w:rPr>
        <w:t>ắc văn hóa, công đồng dân cư nông thôn, bảo vệ môi trường sinh thái, tham gia liên kết chuỗi giá trị, bao tiêu hoặc liên kết bao tiêu sản phẩm đồng thời thông tin định hướng thị trường sản phẩm nông sản cho các tổ hợp tác, hợp tác xã, hộ nông</w:t>
      </w:r>
      <w:r>
        <w:rPr>
          <w:rFonts w:ascii="Times New Roman" w:eastAsia="Times New Roman" w:hAnsi="Times New Roman" w:cs="Times New Roman"/>
          <w:color w:val="000000"/>
          <w:sz w:val="28"/>
          <w:szCs w:val="28"/>
        </w:rPr>
        <w:t xml:space="preserve"> dân…</w:t>
      </w:r>
    </w:p>
    <w:p w:rsidR="00B87EDD" w:rsidRDefault="005F0886">
      <w:pPr>
        <w:spacing w:before="120" w:after="120" w:line="240" w:lineRule="auto"/>
        <w:ind w:firstLine="72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Chương II </w:t>
      </w:r>
    </w:p>
    <w:p w:rsidR="00B87EDD" w:rsidRDefault="005F0886">
      <w:pPr>
        <w:spacing w:before="120" w:after="120" w:line="240" w:lineRule="auto"/>
        <w:ind w:firstLine="72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NHỮNG QUY ĐỊNH CỤ THỂ</w:t>
      </w:r>
    </w:p>
    <w:p w:rsidR="00B87EDD" w:rsidRDefault="005F0886">
      <w:pPr>
        <w:spacing w:before="120" w:after="12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4. Chức năng, nhiệm vụ của Tổ Khuyến nông cộng đồng </w:t>
      </w:r>
    </w:p>
    <w:p w:rsidR="00B87EDD" w:rsidRDefault="005F0886">
      <w:pPr>
        <w:spacing w:before="120" w:after="120" w:line="240" w:lineRule="auto"/>
        <w:ind w:firstLine="720"/>
        <w:jc w:val="both"/>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sz w:val="28"/>
          <w:szCs w:val="28"/>
        </w:rPr>
        <w:t>1. Tuyên truyền, phổ biến các chủ trương, chính sách của Đảng, pháp luật của Nhà nước về nông nghiệp, nông dân, nông thôn.</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a. Tuyên truyền phổ biến, hướng dẫn cho các tổ chức, hộ nông dân hiểu rõ và nhận thức đầy đủ về chủ trương, đường lối của Đảng, chính sách, pháp luật của Nhà nước, nhất là các chủ trương, chính sách, pháp luật liên quan trực tiếp đến nông dân, nông </w:t>
      </w:r>
      <w:r>
        <w:rPr>
          <w:rFonts w:ascii="Times New Roman" w:eastAsia="Times New Roman" w:hAnsi="Times New Roman" w:cs="Times New Roman"/>
          <w:color w:val="000000"/>
          <w:sz w:val="28"/>
          <w:szCs w:val="28"/>
          <w:shd w:val="clear" w:color="auto" w:fill="FFFFFF"/>
        </w:rPr>
        <w:t xml:space="preserve">nghiệp, nông thôn;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sz w:val="28"/>
          <w:szCs w:val="28"/>
          <w:shd w:val="clear" w:color="auto" w:fill="FFFFFF"/>
        </w:rPr>
        <w:t>b. Tuyên truyền về các chủ trương công tác của cấp uỷ Đảng, chính quyền địa phương và nhiệm vụ của tổ Khuyến nông cộng đồng để các tổ chức, cá nhân, nông dân hiểu đúng và tự giác thực hiện hoạt động sản xuất, kinh doanh có</w:t>
      </w:r>
      <w:r>
        <w:rPr>
          <w:rFonts w:ascii="Times New Roman" w:eastAsia="Times New Roman" w:hAnsi="Times New Roman" w:cs="Times New Roman"/>
          <w:color w:val="000000"/>
          <w:sz w:val="28"/>
          <w:szCs w:val="28"/>
          <w:shd w:val="clear" w:color="auto" w:fill="FFFFFF"/>
        </w:rPr>
        <w:t xml:space="preserve"> hiệu quả.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sz w:val="28"/>
          <w:szCs w:val="28"/>
          <w:shd w:val="clear" w:color="auto" w:fill="FFFFFF"/>
        </w:rPr>
        <w:t>c. Phổ biến, tuyên truyền các thông tin của các ngành các cấp thông qua các kênh thông tin (bản tin Nông nghiệp và nông thôn Vĩnh Long, thông tin giá cả thị trường…. )</w:t>
      </w:r>
    </w:p>
    <w:p w:rsidR="00B87EDD" w:rsidRDefault="005F0886">
      <w:pPr>
        <w:spacing w:before="120" w:after="12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2. Thực hiện các nhiệm vụ về khuyến nông, chuyển giao tiến</w:t>
      </w:r>
      <w:r>
        <w:rPr>
          <w:rFonts w:ascii="Times New Roman" w:eastAsia="Times New Roman" w:hAnsi="Times New Roman" w:cs="Times New Roman"/>
          <w:b/>
          <w:color w:val="000000"/>
          <w:sz w:val="28"/>
          <w:szCs w:val="28"/>
        </w:rPr>
        <w:t xml:space="preserve"> bộ khoa học kỹ thuật, công nghệ trong nông nghiệp do cấp có thẩm quyền giao.</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 Chuyển giao tiến bộ khoa học kỹ thuật, công nghệ cho các tổ chức, cá nhân, nông dân trên địa bàn phụ trách;</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b. Hướng dẫn các tổ chức, hộ nông dân tham gia thực hiện các dự án, mô hình khuyến nông;</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c. Thực hiện công tác Xúc tiến thương mại, liên kết tiêu thụ nhằm giải quyết đầu ra cho sản phẩm nông sản. </w:t>
      </w:r>
    </w:p>
    <w:p w:rsidR="00B87EDD" w:rsidRDefault="005F0886">
      <w:pPr>
        <w:spacing w:before="120" w:after="12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3. Hoạt động tư vấn, dịch vụ phục vụ phát tri</w:t>
      </w:r>
      <w:r>
        <w:rPr>
          <w:rFonts w:ascii="Times New Roman" w:eastAsia="Times New Roman" w:hAnsi="Times New Roman" w:cs="Times New Roman"/>
          <w:b/>
          <w:color w:val="000000"/>
          <w:sz w:val="28"/>
          <w:szCs w:val="28"/>
        </w:rPr>
        <w:t>ển sản xuất nông nghiệp, ngành nghề nông thôn, xây dựng nông thôn mới, bảo tồn và phát huy bản sắc văn hoá, cộng đồng dân cư nông thôn, bảo vệ môi trường sinh thái.</w:t>
      </w:r>
    </w:p>
    <w:p w:rsidR="00B87EDD" w:rsidRDefault="005F0886">
      <w:pPr>
        <w:spacing w:before="120" w:after="120" w:line="240" w:lineRule="auto"/>
        <w:ind w:firstLine="720"/>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
          <w:bCs/>
          <w:iCs/>
          <w:color w:val="000000"/>
          <w:sz w:val="28"/>
          <w:szCs w:val="28"/>
        </w:rPr>
        <w:t>a. Tư vấn cho các tổ chức, hộ nông dân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Cs/>
          <w:color w:val="000000"/>
          <w:sz w:val="28"/>
          <w:szCs w:val="28"/>
        </w:rPr>
        <w:t xml:space="preserve">về Khuyến nông: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hỗ trợ xây dựng kế ho</w:t>
      </w:r>
      <w:r>
        <w:rPr>
          <w:rFonts w:ascii="Times New Roman" w:eastAsia="Times New Roman" w:hAnsi="Times New Roman" w:cs="Times New Roman"/>
          <w:color w:val="000000"/>
          <w:sz w:val="28"/>
          <w:szCs w:val="28"/>
        </w:rPr>
        <w:t xml:space="preserve">ạch sản xuất các tổ chức, hộ nông dân phù hợp với thời vụ, điều kiện sản xuất ở địa phương và nhu cầu của doanh nghiệp, thị trường.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hỗ trợ áp dụng quy trình sản xuất đảm bảo tiêu chuẩn chất lượng, an toàn thực phẩm và đáp ứng nhu cầu của doa</w:t>
      </w:r>
      <w:r>
        <w:rPr>
          <w:rFonts w:ascii="Times New Roman" w:eastAsia="Times New Roman" w:hAnsi="Times New Roman" w:cs="Times New Roman"/>
          <w:color w:val="000000"/>
          <w:sz w:val="28"/>
          <w:szCs w:val="28"/>
        </w:rPr>
        <w:t xml:space="preserve">nh nghiệp, thị trường.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Tư vấn, tập huấn về các kỹ thuật, công nghệ, quy trình sản xuất phù hợp với điều kiện sản xuất và nhu cầu của nông dân trên địa bàn. </w:t>
      </w:r>
    </w:p>
    <w:p w:rsidR="00B87EDD" w:rsidRDefault="005F0886">
      <w:pPr>
        <w:spacing w:before="120" w:after="120" w:line="240" w:lineRule="auto"/>
        <w:ind w:firstLine="72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sz w:val="28"/>
          <w:szCs w:val="28"/>
        </w:rPr>
        <w:t>- Tư vấn về dịch vụ giống, vật tư, thiết bị nông nghiệp, bảo vệ thực vật, thú y,…</w:t>
      </w:r>
    </w:p>
    <w:p w:rsidR="00B87EDD" w:rsidRDefault="005F0886">
      <w:pPr>
        <w:spacing w:before="120" w:after="120" w:line="240" w:lineRule="auto"/>
        <w:ind w:firstLine="720"/>
        <w:jc w:val="both"/>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sz w:val="28"/>
          <w:szCs w:val="28"/>
        </w:rPr>
        <w:t xml:space="preserve">b. Tư vấn thành lập,  phát triển tổ hợp tác, hợp tác xã  nông nghiệp: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chính sách và pháp luật về nông nghiệp và phát triển nông thôn</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hỗ trợ thành lập</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Cs/>
          <w:iCs/>
          <w:color w:val="000000"/>
          <w:sz w:val="28"/>
          <w:szCs w:val="28"/>
        </w:rPr>
        <w:t xml:space="preserve">tổ hợp tác, hợp tác xã  nông nghiệp.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hỗ trợ xây dựng, hoàn th</w:t>
      </w:r>
      <w:r>
        <w:rPr>
          <w:rFonts w:ascii="Times New Roman" w:eastAsia="Times New Roman" w:hAnsi="Times New Roman" w:cs="Times New Roman"/>
          <w:color w:val="000000"/>
          <w:sz w:val="28"/>
          <w:szCs w:val="28"/>
        </w:rPr>
        <w:t xml:space="preserve">iện các quy chế quản lý nội bộ của tổ hợp tác, hợp tác xã  như: quy chế hoạt động, quản trị hành chính, quản trị tài chính, quản trị hoạt động.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hỗ trợ tổ hợp tác, hợp tác xã  xây dựng và thực hiện kế hoạch/phương án sản xuất kinh doa</w:t>
      </w:r>
      <w:r>
        <w:rPr>
          <w:rFonts w:ascii="Times New Roman" w:eastAsia="Times New Roman" w:hAnsi="Times New Roman" w:cs="Times New Roman"/>
          <w:color w:val="000000"/>
          <w:sz w:val="28"/>
          <w:szCs w:val="28"/>
        </w:rPr>
        <w:t xml:space="preserve">nh hàng năm.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Tư vấn, hỗ trợ tổ hợp tác, hợp tác xã phát triển các hoạt động sản xuất kinh doanh mới có lợi thế cạnh tranh. </w:t>
      </w:r>
    </w:p>
    <w:p w:rsidR="00B87EDD" w:rsidRDefault="005F0886">
      <w:pPr>
        <w:spacing w:before="120" w:after="120" w:line="240" w:lineRule="auto"/>
        <w:ind w:right="49" w:firstLine="72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iCs/>
          <w:color w:val="000000"/>
          <w:sz w:val="28"/>
          <w:szCs w:val="28"/>
        </w:rPr>
        <w:t>c. Tư vấn cho các tổ chức, hộ nông dân liên kết sản xuất theo chuỗi giá trị, xúc tiến thương mại, tiêu thụ nông sản:</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hỗ trợ các tổ chức, hộ nông dân</w:t>
      </w:r>
      <w:r>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chủ trang trại, liên kết sản xuất - tiêu thụ sản phẩm với các doanh nghiệp (tìm kiếm, giới thiệu doanh nghiệp, xây dựng hợp đồng, ký kết hợp đồng thu mua nông sản),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hỗ trợ các tổ chức, hộ nông d</w:t>
      </w:r>
      <w:r>
        <w:rPr>
          <w:rFonts w:ascii="Times New Roman" w:eastAsia="Times New Roman" w:hAnsi="Times New Roman" w:cs="Times New Roman"/>
          <w:color w:val="000000"/>
          <w:sz w:val="28"/>
          <w:szCs w:val="28"/>
        </w:rPr>
        <w:t xml:space="preserve">ân hạn chế rủi ro trong quá trình thực hiện hợp đồng liên kết; xác định được các thị trường tiềm năng, sản phẩm lợi thế .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Tư vấn các tổ chức, hộ nông dân xây dựng thương hiệu sản phẩm và xúc tiến thương mại phát triển thị trường. </w:t>
      </w:r>
    </w:p>
    <w:p w:rsidR="00B87EDD" w:rsidRDefault="005F0886">
      <w:pPr>
        <w:spacing w:before="120" w:after="120" w:line="240" w:lineRule="auto"/>
        <w:ind w:firstLine="720"/>
        <w:jc w:val="both"/>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sz w:val="28"/>
          <w:szCs w:val="28"/>
        </w:rPr>
        <w:t>d. Tư vấn  dịch vụ</w:t>
      </w:r>
      <w:r>
        <w:rPr>
          <w:rFonts w:ascii="Times New Roman" w:eastAsia="Times New Roman" w:hAnsi="Times New Roman" w:cs="Times New Roman"/>
          <w:b/>
          <w:bCs/>
          <w:iCs/>
          <w:color w:val="000000"/>
          <w:sz w:val="28"/>
          <w:szCs w:val="28"/>
        </w:rPr>
        <w:t xml:space="preserve"> tổ chức quản lý sản xuất, chuyển đổi số, quản lý chất lượng, truy xuất nguồn gốc, xây dựng nhãn hiệu, thương hiệu sản phẩm:</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hướng dẫn các các tổ chức, hộ nông dân ứng dụng công nghệ thông tin trong sản xuất nông nghiệp, truy xuất nguồn gốc s</w:t>
      </w:r>
      <w:r>
        <w:rPr>
          <w:rFonts w:ascii="Times New Roman" w:eastAsia="Times New Roman" w:hAnsi="Times New Roman" w:cs="Times New Roman"/>
          <w:color w:val="000000"/>
          <w:sz w:val="28"/>
          <w:szCs w:val="28"/>
        </w:rPr>
        <w:t>ản phẩm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vấn, hướng dẫn ứng dụng thương mại điện tử: hướng dẫn bán hàng, kinh doanh sản phẩm nông nghiệp trên các các sàn thương mại điện tử  (nsvl.com.vn, voso.vn,…)..</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Hướng dẫn sử dụng các nền tảng số trong quản lý.</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Tư vấn, hướng dẫn xây</w:t>
      </w:r>
      <w:r>
        <w:rPr>
          <w:rFonts w:ascii="Times New Roman" w:eastAsia="Times New Roman" w:hAnsi="Times New Roman" w:cs="Times New Roman"/>
          <w:color w:val="000000"/>
          <w:sz w:val="28"/>
          <w:szCs w:val="28"/>
        </w:rPr>
        <w:t xml:space="preserve"> dựng thương hiệu đạt chuẩn OCOP, mã số vùng trồng, VietGap…</w:t>
      </w:r>
    </w:p>
    <w:p w:rsidR="00B87EDD" w:rsidRDefault="005F0886">
      <w:pPr>
        <w:spacing w:before="120" w:after="12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sz w:val="28"/>
          <w:szCs w:val="28"/>
          <w:highlight w:val="yellow"/>
        </w:rPr>
        <w:t>đ. Các chức năng, nhiệm vụ khác theo yêu cầu của cơ quan quản lý, chính quyền địa phương.</w:t>
      </w:r>
      <w:r>
        <w:rPr>
          <w:rFonts w:ascii="Times New Roman" w:eastAsia="Times New Roman" w:hAnsi="Times New Roman" w:cs="Times New Roman"/>
          <w:b/>
          <w:color w:val="000000"/>
          <w:sz w:val="28"/>
          <w:szCs w:val="28"/>
        </w:rPr>
        <w:t xml:space="preserve"> </w:t>
      </w:r>
    </w:p>
    <w:p w:rsidR="00B87EDD" w:rsidRDefault="005F0886">
      <w:pPr>
        <w:spacing w:before="120" w:after="12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5. Thành phần và cơ cấu Tổ Khuyến nông cộng đồng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 Thành phần:</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a. Thành phần cốt lõi: Mỗi Tổ Khuyến nông cộng đồng gồm 07 người. Tuỳ thuộc vào từng điều kiện cụ thể để phân công, bố trí với thành phần gồm: </w:t>
      </w:r>
      <w:r>
        <w:rPr>
          <w:rFonts w:ascii="Times New Roman" w:eastAsia="Times New Roman" w:hAnsi="Times New Roman" w:cs="Times New Roman"/>
          <w:b/>
          <w:color w:val="000000"/>
          <w:sz w:val="28"/>
          <w:szCs w:val="28"/>
        </w:rPr>
        <w:t xml:space="preserve">01 Cộng tác viên Khuyến nông, 01 Cộng tác viên Trồng trọt và BVTV, 01 Cộng tác viên Chăn nuôi Thú y và </w:t>
      </w:r>
      <w:r>
        <w:rPr>
          <w:rFonts w:ascii="Times New Roman" w:eastAsia="Times New Roman" w:hAnsi="Times New Roman" w:cs="Times New Roman"/>
          <w:b/>
          <w:color w:val="000000"/>
          <w:sz w:val="28"/>
          <w:szCs w:val="28"/>
        </w:rPr>
        <w:t xml:space="preserve">Thủy sản, </w:t>
      </w:r>
      <w:r>
        <w:rPr>
          <w:rFonts w:ascii="Times New Roman" w:eastAsia="Times New Roman" w:hAnsi="Times New Roman" w:cs="Times New Roman"/>
          <w:color w:val="000000"/>
          <w:sz w:val="28"/>
          <w:szCs w:val="28"/>
        </w:rPr>
        <w:t>01 cán bộ nông nghiệp xã,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01 cán bộ Hội Nông dân xã, 01 cán bộ hội Phụ nữ xã, 01 cán bộ Đoàn TNCS Hồ chí Minh xã.</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b. Thành phần phối hợp: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- 01 người đại diện doanh nghiệp, 01 người đại diện Hợp tác xã và 01 người </w:t>
      </w:r>
      <w:r>
        <w:rPr>
          <w:rFonts w:ascii="Times New Roman" w:eastAsia="Times New Roman" w:hAnsi="Times New Roman" w:cs="Times New Roman"/>
          <w:color w:val="000000"/>
          <w:sz w:val="28"/>
          <w:szCs w:val="28"/>
        </w:rPr>
        <w:t>đại diện hộ nông dân sản xuất giỏi;</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Mời tham gia: 01 viên chức Trạm Khuyến nông, 01 viên chức Trạm Chăn nuôi Thú y và Thủy sản, 01 viên chức Trạm Trồng trọt và BVTV.</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c. Yêu cầu về năng lực: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Có trình độ Trung cấp trở lên chuyên n</w:t>
      </w:r>
      <w:r>
        <w:rPr>
          <w:rFonts w:ascii="Times New Roman" w:eastAsia="Times New Roman" w:hAnsi="Times New Roman" w:cs="Times New Roman"/>
          <w:color w:val="000000"/>
          <w:sz w:val="28"/>
          <w:szCs w:val="28"/>
        </w:rPr>
        <w:t xml:space="preserve">gành trồng trọt, chăn nuôi, thuỷ sản, kinh tế nông nghiệp và các chứng chỉ, chứng nhận liên quan đến lĩnh vực nông nghiệp hoặc tương đương.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Có nhiều kinh nghiệm thực tiễn trong sản xuất nông nghiệp và thị trường tiêu thụ sản phẩm.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Nhiệt tình, </w:t>
      </w:r>
      <w:r>
        <w:rPr>
          <w:rFonts w:ascii="Times New Roman" w:eastAsia="Times New Roman" w:hAnsi="Times New Roman" w:cs="Times New Roman"/>
          <w:color w:val="000000"/>
          <w:sz w:val="28"/>
          <w:szCs w:val="28"/>
        </w:rPr>
        <w:t xml:space="preserve">có kỹ năng giao tiếp và làm việc nhóm tốt.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2. Cơ cấu: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Gồm 01 tổ trưởng, 02 tổ phó và các thành viên (tùy thuộc vào điều kiện thực tế của địa phương bố trí đảm bảo tổ hoạt động hiệu quả).</w:t>
      </w:r>
    </w:p>
    <w:p w:rsidR="00B87EDD" w:rsidRDefault="005F0886">
      <w:pPr>
        <w:spacing w:before="120" w:after="12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6. Nguyên tắc hoạt động của Tổ Khuyến nông cộng đồng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 Tổ K</w:t>
      </w:r>
      <w:r>
        <w:rPr>
          <w:rFonts w:ascii="Times New Roman" w:eastAsia="Times New Roman" w:hAnsi="Times New Roman" w:cs="Times New Roman"/>
          <w:color w:val="000000"/>
          <w:sz w:val="28"/>
          <w:szCs w:val="28"/>
        </w:rPr>
        <w:t xml:space="preserve">huyến nông cộng đồng được thành lập, chịu sự quản lý, chỉ đạo trực tiếp của Ủy ban nhân dân cấp xã, phường, thị trấn: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 Thực hiện các nhiệm vụ do Ủy ban nhân dân cấp xã, phường, Thị trấn phân công;</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b. Phối hợp với các cơ quan chuyên môn trực thuộc Sở Nông nghiệp và PTNT;  các cơ quan chuyên môn cấp huyện (thị xã, thành phố); Ủy ban nhân dân xã (phường, thị trấn) trong việc tổ chức thực hiện nhiệm vụ chuyên môn.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 Thực hiện chế độ báo cáo</w:t>
      </w:r>
      <w:r>
        <w:rPr>
          <w:rFonts w:ascii="Times New Roman" w:eastAsia="Times New Roman" w:hAnsi="Times New Roman" w:cs="Times New Roman"/>
          <w:color w:val="000000"/>
          <w:sz w:val="28"/>
          <w:szCs w:val="28"/>
        </w:rPr>
        <w:t xml:space="preserve"> đánh giá hoạt động định kỳ và đột xuất theo yêu cầu của Ủy ban nhân dân cấp xã, phường, thị trấn.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d. Tham gia tập huấn, bồi dưỡng nghiệp vụ, chuyên môn theo định kỳ và khi có yêu cầu.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 Tham gia thực hiện các nhiệm vụ chính trị, kinh tế, xã hội ở</w:t>
      </w:r>
      <w:r>
        <w:rPr>
          <w:rFonts w:ascii="Times New Roman" w:eastAsia="Times New Roman" w:hAnsi="Times New Roman" w:cs="Times New Roman"/>
          <w:color w:val="000000"/>
          <w:sz w:val="28"/>
          <w:szCs w:val="28"/>
        </w:rPr>
        <w:t xml:space="preserve"> địa phương khi được chính quyền địa phương phân công. </w:t>
      </w:r>
    </w:p>
    <w:p w:rsidR="00B87EDD" w:rsidRDefault="005F0886">
      <w:pPr>
        <w:spacing w:before="120" w:after="12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7. Quyền lợi Tổ khuyến nông cộng đồng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1. Được hưởng phụ cấp, chế độ theo sự phân bổ của cơ quan chủ quản.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2. Được Ủy ban nhân dân xã (phường, thị trấn) bố trí địa điểm làm việc.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3. Được c</w:t>
      </w:r>
      <w:r>
        <w:rPr>
          <w:rFonts w:ascii="Times New Roman" w:eastAsia="Times New Roman" w:hAnsi="Times New Roman" w:cs="Times New Roman"/>
          <w:color w:val="000000"/>
          <w:sz w:val="28"/>
          <w:szCs w:val="28"/>
        </w:rPr>
        <w:t xml:space="preserve">ung cấp các trang thiết bị làm việc theo qui định của địa phương, các chương trình, dự án triển khai hoạt động có liên quan.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4. Được trang bị và nâng cao kiến thức về hợp tác xã, tổ hợp tác, kiến thức về chuyên môn nghiệp vụ, kiến thức về thị t</w:t>
      </w:r>
      <w:r>
        <w:rPr>
          <w:rFonts w:ascii="Times New Roman" w:eastAsia="Times New Roman" w:hAnsi="Times New Roman" w:cs="Times New Roman"/>
          <w:color w:val="000000"/>
          <w:sz w:val="28"/>
          <w:szCs w:val="28"/>
        </w:rPr>
        <w:t xml:space="preserve">rường, kiến thức về, xây dựng thương hiệu, chuyển đổi số,...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5. Được thực hiện các hoạt động tư vấn, dịch vụ để duy trì và phát triển hoạt động của Tổ.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6. Được hưởng trợ cấp từ nguồn thu từ hoạt động tư vấn, dịch vụ.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7. Được hỗ trợ từ các</w:t>
      </w:r>
      <w:r>
        <w:rPr>
          <w:rFonts w:ascii="Times New Roman" w:eastAsia="Times New Roman" w:hAnsi="Times New Roman" w:cs="Times New Roman"/>
          <w:color w:val="000000"/>
          <w:sz w:val="28"/>
          <w:szCs w:val="28"/>
        </w:rPr>
        <w:t xml:space="preserve"> nguồn: Xã hội hóa, tổ chức, doanh nghiệp.</w:t>
      </w:r>
    </w:p>
    <w:p w:rsidR="00B87EDD" w:rsidRDefault="005F0886">
      <w:pPr>
        <w:spacing w:before="120" w:after="12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8. Cơ chế phối hợp với các cơ quan chuyên môn </w:t>
      </w:r>
    </w:p>
    <w:p w:rsidR="00B87EDD" w:rsidRDefault="005F0886">
      <w:pPr>
        <w:spacing w:before="120" w:after="120" w:line="240" w:lineRule="auto"/>
        <w:ind w:firstLine="72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sz w:val="28"/>
          <w:szCs w:val="28"/>
        </w:rPr>
        <w:t xml:space="preserve">1. Các cơ quan chuyên môn cấp tỉnh, cấp huyện (thị xã, thành phố):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a. Tổ Khuyến nông cộng đồng có nhiệm vụ đề xuất, phối hợp tham gia thực hiện cá</w:t>
      </w:r>
      <w:r>
        <w:rPr>
          <w:rFonts w:ascii="Times New Roman" w:eastAsia="Times New Roman" w:hAnsi="Times New Roman" w:cs="Times New Roman"/>
          <w:color w:val="000000"/>
          <w:sz w:val="28"/>
          <w:szCs w:val="28"/>
        </w:rPr>
        <w:t xml:space="preserve">c chương trình, dự án do các cơ quan chuyên môn cấp tỉnh, cấp huyện (thị xã, thành phố) triển khai (khi có đủ điều kiện).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b. Các cơ quan chuyên môn cấp tỉnh, cấp huyện có trách nhiệm hỗ trợ về chuyên môn khi Tổ Khuyến nông cộng đồng có nhu cầu.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c. Khi có vấn đề phát sinh vượt thẩm quyền phải báo cáo cấp trên trực tiếp quản lý và trao đổi ý kiến với Trung tâm dịch vụ kỹ thuật nông nghiệp tỉnh để cùng nhau bàn bạc, thống nhất giải pháp giải quyết.. </w:t>
      </w:r>
    </w:p>
    <w:p w:rsidR="00B87EDD" w:rsidRDefault="005F0886">
      <w:pPr>
        <w:spacing w:before="120" w:after="120" w:line="240" w:lineRule="auto"/>
        <w:ind w:firstLine="72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sz w:val="28"/>
          <w:szCs w:val="28"/>
        </w:rPr>
        <w:t xml:space="preserve">2. Các tổ chức, cá nhân </w:t>
      </w:r>
      <w:r>
        <w:rPr>
          <w:rFonts w:ascii="Times New Roman" w:eastAsia="Times New Roman" w:hAnsi="Times New Roman" w:cs="Times New Roman"/>
          <w:b/>
          <w:bCs/>
          <w:i/>
          <w:iCs/>
          <w:color w:val="000000"/>
          <w:sz w:val="28"/>
          <w:szCs w:val="28"/>
        </w:rPr>
        <w:t xml:space="preserve">có liên quan: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a. Tổ Khuyến nông cộng đồng phối hợp với các tổ chức Hội Nông dân, Hội Phụ nữ, Đoàn thanh niên để triển khai các hoạt động.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b. Tổ Khuyến nông cộng đồng tổ chức các hoạt động tư vấn, dịch vụ khuyến nông đáp ứng nhu cầu của các hợp tác xã,</w:t>
      </w:r>
      <w:r>
        <w:rPr>
          <w:rFonts w:ascii="Times New Roman" w:eastAsia="Times New Roman" w:hAnsi="Times New Roman" w:cs="Times New Roman"/>
          <w:color w:val="000000"/>
          <w:sz w:val="28"/>
          <w:szCs w:val="28"/>
        </w:rPr>
        <w:t xml:space="preserve"> tổ hợp tác, doanh nghiệp, chủ trang trại, nông dân trên địa bàn. </w:t>
      </w:r>
    </w:p>
    <w:p w:rsidR="00B87EDD" w:rsidRDefault="005F0886">
      <w:pPr>
        <w:spacing w:before="120" w:after="120" w:line="240" w:lineRule="auto"/>
        <w:ind w:firstLine="720"/>
        <w:jc w:val="both"/>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sz w:val="28"/>
          <w:szCs w:val="28"/>
        </w:rPr>
        <w:t>Điều 9. Trụ sở Tổ Khuyến nông cộng đồng</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sz w:val="28"/>
          <w:szCs w:val="28"/>
        </w:rPr>
        <w:t>Ủy ban nhân dân xã (phường, thị trấn) bố trí địa điểm làm việc, kinh phí hoạt động và tạo môi trường thuận lợi cho Tổ Khuyến nông cộng đồng</w:t>
      </w:r>
      <w:r>
        <w:rPr>
          <w:rFonts w:ascii="Times New Roman" w:eastAsia="Times New Roman" w:hAnsi="Times New Roman" w:cs="Times New Roman"/>
          <w:bCs/>
          <w:iCs/>
          <w:color w:val="000000"/>
          <w:sz w:val="28"/>
          <w:szCs w:val="28"/>
        </w:rPr>
        <w:t xml:space="preserve"> hoạt động. </w:t>
      </w:r>
    </w:p>
    <w:p w:rsidR="00B87EDD" w:rsidRDefault="005F0886">
      <w:pPr>
        <w:spacing w:before="120" w:after="120" w:line="240" w:lineRule="auto"/>
        <w:ind w:firstLine="72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Chương III </w:t>
      </w:r>
    </w:p>
    <w:p w:rsidR="00B87EDD" w:rsidRDefault="005F0886">
      <w:pPr>
        <w:spacing w:before="120" w:after="120" w:line="240" w:lineRule="auto"/>
        <w:ind w:firstLine="72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TỔ CHỨC THỰC HIỆN</w:t>
      </w:r>
    </w:p>
    <w:p w:rsidR="00B87EDD" w:rsidRDefault="005F0886">
      <w:pPr>
        <w:spacing w:before="120" w:after="12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Điều 10. Tổ chức thực hiện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1. Các cơ quan, tổ chức có liên quan thể hiện trong nội dung quy chế và các thành viên thuộc Tổ khuyến nông cộng đồng có trách nhiệm thực hiện nghiêm túc quy chế này. </w:t>
      </w:r>
    </w:p>
    <w:p w:rsidR="00B87EDD" w:rsidRDefault="005F0886">
      <w:pPr>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 Quy chế này là cơ sở để các địa phương soạn thảo kế hoạch hoạt động sao cho phù hợp với từng điều kiện cụ thể của địa phương. Trong quá trình thực hiện quy chế, nếu có phát sinh vướng mắc, các cơ quan, tổ chức phản ánh bằng văn bản gửi về Trung tâ</w:t>
      </w:r>
      <w:r>
        <w:rPr>
          <w:rFonts w:ascii="Times New Roman" w:eastAsia="Times New Roman" w:hAnsi="Times New Roman" w:cs="Times New Roman"/>
          <w:color w:val="000000"/>
          <w:sz w:val="28"/>
          <w:szCs w:val="28"/>
        </w:rPr>
        <w:t>m Dịch vụ kỹ thuật nông nghiệp tổng hợp, tham mưu Sở Nông nghiệp &amp; PTNT  để hướng dẫn sửa đổi, bổ sung cho phù hợp./.</w:t>
      </w:r>
    </w:p>
    <w:p w:rsidR="00B87EDD" w:rsidRDefault="005F0886">
      <w:pPr>
        <w:spacing w:after="0" w:line="276" w:lineRule="auto"/>
        <w:jc w:val="both"/>
        <w:rPr>
          <w:rFonts w:ascii="Times New Roman" w:hAnsi="Times New Roman" w:cs="Times New Roman"/>
          <w:b/>
          <w:color w:val="000000" w:themeColor="text1"/>
          <w:sz w:val="26"/>
          <w:szCs w:val="26"/>
          <w:highlight w:val="yellow"/>
        </w:rPr>
      </w:pPr>
      <w:r>
        <w:rPr>
          <w:rFonts w:ascii="Times New Roman" w:hAnsi="Times New Roman" w:cs="Times New Roman"/>
          <w:color w:val="000000"/>
          <w:sz w:val="26"/>
          <w:szCs w:val="26"/>
        </w:rPr>
        <w:br w:type="column"/>
      </w:r>
      <w:r>
        <w:rPr>
          <w:rFonts w:ascii="Times New Roman" w:hAnsi="Times New Roman" w:cs="Times New Roman"/>
          <w:b/>
          <w:color w:val="000000"/>
          <w:sz w:val="26"/>
          <w:szCs w:val="26"/>
          <w:highlight w:val="yellow"/>
        </w:rPr>
        <w:t>Ph</w:t>
      </w:r>
      <w:r>
        <w:rPr>
          <w:rFonts w:ascii="Times New Roman" w:hAnsi="Times New Roman" w:cs="Times New Roman"/>
          <w:b/>
          <w:color w:val="000000"/>
          <w:sz w:val="26"/>
          <w:szCs w:val="26"/>
          <w:highlight w:val="yellow"/>
        </w:rPr>
        <w:t>ụ</w:t>
      </w:r>
      <w:r>
        <w:rPr>
          <w:rFonts w:ascii="Times New Roman" w:hAnsi="Times New Roman" w:cs="Times New Roman"/>
          <w:b/>
          <w:color w:val="000000"/>
          <w:sz w:val="26"/>
          <w:szCs w:val="26"/>
          <w:highlight w:val="yellow"/>
        </w:rPr>
        <w:t xml:space="preserve"> l</w:t>
      </w:r>
      <w:r>
        <w:rPr>
          <w:rFonts w:ascii="Times New Roman" w:hAnsi="Times New Roman" w:cs="Times New Roman"/>
          <w:b/>
          <w:color w:val="000000"/>
          <w:sz w:val="26"/>
          <w:szCs w:val="26"/>
          <w:highlight w:val="yellow"/>
        </w:rPr>
        <w:t>ụ</w:t>
      </w:r>
      <w:r>
        <w:rPr>
          <w:rFonts w:ascii="Times New Roman" w:hAnsi="Times New Roman" w:cs="Times New Roman"/>
          <w:b/>
          <w:color w:val="000000"/>
          <w:sz w:val="26"/>
          <w:szCs w:val="26"/>
          <w:highlight w:val="yellow"/>
        </w:rPr>
        <w:t>c 8:</w:t>
      </w:r>
    </w:p>
    <w:tbl>
      <w:tblPr>
        <w:tblW w:w="0" w:type="auto"/>
        <w:jc w:val="center"/>
        <w:tblLook w:val="04A0" w:firstRow="1" w:lastRow="0" w:firstColumn="1" w:lastColumn="0" w:noHBand="0" w:noVBand="1"/>
      </w:tblPr>
      <w:tblGrid>
        <w:gridCol w:w="6237"/>
      </w:tblGrid>
      <w:tr w:rsidR="00B87EDD">
        <w:trPr>
          <w:jc w:val="center"/>
        </w:trPr>
        <w:tc>
          <w:tcPr>
            <w:tcW w:w="6237" w:type="dxa"/>
            <w:shd w:val="clear" w:color="auto" w:fill="auto"/>
          </w:tcPr>
          <w:p w:rsidR="00B87EDD" w:rsidRDefault="005F0886">
            <w:pPr>
              <w:tabs>
                <w:tab w:val="center" w:pos="1800"/>
                <w:tab w:val="center" w:pos="6521"/>
              </w:tabs>
              <w:spacing w:after="0" w:line="240" w:lineRule="auto"/>
              <w:jc w:val="center"/>
              <w:rPr>
                <w:rFonts w:ascii="Times New Roman" w:hAnsi="Times New Roman" w:cs="Times New Roman"/>
                <w:b/>
                <w:bCs/>
                <w:color w:val="000000" w:themeColor="text1"/>
                <w:sz w:val="28"/>
                <w:szCs w:val="28"/>
                <w:highlight w:val="yellow"/>
              </w:rPr>
            </w:pPr>
            <w:r>
              <w:rPr>
                <w:rFonts w:ascii="Times New Roman" w:hAnsi="Times New Roman" w:cs="Times New Roman"/>
                <w:b/>
                <w:color w:val="000000"/>
                <w:sz w:val="28"/>
                <w:szCs w:val="28"/>
                <w:highlight w:val="yellow"/>
              </w:rPr>
              <w:t>C</w:t>
            </w:r>
            <w:r>
              <w:rPr>
                <w:rFonts w:ascii="Times New Roman" w:hAnsi="Times New Roman" w:cs="Times New Roman"/>
                <w:b/>
                <w:color w:val="000000"/>
                <w:sz w:val="28"/>
                <w:szCs w:val="28"/>
                <w:highlight w:val="yellow"/>
              </w:rPr>
              <w:t>Ộ</w:t>
            </w:r>
            <w:r>
              <w:rPr>
                <w:rFonts w:ascii="Times New Roman" w:hAnsi="Times New Roman" w:cs="Times New Roman"/>
                <w:b/>
                <w:color w:val="000000"/>
                <w:sz w:val="28"/>
                <w:szCs w:val="28"/>
                <w:highlight w:val="yellow"/>
              </w:rPr>
              <w:t>NG HÒA XÃ H</w:t>
            </w:r>
            <w:r>
              <w:rPr>
                <w:rFonts w:ascii="Times New Roman" w:hAnsi="Times New Roman" w:cs="Times New Roman"/>
                <w:b/>
                <w:color w:val="000000"/>
                <w:sz w:val="28"/>
                <w:szCs w:val="28"/>
                <w:highlight w:val="yellow"/>
              </w:rPr>
              <w:t>Ộ</w:t>
            </w:r>
            <w:r>
              <w:rPr>
                <w:rFonts w:ascii="Times New Roman" w:hAnsi="Times New Roman" w:cs="Times New Roman"/>
                <w:b/>
                <w:color w:val="000000"/>
                <w:sz w:val="28"/>
                <w:szCs w:val="28"/>
                <w:highlight w:val="yellow"/>
              </w:rPr>
              <w:t>I CH</w:t>
            </w:r>
            <w:r>
              <w:rPr>
                <w:rFonts w:ascii="Times New Roman" w:hAnsi="Times New Roman" w:cs="Times New Roman"/>
                <w:b/>
                <w:color w:val="000000"/>
                <w:sz w:val="28"/>
                <w:szCs w:val="28"/>
                <w:highlight w:val="yellow"/>
              </w:rPr>
              <w:t>Ủ</w:t>
            </w:r>
            <w:r>
              <w:rPr>
                <w:rFonts w:ascii="Times New Roman" w:hAnsi="Times New Roman" w:cs="Times New Roman"/>
                <w:b/>
                <w:color w:val="000000"/>
                <w:sz w:val="28"/>
                <w:szCs w:val="28"/>
                <w:highlight w:val="yellow"/>
              </w:rPr>
              <w:t xml:space="preserve"> NGHĨA VI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T NAM</w:t>
            </w:r>
          </w:p>
          <w:p w:rsidR="00B87EDD" w:rsidRDefault="005F0886">
            <w:pPr>
              <w:tabs>
                <w:tab w:val="center" w:pos="1800"/>
                <w:tab w:val="center" w:pos="6521"/>
              </w:tabs>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b/>
                <w:color w:val="000000"/>
                <w:sz w:val="28"/>
                <w:szCs w:val="28"/>
                <w:highlight w:val="yellow"/>
              </w:rPr>
              <w:t>Đ</w:t>
            </w:r>
            <w:r>
              <w:rPr>
                <w:rFonts w:ascii="Times New Roman" w:hAnsi="Times New Roman" w:cs="Times New Roman"/>
                <w:b/>
                <w:color w:val="000000"/>
                <w:sz w:val="28"/>
                <w:szCs w:val="28"/>
                <w:highlight w:val="yellow"/>
              </w:rPr>
              <w:t>ộ</w:t>
            </w:r>
            <w:r>
              <w:rPr>
                <w:rFonts w:ascii="Times New Roman" w:hAnsi="Times New Roman" w:cs="Times New Roman"/>
                <w:b/>
                <w:color w:val="000000"/>
                <w:sz w:val="28"/>
                <w:szCs w:val="28"/>
                <w:highlight w:val="yellow"/>
              </w:rPr>
              <w:t>c l</w:t>
            </w:r>
            <w:r>
              <w:rPr>
                <w:rFonts w:ascii="Times New Roman" w:hAnsi="Times New Roman" w:cs="Times New Roman"/>
                <w:b/>
                <w:color w:val="000000"/>
                <w:sz w:val="28"/>
                <w:szCs w:val="28"/>
                <w:highlight w:val="yellow"/>
              </w:rPr>
              <w:t>ậ</w:t>
            </w:r>
            <w:r>
              <w:rPr>
                <w:rFonts w:ascii="Times New Roman" w:hAnsi="Times New Roman" w:cs="Times New Roman"/>
                <w:b/>
                <w:color w:val="000000"/>
                <w:sz w:val="28"/>
                <w:szCs w:val="28"/>
                <w:highlight w:val="yellow"/>
              </w:rPr>
              <w:t>p - T</w:t>
            </w:r>
            <w:r>
              <w:rPr>
                <w:rFonts w:ascii="Times New Roman" w:hAnsi="Times New Roman" w:cs="Times New Roman"/>
                <w:b/>
                <w:color w:val="000000"/>
                <w:sz w:val="28"/>
                <w:szCs w:val="28"/>
                <w:highlight w:val="yellow"/>
              </w:rPr>
              <w:t>ự</w:t>
            </w:r>
            <w:r>
              <w:rPr>
                <w:rFonts w:ascii="Times New Roman" w:hAnsi="Times New Roman" w:cs="Times New Roman"/>
                <w:b/>
                <w:color w:val="000000"/>
                <w:sz w:val="28"/>
                <w:szCs w:val="28"/>
                <w:highlight w:val="yellow"/>
              </w:rPr>
              <w:t xml:space="preserve"> do - H</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nh phúc</w:t>
            </w:r>
          </w:p>
        </w:tc>
      </w:tr>
    </w:tbl>
    <w:p w:rsidR="00B87EDD" w:rsidRDefault="005F0886">
      <w:pPr>
        <w:tabs>
          <w:tab w:val="center" w:pos="1800"/>
          <w:tab w:val="center" w:pos="6521"/>
        </w:tabs>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b/>
          <w:bCs/>
          <w:color w:val="000000"/>
          <w:sz w:val="28"/>
          <w:szCs w:val="28"/>
          <w:highlight w:val="yellow"/>
        </w:rPr>
        <w:pict>
          <v:shapetype id="_x0000_m1107" coordsize="21600,21600" o:spt="32" o:oned="t" path="m,l21600,21600e" filled="f">
            <v:path arrowok="t" fillok="f" o:connecttype="none"/>
            <o:lock v:ext="edit" shapetype="f"/>
          </v:shapetype>
        </w:pict>
      </w:r>
      <w:r>
        <w:rPr>
          <w:rFonts w:ascii="Times New Roman" w:hAnsi="Times New Roman" w:cs="Times New Roman"/>
          <w:b/>
          <w:bCs/>
          <w:color w:val="000000"/>
          <w:sz w:val="28"/>
          <w:szCs w:val="28"/>
          <w:highlight w:val="yellow"/>
        </w:rPr>
        <w:pict>
          <v:shape id="Straight Arrow Connector 45" o:spid="_x0000_s1106" type="#_x0000_m1107" style="position:absolute;margin-left:139.75pt;margin-top:3.85pt;width:168pt;height:0;z-index:251681280;mso-wrap-style:square;mso-width-percent:0;mso-height-percent:0;mso-wrap-distance-left:9pt;mso-wrap-distance-top:0;mso-wrap-distance-right:9pt;mso-wrap-distance-bottom:0;mso-position-horizontal-relative:text;mso-position-vertical-relative:text;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color w:val="000000"/>
          <w:sz w:val="28"/>
          <w:szCs w:val="28"/>
          <w:highlight w:val="yellow"/>
        </w:rPr>
        <w:t xml:space="preserve">   </w:t>
      </w:r>
    </w:p>
    <w:p w:rsidR="00B87EDD" w:rsidRDefault="00B87EDD">
      <w:pPr>
        <w:tabs>
          <w:tab w:val="center" w:pos="1800"/>
          <w:tab w:val="center" w:pos="6521"/>
        </w:tabs>
        <w:spacing w:after="0" w:line="240" w:lineRule="auto"/>
        <w:rPr>
          <w:rFonts w:ascii="Times New Roman" w:hAnsi="Times New Roman" w:cs="Times New Roman"/>
          <w:color w:val="000000" w:themeColor="text1"/>
          <w:sz w:val="28"/>
          <w:szCs w:val="28"/>
          <w:highlight w:val="yellow"/>
        </w:rPr>
      </w:pPr>
    </w:p>
    <w:p w:rsidR="00B87EDD" w:rsidRDefault="005F0886">
      <w:pPr>
        <w:spacing w:after="0" w:line="240" w:lineRule="auto"/>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BIÊN B</w:t>
      </w:r>
      <w:r>
        <w:rPr>
          <w:rFonts w:ascii="Times New Roman" w:hAnsi="Times New Roman" w:cs="Times New Roman"/>
          <w:b/>
          <w:color w:val="000000"/>
          <w:sz w:val="28"/>
          <w:szCs w:val="28"/>
          <w:highlight w:val="yellow"/>
        </w:rPr>
        <w:t>Ả</w:t>
      </w:r>
      <w:r>
        <w:rPr>
          <w:rFonts w:ascii="Times New Roman" w:hAnsi="Times New Roman" w:cs="Times New Roman"/>
          <w:b/>
          <w:color w:val="000000"/>
          <w:sz w:val="28"/>
          <w:szCs w:val="28"/>
          <w:highlight w:val="yellow"/>
        </w:rPr>
        <w:t xml:space="preserve">N </w:t>
      </w:r>
    </w:p>
    <w:p w:rsidR="00B87EDD" w:rsidRDefault="005F0886">
      <w:pPr>
        <w:spacing w:after="0" w:line="240" w:lineRule="auto"/>
        <w:ind w:firstLine="567"/>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Đánh giá tiêu chí xã đ</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t chu</w:t>
      </w:r>
      <w:r>
        <w:rPr>
          <w:rFonts w:ascii="Times New Roman" w:hAnsi="Times New Roman" w:cs="Times New Roman"/>
          <w:b/>
          <w:color w:val="000000"/>
          <w:sz w:val="28"/>
          <w:szCs w:val="28"/>
          <w:highlight w:val="yellow"/>
        </w:rPr>
        <w:t>ẩ</w:t>
      </w:r>
      <w:r>
        <w:rPr>
          <w:rFonts w:ascii="Times New Roman" w:hAnsi="Times New Roman" w:cs="Times New Roman"/>
          <w:b/>
          <w:color w:val="000000"/>
          <w:sz w:val="28"/>
          <w:szCs w:val="28"/>
          <w:highlight w:val="yellow"/>
        </w:rPr>
        <w:t>n nông thôn m</w:t>
      </w:r>
      <w:r>
        <w:rPr>
          <w:rFonts w:ascii="Times New Roman" w:hAnsi="Times New Roman" w:cs="Times New Roman"/>
          <w:b/>
          <w:color w:val="000000"/>
          <w:sz w:val="28"/>
          <w:szCs w:val="28"/>
          <w:highlight w:val="yellow"/>
        </w:rPr>
        <w:t>ớ</w:t>
      </w:r>
      <w:r>
        <w:rPr>
          <w:rFonts w:ascii="Times New Roman" w:hAnsi="Times New Roman" w:cs="Times New Roman"/>
          <w:b/>
          <w:color w:val="000000"/>
          <w:sz w:val="28"/>
          <w:szCs w:val="28"/>
          <w:highlight w:val="yellow"/>
        </w:rPr>
        <w:t>i</w:t>
      </w:r>
    </w:p>
    <w:p w:rsidR="00B87EDD" w:rsidRDefault="005F0886">
      <w:pPr>
        <w:spacing w:after="0" w:line="240" w:lineRule="auto"/>
        <w:ind w:firstLine="567"/>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Ch</w:t>
      </w:r>
      <w:r>
        <w:rPr>
          <w:rFonts w:ascii="Times New Roman" w:hAnsi="Times New Roman" w:cs="Times New Roman"/>
          <w:b/>
          <w:color w:val="000000"/>
          <w:sz w:val="28"/>
          <w:szCs w:val="28"/>
          <w:highlight w:val="yellow"/>
        </w:rPr>
        <w:t>ỉ</w:t>
      </w:r>
      <w:r>
        <w:rPr>
          <w:rFonts w:ascii="Times New Roman" w:hAnsi="Times New Roman" w:cs="Times New Roman"/>
          <w:b/>
          <w:color w:val="000000"/>
          <w:sz w:val="28"/>
          <w:szCs w:val="28"/>
          <w:highlight w:val="yellow"/>
        </w:rPr>
        <w:t xml:space="preserve"> tiêu 13.5 - Có t</w:t>
      </w:r>
      <w:r>
        <w:rPr>
          <w:rFonts w:ascii="Times New Roman" w:hAnsi="Times New Roman" w:cs="Times New Roman"/>
          <w:b/>
          <w:color w:val="000000"/>
          <w:sz w:val="28"/>
          <w:szCs w:val="28"/>
          <w:highlight w:val="yellow"/>
        </w:rPr>
        <w:t>ổ</w:t>
      </w:r>
      <w:r>
        <w:rPr>
          <w:rFonts w:ascii="Times New Roman" w:hAnsi="Times New Roman" w:cs="Times New Roman"/>
          <w:b/>
          <w:color w:val="000000"/>
          <w:sz w:val="28"/>
          <w:szCs w:val="28"/>
          <w:highlight w:val="yellow"/>
        </w:rPr>
        <w:t xml:space="preserve"> khuy</w:t>
      </w:r>
      <w:r>
        <w:rPr>
          <w:rFonts w:ascii="Times New Roman" w:hAnsi="Times New Roman" w:cs="Times New Roman"/>
          <w:b/>
          <w:color w:val="000000"/>
          <w:sz w:val="28"/>
          <w:szCs w:val="28"/>
          <w:highlight w:val="yellow"/>
        </w:rPr>
        <w:t>ế</w:t>
      </w:r>
      <w:r>
        <w:rPr>
          <w:rFonts w:ascii="Times New Roman" w:hAnsi="Times New Roman" w:cs="Times New Roman"/>
          <w:b/>
          <w:color w:val="000000"/>
          <w:sz w:val="28"/>
          <w:szCs w:val="28"/>
          <w:highlight w:val="yellow"/>
        </w:rPr>
        <w:t>n nông c</w:t>
      </w:r>
      <w:r>
        <w:rPr>
          <w:rFonts w:ascii="Times New Roman" w:hAnsi="Times New Roman" w:cs="Times New Roman"/>
          <w:b/>
          <w:color w:val="000000"/>
          <w:sz w:val="28"/>
          <w:szCs w:val="28"/>
          <w:highlight w:val="yellow"/>
        </w:rPr>
        <w:t>ộ</w:t>
      </w:r>
      <w:r>
        <w:rPr>
          <w:rFonts w:ascii="Times New Roman" w:hAnsi="Times New Roman" w:cs="Times New Roman"/>
          <w:b/>
          <w:color w:val="000000"/>
          <w:sz w:val="28"/>
          <w:szCs w:val="28"/>
          <w:highlight w:val="yellow"/>
        </w:rPr>
        <w:t>ng đ</w:t>
      </w:r>
      <w:r>
        <w:rPr>
          <w:rFonts w:ascii="Times New Roman" w:hAnsi="Times New Roman" w:cs="Times New Roman"/>
          <w:b/>
          <w:color w:val="000000"/>
          <w:sz w:val="28"/>
          <w:szCs w:val="28"/>
          <w:highlight w:val="yellow"/>
        </w:rPr>
        <w:t>ồ</w:t>
      </w:r>
      <w:r>
        <w:rPr>
          <w:rFonts w:ascii="Times New Roman" w:hAnsi="Times New Roman" w:cs="Times New Roman"/>
          <w:b/>
          <w:color w:val="000000"/>
          <w:sz w:val="28"/>
          <w:szCs w:val="28"/>
          <w:highlight w:val="yellow"/>
        </w:rPr>
        <w:t>ng ho</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t đ</w:t>
      </w:r>
      <w:r>
        <w:rPr>
          <w:rFonts w:ascii="Times New Roman" w:hAnsi="Times New Roman" w:cs="Times New Roman"/>
          <w:b/>
          <w:color w:val="000000"/>
          <w:sz w:val="28"/>
          <w:szCs w:val="28"/>
          <w:highlight w:val="yellow"/>
        </w:rPr>
        <w:t>ộ</w:t>
      </w:r>
      <w:r>
        <w:rPr>
          <w:rFonts w:ascii="Times New Roman" w:hAnsi="Times New Roman" w:cs="Times New Roman"/>
          <w:b/>
          <w:color w:val="000000"/>
          <w:sz w:val="28"/>
          <w:szCs w:val="28"/>
          <w:highlight w:val="yellow"/>
        </w:rPr>
        <w:t>ng hi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u qu</w:t>
      </w:r>
      <w:r>
        <w:rPr>
          <w:rFonts w:ascii="Times New Roman" w:hAnsi="Times New Roman" w:cs="Times New Roman"/>
          <w:b/>
          <w:color w:val="000000"/>
          <w:sz w:val="28"/>
          <w:szCs w:val="28"/>
          <w:highlight w:val="yellow"/>
        </w:rPr>
        <w:t>ả</w:t>
      </w:r>
    </w:p>
    <w:p w:rsidR="00B87EDD" w:rsidRDefault="005F0886">
      <w:pPr>
        <w:spacing w:after="0" w:line="240" w:lineRule="auto"/>
        <w:ind w:firstLine="567"/>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pict>
          <v:line id="_x0000_s1105" style="position:absolute;left:0;text-align:left;z-index:251680256;visibility:visible;mso-wrap-style:square;mso-wrap-distance-left:9pt;mso-wrap-distance-top:0;mso-wrap-distance-right:9pt;mso-wrap-distance-bottom:0" from="186pt,3.9pt" to="287.3pt,3.9pt" o:gfxdata="" strokecolor="black [3200]" strokeweight=".5pt">
            <v:stroke joinstyle="miter"/>
          </v:line>
        </w:pict>
      </w:r>
    </w:p>
    <w:p w:rsidR="00B87EDD" w:rsidRDefault="005F0886">
      <w:pPr>
        <w:spacing w:after="0" w:line="240" w:lineRule="auto"/>
        <w:ind w:firstLine="567"/>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Hôm nay, vào lúc ..... gi</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 xml:space="preserve"> ….. phút, ngày….. tháng….năm 2024, Đoàn kh</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o sát đánh giá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qu</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 xml:space="preserve"> th</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c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n đăng ký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chu</w:t>
      </w:r>
      <w:r>
        <w:rPr>
          <w:rFonts w:ascii="Times New Roman" w:hAnsi="Times New Roman" w:cs="Times New Roman"/>
          <w:color w:val="000000"/>
          <w:sz w:val="28"/>
          <w:szCs w:val="28"/>
          <w:highlight w:val="yellow"/>
        </w:rPr>
        <w:t>ẩ</w:t>
      </w:r>
      <w:r>
        <w:rPr>
          <w:rFonts w:ascii="Times New Roman" w:hAnsi="Times New Roman" w:cs="Times New Roman"/>
          <w:color w:val="000000"/>
          <w:sz w:val="28"/>
          <w:szCs w:val="28"/>
          <w:highlight w:val="yellow"/>
        </w:rPr>
        <w:t>n nông thôn m</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 làm vi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c t</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i xã………………………….., huy</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n……………................................</w:t>
      </w:r>
    </w:p>
    <w:p w:rsidR="00B87EDD" w:rsidRDefault="005F0886">
      <w:pPr>
        <w:spacing w:after="0" w:line="240" w:lineRule="auto"/>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I. Thành ph</w:t>
      </w:r>
      <w:r>
        <w:rPr>
          <w:rFonts w:ascii="Times New Roman" w:hAnsi="Times New Roman" w:cs="Times New Roman"/>
          <w:b/>
          <w:color w:val="000000"/>
          <w:sz w:val="28"/>
          <w:szCs w:val="28"/>
          <w:highlight w:val="yellow"/>
        </w:rPr>
        <w:t>ầ</w:t>
      </w:r>
      <w:r>
        <w:rPr>
          <w:rFonts w:ascii="Times New Roman" w:hAnsi="Times New Roman" w:cs="Times New Roman"/>
          <w:b/>
          <w:color w:val="000000"/>
          <w:sz w:val="28"/>
          <w:szCs w:val="28"/>
          <w:highlight w:val="yellow"/>
        </w:rPr>
        <w:t>n làm vi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c:</w:t>
      </w:r>
    </w:p>
    <w:p w:rsidR="00B87EDD" w:rsidRDefault="005F0886">
      <w:pPr>
        <w:spacing w:after="0" w:line="240" w:lineRule="auto"/>
        <w:ind w:firstLine="720"/>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1/ V</w:t>
      </w:r>
      <w:r>
        <w:rPr>
          <w:rFonts w:ascii="Times New Roman" w:hAnsi="Times New Roman" w:cs="Times New Roman"/>
          <w:b/>
          <w:color w:val="000000"/>
          <w:sz w:val="28"/>
          <w:szCs w:val="28"/>
          <w:highlight w:val="yellow"/>
        </w:rPr>
        <w:t>ề</w:t>
      </w:r>
      <w:r>
        <w:rPr>
          <w:rFonts w:ascii="Times New Roman" w:hAnsi="Times New Roman" w:cs="Times New Roman"/>
          <w:b/>
          <w:color w:val="000000"/>
          <w:sz w:val="28"/>
          <w:szCs w:val="28"/>
          <w:highlight w:val="yellow"/>
        </w:rPr>
        <w:t xml:space="preserve"> phía t</w:t>
      </w:r>
      <w:r>
        <w:rPr>
          <w:rFonts w:ascii="Times New Roman" w:hAnsi="Times New Roman" w:cs="Times New Roman"/>
          <w:b/>
          <w:color w:val="000000"/>
          <w:sz w:val="28"/>
          <w:szCs w:val="28"/>
          <w:highlight w:val="yellow"/>
        </w:rPr>
        <w:t>ỉ</w:t>
      </w:r>
      <w:r>
        <w:rPr>
          <w:rFonts w:ascii="Times New Roman" w:hAnsi="Times New Roman" w:cs="Times New Roman"/>
          <w:b/>
          <w:color w:val="000000"/>
          <w:sz w:val="28"/>
          <w:szCs w:val="28"/>
          <w:highlight w:val="yellow"/>
        </w:rPr>
        <w:t>nh:</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2/ V</w:t>
      </w:r>
      <w:r>
        <w:rPr>
          <w:rFonts w:ascii="Times New Roman" w:hAnsi="Times New Roman" w:cs="Times New Roman"/>
          <w:b/>
          <w:color w:val="000000"/>
          <w:sz w:val="28"/>
          <w:szCs w:val="28"/>
          <w:highlight w:val="yellow"/>
        </w:rPr>
        <w:t>ề</w:t>
      </w:r>
      <w:r>
        <w:rPr>
          <w:rFonts w:ascii="Times New Roman" w:hAnsi="Times New Roman" w:cs="Times New Roman"/>
          <w:b/>
          <w:color w:val="000000"/>
          <w:sz w:val="28"/>
          <w:szCs w:val="28"/>
          <w:highlight w:val="yellow"/>
        </w:rPr>
        <w:t xml:space="preserve"> phía huy</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n:</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3/ V</w:t>
      </w:r>
      <w:r>
        <w:rPr>
          <w:rFonts w:ascii="Times New Roman" w:hAnsi="Times New Roman" w:cs="Times New Roman"/>
          <w:b/>
          <w:color w:val="000000"/>
          <w:sz w:val="28"/>
          <w:szCs w:val="28"/>
          <w:highlight w:val="yellow"/>
        </w:rPr>
        <w:t>ề</w:t>
      </w:r>
      <w:r>
        <w:rPr>
          <w:rFonts w:ascii="Times New Roman" w:hAnsi="Times New Roman" w:cs="Times New Roman"/>
          <w:b/>
          <w:color w:val="000000"/>
          <w:sz w:val="28"/>
          <w:szCs w:val="28"/>
          <w:highlight w:val="yellow"/>
        </w:rPr>
        <w:t xml:space="preserve"> phía xã:</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Ông/Bà: ……………………. – …………………………………………;</w:t>
      </w:r>
    </w:p>
    <w:p w:rsidR="00B87EDD" w:rsidRDefault="005F0886">
      <w:pPr>
        <w:spacing w:after="0" w:line="240" w:lineRule="auto"/>
        <w:rPr>
          <w:rFonts w:ascii="Times New Roman" w:hAnsi="Times New Roman" w:cs="Times New Roman"/>
          <w:b/>
          <w:color w:val="000000" w:themeColor="text1"/>
          <w:sz w:val="28"/>
          <w:szCs w:val="28"/>
          <w:highlight w:val="yellow"/>
        </w:rPr>
      </w:pPr>
      <w:r>
        <w:rPr>
          <w:rFonts w:ascii="Times New Roman" w:hAnsi="Times New Roman" w:cs="Times New Roman"/>
          <w:b/>
          <w:iCs/>
          <w:color w:val="000000"/>
          <w:sz w:val="28"/>
          <w:szCs w:val="28"/>
          <w:highlight w:val="yellow"/>
        </w:rPr>
        <w:t>II. N</w:t>
      </w:r>
      <w:r>
        <w:rPr>
          <w:rFonts w:ascii="Times New Roman" w:hAnsi="Times New Roman" w:cs="Times New Roman"/>
          <w:b/>
          <w:iCs/>
          <w:color w:val="000000"/>
          <w:sz w:val="28"/>
          <w:szCs w:val="28"/>
          <w:highlight w:val="yellow"/>
        </w:rPr>
        <w:t>ộ</w:t>
      </w:r>
      <w:r>
        <w:rPr>
          <w:rFonts w:ascii="Times New Roman" w:hAnsi="Times New Roman" w:cs="Times New Roman"/>
          <w:b/>
          <w:iCs/>
          <w:color w:val="000000"/>
          <w:sz w:val="28"/>
          <w:szCs w:val="28"/>
          <w:highlight w:val="yellow"/>
        </w:rPr>
        <w:t>i dung:Kh</w:t>
      </w:r>
      <w:r>
        <w:rPr>
          <w:rFonts w:ascii="Times New Roman" w:hAnsi="Times New Roman" w:cs="Times New Roman"/>
          <w:b/>
          <w:iCs/>
          <w:color w:val="000000"/>
          <w:sz w:val="28"/>
          <w:szCs w:val="28"/>
          <w:highlight w:val="yellow"/>
        </w:rPr>
        <w:t>ả</w:t>
      </w:r>
      <w:r>
        <w:rPr>
          <w:rFonts w:ascii="Times New Roman" w:hAnsi="Times New Roman" w:cs="Times New Roman"/>
          <w:b/>
          <w:iCs/>
          <w:color w:val="000000"/>
          <w:sz w:val="28"/>
          <w:szCs w:val="28"/>
          <w:highlight w:val="yellow"/>
        </w:rPr>
        <w:t>o sát, đánh giá k</w:t>
      </w:r>
      <w:r>
        <w:rPr>
          <w:rFonts w:ascii="Times New Roman" w:hAnsi="Times New Roman" w:cs="Times New Roman"/>
          <w:b/>
          <w:iCs/>
          <w:color w:val="000000"/>
          <w:sz w:val="28"/>
          <w:szCs w:val="28"/>
          <w:highlight w:val="yellow"/>
        </w:rPr>
        <w:t>ế</w:t>
      </w:r>
      <w:r>
        <w:rPr>
          <w:rFonts w:ascii="Times New Roman" w:hAnsi="Times New Roman" w:cs="Times New Roman"/>
          <w:b/>
          <w:iCs/>
          <w:color w:val="000000"/>
          <w:sz w:val="28"/>
          <w:szCs w:val="28"/>
          <w:highlight w:val="yellow"/>
        </w:rPr>
        <w:t>t qu</w:t>
      </w:r>
      <w:r>
        <w:rPr>
          <w:rFonts w:ascii="Times New Roman" w:hAnsi="Times New Roman" w:cs="Times New Roman"/>
          <w:b/>
          <w:iCs/>
          <w:color w:val="000000"/>
          <w:sz w:val="28"/>
          <w:szCs w:val="28"/>
          <w:highlight w:val="yellow"/>
        </w:rPr>
        <w:t>ả</w:t>
      </w:r>
      <w:r>
        <w:rPr>
          <w:rFonts w:ascii="Times New Roman" w:hAnsi="Times New Roman" w:cs="Times New Roman"/>
          <w:b/>
          <w:iCs/>
          <w:color w:val="000000"/>
          <w:sz w:val="28"/>
          <w:szCs w:val="28"/>
          <w:highlight w:val="yellow"/>
        </w:rPr>
        <w:t xml:space="preserve"> th</w:t>
      </w:r>
      <w:r>
        <w:rPr>
          <w:rFonts w:ascii="Times New Roman" w:hAnsi="Times New Roman" w:cs="Times New Roman"/>
          <w:b/>
          <w:iCs/>
          <w:color w:val="000000"/>
          <w:sz w:val="28"/>
          <w:szCs w:val="28"/>
          <w:highlight w:val="yellow"/>
        </w:rPr>
        <w:t>ự</w:t>
      </w:r>
      <w:r>
        <w:rPr>
          <w:rFonts w:ascii="Times New Roman" w:hAnsi="Times New Roman" w:cs="Times New Roman"/>
          <w:b/>
          <w:iCs/>
          <w:color w:val="000000"/>
          <w:sz w:val="28"/>
          <w:szCs w:val="28"/>
          <w:highlight w:val="yellow"/>
        </w:rPr>
        <w:t>c hi</w:t>
      </w:r>
      <w:r>
        <w:rPr>
          <w:rFonts w:ascii="Times New Roman" w:hAnsi="Times New Roman" w:cs="Times New Roman"/>
          <w:b/>
          <w:iCs/>
          <w:color w:val="000000"/>
          <w:sz w:val="28"/>
          <w:szCs w:val="28"/>
          <w:highlight w:val="yellow"/>
        </w:rPr>
        <w:t>ệ</w:t>
      </w:r>
      <w:r>
        <w:rPr>
          <w:rFonts w:ascii="Times New Roman" w:hAnsi="Times New Roman" w:cs="Times New Roman"/>
          <w:b/>
          <w:iCs/>
          <w:color w:val="000000"/>
          <w:sz w:val="28"/>
          <w:szCs w:val="28"/>
          <w:highlight w:val="yellow"/>
        </w:rPr>
        <w:t>n tiêu chí s</w:t>
      </w:r>
      <w:r>
        <w:rPr>
          <w:rFonts w:ascii="Times New Roman" w:hAnsi="Times New Roman" w:cs="Times New Roman"/>
          <w:b/>
          <w:iCs/>
          <w:color w:val="000000"/>
          <w:sz w:val="28"/>
          <w:szCs w:val="28"/>
          <w:highlight w:val="yellow"/>
        </w:rPr>
        <w:t>ố</w:t>
      </w:r>
      <w:r>
        <w:rPr>
          <w:rFonts w:ascii="Times New Roman" w:hAnsi="Times New Roman" w:cs="Times New Roman"/>
          <w:b/>
          <w:iCs/>
          <w:color w:val="000000"/>
          <w:sz w:val="28"/>
          <w:szCs w:val="28"/>
          <w:highlight w:val="yellow"/>
        </w:rPr>
        <w:t xml:space="preserve"> 13 v</w:t>
      </w:r>
      <w:r>
        <w:rPr>
          <w:rFonts w:ascii="Times New Roman" w:hAnsi="Times New Roman" w:cs="Times New Roman"/>
          <w:b/>
          <w:iCs/>
          <w:color w:val="000000"/>
          <w:sz w:val="28"/>
          <w:szCs w:val="28"/>
          <w:highlight w:val="yellow"/>
        </w:rPr>
        <w:t>ề</w:t>
      </w:r>
      <w:r>
        <w:rPr>
          <w:rFonts w:ascii="Times New Roman" w:hAnsi="Times New Roman" w:cs="Times New Roman"/>
          <w:b/>
          <w:iCs/>
          <w:color w:val="000000"/>
          <w:sz w:val="28"/>
          <w:szCs w:val="28"/>
          <w:highlight w:val="yellow"/>
        </w:rPr>
        <w:t xml:space="preserve"> T</w:t>
      </w:r>
      <w:r>
        <w:rPr>
          <w:rFonts w:ascii="Times New Roman" w:hAnsi="Times New Roman" w:cs="Times New Roman"/>
          <w:b/>
          <w:iCs/>
          <w:color w:val="000000"/>
          <w:sz w:val="28"/>
          <w:szCs w:val="28"/>
          <w:highlight w:val="yellow"/>
        </w:rPr>
        <w:t>ổ</w:t>
      </w:r>
      <w:r>
        <w:rPr>
          <w:rFonts w:ascii="Times New Roman" w:hAnsi="Times New Roman" w:cs="Times New Roman"/>
          <w:b/>
          <w:iCs/>
          <w:color w:val="000000"/>
          <w:sz w:val="28"/>
          <w:szCs w:val="28"/>
          <w:highlight w:val="yellow"/>
        </w:rPr>
        <w:t xml:space="preserve"> ch</w:t>
      </w:r>
      <w:r>
        <w:rPr>
          <w:rFonts w:ascii="Times New Roman" w:hAnsi="Times New Roman" w:cs="Times New Roman"/>
          <w:b/>
          <w:iCs/>
          <w:color w:val="000000"/>
          <w:sz w:val="28"/>
          <w:szCs w:val="28"/>
          <w:highlight w:val="yellow"/>
        </w:rPr>
        <w:t>ứ</w:t>
      </w:r>
      <w:r>
        <w:rPr>
          <w:rFonts w:ascii="Times New Roman" w:hAnsi="Times New Roman" w:cs="Times New Roman"/>
          <w:b/>
          <w:iCs/>
          <w:color w:val="000000"/>
          <w:sz w:val="28"/>
          <w:szCs w:val="28"/>
          <w:highlight w:val="yellow"/>
        </w:rPr>
        <w:t>c s</w:t>
      </w:r>
      <w:r>
        <w:rPr>
          <w:rFonts w:ascii="Times New Roman" w:hAnsi="Times New Roman" w:cs="Times New Roman"/>
          <w:b/>
          <w:iCs/>
          <w:color w:val="000000"/>
          <w:sz w:val="28"/>
          <w:szCs w:val="28"/>
          <w:highlight w:val="yellow"/>
        </w:rPr>
        <w:t>ả</w:t>
      </w:r>
      <w:r>
        <w:rPr>
          <w:rFonts w:ascii="Times New Roman" w:hAnsi="Times New Roman" w:cs="Times New Roman"/>
          <w:b/>
          <w:iCs/>
          <w:color w:val="000000"/>
          <w:sz w:val="28"/>
          <w:szCs w:val="28"/>
          <w:highlight w:val="yellow"/>
        </w:rPr>
        <w:t>n xu</w:t>
      </w:r>
      <w:r>
        <w:rPr>
          <w:rFonts w:ascii="Times New Roman" w:hAnsi="Times New Roman" w:cs="Times New Roman"/>
          <w:b/>
          <w:iCs/>
          <w:color w:val="000000"/>
          <w:sz w:val="28"/>
          <w:szCs w:val="28"/>
          <w:highlight w:val="yellow"/>
        </w:rPr>
        <w:t>ấ</w:t>
      </w:r>
      <w:r>
        <w:rPr>
          <w:rFonts w:ascii="Times New Roman" w:hAnsi="Times New Roman" w:cs="Times New Roman"/>
          <w:b/>
          <w:iCs/>
          <w:color w:val="000000"/>
          <w:sz w:val="28"/>
          <w:szCs w:val="28"/>
          <w:highlight w:val="yellow"/>
        </w:rPr>
        <w:t>t và phát tri</w:t>
      </w:r>
      <w:r>
        <w:rPr>
          <w:rFonts w:ascii="Times New Roman" w:hAnsi="Times New Roman" w:cs="Times New Roman"/>
          <w:b/>
          <w:iCs/>
          <w:color w:val="000000"/>
          <w:sz w:val="28"/>
          <w:szCs w:val="28"/>
          <w:highlight w:val="yellow"/>
        </w:rPr>
        <w:t>ể</w:t>
      </w:r>
      <w:r>
        <w:rPr>
          <w:rFonts w:ascii="Times New Roman" w:hAnsi="Times New Roman" w:cs="Times New Roman"/>
          <w:b/>
          <w:iCs/>
          <w:color w:val="000000"/>
          <w:sz w:val="28"/>
          <w:szCs w:val="28"/>
          <w:highlight w:val="yellow"/>
        </w:rPr>
        <w:t>n kinh t</w:t>
      </w:r>
      <w:r>
        <w:rPr>
          <w:rFonts w:ascii="Times New Roman" w:hAnsi="Times New Roman" w:cs="Times New Roman"/>
          <w:b/>
          <w:iCs/>
          <w:color w:val="000000"/>
          <w:sz w:val="28"/>
          <w:szCs w:val="28"/>
          <w:highlight w:val="yellow"/>
        </w:rPr>
        <w:t>ế</w:t>
      </w:r>
      <w:r>
        <w:rPr>
          <w:rFonts w:ascii="Times New Roman" w:hAnsi="Times New Roman" w:cs="Times New Roman"/>
          <w:b/>
          <w:iCs/>
          <w:color w:val="000000"/>
          <w:sz w:val="28"/>
          <w:szCs w:val="28"/>
          <w:highlight w:val="yellow"/>
        </w:rPr>
        <w:t xml:space="preserve"> nông thôn</w:t>
      </w:r>
      <w:r>
        <w:rPr>
          <w:rFonts w:ascii="Times New Roman" w:hAnsi="Times New Roman" w:cs="Times New Roman"/>
          <w:b/>
          <w:i/>
          <w:color w:val="000000"/>
          <w:sz w:val="28"/>
          <w:szCs w:val="28"/>
          <w:highlight w:val="yellow"/>
        </w:rPr>
        <w:t xml:space="preserve"> </w:t>
      </w:r>
      <w:r>
        <w:rPr>
          <w:rFonts w:ascii="Times New Roman" w:hAnsi="Times New Roman" w:cs="Times New Roman"/>
          <w:b/>
          <w:iCs/>
          <w:color w:val="000000"/>
          <w:sz w:val="28"/>
          <w:szCs w:val="28"/>
          <w:highlight w:val="yellow"/>
        </w:rPr>
        <w:t>(Ch</w:t>
      </w:r>
      <w:r>
        <w:rPr>
          <w:rFonts w:ascii="Times New Roman" w:hAnsi="Times New Roman" w:cs="Times New Roman"/>
          <w:b/>
          <w:iCs/>
          <w:color w:val="000000"/>
          <w:sz w:val="28"/>
          <w:szCs w:val="28"/>
          <w:highlight w:val="yellow"/>
        </w:rPr>
        <w:t>ỉ</w:t>
      </w:r>
      <w:r>
        <w:rPr>
          <w:rFonts w:ascii="Times New Roman" w:hAnsi="Times New Roman" w:cs="Times New Roman"/>
          <w:b/>
          <w:iCs/>
          <w:color w:val="000000"/>
          <w:sz w:val="28"/>
          <w:szCs w:val="28"/>
          <w:highlight w:val="yellow"/>
        </w:rPr>
        <w:t xml:space="preserve"> tiêu 13.5. Có t</w:t>
      </w:r>
      <w:r>
        <w:rPr>
          <w:rFonts w:ascii="Times New Roman" w:hAnsi="Times New Roman" w:cs="Times New Roman"/>
          <w:b/>
          <w:iCs/>
          <w:color w:val="000000"/>
          <w:sz w:val="28"/>
          <w:szCs w:val="28"/>
          <w:highlight w:val="yellow"/>
        </w:rPr>
        <w:t>ổ</w:t>
      </w:r>
      <w:r>
        <w:rPr>
          <w:rFonts w:ascii="Times New Roman" w:hAnsi="Times New Roman" w:cs="Times New Roman"/>
          <w:b/>
          <w:iCs/>
          <w:color w:val="000000"/>
          <w:sz w:val="28"/>
          <w:szCs w:val="28"/>
          <w:highlight w:val="yellow"/>
        </w:rPr>
        <w:t xml:space="preserve"> khuy</w:t>
      </w:r>
      <w:r>
        <w:rPr>
          <w:rFonts w:ascii="Times New Roman" w:hAnsi="Times New Roman" w:cs="Times New Roman"/>
          <w:b/>
          <w:iCs/>
          <w:color w:val="000000"/>
          <w:sz w:val="28"/>
          <w:szCs w:val="28"/>
          <w:highlight w:val="yellow"/>
        </w:rPr>
        <w:t>ế</w:t>
      </w:r>
      <w:r>
        <w:rPr>
          <w:rFonts w:ascii="Times New Roman" w:hAnsi="Times New Roman" w:cs="Times New Roman"/>
          <w:b/>
          <w:iCs/>
          <w:color w:val="000000"/>
          <w:sz w:val="28"/>
          <w:szCs w:val="28"/>
          <w:highlight w:val="yellow"/>
        </w:rPr>
        <w:t>n nông c</w:t>
      </w:r>
      <w:r>
        <w:rPr>
          <w:rFonts w:ascii="Times New Roman" w:hAnsi="Times New Roman" w:cs="Times New Roman"/>
          <w:b/>
          <w:iCs/>
          <w:color w:val="000000"/>
          <w:sz w:val="28"/>
          <w:szCs w:val="28"/>
          <w:highlight w:val="yellow"/>
        </w:rPr>
        <w:t>ộ</w:t>
      </w:r>
      <w:r>
        <w:rPr>
          <w:rFonts w:ascii="Times New Roman" w:hAnsi="Times New Roman" w:cs="Times New Roman"/>
          <w:b/>
          <w:iCs/>
          <w:color w:val="000000"/>
          <w:sz w:val="28"/>
          <w:szCs w:val="28"/>
          <w:highlight w:val="yellow"/>
        </w:rPr>
        <w:t>ng đ</w:t>
      </w:r>
      <w:r>
        <w:rPr>
          <w:rFonts w:ascii="Times New Roman" w:hAnsi="Times New Roman" w:cs="Times New Roman"/>
          <w:b/>
          <w:iCs/>
          <w:color w:val="000000"/>
          <w:sz w:val="28"/>
          <w:szCs w:val="28"/>
          <w:highlight w:val="yellow"/>
        </w:rPr>
        <w:t>ồ</w:t>
      </w:r>
      <w:r>
        <w:rPr>
          <w:rFonts w:ascii="Times New Roman" w:hAnsi="Times New Roman" w:cs="Times New Roman"/>
          <w:b/>
          <w:iCs/>
          <w:color w:val="000000"/>
          <w:sz w:val="28"/>
          <w:szCs w:val="28"/>
          <w:highlight w:val="yellow"/>
        </w:rPr>
        <w:t>ng ho</w:t>
      </w:r>
      <w:r>
        <w:rPr>
          <w:rFonts w:ascii="Times New Roman" w:hAnsi="Times New Roman" w:cs="Times New Roman"/>
          <w:b/>
          <w:iCs/>
          <w:color w:val="000000"/>
          <w:sz w:val="28"/>
          <w:szCs w:val="28"/>
          <w:highlight w:val="yellow"/>
        </w:rPr>
        <w:t>ạ</w:t>
      </w:r>
      <w:r>
        <w:rPr>
          <w:rFonts w:ascii="Times New Roman" w:hAnsi="Times New Roman" w:cs="Times New Roman"/>
          <w:b/>
          <w:iCs/>
          <w:color w:val="000000"/>
          <w:sz w:val="28"/>
          <w:szCs w:val="28"/>
          <w:highlight w:val="yellow"/>
        </w:rPr>
        <w:t>t đ</w:t>
      </w:r>
      <w:r>
        <w:rPr>
          <w:rFonts w:ascii="Times New Roman" w:hAnsi="Times New Roman" w:cs="Times New Roman"/>
          <w:b/>
          <w:iCs/>
          <w:color w:val="000000"/>
          <w:sz w:val="28"/>
          <w:szCs w:val="28"/>
          <w:highlight w:val="yellow"/>
        </w:rPr>
        <w:t>ộ</w:t>
      </w:r>
      <w:r>
        <w:rPr>
          <w:rFonts w:ascii="Times New Roman" w:hAnsi="Times New Roman" w:cs="Times New Roman"/>
          <w:b/>
          <w:iCs/>
          <w:color w:val="000000"/>
          <w:sz w:val="28"/>
          <w:szCs w:val="28"/>
          <w:highlight w:val="yellow"/>
        </w:rPr>
        <w:t>ng hi</w:t>
      </w:r>
      <w:r>
        <w:rPr>
          <w:rFonts w:ascii="Times New Roman" w:hAnsi="Times New Roman" w:cs="Times New Roman"/>
          <w:b/>
          <w:iCs/>
          <w:color w:val="000000"/>
          <w:sz w:val="28"/>
          <w:szCs w:val="28"/>
          <w:highlight w:val="yellow"/>
        </w:rPr>
        <w:t>ệ</w:t>
      </w:r>
      <w:r>
        <w:rPr>
          <w:rFonts w:ascii="Times New Roman" w:hAnsi="Times New Roman" w:cs="Times New Roman"/>
          <w:b/>
          <w:iCs/>
          <w:color w:val="000000"/>
          <w:sz w:val="28"/>
          <w:szCs w:val="28"/>
          <w:highlight w:val="yellow"/>
        </w:rPr>
        <w:t>u qu</w:t>
      </w:r>
      <w:r>
        <w:rPr>
          <w:rFonts w:ascii="Times New Roman" w:hAnsi="Times New Roman" w:cs="Times New Roman"/>
          <w:b/>
          <w:iCs/>
          <w:color w:val="000000"/>
          <w:sz w:val="28"/>
          <w:szCs w:val="28"/>
          <w:highlight w:val="yellow"/>
        </w:rPr>
        <w:t>ả</w:t>
      </w:r>
      <w:r>
        <w:rPr>
          <w:rFonts w:ascii="Times New Roman" w:hAnsi="Times New Roman" w:cs="Times New Roman"/>
          <w:b/>
          <w:iCs/>
          <w:color w:val="000000"/>
          <w:sz w:val="28"/>
          <w:szCs w:val="28"/>
          <w:highlight w:val="yellow"/>
        </w:rPr>
        <w:t>)</w:t>
      </w:r>
    </w:p>
    <w:p w:rsidR="00B87EDD" w:rsidRDefault="005F0886">
      <w:pPr>
        <w:spacing w:after="0" w:line="240" w:lineRule="auto"/>
        <w:ind w:firstLine="567"/>
        <w:rPr>
          <w:rFonts w:ascii="Times New Roman" w:hAnsi="Times New Roman" w:cs="Times New Roman"/>
          <w:b/>
          <w:i/>
          <w:color w:val="000000" w:themeColor="text1"/>
          <w:sz w:val="28"/>
          <w:szCs w:val="28"/>
          <w:highlight w:val="yellow"/>
        </w:rPr>
      </w:pPr>
      <w:r>
        <w:rPr>
          <w:rFonts w:ascii="Times New Roman" w:hAnsi="Times New Roman" w:cs="Times New Roman"/>
          <w:b/>
          <w:i/>
          <w:color w:val="000000"/>
          <w:sz w:val="28"/>
          <w:szCs w:val="28"/>
          <w:highlight w:val="yellow"/>
        </w:rPr>
        <w:t>*N</w:t>
      </w:r>
      <w:r>
        <w:rPr>
          <w:rFonts w:ascii="Times New Roman" w:hAnsi="Times New Roman" w:cs="Times New Roman"/>
          <w:b/>
          <w:i/>
          <w:color w:val="000000"/>
          <w:sz w:val="28"/>
          <w:szCs w:val="28"/>
          <w:highlight w:val="yellow"/>
        </w:rPr>
        <w:t>ộ</w:t>
      </w:r>
      <w:r>
        <w:rPr>
          <w:rFonts w:ascii="Times New Roman" w:hAnsi="Times New Roman" w:cs="Times New Roman"/>
          <w:b/>
          <w:i/>
          <w:color w:val="000000"/>
          <w:sz w:val="28"/>
          <w:szCs w:val="28"/>
          <w:highlight w:val="yellow"/>
        </w:rPr>
        <w:t>i dung th</w:t>
      </w:r>
      <w:r>
        <w:rPr>
          <w:rFonts w:ascii="Times New Roman" w:hAnsi="Times New Roman" w:cs="Times New Roman"/>
          <w:b/>
          <w:i/>
          <w:color w:val="000000"/>
          <w:sz w:val="28"/>
          <w:szCs w:val="28"/>
          <w:highlight w:val="yellow"/>
        </w:rPr>
        <w:t>ự</w:t>
      </w:r>
      <w:r>
        <w:rPr>
          <w:rFonts w:ascii="Times New Roman" w:hAnsi="Times New Roman" w:cs="Times New Roman"/>
          <w:b/>
          <w:i/>
          <w:color w:val="000000"/>
          <w:sz w:val="28"/>
          <w:szCs w:val="28"/>
          <w:highlight w:val="yellow"/>
        </w:rPr>
        <w:t>c hi</w:t>
      </w:r>
      <w:r>
        <w:rPr>
          <w:rFonts w:ascii="Times New Roman" w:hAnsi="Times New Roman" w:cs="Times New Roman"/>
          <w:b/>
          <w:i/>
          <w:color w:val="000000"/>
          <w:sz w:val="28"/>
          <w:szCs w:val="28"/>
          <w:highlight w:val="yellow"/>
        </w:rPr>
        <w:t>ệ</w:t>
      </w:r>
      <w:r>
        <w:rPr>
          <w:rFonts w:ascii="Times New Roman" w:hAnsi="Times New Roman" w:cs="Times New Roman"/>
          <w:b/>
          <w:i/>
          <w:color w:val="000000"/>
          <w:sz w:val="28"/>
          <w:szCs w:val="28"/>
          <w:highlight w:val="yellow"/>
        </w:rPr>
        <w:t>n:</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a) Thành l</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p và ho</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đ</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t</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 xml:space="preserve"> khuy</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n nông c</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w:t>
      </w:r>
    </w:p>
    <w:p w:rsidR="00B87EDD" w:rsidRDefault="005F0886">
      <w:pPr>
        <w:spacing w:after="0" w:line="240" w:lineRule="auto"/>
        <w:ind w:firstLine="720"/>
        <w:rPr>
          <w:rFonts w:ascii="Times New Roman" w:hAnsi="Times New Roman" w:cs="Times New Roman"/>
          <w:bCs/>
          <w:iCs/>
          <w:color w:val="000000" w:themeColor="text1"/>
          <w:sz w:val="28"/>
          <w:szCs w:val="28"/>
          <w:highlight w:val="yellow"/>
        </w:rPr>
      </w:pPr>
      <w:r>
        <w:rPr>
          <w:rFonts w:ascii="Times New Roman" w:hAnsi="Times New Roman" w:cs="Times New Roman"/>
          <w:color w:val="000000"/>
          <w:sz w:val="28"/>
          <w:szCs w:val="28"/>
          <w:highlight w:val="yellow"/>
        </w:rPr>
        <w:t>……………………………………………………………………………..</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b) Đánh giá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qu</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 xml:space="preserve"> ho</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đ</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c</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a t</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 xml:space="preserve"> khuy</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n nông c</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w:t>
      </w:r>
    </w:p>
    <w:p w:rsidR="00B87EDD" w:rsidRDefault="00B87EDD">
      <w:pPr>
        <w:spacing w:after="0" w:line="240" w:lineRule="auto"/>
        <w:ind w:firstLine="720"/>
        <w:rPr>
          <w:rFonts w:ascii="Times New Roman" w:hAnsi="Times New Roman" w:cs="Times New Roman"/>
          <w:bCs/>
          <w:color w:val="000000" w:themeColor="text1"/>
          <w:sz w:val="28"/>
          <w:szCs w:val="28"/>
          <w:highlight w:val="yellow"/>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10"/>
        <w:gridCol w:w="3591"/>
        <w:gridCol w:w="1373"/>
        <w:gridCol w:w="690"/>
        <w:gridCol w:w="984"/>
        <w:gridCol w:w="8"/>
      </w:tblGrid>
      <w:tr w:rsidR="00B87EDD">
        <w:trPr>
          <w:trHeight w:val="363"/>
          <w:jc w:val="center"/>
        </w:trPr>
        <w:tc>
          <w:tcPr>
            <w:tcW w:w="540" w:type="dxa"/>
            <w:vMerge w:val="restart"/>
            <w:shd w:val="clear" w:color="auto" w:fill="auto"/>
            <w:vAlign w:val="center"/>
          </w:tcPr>
          <w:p w:rsidR="00B87EDD" w:rsidRDefault="005F0886">
            <w:pPr>
              <w:spacing w:after="0" w:line="240" w:lineRule="auto"/>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TT</w:t>
            </w:r>
          </w:p>
        </w:tc>
        <w:tc>
          <w:tcPr>
            <w:tcW w:w="2810" w:type="dxa"/>
            <w:vMerge w:val="restart"/>
            <w:shd w:val="clear" w:color="auto" w:fill="auto"/>
            <w:vAlign w:val="center"/>
          </w:tcPr>
          <w:p w:rsidR="00B87EDD" w:rsidRDefault="005F0886">
            <w:pPr>
              <w:spacing w:after="0" w:line="240" w:lineRule="auto"/>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N</w:t>
            </w:r>
            <w:r>
              <w:rPr>
                <w:rFonts w:ascii="Times New Roman" w:hAnsi="Times New Roman" w:cs="Times New Roman"/>
                <w:b/>
                <w:color w:val="000000"/>
                <w:sz w:val="28"/>
                <w:szCs w:val="28"/>
                <w:highlight w:val="yellow"/>
              </w:rPr>
              <w:t>ộ</w:t>
            </w:r>
            <w:r>
              <w:rPr>
                <w:rFonts w:ascii="Times New Roman" w:hAnsi="Times New Roman" w:cs="Times New Roman"/>
                <w:b/>
                <w:color w:val="000000"/>
                <w:sz w:val="28"/>
                <w:szCs w:val="28"/>
                <w:highlight w:val="yellow"/>
              </w:rPr>
              <w:t>i dung đánh giá</w:t>
            </w:r>
          </w:p>
        </w:tc>
        <w:tc>
          <w:tcPr>
            <w:tcW w:w="3591" w:type="dxa"/>
            <w:vMerge w:val="restart"/>
            <w:vAlign w:val="center"/>
          </w:tcPr>
          <w:p w:rsidR="00B87EDD" w:rsidRDefault="005F0886">
            <w:pPr>
              <w:spacing w:after="0" w:line="240" w:lineRule="auto"/>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Ch</w:t>
            </w:r>
            <w:r>
              <w:rPr>
                <w:rFonts w:ascii="Times New Roman" w:hAnsi="Times New Roman" w:cs="Times New Roman"/>
                <w:b/>
                <w:color w:val="000000"/>
                <w:sz w:val="28"/>
                <w:szCs w:val="28"/>
                <w:highlight w:val="yellow"/>
              </w:rPr>
              <w:t>ỉ</w:t>
            </w:r>
            <w:r>
              <w:rPr>
                <w:rFonts w:ascii="Times New Roman" w:hAnsi="Times New Roman" w:cs="Times New Roman"/>
                <w:b/>
                <w:color w:val="000000"/>
                <w:sz w:val="28"/>
                <w:szCs w:val="28"/>
                <w:highlight w:val="yellow"/>
              </w:rPr>
              <w:t xml:space="preserve"> s</w:t>
            </w:r>
            <w:r>
              <w:rPr>
                <w:rFonts w:ascii="Times New Roman" w:hAnsi="Times New Roman" w:cs="Times New Roman"/>
                <w:b/>
                <w:color w:val="000000"/>
                <w:sz w:val="28"/>
                <w:szCs w:val="28"/>
                <w:highlight w:val="yellow"/>
              </w:rPr>
              <w:t>ố</w:t>
            </w:r>
          </w:p>
        </w:tc>
        <w:tc>
          <w:tcPr>
            <w:tcW w:w="1373" w:type="dxa"/>
            <w:vMerge w:val="restart"/>
            <w:vAlign w:val="center"/>
          </w:tcPr>
          <w:p w:rsidR="00B87EDD" w:rsidRDefault="005F0886">
            <w:pPr>
              <w:spacing w:after="0" w:line="240" w:lineRule="auto"/>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K</w:t>
            </w:r>
            <w:r>
              <w:rPr>
                <w:rFonts w:ascii="Times New Roman" w:hAnsi="Times New Roman" w:cs="Times New Roman"/>
                <w:b/>
                <w:color w:val="000000"/>
                <w:sz w:val="28"/>
                <w:szCs w:val="28"/>
                <w:highlight w:val="yellow"/>
              </w:rPr>
              <w:t>ế</w:t>
            </w:r>
            <w:r>
              <w:rPr>
                <w:rFonts w:ascii="Times New Roman" w:hAnsi="Times New Roman" w:cs="Times New Roman"/>
                <w:b/>
                <w:color w:val="000000"/>
                <w:sz w:val="28"/>
                <w:szCs w:val="28"/>
                <w:highlight w:val="yellow"/>
              </w:rPr>
              <w:t>t qu</w:t>
            </w:r>
            <w:r>
              <w:rPr>
                <w:rFonts w:ascii="Times New Roman" w:hAnsi="Times New Roman" w:cs="Times New Roman"/>
                <w:b/>
                <w:color w:val="000000"/>
                <w:sz w:val="28"/>
                <w:szCs w:val="28"/>
                <w:highlight w:val="yellow"/>
              </w:rPr>
              <w:t>ả</w:t>
            </w:r>
            <w:r>
              <w:rPr>
                <w:rFonts w:ascii="Times New Roman" w:hAnsi="Times New Roman" w:cs="Times New Roman"/>
                <w:b/>
                <w:color w:val="000000"/>
                <w:sz w:val="28"/>
                <w:szCs w:val="28"/>
                <w:highlight w:val="yellow"/>
              </w:rPr>
              <w:t xml:space="preserve"> th</w:t>
            </w:r>
            <w:r>
              <w:rPr>
                <w:rFonts w:ascii="Times New Roman" w:hAnsi="Times New Roman" w:cs="Times New Roman"/>
                <w:b/>
                <w:color w:val="000000"/>
                <w:sz w:val="28"/>
                <w:szCs w:val="28"/>
                <w:highlight w:val="yellow"/>
              </w:rPr>
              <w:t>ự</w:t>
            </w:r>
            <w:r>
              <w:rPr>
                <w:rFonts w:ascii="Times New Roman" w:hAnsi="Times New Roman" w:cs="Times New Roman"/>
                <w:b/>
                <w:color w:val="000000"/>
                <w:sz w:val="28"/>
                <w:szCs w:val="28"/>
                <w:highlight w:val="yellow"/>
              </w:rPr>
              <w:t>c hi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n</w:t>
            </w:r>
          </w:p>
        </w:tc>
        <w:tc>
          <w:tcPr>
            <w:tcW w:w="1682" w:type="dxa"/>
            <w:gridSpan w:val="3"/>
            <w:shd w:val="clear" w:color="auto" w:fill="auto"/>
            <w:vAlign w:val="center"/>
          </w:tcPr>
          <w:p w:rsidR="00B87EDD" w:rsidRDefault="005F0886">
            <w:pPr>
              <w:spacing w:after="0" w:line="240" w:lineRule="auto"/>
              <w:jc w:val="center"/>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Đánh giá</w:t>
            </w:r>
          </w:p>
        </w:tc>
      </w:tr>
      <w:tr w:rsidR="00B87EDD">
        <w:trPr>
          <w:trHeight w:val="411"/>
          <w:jc w:val="center"/>
        </w:trPr>
        <w:tc>
          <w:tcPr>
            <w:tcW w:w="540" w:type="dxa"/>
            <w:vMerge/>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2810" w:type="dxa"/>
            <w:vMerge/>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3591" w:type="dxa"/>
            <w:vMerge/>
            <w:vAlign w:val="center"/>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1373" w:type="dxa"/>
            <w:vMerge/>
            <w:vAlign w:val="center"/>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w:t>
            </w:r>
          </w:p>
        </w:tc>
        <w:tc>
          <w:tcPr>
            <w:tcW w:w="992" w:type="dxa"/>
            <w:gridSpan w:val="2"/>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Không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w:t>
            </w:r>
          </w:p>
        </w:tc>
      </w:tr>
      <w:tr w:rsidR="00B87EDD">
        <w:trPr>
          <w:gridAfter w:val="1"/>
          <w:wAfter w:w="8" w:type="dxa"/>
          <w:trHeight w:val="715"/>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1</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t</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 xml:space="preserve"> khuy</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n nông c</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thành l</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p</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01 t</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 xml:space="preserve"> </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trHeight w:val="993"/>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2</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Chuy</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n giao ti</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n b</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 xml:space="preserve"> k</w:t>
            </w:r>
            <w:r>
              <w:rPr>
                <w:rFonts w:ascii="Times New Roman" w:hAnsi="Times New Roman" w:cs="Times New Roman"/>
                <w:color w:val="000000"/>
                <w:sz w:val="28"/>
                <w:szCs w:val="28"/>
                <w:highlight w:val="yellow"/>
              </w:rPr>
              <w:t>ỹ</w:t>
            </w:r>
            <w:r>
              <w:rPr>
                <w:rFonts w:ascii="Times New Roman" w:hAnsi="Times New Roman" w:cs="Times New Roman"/>
                <w:color w:val="000000"/>
                <w:sz w:val="28"/>
                <w:szCs w:val="28"/>
                <w:highlight w:val="yellow"/>
              </w:rPr>
              <w:t xml:space="preserve"> thu</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t trong nông nghi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 xml:space="preserve">p </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01 mô hình, k</w:t>
            </w:r>
            <w:r>
              <w:rPr>
                <w:rFonts w:ascii="Times New Roman" w:hAnsi="Times New Roman" w:cs="Times New Roman"/>
                <w:color w:val="000000"/>
                <w:sz w:val="28"/>
                <w:szCs w:val="28"/>
                <w:highlight w:val="yellow"/>
              </w:rPr>
              <w:t>ỹ</w:t>
            </w:r>
            <w:r>
              <w:rPr>
                <w:rFonts w:ascii="Times New Roman" w:hAnsi="Times New Roman" w:cs="Times New Roman"/>
                <w:color w:val="000000"/>
                <w:sz w:val="28"/>
                <w:szCs w:val="28"/>
                <w:highlight w:val="yellow"/>
              </w:rPr>
              <w:t xml:space="preserve"> thu</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t, công ngh</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 xml:space="preserve">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chuy</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n giao</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trHeight w:val="966"/>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3</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Tham gia đào t</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o, t</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p hu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cho nông dân/HTX</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m</w:t>
            </w:r>
            <w:r>
              <w:rPr>
                <w:rFonts w:ascii="Times New Roman" w:hAnsi="Times New Roman" w:cs="Times New Roman"/>
                <w:color w:val="000000"/>
                <w:sz w:val="28"/>
                <w:szCs w:val="28"/>
                <w:highlight w:val="yellow"/>
              </w:rPr>
              <w:t>ở</w:t>
            </w:r>
            <w:r>
              <w:rPr>
                <w:rFonts w:ascii="Times New Roman" w:hAnsi="Times New Roman" w:cs="Times New Roman"/>
                <w:color w:val="000000"/>
                <w:sz w:val="28"/>
                <w:szCs w:val="28"/>
                <w:highlight w:val="yellow"/>
              </w:rPr>
              <w:t xml:space="preserve"> 01 l</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p và 30 h</w:t>
            </w:r>
            <w:r>
              <w:rPr>
                <w:rFonts w:ascii="Times New Roman" w:hAnsi="Times New Roman" w:cs="Times New Roman"/>
                <w:color w:val="000000"/>
                <w:sz w:val="28"/>
                <w:szCs w:val="28"/>
                <w:highlight w:val="yellow"/>
              </w:rPr>
              <w:t>ọ</w:t>
            </w:r>
            <w:r>
              <w:rPr>
                <w:rFonts w:ascii="Times New Roman" w:hAnsi="Times New Roman" w:cs="Times New Roman"/>
                <w:color w:val="000000"/>
                <w:sz w:val="28"/>
                <w:szCs w:val="28"/>
                <w:highlight w:val="yellow"/>
              </w:rPr>
              <w:t>c viên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đào t</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o, t</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p hu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trHeight w:val="1547"/>
          <w:jc w:val="center"/>
        </w:trPr>
        <w:tc>
          <w:tcPr>
            <w:tcW w:w="540" w:type="dxa"/>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highlight w:val="yellow"/>
              </w:rPr>
            </w:pPr>
          </w:p>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4</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h</w:t>
            </w:r>
            <w:r>
              <w:rPr>
                <w:rFonts w:ascii="Times New Roman" w:hAnsi="Times New Roman" w:cs="Times New Roman"/>
                <w:color w:val="000000"/>
                <w:sz w:val="28"/>
                <w:szCs w:val="28"/>
                <w:highlight w:val="yellow"/>
              </w:rPr>
              <w:t>ỗ</w:t>
            </w:r>
            <w:r>
              <w:rPr>
                <w:rFonts w:ascii="Times New Roman" w:hAnsi="Times New Roman" w:cs="Times New Roman"/>
                <w:color w:val="000000"/>
                <w:sz w:val="28"/>
                <w:szCs w:val="28"/>
                <w:highlight w:val="yellow"/>
              </w:rPr>
              <w:t xml:space="preserve"> tr</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 xml:space="preserve"> phát tri</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n HTX, THT</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Có 01 HTX ho</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c 02 THT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thành l</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p m</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w:t>
            </w:r>
          </w:p>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Có 01 HTX ho</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c 02 THT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h</w:t>
            </w:r>
            <w:r>
              <w:rPr>
                <w:rFonts w:ascii="Times New Roman" w:hAnsi="Times New Roman" w:cs="Times New Roman"/>
                <w:color w:val="000000"/>
                <w:sz w:val="28"/>
                <w:szCs w:val="28"/>
                <w:highlight w:val="yellow"/>
              </w:rPr>
              <w:t>ỗ</w:t>
            </w:r>
            <w:r>
              <w:rPr>
                <w:rFonts w:ascii="Times New Roman" w:hAnsi="Times New Roman" w:cs="Times New Roman"/>
                <w:color w:val="000000"/>
                <w:sz w:val="28"/>
                <w:szCs w:val="28"/>
                <w:highlight w:val="yellow"/>
              </w:rPr>
              <w:t xml:space="preserve"> tr</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 xml:space="preserve"> ho</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đ</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trHeight w:val="1547"/>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5</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H</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p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 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khuy</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n nông v</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 các ch</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 xml:space="preserve"> th</w:t>
            </w:r>
            <w:r>
              <w:rPr>
                <w:rFonts w:ascii="Times New Roman" w:hAnsi="Times New Roman" w:cs="Times New Roman"/>
                <w:color w:val="000000"/>
                <w:sz w:val="28"/>
                <w:szCs w:val="28"/>
                <w:highlight w:val="yellow"/>
              </w:rPr>
              <w:t>ể</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01 h</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p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 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gi</w:t>
            </w:r>
            <w:r>
              <w:rPr>
                <w:rFonts w:ascii="Times New Roman" w:hAnsi="Times New Roman" w:cs="Times New Roman"/>
                <w:color w:val="000000"/>
                <w:sz w:val="28"/>
                <w:szCs w:val="28"/>
                <w:highlight w:val="yellow"/>
              </w:rPr>
              <w:t>ữ</w:t>
            </w:r>
            <w:r>
              <w:rPr>
                <w:rFonts w:ascii="Times New Roman" w:hAnsi="Times New Roman" w:cs="Times New Roman"/>
                <w:color w:val="000000"/>
                <w:sz w:val="28"/>
                <w:szCs w:val="28"/>
                <w:highlight w:val="yellow"/>
              </w:rPr>
              <w:t>a T</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 xml:space="preserve"> KNCĐ v</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 ch</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 xml:space="preserve"> th</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 xml:space="preserve"> (HTX/THT/cá nhân, h</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 xml:space="preserve"> s</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xu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w:t>
            </w:r>
          </w:p>
        </w:tc>
        <w:tc>
          <w:tcPr>
            <w:tcW w:w="1373" w:type="dxa"/>
            <w:vAlign w:val="center"/>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vAlign w:val="center"/>
          </w:tcPr>
          <w:p w:rsidR="00B87EDD" w:rsidRDefault="00B87EDD">
            <w:pPr>
              <w:spacing w:after="0" w:line="240" w:lineRule="auto"/>
              <w:rPr>
                <w:rFonts w:ascii="Times New Roman" w:hAnsi="Times New Roman" w:cs="Times New Roman"/>
                <w:sz w:val="28"/>
                <w:szCs w:val="28"/>
                <w:highlight w:val="yellow"/>
              </w:rPr>
            </w:pPr>
          </w:p>
        </w:tc>
      </w:tr>
      <w:tr w:rsidR="00B87EDD">
        <w:trPr>
          <w:gridAfter w:val="1"/>
          <w:wAfter w:w="8" w:type="dxa"/>
          <w:trHeight w:val="704"/>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6</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liên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s</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xu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n</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i th</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 xml:space="preserve"> trư</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ng</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01 h</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p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 liên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s</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xu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7</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qu</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lý ch</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lư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ng, truy xu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ngu</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 g</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c</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01 s</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ph</w:t>
            </w:r>
            <w:r>
              <w:rPr>
                <w:rFonts w:ascii="Times New Roman" w:hAnsi="Times New Roman" w:cs="Times New Roman"/>
                <w:color w:val="000000"/>
                <w:sz w:val="28"/>
                <w:szCs w:val="28"/>
                <w:highlight w:val="yellow"/>
              </w:rPr>
              <w:t>ẩ</w:t>
            </w:r>
            <w:r>
              <w:rPr>
                <w:rFonts w:ascii="Times New Roman" w:hAnsi="Times New Roman" w:cs="Times New Roman"/>
                <w:color w:val="000000"/>
                <w:sz w:val="28"/>
                <w:szCs w:val="28"/>
                <w:highlight w:val="yellow"/>
              </w:rPr>
              <w:t>m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tiêu chu</w:t>
            </w:r>
            <w:r>
              <w:rPr>
                <w:rFonts w:ascii="Times New Roman" w:hAnsi="Times New Roman" w:cs="Times New Roman"/>
                <w:color w:val="000000"/>
                <w:sz w:val="28"/>
                <w:szCs w:val="28"/>
                <w:highlight w:val="yellow"/>
              </w:rPr>
              <w:t>ẩ</w:t>
            </w:r>
            <w:r>
              <w:rPr>
                <w:rFonts w:ascii="Times New Roman" w:hAnsi="Times New Roman" w:cs="Times New Roman"/>
                <w:color w:val="000000"/>
                <w:sz w:val="28"/>
                <w:szCs w:val="28"/>
                <w:highlight w:val="yellow"/>
              </w:rPr>
              <w:t>n/truy xu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ngu</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 g</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c</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trHeight w:val="913"/>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8</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v</w:t>
            </w:r>
            <w:r>
              <w:rPr>
                <w:rFonts w:ascii="Times New Roman" w:hAnsi="Times New Roman" w:cs="Times New Roman"/>
                <w:color w:val="000000"/>
                <w:sz w:val="28"/>
                <w:szCs w:val="28"/>
                <w:highlight w:val="yellow"/>
              </w:rPr>
              <w:t>ề</w:t>
            </w:r>
            <w:r>
              <w:rPr>
                <w:rFonts w:ascii="Times New Roman" w:hAnsi="Times New Roman" w:cs="Times New Roman"/>
                <w:color w:val="000000"/>
                <w:sz w:val="28"/>
                <w:szCs w:val="28"/>
                <w:highlight w:val="yellow"/>
              </w:rPr>
              <w:t xml:space="preserve"> chính sách</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01 HTX ho</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c 02 THT/ 30 nông dân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tư v</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hư</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ng d</w:t>
            </w:r>
            <w:r>
              <w:rPr>
                <w:rFonts w:ascii="Times New Roman" w:hAnsi="Times New Roman" w:cs="Times New Roman"/>
                <w:color w:val="000000"/>
                <w:sz w:val="28"/>
                <w:szCs w:val="28"/>
                <w:highlight w:val="yellow"/>
              </w:rPr>
              <w:t>ẫ</w:t>
            </w:r>
            <w:r>
              <w:rPr>
                <w:rFonts w:ascii="Times New Roman" w:hAnsi="Times New Roman" w:cs="Times New Roman"/>
                <w:color w:val="000000"/>
                <w:sz w:val="28"/>
                <w:szCs w:val="28"/>
                <w:highlight w:val="yellow"/>
              </w:rPr>
              <w:t>n</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trHeight w:val="982"/>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9</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Tư vấn, d</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ch v</w:t>
            </w:r>
            <w:r>
              <w:rPr>
                <w:rFonts w:ascii="Times New Roman" w:hAnsi="Times New Roman" w:cs="Times New Roman"/>
                <w:color w:val="000000"/>
                <w:sz w:val="28"/>
                <w:szCs w:val="28"/>
                <w:highlight w:val="yellow"/>
              </w:rPr>
              <w:t>ụ</w:t>
            </w:r>
            <w:r>
              <w:rPr>
                <w:rFonts w:ascii="Times New Roman" w:hAnsi="Times New Roman" w:cs="Times New Roman"/>
                <w:color w:val="000000"/>
                <w:sz w:val="28"/>
                <w:szCs w:val="28"/>
                <w:highlight w:val="yellow"/>
              </w:rPr>
              <w:t xml:space="preserve"> gi</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ng, v</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t tư, thi</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b</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 xml:space="preserve"> nông nghi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p, b</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o v</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 xml:space="preserve"> th</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c v</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t, thú y</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70% s</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 xml:space="preserve"> h</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/HTX s</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xu</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nông nghi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p</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r w:rsidR="00B87EDD">
        <w:trPr>
          <w:gridAfter w:val="1"/>
          <w:wAfter w:w="8" w:type="dxa"/>
          <w:trHeight w:val="982"/>
          <w:jc w:val="center"/>
        </w:trPr>
        <w:tc>
          <w:tcPr>
            <w:tcW w:w="540" w:type="dxa"/>
            <w:shd w:val="clear" w:color="auto" w:fill="auto"/>
            <w:vAlign w:val="center"/>
          </w:tcPr>
          <w:p w:rsidR="00B87EDD" w:rsidRDefault="005F0886">
            <w:pPr>
              <w:spacing w:after="0" w:line="240" w:lineRule="auto"/>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10</w:t>
            </w:r>
          </w:p>
        </w:tc>
        <w:tc>
          <w:tcPr>
            <w:tcW w:w="2810" w:type="dxa"/>
            <w:shd w:val="clear" w:color="auto" w:fill="auto"/>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Tham gia các ho</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đ</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phát tri</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n c</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 t</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i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a phương</w:t>
            </w:r>
          </w:p>
        </w:tc>
        <w:tc>
          <w:tcPr>
            <w:tcW w:w="3591" w:type="dxa"/>
            <w:vAlign w:val="center"/>
          </w:tcPr>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Có 2 ho</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đ</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w:t>
            </w:r>
          </w:p>
        </w:tc>
        <w:tc>
          <w:tcPr>
            <w:tcW w:w="1373" w:type="dxa"/>
          </w:tcPr>
          <w:p w:rsidR="00B87EDD" w:rsidRDefault="00B87EDD">
            <w:pPr>
              <w:spacing w:after="0" w:line="240" w:lineRule="auto"/>
              <w:rPr>
                <w:rFonts w:ascii="Times New Roman" w:hAnsi="Times New Roman" w:cs="Times New Roman"/>
                <w:color w:val="000000" w:themeColor="text1"/>
                <w:sz w:val="28"/>
                <w:szCs w:val="28"/>
                <w:highlight w:val="yellow"/>
              </w:rPr>
            </w:pPr>
          </w:p>
        </w:tc>
        <w:tc>
          <w:tcPr>
            <w:tcW w:w="690" w:type="dxa"/>
            <w:shd w:val="clear" w:color="auto" w:fill="auto"/>
          </w:tcPr>
          <w:p w:rsidR="00B87EDD" w:rsidRDefault="00B87EDD">
            <w:pPr>
              <w:spacing w:after="0" w:line="240" w:lineRule="auto"/>
              <w:jc w:val="center"/>
              <w:rPr>
                <w:rFonts w:ascii="Times New Roman" w:hAnsi="Times New Roman" w:cs="Times New Roman"/>
                <w:color w:val="000000" w:themeColor="text1"/>
                <w:sz w:val="28"/>
                <w:szCs w:val="28"/>
                <w:highlight w:val="yellow"/>
              </w:rPr>
            </w:pPr>
          </w:p>
        </w:tc>
        <w:tc>
          <w:tcPr>
            <w:tcW w:w="984" w:type="dxa"/>
            <w:shd w:val="clear" w:color="auto" w:fill="auto"/>
          </w:tcPr>
          <w:p w:rsidR="00B87EDD" w:rsidRDefault="00B87EDD">
            <w:pPr>
              <w:spacing w:after="0" w:line="240" w:lineRule="auto"/>
              <w:rPr>
                <w:rFonts w:ascii="Times New Roman" w:hAnsi="Times New Roman" w:cs="Times New Roman"/>
                <w:color w:val="000000" w:themeColor="text1"/>
                <w:sz w:val="28"/>
                <w:szCs w:val="28"/>
                <w:highlight w:val="yellow"/>
              </w:rPr>
            </w:pPr>
          </w:p>
        </w:tc>
      </w:tr>
    </w:tbl>
    <w:p w:rsidR="00B87EDD" w:rsidRDefault="005F0886">
      <w:pPr>
        <w:spacing w:after="0" w:line="240" w:lineRule="auto"/>
        <w:ind w:firstLine="601"/>
        <w:rPr>
          <w:rFonts w:ascii="Times New Roman" w:hAnsi="Times New Roman" w:cs="Times New Roman"/>
          <w:b/>
          <w:i/>
          <w:color w:val="000000" w:themeColor="text1"/>
          <w:sz w:val="28"/>
          <w:szCs w:val="28"/>
          <w:highlight w:val="yellow"/>
        </w:rPr>
      </w:pPr>
      <w:r>
        <w:rPr>
          <w:rFonts w:ascii="Times New Roman" w:hAnsi="Times New Roman" w:cs="Times New Roman"/>
          <w:b/>
          <w:i/>
          <w:color w:val="000000"/>
          <w:sz w:val="28"/>
          <w:szCs w:val="28"/>
          <w:highlight w:val="yellow"/>
        </w:rPr>
        <w:t>* K</w:t>
      </w:r>
      <w:r>
        <w:rPr>
          <w:rFonts w:ascii="Times New Roman" w:hAnsi="Times New Roman" w:cs="Times New Roman"/>
          <w:b/>
          <w:i/>
          <w:color w:val="000000"/>
          <w:sz w:val="28"/>
          <w:szCs w:val="28"/>
          <w:highlight w:val="yellow"/>
        </w:rPr>
        <w:t>ế</w:t>
      </w:r>
      <w:r>
        <w:rPr>
          <w:rFonts w:ascii="Times New Roman" w:hAnsi="Times New Roman" w:cs="Times New Roman"/>
          <w:b/>
          <w:i/>
          <w:color w:val="000000"/>
          <w:sz w:val="28"/>
          <w:szCs w:val="28"/>
          <w:highlight w:val="yellow"/>
        </w:rPr>
        <w:t>t qu</w:t>
      </w:r>
      <w:r>
        <w:rPr>
          <w:rFonts w:ascii="Times New Roman" w:hAnsi="Times New Roman" w:cs="Times New Roman"/>
          <w:b/>
          <w:i/>
          <w:color w:val="000000"/>
          <w:sz w:val="28"/>
          <w:szCs w:val="28"/>
          <w:highlight w:val="yellow"/>
        </w:rPr>
        <w:t>ả</w:t>
      </w:r>
      <w:r>
        <w:rPr>
          <w:rFonts w:ascii="Times New Roman" w:hAnsi="Times New Roman" w:cs="Times New Roman"/>
          <w:b/>
          <w:i/>
          <w:color w:val="000000"/>
          <w:sz w:val="28"/>
          <w:szCs w:val="28"/>
          <w:highlight w:val="yellow"/>
        </w:rPr>
        <w:t xml:space="preserve"> đánh giá: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 xml:space="preserve">t: </w:t>
      </w:r>
      <w:r>
        <w:rPr>
          <w:rFonts w:ascii="Segoe UI Symbol" w:hAnsi="Segoe UI Symbol" w:cs="Segoe UI Symbol"/>
          <w:color w:val="000000"/>
          <w:sz w:val="28"/>
          <w:szCs w:val="28"/>
          <w:highlight w:val="yellow"/>
        </w:rPr>
        <w:sym w:font="Segoe UI Symbol" w:char="2610"/>
      </w:r>
      <w:r>
        <w:rPr>
          <w:rFonts w:ascii="Times New Roman" w:hAnsi="Times New Roman" w:cs="Times New Roman"/>
          <w:color w:val="000000"/>
          <w:sz w:val="28"/>
          <w:szCs w:val="28"/>
          <w:highlight w:val="yellow"/>
        </w:rPr>
        <w:t xml:space="preserve">       </w:t>
      </w:r>
    </w:p>
    <w:p w:rsidR="00B87EDD" w:rsidRDefault="005F0886">
      <w:pPr>
        <w:spacing w:after="0" w:line="240" w:lineRule="auto"/>
        <w:ind w:firstLine="720"/>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Không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 xml:space="preserve">t: </w:t>
      </w:r>
      <w:r>
        <w:rPr>
          <w:rFonts w:ascii="Segoe UI Symbol" w:hAnsi="Segoe UI Symbol" w:cs="Segoe UI Symbol"/>
          <w:color w:val="000000"/>
          <w:sz w:val="28"/>
          <w:szCs w:val="28"/>
          <w:highlight w:val="yellow"/>
        </w:rPr>
        <w:sym w:font="Segoe UI Symbol" w:char="2610"/>
      </w:r>
      <w:r>
        <w:rPr>
          <w:rFonts w:ascii="Times New Roman" w:hAnsi="Times New Roman" w:cs="Times New Roman"/>
          <w:color w:val="000000"/>
          <w:sz w:val="28"/>
          <w:szCs w:val="28"/>
          <w:highlight w:val="yellow"/>
        </w:rPr>
        <w:t>.   Lý do: ………………………………………………</w:t>
      </w:r>
    </w:p>
    <w:p w:rsidR="00B87EDD" w:rsidRDefault="005F0886">
      <w:pPr>
        <w:spacing w:after="0" w:line="240" w:lineRule="auto"/>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III. K</w:t>
      </w:r>
      <w:r>
        <w:rPr>
          <w:rFonts w:ascii="Times New Roman" w:hAnsi="Times New Roman" w:cs="Times New Roman"/>
          <w:b/>
          <w:color w:val="000000"/>
          <w:sz w:val="28"/>
          <w:szCs w:val="28"/>
          <w:highlight w:val="yellow"/>
        </w:rPr>
        <w:t>ế</w:t>
      </w:r>
      <w:r>
        <w:rPr>
          <w:rFonts w:ascii="Times New Roman" w:hAnsi="Times New Roman" w:cs="Times New Roman"/>
          <w:b/>
          <w:color w:val="000000"/>
          <w:sz w:val="28"/>
          <w:szCs w:val="28"/>
          <w:highlight w:val="yellow"/>
        </w:rPr>
        <w:t>t lu</w:t>
      </w:r>
      <w:r>
        <w:rPr>
          <w:rFonts w:ascii="Times New Roman" w:hAnsi="Times New Roman" w:cs="Times New Roman"/>
          <w:b/>
          <w:color w:val="000000"/>
          <w:sz w:val="28"/>
          <w:szCs w:val="28"/>
          <w:highlight w:val="yellow"/>
        </w:rPr>
        <w:t>ậ</w:t>
      </w:r>
      <w:r>
        <w:rPr>
          <w:rFonts w:ascii="Times New Roman" w:hAnsi="Times New Roman" w:cs="Times New Roman"/>
          <w:b/>
          <w:color w:val="000000"/>
          <w:sz w:val="28"/>
          <w:szCs w:val="28"/>
          <w:highlight w:val="yellow"/>
        </w:rPr>
        <w:t xml:space="preserve">n đánh giá tiêu chí </w:t>
      </w:r>
    </w:p>
    <w:p w:rsidR="00B87EDD" w:rsidRDefault="005F0886">
      <w:pPr>
        <w:spacing w:after="0" w:line="240" w:lineRule="auto"/>
        <w:ind w:firstLine="567"/>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ch</w:t>
      </w:r>
      <w:r>
        <w:rPr>
          <w:rFonts w:ascii="Times New Roman" w:hAnsi="Times New Roman" w:cs="Times New Roman"/>
          <w:color w:val="000000"/>
          <w:sz w:val="28"/>
          <w:szCs w:val="28"/>
          <w:highlight w:val="yellow"/>
        </w:rPr>
        <w:t>ỉ</w:t>
      </w:r>
      <w:r>
        <w:rPr>
          <w:rFonts w:ascii="Times New Roman" w:hAnsi="Times New Roman" w:cs="Times New Roman"/>
          <w:color w:val="000000"/>
          <w:sz w:val="28"/>
          <w:szCs w:val="28"/>
          <w:highlight w:val="yellow"/>
        </w:rPr>
        <w:t xml:space="preserve"> tiêu: ...................................................................................</w:t>
      </w:r>
    </w:p>
    <w:p w:rsidR="00B87EDD" w:rsidRDefault="005F0886">
      <w:pPr>
        <w:spacing w:after="0" w:line="240" w:lineRule="auto"/>
        <w:ind w:firstLine="567"/>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Không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ch</w:t>
      </w:r>
      <w:r>
        <w:rPr>
          <w:rFonts w:ascii="Times New Roman" w:hAnsi="Times New Roman" w:cs="Times New Roman"/>
          <w:color w:val="000000"/>
          <w:sz w:val="28"/>
          <w:szCs w:val="28"/>
          <w:highlight w:val="yellow"/>
        </w:rPr>
        <w:t>ỉ</w:t>
      </w:r>
      <w:r>
        <w:rPr>
          <w:rFonts w:ascii="Times New Roman" w:hAnsi="Times New Roman" w:cs="Times New Roman"/>
          <w:color w:val="000000"/>
          <w:sz w:val="28"/>
          <w:szCs w:val="28"/>
          <w:highlight w:val="yellow"/>
        </w:rPr>
        <w:t xml:space="preserve"> tiêu: ……………………………………….……</w:t>
      </w:r>
    </w:p>
    <w:p w:rsidR="00B87EDD" w:rsidRDefault="005F0886">
      <w:pPr>
        <w:spacing w:after="0" w:line="240" w:lineRule="auto"/>
        <w:ind w:firstLine="567"/>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Lý do: ……………………………………….……………</w:t>
      </w:r>
    </w:p>
    <w:p w:rsidR="00B87EDD" w:rsidRDefault="005F0886">
      <w:pPr>
        <w:spacing w:after="0" w:line="240" w:lineRule="auto"/>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IV. Đ</w:t>
      </w:r>
      <w:r>
        <w:rPr>
          <w:rFonts w:ascii="Times New Roman" w:hAnsi="Times New Roman" w:cs="Times New Roman"/>
          <w:b/>
          <w:color w:val="000000"/>
          <w:sz w:val="28"/>
          <w:szCs w:val="28"/>
          <w:highlight w:val="yellow"/>
        </w:rPr>
        <w:t>ề</w:t>
      </w:r>
      <w:r>
        <w:rPr>
          <w:rFonts w:ascii="Times New Roman" w:hAnsi="Times New Roman" w:cs="Times New Roman"/>
          <w:b/>
          <w:color w:val="000000"/>
          <w:sz w:val="28"/>
          <w:szCs w:val="28"/>
          <w:highlight w:val="yellow"/>
        </w:rPr>
        <w:t xml:space="preserve"> xu</w:t>
      </w:r>
      <w:r>
        <w:rPr>
          <w:rFonts w:ascii="Times New Roman" w:hAnsi="Times New Roman" w:cs="Times New Roman"/>
          <w:b/>
          <w:color w:val="000000"/>
          <w:sz w:val="28"/>
          <w:szCs w:val="28"/>
          <w:highlight w:val="yellow"/>
        </w:rPr>
        <w:t>ấ</w:t>
      </w:r>
      <w:r>
        <w:rPr>
          <w:rFonts w:ascii="Times New Roman" w:hAnsi="Times New Roman" w:cs="Times New Roman"/>
          <w:b/>
          <w:color w:val="000000"/>
          <w:sz w:val="28"/>
          <w:szCs w:val="28"/>
          <w:highlight w:val="yellow"/>
        </w:rPr>
        <w:t>t, ki</w:t>
      </w:r>
      <w:r>
        <w:rPr>
          <w:rFonts w:ascii="Times New Roman" w:hAnsi="Times New Roman" w:cs="Times New Roman"/>
          <w:b/>
          <w:color w:val="000000"/>
          <w:sz w:val="28"/>
          <w:szCs w:val="28"/>
          <w:highlight w:val="yellow"/>
        </w:rPr>
        <w:t>ế</w:t>
      </w:r>
      <w:r>
        <w:rPr>
          <w:rFonts w:ascii="Times New Roman" w:hAnsi="Times New Roman" w:cs="Times New Roman"/>
          <w:b/>
          <w:color w:val="000000"/>
          <w:sz w:val="28"/>
          <w:szCs w:val="28"/>
          <w:highlight w:val="yellow"/>
        </w:rPr>
        <w:t>n ngh</w:t>
      </w:r>
      <w:r>
        <w:rPr>
          <w:rFonts w:ascii="Times New Roman" w:hAnsi="Times New Roman" w:cs="Times New Roman"/>
          <w:b/>
          <w:color w:val="000000"/>
          <w:sz w:val="28"/>
          <w:szCs w:val="28"/>
          <w:highlight w:val="yellow"/>
        </w:rPr>
        <w:t>ị</w:t>
      </w:r>
      <w:r>
        <w:rPr>
          <w:rFonts w:ascii="Times New Roman" w:hAnsi="Times New Roman" w:cs="Times New Roman"/>
          <w:b/>
          <w:color w:val="000000"/>
          <w:sz w:val="28"/>
          <w:szCs w:val="28"/>
          <w:highlight w:val="yellow"/>
        </w:rPr>
        <w:t>:</w:t>
      </w:r>
    </w:p>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w:t>
      </w:r>
    </w:p>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w:t>
      </w:r>
    </w:p>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w:t>
      </w:r>
    </w:p>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w:t>
      </w:r>
    </w:p>
    <w:p w:rsidR="00B87EDD" w:rsidRDefault="005F0886">
      <w:pPr>
        <w:spacing w:after="0" w:line="240" w:lineRule="auto"/>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w:t>
      </w:r>
      <w:r>
        <w:rPr>
          <w:rFonts w:ascii="Times New Roman" w:hAnsi="Times New Roman" w:cs="Times New Roman"/>
          <w:color w:val="000000"/>
          <w:sz w:val="28"/>
          <w:szCs w:val="28"/>
          <w:highlight w:val="yellow"/>
        </w:rPr>
        <w:t>……………….….…...………</w:t>
      </w:r>
    </w:p>
    <w:p w:rsidR="00B87EDD" w:rsidRDefault="00B87EDD">
      <w:pPr>
        <w:spacing w:after="0" w:line="240" w:lineRule="auto"/>
        <w:rPr>
          <w:rFonts w:ascii="Times New Roman" w:hAnsi="Times New Roman" w:cs="Times New Roman"/>
          <w:color w:val="000000" w:themeColor="text1"/>
          <w:sz w:val="28"/>
          <w:szCs w:val="28"/>
          <w:highlight w:val="yellow"/>
        </w:rPr>
      </w:pPr>
    </w:p>
    <w:p w:rsidR="00B87EDD" w:rsidRDefault="005F0886">
      <w:pPr>
        <w:spacing w:after="0" w:line="240" w:lineRule="auto"/>
        <w:ind w:left="-142" w:firstLine="142"/>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Cu</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c kh</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o sát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thúc lúc … gi</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 xml:space="preserve"> … phút cùng ngày và có thông qua biên b</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w:t>
      </w:r>
    </w:p>
    <w:p w:rsidR="00B87EDD" w:rsidRDefault="00B87EDD">
      <w:pPr>
        <w:spacing w:after="0" w:line="240" w:lineRule="auto"/>
        <w:ind w:left="-142" w:firstLine="142"/>
        <w:rPr>
          <w:rFonts w:ascii="Times New Roman" w:hAnsi="Times New Roman" w:cs="Times New Roman"/>
          <w:color w:val="000000" w:themeColor="text1"/>
          <w:sz w:val="28"/>
          <w:szCs w:val="28"/>
          <w:highlight w:val="yellow"/>
        </w:rPr>
      </w:pPr>
    </w:p>
    <w:p w:rsidR="00B87EDD" w:rsidRDefault="005F0886">
      <w:pPr>
        <w:spacing w:after="0" w:line="240" w:lineRule="auto"/>
        <w:ind w:right="-27"/>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Đ</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i di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n bộ phận đánh giá                            Đ</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i di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n Trung tâm D</w:t>
      </w:r>
      <w:r>
        <w:rPr>
          <w:rFonts w:ascii="Times New Roman" w:hAnsi="Times New Roman" w:cs="Times New Roman"/>
          <w:b/>
          <w:color w:val="000000"/>
          <w:sz w:val="28"/>
          <w:szCs w:val="28"/>
          <w:highlight w:val="yellow"/>
        </w:rPr>
        <w:t>ị</w:t>
      </w:r>
      <w:r>
        <w:rPr>
          <w:rFonts w:ascii="Times New Roman" w:hAnsi="Times New Roman" w:cs="Times New Roman"/>
          <w:b/>
          <w:color w:val="000000"/>
          <w:sz w:val="28"/>
          <w:szCs w:val="28"/>
          <w:highlight w:val="yellow"/>
        </w:rPr>
        <w:t>ch v</w:t>
      </w:r>
      <w:r>
        <w:rPr>
          <w:rFonts w:ascii="Times New Roman" w:hAnsi="Times New Roman" w:cs="Times New Roman"/>
          <w:b/>
          <w:color w:val="000000"/>
          <w:sz w:val="28"/>
          <w:szCs w:val="28"/>
          <w:highlight w:val="yellow"/>
        </w:rPr>
        <w:t>ụ</w:t>
      </w:r>
      <w:r>
        <w:rPr>
          <w:rFonts w:ascii="Times New Roman" w:hAnsi="Times New Roman" w:cs="Times New Roman"/>
          <w:b/>
          <w:color w:val="000000"/>
          <w:sz w:val="28"/>
          <w:szCs w:val="28"/>
          <w:highlight w:val="yellow"/>
        </w:rPr>
        <w:t xml:space="preserve"> </w:t>
      </w:r>
    </w:p>
    <w:p w:rsidR="00B87EDD" w:rsidRDefault="005F0886">
      <w:pPr>
        <w:tabs>
          <w:tab w:val="left" w:pos="5985"/>
        </w:tabs>
        <w:spacing w:after="0" w:line="240" w:lineRule="auto"/>
        <w:ind w:right="-284"/>
        <w:rPr>
          <w:rFonts w:ascii="Times New Roman" w:hAnsi="Times New Roman" w:cs="Times New Roman"/>
          <w:b/>
          <w:color w:val="000000" w:themeColor="text1"/>
          <w:sz w:val="28"/>
          <w:szCs w:val="28"/>
          <w:highlight w:val="yellow"/>
        </w:rPr>
      </w:pPr>
      <w:r>
        <w:rPr>
          <w:rFonts w:ascii="Times New Roman" w:hAnsi="Times New Roman" w:cs="Times New Roman"/>
          <w:b/>
          <w:color w:val="000000"/>
          <w:sz w:val="28"/>
          <w:szCs w:val="28"/>
          <w:highlight w:val="yellow"/>
        </w:rPr>
        <w:t xml:space="preserve">                                                                          </w:t>
      </w:r>
      <w:r>
        <w:rPr>
          <w:rFonts w:ascii="Times New Roman" w:hAnsi="Times New Roman" w:cs="Times New Roman"/>
          <w:b/>
          <w:color w:val="000000"/>
          <w:sz w:val="28"/>
          <w:szCs w:val="28"/>
          <w:highlight w:val="yellow"/>
        </w:rPr>
        <w:t xml:space="preserve">    k</w:t>
      </w:r>
      <w:r>
        <w:rPr>
          <w:rFonts w:ascii="Times New Roman" w:hAnsi="Times New Roman" w:cs="Times New Roman"/>
          <w:b/>
          <w:color w:val="000000"/>
          <w:sz w:val="28"/>
          <w:szCs w:val="28"/>
          <w:highlight w:val="yellow"/>
        </w:rPr>
        <w:t>ỹ</w:t>
      </w:r>
      <w:r>
        <w:rPr>
          <w:rFonts w:ascii="Times New Roman" w:hAnsi="Times New Roman" w:cs="Times New Roman"/>
          <w:b/>
          <w:color w:val="000000"/>
          <w:sz w:val="28"/>
          <w:szCs w:val="28"/>
          <w:highlight w:val="yellow"/>
        </w:rPr>
        <w:t xml:space="preserve"> thu</w:t>
      </w:r>
      <w:r>
        <w:rPr>
          <w:rFonts w:ascii="Times New Roman" w:hAnsi="Times New Roman" w:cs="Times New Roman"/>
          <w:b/>
          <w:color w:val="000000"/>
          <w:sz w:val="28"/>
          <w:szCs w:val="28"/>
          <w:highlight w:val="yellow"/>
        </w:rPr>
        <w:t>ậ</w:t>
      </w:r>
      <w:r>
        <w:rPr>
          <w:rFonts w:ascii="Times New Roman" w:hAnsi="Times New Roman" w:cs="Times New Roman"/>
          <w:b/>
          <w:color w:val="000000"/>
          <w:sz w:val="28"/>
          <w:szCs w:val="28"/>
          <w:highlight w:val="yellow"/>
        </w:rPr>
        <w:t>t nông nghi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p</w:t>
      </w:r>
    </w:p>
    <w:p w:rsidR="00B87EDD" w:rsidRDefault="00B87EDD">
      <w:pPr>
        <w:spacing w:after="0" w:line="240" w:lineRule="auto"/>
        <w:ind w:right="-284"/>
        <w:rPr>
          <w:rFonts w:ascii="Times New Roman" w:hAnsi="Times New Roman" w:cs="Times New Roman"/>
          <w:b/>
          <w:color w:val="000000" w:themeColor="text1"/>
          <w:sz w:val="28"/>
          <w:szCs w:val="28"/>
          <w:highlight w:val="yellow"/>
        </w:rPr>
      </w:pPr>
    </w:p>
    <w:p w:rsidR="00B87EDD" w:rsidRDefault="00B87EDD">
      <w:pPr>
        <w:spacing w:after="0" w:line="240" w:lineRule="auto"/>
        <w:ind w:right="-284"/>
        <w:rPr>
          <w:rFonts w:ascii="Times New Roman" w:hAnsi="Times New Roman" w:cs="Times New Roman"/>
          <w:b/>
          <w:color w:val="000000" w:themeColor="text1"/>
          <w:sz w:val="28"/>
          <w:szCs w:val="28"/>
          <w:highlight w:val="yellow"/>
        </w:rPr>
      </w:pPr>
    </w:p>
    <w:p w:rsidR="00B87EDD" w:rsidRDefault="00B87EDD">
      <w:pPr>
        <w:spacing w:after="0" w:line="240" w:lineRule="auto"/>
        <w:ind w:right="-284"/>
        <w:rPr>
          <w:rFonts w:ascii="Times New Roman" w:hAnsi="Times New Roman" w:cs="Times New Roman"/>
          <w:b/>
          <w:color w:val="000000" w:themeColor="text1"/>
          <w:sz w:val="28"/>
          <w:szCs w:val="28"/>
          <w:highlight w:val="yellow"/>
        </w:rPr>
      </w:pPr>
    </w:p>
    <w:p w:rsidR="00B87EDD" w:rsidRDefault="00B87EDD">
      <w:pPr>
        <w:spacing w:after="0" w:line="240" w:lineRule="auto"/>
        <w:ind w:right="-284"/>
        <w:rPr>
          <w:rFonts w:ascii="Times New Roman" w:hAnsi="Times New Roman" w:cs="Times New Roman"/>
          <w:b/>
          <w:color w:val="000000" w:themeColor="text1"/>
          <w:sz w:val="28"/>
          <w:szCs w:val="28"/>
          <w:highlight w:val="yellow"/>
        </w:rPr>
      </w:pPr>
    </w:p>
    <w:p w:rsidR="00B87EDD" w:rsidRDefault="005F0886">
      <w:pPr>
        <w:spacing w:after="0" w:line="240" w:lineRule="auto"/>
        <w:rPr>
          <w:rFonts w:ascii="Times New Roman" w:hAnsi="Times New Roman" w:cs="Times New Roman"/>
          <w:sz w:val="28"/>
          <w:szCs w:val="28"/>
        </w:rPr>
      </w:pPr>
      <w:r>
        <w:rPr>
          <w:rFonts w:ascii="Times New Roman" w:hAnsi="Times New Roman" w:cs="Times New Roman"/>
          <w:b/>
          <w:color w:val="000000"/>
          <w:sz w:val="28"/>
          <w:szCs w:val="28"/>
          <w:highlight w:val="yellow"/>
        </w:rPr>
        <w:t>Đ</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i di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n Ban ch</w:t>
      </w:r>
      <w:r>
        <w:rPr>
          <w:rFonts w:ascii="Times New Roman" w:hAnsi="Times New Roman" w:cs="Times New Roman"/>
          <w:b/>
          <w:color w:val="000000"/>
          <w:sz w:val="28"/>
          <w:szCs w:val="28"/>
          <w:highlight w:val="yellow"/>
        </w:rPr>
        <w:t>ỉ</w:t>
      </w:r>
      <w:r>
        <w:rPr>
          <w:rFonts w:ascii="Times New Roman" w:hAnsi="Times New Roman" w:cs="Times New Roman"/>
          <w:b/>
          <w:color w:val="000000"/>
          <w:sz w:val="28"/>
          <w:szCs w:val="28"/>
          <w:highlight w:val="yellow"/>
        </w:rPr>
        <w:t xml:space="preserve"> đ</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o xã                                  Đ</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i di</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n Ban ch</w:t>
      </w:r>
      <w:r>
        <w:rPr>
          <w:rFonts w:ascii="Times New Roman" w:hAnsi="Times New Roman" w:cs="Times New Roman"/>
          <w:b/>
          <w:color w:val="000000"/>
          <w:sz w:val="28"/>
          <w:szCs w:val="28"/>
          <w:highlight w:val="yellow"/>
        </w:rPr>
        <w:t>ỉ</w:t>
      </w:r>
      <w:r>
        <w:rPr>
          <w:rFonts w:ascii="Times New Roman" w:hAnsi="Times New Roman" w:cs="Times New Roman"/>
          <w:b/>
          <w:color w:val="000000"/>
          <w:sz w:val="28"/>
          <w:szCs w:val="28"/>
          <w:highlight w:val="yellow"/>
        </w:rPr>
        <w:t xml:space="preserve"> đ</w:t>
      </w:r>
      <w:r>
        <w:rPr>
          <w:rFonts w:ascii="Times New Roman" w:hAnsi="Times New Roman" w:cs="Times New Roman"/>
          <w:b/>
          <w:color w:val="000000"/>
          <w:sz w:val="28"/>
          <w:szCs w:val="28"/>
          <w:highlight w:val="yellow"/>
        </w:rPr>
        <w:t>ạ</w:t>
      </w:r>
      <w:r>
        <w:rPr>
          <w:rFonts w:ascii="Times New Roman" w:hAnsi="Times New Roman" w:cs="Times New Roman"/>
          <w:b/>
          <w:color w:val="000000"/>
          <w:sz w:val="28"/>
          <w:szCs w:val="28"/>
          <w:highlight w:val="yellow"/>
        </w:rPr>
        <w:t>o huy</w:t>
      </w:r>
      <w:r>
        <w:rPr>
          <w:rFonts w:ascii="Times New Roman" w:hAnsi="Times New Roman" w:cs="Times New Roman"/>
          <w:b/>
          <w:color w:val="000000"/>
          <w:sz w:val="28"/>
          <w:szCs w:val="28"/>
          <w:highlight w:val="yellow"/>
        </w:rPr>
        <w:t>ệ</w:t>
      </w:r>
      <w:r>
        <w:rPr>
          <w:rFonts w:ascii="Times New Roman" w:hAnsi="Times New Roman" w:cs="Times New Roman"/>
          <w:b/>
          <w:color w:val="000000"/>
          <w:sz w:val="28"/>
          <w:szCs w:val="28"/>
          <w:highlight w:val="yellow"/>
        </w:rPr>
        <w:t>n</w:t>
      </w:r>
      <w:r>
        <w:rPr>
          <w:rFonts w:ascii="Times New Roman" w:hAnsi="Times New Roman" w:cs="Times New Roman"/>
          <w:b/>
          <w:color w:val="000000"/>
          <w:sz w:val="28"/>
          <w:szCs w:val="28"/>
        </w:rPr>
        <w:t xml:space="preserve"> </w:t>
      </w:r>
    </w:p>
    <w:p w:rsidR="00B87EDD" w:rsidRDefault="005F0886">
      <w:pPr>
        <w:spacing w:before="360" w:line="240" w:lineRule="auto"/>
        <w:ind w:right="-284"/>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 xml:space="preserve"> </w:t>
      </w:r>
    </w:p>
    <w:p w:rsidR="00B87EDD" w:rsidRDefault="00B87EDD">
      <w:pPr>
        <w:tabs>
          <w:tab w:val="center" w:pos="1800"/>
          <w:tab w:val="center" w:pos="6521"/>
        </w:tabs>
        <w:spacing w:after="0" w:line="240" w:lineRule="auto"/>
        <w:jc w:val="both"/>
        <w:rPr>
          <w:rFonts w:ascii="Times New Roman" w:hAnsi="Times New Roman" w:cs="Times New Roman"/>
          <w:color w:val="000000" w:themeColor="text1"/>
          <w:sz w:val="28"/>
          <w:szCs w:val="28"/>
        </w:rPr>
      </w:pPr>
    </w:p>
    <w:p w:rsidR="00B87EDD" w:rsidRDefault="00B87EDD">
      <w:pPr>
        <w:tabs>
          <w:tab w:val="center" w:pos="1800"/>
          <w:tab w:val="center" w:pos="6521"/>
        </w:tabs>
        <w:spacing w:after="0" w:line="240" w:lineRule="auto"/>
        <w:jc w:val="both"/>
        <w:rPr>
          <w:rFonts w:ascii="Times New Roman" w:hAnsi="Times New Roman" w:cs="Times New Roman"/>
          <w:color w:val="000000" w:themeColor="text1"/>
          <w:sz w:val="28"/>
          <w:szCs w:val="28"/>
        </w:rPr>
      </w:pPr>
    </w:p>
    <w:p w:rsidR="00B87EDD" w:rsidRDefault="005F0886">
      <w:pPr>
        <w:spacing w:before="120" w:after="120" w:line="240" w:lineRule="auto"/>
        <w:ind w:right="-284"/>
        <w:jc w:val="both"/>
        <w:rPr>
          <w:rFonts w:ascii="Times New Roman" w:hAnsi="Times New Roman" w:cs="Times New Roman"/>
          <w:b/>
          <w:color w:val="000000" w:themeColor="text1"/>
          <w:sz w:val="28"/>
          <w:szCs w:val="28"/>
        </w:rPr>
        <w:sectPr w:rsidR="00B87EDD" w:rsidSect="00BF6B79">
          <w:pgSz w:w="11907" w:h="16840"/>
          <w:pgMar w:top="1134" w:right="1134" w:bottom="1134" w:left="1701" w:header="720" w:footer="720" w:gutter="0"/>
          <w:cols w:space="720"/>
        </w:sectPr>
      </w:pPr>
      <w:r>
        <w:rPr>
          <w:rFonts w:ascii="Times New Roman" w:hAnsi="Times New Roman" w:cs="Times New Roman"/>
          <w:b/>
          <w:color w:val="000000"/>
          <w:sz w:val="28"/>
          <w:szCs w:val="28"/>
        </w:rPr>
        <w:t xml:space="preserve">     </w:t>
      </w:r>
    </w:p>
    <w:p w:rsidR="00B87EDD" w:rsidRDefault="005F0886">
      <w:pPr>
        <w:pStyle w:val="TIEUCHI"/>
        <w:spacing w:line="276" w:lineRule="auto"/>
        <w:rPr>
          <w:bCs/>
          <w:color w:val="000000" w:themeColor="text1"/>
        </w:rPr>
      </w:pPr>
      <w:bookmarkStart w:id="184" w:name="_Toc120027733"/>
      <w:r>
        <w:rPr>
          <w:color w:val="000000"/>
        </w:rPr>
        <w:t>XIV. TIÊU CHÍ 14: GIÁO D</w:t>
      </w:r>
      <w:r>
        <w:rPr>
          <w:color w:val="000000"/>
        </w:rPr>
        <w:t>Ụ</w:t>
      </w:r>
      <w:r>
        <w:rPr>
          <w:color w:val="000000"/>
        </w:rPr>
        <w:t>C VÀ ĐÀO T</w:t>
      </w:r>
      <w:r>
        <w:rPr>
          <w:color w:val="000000"/>
        </w:rPr>
        <w:t>Ạ</w:t>
      </w:r>
      <w:r>
        <w:rPr>
          <w:color w:val="000000"/>
        </w:rPr>
        <w:t>O</w:t>
      </w:r>
      <w:bookmarkEnd w:id="184"/>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14.1.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m</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m non cho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5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ti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u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trung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xóa mù ch</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PCGD m</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m non cho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5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PCGD ti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u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m</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2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6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vào l</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p 1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≥98%)</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PCGD THCS m</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2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xóa mù ch</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 xml:space="preserve"> m</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2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14.2.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sinh (áp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cho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nam và n</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t nghi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p trung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t</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trung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thông,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thư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xuyên, trung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≥80%)</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14.1.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m</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m non cho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5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ti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u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trung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xóa mù ch</w:t>
      </w:r>
      <w:r>
        <w:rPr>
          <w:rFonts w:ascii="Times New Roman" w:hAnsi="Times New Roman" w:cs="Times New Roman"/>
          <w:b/>
          <w:i/>
          <w:color w:val="000000"/>
          <w:sz w:val="28"/>
          <w:szCs w:val="28"/>
        </w:rPr>
        <w:t>ữ</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PCGD m</w:t>
      </w:r>
      <w:r>
        <w:rPr>
          <w:rFonts w:ascii="Times New Roman" w:hAnsi="Times New Roman" w:cs="Times New Roman"/>
          <w:color w:val="000000"/>
          <w:sz w:val="28"/>
          <w:szCs w:val="28"/>
        </w:rPr>
        <w:t>ầ</w:t>
      </w:r>
      <w:r>
        <w:rPr>
          <w:rFonts w:ascii="Times New Roman" w:hAnsi="Times New Roman" w:cs="Times New Roman"/>
          <w:color w:val="000000"/>
          <w:sz w:val="28"/>
          <w:szCs w:val="28"/>
        </w:rPr>
        <w:t>m non cho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em 5 tu</w:t>
      </w:r>
      <w:r>
        <w:rPr>
          <w:rFonts w:ascii="Times New Roman" w:hAnsi="Times New Roman" w:cs="Times New Roman"/>
          <w:color w:val="000000"/>
          <w:sz w:val="28"/>
          <w:szCs w:val="28"/>
        </w:rPr>
        <w:t>ổ</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PCGD ti</w:t>
      </w:r>
      <w:r>
        <w:rPr>
          <w:rFonts w:ascii="Times New Roman" w:hAnsi="Times New Roman" w:cs="Times New Roman"/>
          <w:color w:val="000000"/>
          <w:sz w:val="28"/>
          <w:szCs w:val="28"/>
        </w:rPr>
        <w:t>ể</w:t>
      </w:r>
      <w:r>
        <w:rPr>
          <w:rFonts w:ascii="Times New Roman" w:hAnsi="Times New Roman" w:cs="Times New Roman"/>
          <w:color w:val="000000"/>
          <w:sz w:val="28"/>
          <w:szCs w:val="28"/>
        </w:rPr>
        <w:t>u h</w:t>
      </w:r>
      <w:r>
        <w:rPr>
          <w:rFonts w:ascii="Times New Roman" w:hAnsi="Times New Roman" w:cs="Times New Roman"/>
          <w:color w:val="000000"/>
          <w:sz w:val="28"/>
          <w:szCs w:val="28"/>
        </w:rPr>
        <w:t>ọ</w:t>
      </w:r>
      <w:r>
        <w:rPr>
          <w:rFonts w:ascii="Times New Roman" w:hAnsi="Times New Roman" w:cs="Times New Roman"/>
          <w:color w:val="000000"/>
          <w:sz w:val="28"/>
          <w:szCs w:val="28"/>
        </w:rPr>
        <w:t>c và THCS m</w:t>
      </w:r>
      <w:r>
        <w:rPr>
          <w:rFonts w:ascii="Times New Roman" w:hAnsi="Times New Roman" w:cs="Times New Roman"/>
          <w:color w:val="000000"/>
          <w:sz w:val="28"/>
          <w:szCs w:val="28"/>
        </w:rPr>
        <w:t>ứ</w:t>
      </w:r>
      <w:r>
        <w:rPr>
          <w:rFonts w:ascii="Times New Roman" w:hAnsi="Times New Roman" w:cs="Times New Roman"/>
          <w:color w:val="000000"/>
          <w:sz w:val="28"/>
          <w:szCs w:val="28"/>
        </w:rPr>
        <w:t>c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2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xóa mù ch</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ứ</w:t>
      </w:r>
      <w:r>
        <w:rPr>
          <w:rFonts w:ascii="Times New Roman" w:hAnsi="Times New Roman" w:cs="Times New Roman"/>
          <w:color w:val="000000"/>
          <w:sz w:val="28"/>
          <w:szCs w:val="28"/>
        </w:rPr>
        <w:t>c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2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 Danh sách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6 tu</w:t>
      </w:r>
      <w:r>
        <w:rPr>
          <w:rFonts w:ascii="Times New Roman" w:hAnsi="Times New Roman" w:cs="Times New Roman"/>
          <w:color w:val="000000"/>
          <w:sz w:val="28"/>
          <w:szCs w:val="28"/>
        </w:rPr>
        <w:t>ổ</w:t>
      </w:r>
      <w:r>
        <w:rPr>
          <w:rFonts w:ascii="Times New Roman" w:hAnsi="Times New Roman" w:cs="Times New Roman"/>
          <w:color w:val="000000"/>
          <w:sz w:val="28"/>
          <w:szCs w:val="28"/>
        </w:rPr>
        <w:t>i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và danh sách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thu</w:t>
      </w:r>
      <w:r>
        <w:rPr>
          <w:rFonts w:ascii="Times New Roman" w:hAnsi="Times New Roman" w:cs="Times New Roman"/>
          <w:color w:val="000000"/>
          <w:sz w:val="28"/>
          <w:szCs w:val="28"/>
        </w:rPr>
        <w:t>ộ</w:t>
      </w:r>
      <w:r>
        <w:rPr>
          <w:rFonts w:ascii="Times New Roman" w:hAnsi="Times New Roman" w:cs="Times New Roman"/>
          <w:color w:val="000000"/>
          <w:sz w:val="28"/>
          <w:szCs w:val="28"/>
        </w:rPr>
        <w:t>c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đang h</w:t>
      </w:r>
      <w:r>
        <w:rPr>
          <w:rFonts w:ascii="Times New Roman" w:hAnsi="Times New Roman" w:cs="Times New Roman"/>
          <w:color w:val="000000"/>
          <w:sz w:val="28"/>
          <w:szCs w:val="28"/>
        </w:rPr>
        <w:t>ọ</w:t>
      </w:r>
      <w:r>
        <w:rPr>
          <w:rFonts w:ascii="Times New Roman" w:hAnsi="Times New Roman" w:cs="Times New Roman"/>
          <w:color w:val="000000"/>
          <w:sz w:val="28"/>
          <w:szCs w:val="28"/>
        </w:rPr>
        <w:t>c l</w:t>
      </w:r>
      <w:r>
        <w:rPr>
          <w:rFonts w:ascii="Times New Roman" w:hAnsi="Times New Roman" w:cs="Times New Roman"/>
          <w:color w:val="000000"/>
          <w:sz w:val="28"/>
          <w:szCs w:val="28"/>
        </w:rPr>
        <w:t>ớ</w:t>
      </w:r>
      <w:r>
        <w:rPr>
          <w:rFonts w:ascii="Times New Roman" w:hAnsi="Times New Roman" w:cs="Times New Roman"/>
          <w:color w:val="000000"/>
          <w:sz w:val="28"/>
          <w:szCs w:val="28"/>
        </w:rPr>
        <w:t xml:space="preserve">p 1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các trư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xã và hi</w:t>
      </w:r>
      <w:r>
        <w:rPr>
          <w:rFonts w:ascii="Times New Roman" w:hAnsi="Times New Roman" w:cs="Times New Roman"/>
          <w:color w:val="000000"/>
          <w:sz w:val="28"/>
          <w:szCs w:val="28"/>
        </w:rPr>
        <w:t>ệ</w:t>
      </w:r>
      <w:r>
        <w:rPr>
          <w:rFonts w:ascii="Times New Roman" w:hAnsi="Times New Roman" w:cs="Times New Roman"/>
          <w:color w:val="000000"/>
          <w:sz w:val="28"/>
          <w:szCs w:val="28"/>
        </w:rPr>
        <w:t>u trư</w:t>
      </w:r>
      <w:r>
        <w:rPr>
          <w:rFonts w:ascii="Times New Roman" w:hAnsi="Times New Roman" w:cs="Times New Roman"/>
          <w:color w:val="000000"/>
          <w:sz w:val="28"/>
          <w:szCs w:val="28"/>
        </w:rPr>
        <w:t>ở</w:t>
      </w:r>
      <w:r>
        <w:rPr>
          <w:rFonts w:ascii="Times New Roman" w:hAnsi="Times New Roman" w:cs="Times New Roman"/>
          <w:color w:val="000000"/>
          <w:sz w:val="28"/>
          <w:szCs w:val="28"/>
        </w:rPr>
        <w:t>ng ti</w:t>
      </w:r>
      <w:r>
        <w:rPr>
          <w:rFonts w:ascii="Times New Roman" w:hAnsi="Times New Roman" w:cs="Times New Roman"/>
          <w:color w:val="000000"/>
          <w:sz w:val="28"/>
          <w:szCs w:val="28"/>
        </w:rPr>
        <w:t>ể</w:t>
      </w:r>
      <w:r>
        <w:rPr>
          <w:rFonts w:ascii="Times New Roman" w:hAnsi="Times New Roman" w:cs="Times New Roman"/>
          <w:color w:val="000000"/>
          <w:sz w:val="28"/>
          <w:szCs w:val="28"/>
        </w:rPr>
        <w:t>u h</w:t>
      </w:r>
      <w:r>
        <w:rPr>
          <w:rFonts w:ascii="Times New Roman" w:hAnsi="Times New Roman" w:cs="Times New Roman"/>
          <w:color w:val="000000"/>
          <w:sz w:val="28"/>
          <w:szCs w:val="28"/>
        </w:rPr>
        <w:t>ọ</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14.2.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sinh (áp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cho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nam và n</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t nghi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p trung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w:t>
      </w:r>
      <w:r>
        <w:rPr>
          <w:rFonts w:ascii="Times New Roman" w:hAnsi="Times New Roman" w:cs="Times New Roman"/>
          <w:b/>
          <w:i/>
          <w:color w:val="000000"/>
          <w:sz w:val="28"/>
          <w:szCs w:val="28"/>
        </w:rPr>
        <w: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t</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trung h</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thông,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thư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xuyên, trung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≥80%)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w:t>
      </w:r>
      <w:r>
        <w:rPr>
          <w:rFonts w:ascii="Times New Roman" w:hAnsi="Times New Roman" w:cs="Times New Roman"/>
          <w:color w:val="000000"/>
          <w:sz w:val="28"/>
          <w:szCs w:val="28"/>
        </w:rPr>
        <w:t>ể</w:t>
      </w:r>
      <w:r>
        <w:rPr>
          <w:rFonts w:ascii="Times New Roman" w:hAnsi="Times New Roman" w:cs="Times New Roman"/>
          <w:color w:val="000000"/>
          <w:sz w:val="28"/>
          <w:szCs w:val="28"/>
        </w:rPr>
        <w:t>u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ậ</w:t>
      </w:r>
      <w:r>
        <w:rPr>
          <w:rFonts w:ascii="Times New Roman" w:hAnsi="Times New Roman" w:cs="Times New Roman"/>
          <w:color w:val="000000"/>
          <w:sz w:val="28"/>
          <w:szCs w:val="28"/>
        </w:rPr>
        <w:t>p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trung h</w:t>
      </w:r>
      <w:r>
        <w:rPr>
          <w:rFonts w:ascii="Times New Roman" w:hAnsi="Times New Roman" w:cs="Times New Roman"/>
          <w:color w:val="000000"/>
          <w:sz w:val="28"/>
          <w:szCs w:val="28"/>
        </w:rPr>
        <w:t>ọ</w:t>
      </w:r>
      <w:r>
        <w:rPr>
          <w:rFonts w:ascii="Times New Roman" w:hAnsi="Times New Roman" w:cs="Times New Roman"/>
          <w:color w:val="000000"/>
          <w:sz w:val="28"/>
          <w:szCs w:val="28"/>
        </w:rPr>
        <w:t>c (xu</w:t>
      </w:r>
      <w:r>
        <w:rPr>
          <w:rFonts w:ascii="Times New Roman" w:hAnsi="Times New Roman" w:cs="Times New Roman"/>
          <w:color w:val="000000"/>
          <w:sz w:val="28"/>
          <w:szCs w:val="28"/>
        </w:rPr>
        <w:t>ấ</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ầ</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 PCGD-XMC tr</w:t>
      </w:r>
      <w:r>
        <w:rPr>
          <w:rFonts w:ascii="Times New Roman" w:hAnsi="Times New Roman" w:cs="Times New Roman"/>
          <w:color w:val="000000"/>
          <w:sz w:val="28"/>
          <w:szCs w:val="28"/>
        </w:rPr>
        <w:t>ự</w:t>
      </w:r>
      <w:r>
        <w:rPr>
          <w:rFonts w:ascii="Times New Roman" w:hAnsi="Times New Roman" w:cs="Times New Roman"/>
          <w:color w:val="000000"/>
          <w:sz w:val="28"/>
          <w:szCs w:val="28"/>
        </w:rPr>
        <w:t>c tuy</w:t>
      </w:r>
      <w:r>
        <w:rPr>
          <w:rFonts w:ascii="Times New Roman" w:hAnsi="Times New Roman" w:cs="Times New Roman"/>
          <w:color w:val="000000"/>
          <w:sz w:val="28"/>
          <w:szCs w:val="28"/>
        </w:rPr>
        <w:t>ế</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và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o-M</w:t>
      </w:r>
      <w:r>
        <w:rPr>
          <w:rFonts w:ascii="Times New Roman" w:hAnsi="Times New Roman" w:cs="Times New Roman"/>
          <w:color w:val="000000"/>
          <w:sz w:val="28"/>
          <w:szCs w:val="28"/>
        </w:rPr>
        <w:t>ẫ</w:t>
      </w:r>
      <w:r>
        <w:rPr>
          <w:rFonts w:ascii="Times New Roman" w:hAnsi="Times New Roman" w:cs="Times New Roman"/>
          <w:color w:val="000000"/>
          <w:sz w:val="28"/>
          <w:szCs w:val="28"/>
        </w:rPr>
        <w:t>u 1-PCGDTrH).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THCS</w:t>
      </w:r>
      <w:r>
        <w:rPr>
          <w:rFonts w:ascii="Times New Roman" w:hAnsi="Times New Roman" w:cs="Times New Roman"/>
          <w:color w:val="000000"/>
          <w:sz w:val="28"/>
          <w:szCs w:val="28"/>
        </w:rPr>
        <w:t xml:space="preserve"> năm qua c</w:t>
      </w:r>
      <w:r>
        <w:rPr>
          <w:rFonts w:ascii="Times New Roman" w:hAnsi="Times New Roman" w:cs="Times New Roman"/>
          <w:color w:val="000000"/>
          <w:sz w:val="28"/>
          <w:szCs w:val="28"/>
        </w:rPr>
        <w:t>ủ</w:t>
      </w:r>
      <w:r>
        <w:rPr>
          <w:rFonts w:ascii="Times New Roman" w:hAnsi="Times New Roman" w:cs="Times New Roman"/>
          <w:color w:val="000000"/>
          <w:sz w:val="28"/>
          <w:szCs w:val="28"/>
        </w:rPr>
        <w:t>a xã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THCS hàng năm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THCS, THCS&amp;THPT có HS c</w:t>
      </w:r>
      <w:r>
        <w:rPr>
          <w:rFonts w:ascii="Times New Roman" w:hAnsi="Times New Roman" w:cs="Times New Roman"/>
          <w:color w:val="000000"/>
          <w:sz w:val="28"/>
          <w:szCs w:val="28"/>
        </w:rPr>
        <w:t>ủ</w:t>
      </w:r>
      <w:r>
        <w:rPr>
          <w:rFonts w:ascii="Times New Roman" w:hAnsi="Times New Roman" w:cs="Times New Roman"/>
          <w:color w:val="000000"/>
          <w:sz w:val="28"/>
          <w:szCs w:val="28"/>
        </w:rPr>
        <w:t>a xã đi h</w:t>
      </w:r>
      <w:r>
        <w:rPr>
          <w:rFonts w:ascii="Times New Roman" w:hAnsi="Times New Roman" w:cs="Times New Roman"/>
          <w:color w:val="000000"/>
          <w:sz w:val="28"/>
          <w:szCs w:val="28"/>
        </w:rPr>
        <w:t>ọ</w:t>
      </w:r>
      <w:r>
        <w:rPr>
          <w:rFonts w:ascii="Times New Roman" w:hAnsi="Times New Roman" w:cs="Times New Roman"/>
          <w:color w:val="000000"/>
          <w:sz w:val="28"/>
          <w:szCs w:val="28"/>
        </w:rPr>
        <w:t>c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THCS, THCS&amp;THPT).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THCS năm qua đang h</w:t>
      </w:r>
      <w:r>
        <w:rPr>
          <w:rFonts w:ascii="Times New Roman" w:hAnsi="Times New Roman" w:cs="Times New Roman"/>
          <w:color w:val="000000"/>
          <w:sz w:val="28"/>
          <w:szCs w:val="28"/>
        </w:rPr>
        <w:t>ọ</w:t>
      </w:r>
      <w:r>
        <w:rPr>
          <w:rFonts w:ascii="Times New Roman" w:hAnsi="Times New Roman" w:cs="Times New Roman"/>
          <w:color w:val="000000"/>
          <w:sz w:val="28"/>
          <w:szCs w:val="28"/>
        </w:rPr>
        <w:t>c</w:t>
      </w:r>
      <w:r>
        <w:rPr>
          <w:rFonts w:ascii="Times New Roman" w:hAnsi="Times New Roman" w:cs="Times New Roman"/>
          <w:color w:val="000000"/>
          <w:sz w:val="28"/>
          <w:szCs w:val="28"/>
        </w:rPr>
        <w:t xml:space="preserve"> chương trình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thông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trư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HS đang h</w:t>
      </w:r>
      <w:r>
        <w:rPr>
          <w:rFonts w:ascii="Times New Roman" w:hAnsi="Times New Roman" w:cs="Times New Roman"/>
          <w:color w:val="000000"/>
          <w:sz w:val="28"/>
          <w:szCs w:val="28"/>
        </w:rPr>
        <w:t>ọ</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THCS năm qua đang h</w:t>
      </w:r>
      <w:r>
        <w:rPr>
          <w:rFonts w:ascii="Times New Roman" w:hAnsi="Times New Roman" w:cs="Times New Roman"/>
          <w:color w:val="000000"/>
          <w:sz w:val="28"/>
          <w:szCs w:val="28"/>
        </w:rPr>
        <w:t>ọ</w:t>
      </w:r>
      <w:r>
        <w:rPr>
          <w:rFonts w:ascii="Times New Roman" w:hAnsi="Times New Roman" w:cs="Times New Roman"/>
          <w:color w:val="000000"/>
          <w:sz w:val="28"/>
          <w:szCs w:val="28"/>
        </w:rPr>
        <w:t>c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c</w:t>
      </w:r>
      <w:r>
        <w:rPr>
          <w:rFonts w:ascii="Times New Roman" w:hAnsi="Times New Roman" w:cs="Times New Roman"/>
          <w:color w:val="000000"/>
          <w:sz w:val="28"/>
          <w:szCs w:val="28"/>
        </w:rPr>
        <w:t>ấ</w:t>
      </w:r>
      <w:r>
        <w:rPr>
          <w:rFonts w:ascii="Times New Roman" w:hAnsi="Times New Roman" w:cs="Times New Roman"/>
          <w:color w:val="000000"/>
          <w:sz w:val="28"/>
          <w:szCs w:val="28"/>
        </w:rPr>
        <w:t>p trung h</w:t>
      </w:r>
      <w:r>
        <w:rPr>
          <w:rFonts w:ascii="Times New Roman" w:hAnsi="Times New Roman" w:cs="Times New Roman"/>
          <w:color w:val="000000"/>
          <w:sz w:val="28"/>
          <w:szCs w:val="28"/>
        </w:rPr>
        <w:t>ọ</w:t>
      </w:r>
      <w:r>
        <w:rPr>
          <w:rFonts w:ascii="Times New Roman" w:hAnsi="Times New Roman" w:cs="Times New Roman"/>
          <w:color w:val="000000"/>
          <w:sz w:val="28"/>
          <w:szCs w:val="28"/>
        </w:rPr>
        <w:t>c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thông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HS đang h</w:t>
      </w:r>
      <w:r>
        <w:rPr>
          <w:rFonts w:ascii="Times New Roman" w:hAnsi="Times New Roman" w:cs="Times New Roman"/>
          <w:color w:val="000000"/>
          <w:sz w:val="28"/>
          <w:szCs w:val="28"/>
        </w:rPr>
        <w:t>ọ</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THCS năm qua đang h</w:t>
      </w:r>
      <w:r>
        <w:rPr>
          <w:rFonts w:ascii="Times New Roman" w:hAnsi="Times New Roman" w:cs="Times New Roman"/>
          <w:color w:val="000000"/>
          <w:sz w:val="28"/>
          <w:szCs w:val="28"/>
        </w:rPr>
        <w:t>ọ</w:t>
      </w:r>
      <w:r>
        <w:rPr>
          <w:rFonts w:ascii="Times New Roman" w:hAnsi="Times New Roman" w:cs="Times New Roman"/>
          <w:color w:val="000000"/>
          <w:sz w:val="28"/>
          <w:szCs w:val="28"/>
        </w:rPr>
        <w:t>c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nghi</w:t>
      </w:r>
      <w:r>
        <w:rPr>
          <w:rFonts w:ascii="Times New Roman" w:hAnsi="Times New Roman" w:cs="Times New Roman"/>
          <w:color w:val="000000"/>
          <w:sz w:val="28"/>
          <w:szCs w:val="28"/>
        </w:rPr>
        <w:t>ệ</w:t>
      </w:r>
      <w:r>
        <w:rPr>
          <w:rFonts w:ascii="Times New Roman" w:hAnsi="Times New Roman" w:cs="Times New Roman"/>
          <w:color w:val="000000"/>
          <w:sz w:val="28"/>
          <w:szCs w:val="28"/>
        </w:rPr>
        <w:t>p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trung tâm HS đang h</w:t>
      </w:r>
      <w:r>
        <w:rPr>
          <w:rFonts w:ascii="Times New Roman" w:hAnsi="Times New Roman" w:cs="Times New Roman"/>
          <w:color w:val="000000"/>
          <w:sz w:val="28"/>
          <w:szCs w:val="28"/>
        </w:rPr>
        <w:t>ọ</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Giáo d</w:t>
      </w:r>
      <w:r>
        <w:rPr>
          <w:rFonts w:ascii="Times New Roman" w:hAnsi="Times New Roman"/>
          <w:color w:val="000000"/>
          <w:sz w:val="28"/>
          <w:szCs w:val="28"/>
        </w:rPr>
        <w:t>ụ</w:t>
      </w:r>
      <w:r>
        <w:rPr>
          <w:rFonts w:ascii="Times New Roman" w:hAnsi="Times New Roman"/>
          <w:color w:val="000000"/>
          <w:sz w:val="28"/>
          <w:szCs w:val="28"/>
        </w:rPr>
        <w:t>c và Đào t</w:t>
      </w:r>
      <w:r>
        <w:rPr>
          <w:rFonts w:ascii="Times New Roman" w:hAnsi="Times New Roman"/>
          <w:color w:val="000000"/>
          <w:sz w:val="28"/>
          <w:szCs w:val="28"/>
        </w:rPr>
        <w:t>ạ</w:t>
      </w:r>
      <w:r>
        <w:rPr>
          <w:rFonts w:ascii="Times New Roman" w:hAnsi="Times New Roman"/>
          <w:color w:val="000000"/>
          <w:sz w:val="28"/>
          <w:szCs w:val="28"/>
        </w:rPr>
        <w:t>o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 xml:space="preserve">ng </w:t>
      </w:r>
      <w:r>
        <w:rPr>
          <w:rFonts w:ascii="Times New Roman" w:hAnsi="Times New Roman"/>
          <w:color w:val="000000"/>
          <w:sz w:val="28"/>
          <w:szCs w:val="28"/>
        </w:rPr>
        <w:t>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pStyle w:val="TIEUCHI"/>
        <w:spacing w:line="276" w:lineRule="auto"/>
        <w:rPr>
          <w:color w:val="000000" w:themeColor="text1"/>
        </w:rPr>
      </w:pPr>
      <w:bookmarkStart w:id="185" w:name="_Toc120027734"/>
      <w:r>
        <w:rPr>
          <w:color w:val="000000"/>
        </w:rPr>
        <w:t>XV. TIÊU CHÍ 15: Y T</w:t>
      </w:r>
      <w:r>
        <w:rPr>
          <w:color w:val="000000"/>
        </w:rPr>
        <w:t>Ế</w:t>
      </w:r>
      <w:bookmarkEnd w:id="185"/>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15.1.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dân tham gia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hi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m y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(áp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cho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nam và n</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≥90%)</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15.2.  Xã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tiêu chí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gia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y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chí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là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c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t</w:t>
      </w:r>
      <w:r>
        <w:rPr>
          <w:rFonts w:ascii="Times New Roman" w:hAnsi="Times New Roman" w:cs="Times New Roman"/>
          <w:color w:val="000000"/>
          <w:sz w:val="28"/>
          <w:szCs w:val="28"/>
        </w:rPr>
        <w:t>ỉ</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xã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đ</w:t>
      </w:r>
      <w:r>
        <w:rPr>
          <w:rFonts w:ascii="Times New Roman" w:hAnsi="Times New Roman" w:cs="Times New Roman"/>
          <w:color w:val="000000"/>
          <w:sz w:val="28"/>
          <w:szCs w:val="28"/>
        </w:rPr>
        <w:t>ế</w:t>
      </w:r>
      <w:r>
        <w:rPr>
          <w:rFonts w:ascii="Times New Roman" w:hAnsi="Times New Roman" w:cs="Times New Roman"/>
          <w:color w:val="000000"/>
          <w:sz w:val="28"/>
          <w:szCs w:val="28"/>
        </w:rPr>
        <w:t>n năm 2030 đư</w:t>
      </w:r>
      <w:r>
        <w:rPr>
          <w:rFonts w:ascii="Times New Roman" w:hAnsi="Times New Roman" w:cs="Times New Roman"/>
          <w:color w:val="000000"/>
          <w:sz w:val="28"/>
          <w:szCs w:val="28"/>
        </w:rPr>
        <w:t>ợ</w:t>
      </w:r>
      <w:r>
        <w:rPr>
          <w:rFonts w:ascii="Times New Roman" w:hAnsi="Times New Roman" w:cs="Times New Roman"/>
          <w:color w:val="000000"/>
          <w:sz w:val="28"/>
          <w:szCs w:val="28"/>
        </w:rPr>
        <w:t>c ban hành kèm theo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1300/QĐ-BYT ngày 09/3/2023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còn trong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trong vòng 3 năm.</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tiêu 15.3.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dư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5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b</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suy dinh dư</w:t>
      </w:r>
      <w:r>
        <w:rPr>
          <w:rFonts w:ascii="Times New Roman" w:hAnsi="Times New Roman" w:cs="Times New Roman"/>
          <w:b/>
          <w:i/>
          <w:color w:val="000000"/>
          <w:sz w:val="28"/>
          <w:szCs w:val="28"/>
        </w:rPr>
        <w:t>ỡ</w:t>
      </w:r>
      <w:r>
        <w:rPr>
          <w:rFonts w:ascii="Times New Roman" w:hAnsi="Times New Roman" w:cs="Times New Roman"/>
          <w:b/>
          <w:i/>
          <w:color w:val="000000"/>
          <w:sz w:val="28"/>
          <w:szCs w:val="28"/>
        </w:rPr>
        <w:t>ng th</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còi (chi</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u cao theo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≤19%)</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t</w:t>
      </w:r>
      <w:r>
        <w:rPr>
          <w:rFonts w:ascii="Times New Roman" w:hAnsi="Times New Roman" w:cs="Times New Roman"/>
          <w:color w:val="000000"/>
          <w:sz w:val="28"/>
          <w:szCs w:val="28"/>
        </w:rPr>
        <w:t>ạ</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1858/QĐ-BYT ngày 06/7/2022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và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(n</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u có).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15.4. Xã</w:t>
      </w:r>
      <w:r>
        <w:rPr>
          <w:rFonts w:ascii="Times New Roman" w:hAnsi="Times New Roman" w:cs="Times New Roman"/>
          <w:b/>
          <w:i/>
          <w:color w:val="000000"/>
          <w:sz w:val="28"/>
          <w:szCs w:val="28"/>
        </w:rPr>
        <w:t xml:space="preserve">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khai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s</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khám ch</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a b</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nh đi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Xã đư</w:t>
      </w:r>
      <w:r>
        <w:rPr>
          <w:rFonts w:ascii="Times New Roman" w:hAnsi="Times New Roman" w:cs="Times New Roman"/>
          <w:i/>
          <w:color w:val="000000"/>
          <w:sz w:val="28"/>
          <w:szCs w:val="28"/>
        </w:rPr>
        <w:t>ợ</w:t>
      </w:r>
      <w:r>
        <w:rPr>
          <w:rFonts w:ascii="Times New Roman" w:hAnsi="Times New Roman" w:cs="Times New Roman"/>
          <w:i/>
          <w:color w:val="000000"/>
          <w:sz w:val="28"/>
          <w:szCs w:val="28"/>
        </w:rPr>
        <w:t>c đánh giá “Đ</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ế</w:t>
      </w:r>
      <w:r>
        <w:rPr>
          <w:rFonts w:ascii="Times New Roman" w:hAnsi="Times New Roman" w:cs="Times New Roman"/>
          <w:i/>
          <w:color w:val="000000"/>
          <w:sz w:val="28"/>
          <w:szCs w:val="28"/>
        </w:rPr>
        <w:t>n tháng 12/2024, n</w:t>
      </w:r>
      <w:r>
        <w:rPr>
          <w:rFonts w:ascii="Times New Roman" w:hAnsi="Times New Roman" w:cs="Times New Roman"/>
          <w:i/>
          <w:color w:val="000000"/>
          <w:sz w:val="28"/>
          <w:szCs w:val="28"/>
        </w:rPr>
        <w:t>ộ</w:t>
      </w:r>
      <w:r>
        <w:rPr>
          <w:rFonts w:ascii="Times New Roman" w:hAnsi="Times New Roman" w:cs="Times New Roman"/>
          <w:i/>
          <w:color w:val="000000"/>
          <w:sz w:val="28"/>
          <w:szCs w:val="28"/>
        </w:rPr>
        <w:t>i dung yêu c</w:t>
      </w:r>
      <w:r>
        <w:rPr>
          <w:rFonts w:ascii="Times New Roman" w:hAnsi="Times New Roman" w:cs="Times New Roman"/>
          <w:i/>
          <w:color w:val="000000"/>
          <w:sz w:val="28"/>
          <w:szCs w:val="28"/>
        </w:rPr>
        <w:t>ầ</w:t>
      </w:r>
      <w:r>
        <w:rPr>
          <w:rFonts w:ascii="Times New Roman" w:hAnsi="Times New Roman" w:cs="Times New Roman"/>
          <w:i/>
          <w:color w:val="000000"/>
          <w:sz w:val="28"/>
          <w:szCs w:val="28"/>
        </w:rPr>
        <w:t xml:space="preserve">u: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Đã ban hành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theo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Đã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ậ</w:t>
      </w:r>
      <w:r>
        <w:rPr>
          <w:rFonts w:ascii="Times New Roman" w:hAnsi="Times New Roman" w:cs="Times New Roman"/>
          <w:color w:val="000000"/>
          <w:sz w:val="28"/>
          <w:szCs w:val="28"/>
        </w:rPr>
        <w:t>t ch</w:t>
      </w:r>
      <w:r>
        <w:rPr>
          <w:rFonts w:ascii="Times New Roman" w:hAnsi="Times New Roman" w:cs="Times New Roman"/>
          <w:color w:val="000000"/>
          <w:sz w:val="28"/>
          <w:szCs w:val="28"/>
        </w:rPr>
        <w:t>ấ</w:t>
      </w:r>
      <w:r>
        <w:rPr>
          <w:rFonts w:ascii="Times New Roman" w:hAnsi="Times New Roman" w:cs="Times New Roman"/>
          <w:color w:val="000000"/>
          <w:sz w:val="28"/>
          <w:szCs w:val="28"/>
        </w:rPr>
        <w:t>t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thông tin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tiêu chí.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có:</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phòng làm vi</w:t>
      </w:r>
      <w:r>
        <w:rPr>
          <w:rFonts w:ascii="Times New Roman" w:hAnsi="Times New Roman" w:cs="Times New Roman"/>
          <w:color w:val="000000"/>
          <w:sz w:val="28"/>
          <w:szCs w:val="28"/>
        </w:rPr>
        <w:t>ệ</w:t>
      </w:r>
      <w:r>
        <w:rPr>
          <w:rFonts w:ascii="Times New Roman" w:hAnsi="Times New Roman" w:cs="Times New Roman"/>
          <w:color w:val="000000"/>
          <w:sz w:val="28"/>
          <w:szCs w:val="28"/>
        </w:rPr>
        <w:t>c, có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bàn gh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văn phòng.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01 máy tính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bàn có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m</w:t>
      </w:r>
      <w:r>
        <w:rPr>
          <w:rFonts w:ascii="Times New Roman" w:hAnsi="Times New Roman" w:cs="Times New Roman"/>
          <w:color w:val="000000"/>
          <w:sz w:val="28"/>
          <w:szCs w:val="28"/>
        </w:rPr>
        <w:t>ạ</w:t>
      </w:r>
      <w:r>
        <w:rPr>
          <w:rFonts w:ascii="Times New Roman" w:hAnsi="Times New Roman" w:cs="Times New Roman"/>
          <w:color w:val="000000"/>
          <w:sz w:val="28"/>
          <w:szCs w:val="28"/>
        </w:rPr>
        <w:t>ng internet.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Đã cài đ</w:t>
      </w:r>
      <w:r>
        <w:rPr>
          <w:rFonts w:ascii="Times New Roman" w:hAnsi="Times New Roman" w:cs="Times New Roman"/>
          <w:color w:val="000000"/>
          <w:sz w:val="28"/>
          <w:szCs w:val="28"/>
        </w:rPr>
        <w:t>ặ</w:t>
      </w:r>
      <w:r>
        <w:rPr>
          <w:rFonts w:ascii="Times New Roman" w:hAnsi="Times New Roman" w:cs="Times New Roman"/>
          <w:color w:val="000000"/>
          <w:sz w:val="28"/>
          <w:szCs w:val="28"/>
        </w:rPr>
        <w:t xml:space="preserve">t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ph</w:t>
      </w:r>
      <w:r>
        <w:rPr>
          <w:rFonts w:ascii="Times New Roman" w:hAnsi="Times New Roman" w:cs="Times New Roman"/>
          <w:color w:val="000000"/>
          <w:sz w:val="28"/>
          <w:szCs w:val="28"/>
        </w:rPr>
        <w:t>ầ</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khám ch</w:t>
      </w:r>
      <w:r>
        <w:rPr>
          <w:rFonts w:ascii="Times New Roman" w:hAnsi="Times New Roman" w:cs="Times New Roman"/>
          <w:color w:val="000000"/>
          <w:sz w:val="28"/>
          <w:szCs w:val="28"/>
        </w:rPr>
        <w:t>ữ</w:t>
      </w:r>
      <w:r>
        <w:rPr>
          <w:rFonts w:ascii="Times New Roman" w:hAnsi="Times New Roman" w:cs="Times New Roman"/>
          <w:color w:val="000000"/>
          <w:sz w:val="28"/>
          <w:szCs w:val="28"/>
        </w:rPr>
        <w:t>a b</w:t>
      </w:r>
      <w:r>
        <w:rPr>
          <w:rFonts w:ascii="Times New Roman" w:hAnsi="Times New Roman" w:cs="Times New Roman"/>
          <w:color w:val="000000"/>
          <w:sz w:val="28"/>
          <w:szCs w:val="28"/>
        </w:rPr>
        <w:t>ệ</w:t>
      </w:r>
      <w:r>
        <w:rPr>
          <w:rFonts w:ascii="Times New Roman" w:hAnsi="Times New Roman" w:cs="Times New Roman"/>
          <w:color w:val="000000"/>
          <w:sz w:val="28"/>
          <w:szCs w:val="28"/>
        </w:rPr>
        <w:t>nh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Đã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cho nhân viên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thà</w:t>
      </w:r>
      <w:r>
        <w:rPr>
          <w:rFonts w:ascii="Times New Roman" w:hAnsi="Times New Roman" w:cs="Times New Roman"/>
          <w:color w:val="000000"/>
          <w:sz w:val="28"/>
          <w:szCs w:val="28"/>
        </w:rPr>
        <w:t>nh th</w:t>
      </w:r>
      <w:r>
        <w:rPr>
          <w:rFonts w:ascii="Times New Roman" w:hAnsi="Times New Roman" w:cs="Times New Roman"/>
          <w:color w:val="000000"/>
          <w:sz w:val="28"/>
          <w:szCs w:val="28"/>
        </w:rPr>
        <w:t>ạ</w:t>
      </w:r>
      <w:r>
        <w:rPr>
          <w:rFonts w:ascii="Times New Roman" w:hAnsi="Times New Roman" w:cs="Times New Roman"/>
          <w:color w:val="000000"/>
          <w:sz w:val="28"/>
          <w:szCs w:val="28"/>
        </w:rPr>
        <w:t>o ph</w:t>
      </w:r>
      <w:r>
        <w:rPr>
          <w:rFonts w:ascii="Times New Roman" w:hAnsi="Times New Roman" w:cs="Times New Roman"/>
          <w:color w:val="000000"/>
          <w:sz w:val="28"/>
          <w:szCs w:val="28"/>
        </w:rPr>
        <w:t>ầ</w:t>
      </w:r>
      <w:r>
        <w:rPr>
          <w:rFonts w:ascii="Times New Roman" w:hAnsi="Times New Roman" w:cs="Times New Roman"/>
          <w:color w:val="000000"/>
          <w:sz w:val="28"/>
          <w:szCs w:val="28"/>
        </w:rPr>
        <w:t>n m</w:t>
      </w:r>
      <w:r>
        <w:rPr>
          <w:rFonts w:ascii="Times New Roman" w:hAnsi="Times New Roman" w:cs="Times New Roman"/>
          <w:color w:val="000000"/>
          <w:sz w:val="28"/>
          <w:szCs w:val="28"/>
        </w:rPr>
        <w:t>ề</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Đã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các phương án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liên thông d</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v</w:t>
      </w:r>
      <w:r>
        <w:rPr>
          <w:rFonts w:ascii="Times New Roman" w:hAnsi="Times New Roman" w:cs="Times New Roman"/>
          <w:color w:val="000000"/>
          <w:sz w:val="28"/>
          <w:szCs w:val="28"/>
        </w:rPr>
        <w:t>ớ</w:t>
      </w:r>
      <w:r>
        <w:rPr>
          <w:rFonts w:ascii="Times New Roman" w:hAnsi="Times New Roman" w:cs="Times New Roman"/>
          <w:color w:val="000000"/>
          <w:sz w:val="28"/>
          <w:szCs w:val="28"/>
        </w:rPr>
        <w:t>i ban, ngành liên quan t</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như: cơ quan B</w:t>
      </w:r>
      <w:r>
        <w:rPr>
          <w:rFonts w:ascii="Times New Roman" w:hAnsi="Times New Roman" w:cs="Times New Roman"/>
          <w:color w:val="000000"/>
          <w:sz w:val="28"/>
          <w:szCs w:val="28"/>
        </w:rPr>
        <w:t>ả</w:t>
      </w:r>
      <w:r>
        <w:rPr>
          <w:rFonts w:ascii="Times New Roman" w:hAnsi="Times New Roman" w:cs="Times New Roman"/>
          <w:color w:val="000000"/>
          <w:sz w:val="28"/>
          <w:szCs w:val="28"/>
        </w:rPr>
        <w:t>o hi</w:t>
      </w:r>
      <w:r>
        <w:rPr>
          <w:rFonts w:ascii="Times New Roman" w:hAnsi="Times New Roman" w:cs="Times New Roman"/>
          <w:color w:val="000000"/>
          <w:sz w:val="28"/>
          <w:szCs w:val="28"/>
        </w:rPr>
        <w:t>ể</w:t>
      </w:r>
      <w:r>
        <w:rPr>
          <w:rFonts w:ascii="Times New Roman" w:hAnsi="Times New Roman" w:cs="Times New Roman"/>
          <w:color w:val="000000"/>
          <w:sz w:val="28"/>
          <w:szCs w:val="28"/>
        </w:rPr>
        <w:t>m xã h</w:t>
      </w:r>
      <w:r>
        <w:rPr>
          <w:rFonts w:ascii="Times New Roman" w:hAnsi="Times New Roman" w:cs="Times New Roman"/>
          <w:color w:val="000000"/>
          <w:sz w:val="28"/>
          <w:szCs w:val="28"/>
        </w:rPr>
        <w:t>ộ</w:t>
      </w:r>
      <w:r>
        <w:rPr>
          <w:rFonts w:ascii="Times New Roman" w:hAnsi="Times New Roman" w:cs="Times New Roman"/>
          <w:color w:val="000000"/>
          <w:sz w:val="28"/>
          <w:szCs w:val="28"/>
        </w:rPr>
        <w:t>i, ngành Công an...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đánh giá m</w:t>
      </w:r>
      <w:r>
        <w:rPr>
          <w:rFonts w:ascii="Times New Roman" w:hAnsi="Times New Roman" w:cs="Times New Roman"/>
          <w:color w:val="000000"/>
          <w:sz w:val="28"/>
          <w:szCs w:val="28"/>
        </w:rPr>
        <w:t>ụ</w:t>
      </w:r>
      <w:r>
        <w:rPr>
          <w:rFonts w:ascii="Times New Roman" w:hAnsi="Times New Roman" w:cs="Times New Roman"/>
          <w:color w:val="000000"/>
          <w:sz w:val="28"/>
          <w:szCs w:val="28"/>
        </w:rPr>
        <w:t>c này là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d</w:t>
      </w:r>
      <w:r>
        <w:rPr>
          <w:rFonts w:ascii="Times New Roman" w:hAnsi="Times New Roman" w:cs="Times New Roman"/>
          <w:color w:val="000000"/>
          <w:sz w:val="28"/>
          <w:szCs w:val="28"/>
        </w:rPr>
        <w:t>ự</w:t>
      </w:r>
      <w:r>
        <w:rPr>
          <w:rFonts w:ascii="Times New Roman" w:hAnsi="Times New Roman" w:cs="Times New Roman"/>
          <w:color w:val="000000"/>
          <w:sz w:val="28"/>
          <w:szCs w:val="28"/>
        </w:rPr>
        <w:t>a trên 2 khía c</w:t>
      </w:r>
      <w:r>
        <w:rPr>
          <w:rFonts w:ascii="Times New Roman" w:hAnsi="Times New Roman" w:cs="Times New Roman"/>
          <w:color w:val="000000"/>
          <w:sz w:val="28"/>
          <w:szCs w:val="28"/>
        </w:rPr>
        <w:t>ạ</w:t>
      </w:r>
      <w:r>
        <w:rPr>
          <w:rFonts w:ascii="Times New Roman" w:hAnsi="Times New Roman" w:cs="Times New Roman"/>
          <w:color w:val="000000"/>
          <w:sz w:val="28"/>
          <w:szCs w:val="28"/>
        </w:rPr>
        <w:t>nh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đã làm vi</w:t>
      </w:r>
      <w:r>
        <w:rPr>
          <w:rFonts w:ascii="Times New Roman" w:hAnsi="Times New Roman" w:cs="Times New Roman"/>
          <w:color w:val="000000"/>
          <w:sz w:val="28"/>
          <w:szCs w:val="28"/>
        </w:rPr>
        <w:t>ệ</w:t>
      </w:r>
      <w:r>
        <w:rPr>
          <w:rFonts w:ascii="Times New Roman" w:hAnsi="Times New Roman" w:cs="Times New Roman"/>
          <w:color w:val="000000"/>
          <w:sz w:val="28"/>
          <w:szCs w:val="28"/>
        </w:rPr>
        <w:t>c, chu</w:t>
      </w:r>
      <w:r>
        <w:rPr>
          <w:rFonts w:ascii="Times New Roman" w:hAnsi="Times New Roman" w:cs="Times New Roman"/>
          <w:color w:val="000000"/>
          <w:sz w:val="28"/>
          <w:szCs w:val="28"/>
        </w:rPr>
        <w:t>ẩ</w:t>
      </w:r>
      <w:r>
        <w:rPr>
          <w:rFonts w:ascii="Times New Roman" w:hAnsi="Times New Roman" w:cs="Times New Roman"/>
          <w:color w:val="000000"/>
          <w:sz w:val="28"/>
          <w:szCs w:val="28"/>
        </w:rPr>
        <w:t>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phương án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S</w:t>
      </w:r>
      <w:r>
        <w:rPr>
          <w:rFonts w:ascii="Times New Roman" w:hAnsi="Times New Roman" w:cs="Times New Roman"/>
          <w:color w:val="000000"/>
          <w:sz w:val="28"/>
          <w:szCs w:val="28"/>
        </w:rPr>
        <w:t>ở</w:t>
      </w:r>
      <w:r>
        <w:rPr>
          <w:rFonts w:ascii="Times New Roman" w:hAnsi="Times New Roman" w:cs="Times New Roman"/>
          <w:color w:val="000000"/>
          <w:sz w:val="28"/>
          <w:szCs w:val="28"/>
        </w:rPr>
        <w:t>, Ban, ngành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như: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Công an, B</w:t>
      </w:r>
      <w:r>
        <w:rPr>
          <w:rFonts w:ascii="Times New Roman" w:hAnsi="Times New Roman" w:cs="Times New Roman"/>
          <w:color w:val="000000"/>
          <w:sz w:val="28"/>
          <w:szCs w:val="28"/>
        </w:rPr>
        <w:t>ả</w:t>
      </w:r>
      <w:r>
        <w:rPr>
          <w:rFonts w:ascii="Times New Roman" w:hAnsi="Times New Roman" w:cs="Times New Roman"/>
          <w:color w:val="000000"/>
          <w:sz w:val="28"/>
          <w:szCs w:val="28"/>
        </w:rPr>
        <w:t>o hi</w:t>
      </w:r>
      <w:r>
        <w:rPr>
          <w:rFonts w:ascii="Times New Roman" w:hAnsi="Times New Roman" w:cs="Times New Roman"/>
          <w:color w:val="000000"/>
          <w:sz w:val="28"/>
          <w:szCs w:val="28"/>
        </w:rPr>
        <w:t>ể</w:t>
      </w:r>
      <w:r>
        <w:rPr>
          <w:rFonts w:ascii="Times New Roman" w:hAnsi="Times New Roman" w:cs="Times New Roman"/>
          <w:color w:val="000000"/>
          <w:sz w:val="28"/>
          <w:szCs w:val="28"/>
        </w:rPr>
        <w:t>m xã h</w:t>
      </w:r>
      <w:r>
        <w:rPr>
          <w:rFonts w:ascii="Times New Roman" w:hAnsi="Times New Roman" w:cs="Times New Roman"/>
          <w:color w:val="000000"/>
          <w:sz w:val="28"/>
          <w:szCs w:val="28"/>
        </w:rPr>
        <w:t>ộ</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đã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ố</w:t>
      </w:r>
      <w:r>
        <w:rPr>
          <w:rFonts w:ascii="Times New Roman" w:hAnsi="Times New Roman" w:cs="Times New Roman"/>
          <w:color w:val="000000"/>
          <w:sz w:val="28"/>
          <w:szCs w:val="28"/>
        </w:rPr>
        <w:t>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đánh giá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áp d</w:t>
      </w:r>
      <w:r>
        <w:rPr>
          <w:rFonts w:ascii="Times New Roman" w:hAnsi="Times New Roman" w:cs="Times New Roman"/>
          <w:color w:val="000000"/>
          <w:sz w:val="28"/>
          <w:szCs w:val="28"/>
        </w:rPr>
        <w:t>ụ</w:t>
      </w:r>
      <w:r>
        <w:rPr>
          <w:rFonts w:ascii="Times New Roman" w:hAnsi="Times New Roman" w:cs="Times New Roman"/>
          <w:color w:val="000000"/>
          <w:sz w:val="28"/>
          <w:szCs w:val="28"/>
        </w:rPr>
        <w:t>ng chung cho toàn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các xã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w:t>
      </w:r>
      <w:r>
        <w:rPr>
          <w:rFonts w:ascii="Times New Roman" w:hAnsi="Times New Roman" w:cs="Times New Roman"/>
          <w:color w:val="000000"/>
          <w:sz w:val="28"/>
          <w:szCs w:val="28"/>
        </w:rPr>
        <w:t>àn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Xã đư</w:t>
      </w:r>
      <w:r>
        <w:rPr>
          <w:rFonts w:ascii="Times New Roman" w:hAnsi="Times New Roman" w:cs="Times New Roman"/>
          <w:i/>
          <w:color w:val="000000"/>
          <w:sz w:val="28"/>
          <w:szCs w:val="28"/>
        </w:rPr>
        <w:t>ợ</w:t>
      </w:r>
      <w:r>
        <w:rPr>
          <w:rFonts w:ascii="Times New Roman" w:hAnsi="Times New Roman" w:cs="Times New Roman"/>
          <w:i/>
          <w:color w:val="000000"/>
          <w:sz w:val="28"/>
          <w:szCs w:val="28"/>
        </w:rPr>
        <w:t>c đánh giá “Đ</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ế</w:t>
      </w:r>
      <w:r>
        <w:rPr>
          <w:rFonts w:ascii="Times New Roman" w:hAnsi="Times New Roman" w:cs="Times New Roman"/>
          <w:i/>
          <w:color w:val="000000"/>
          <w:sz w:val="28"/>
          <w:szCs w:val="28"/>
        </w:rPr>
        <w:t>n tháng 12/2025, n</w:t>
      </w:r>
      <w:r>
        <w:rPr>
          <w:rFonts w:ascii="Times New Roman" w:hAnsi="Times New Roman" w:cs="Times New Roman"/>
          <w:i/>
          <w:color w:val="000000"/>
          <w:sz w:val="28"/>
          <w:szCs w:val="28"/>
        </w:rPr>
        <w:t>ộ</w:t>
      </w:r>
      <w:r>
        <w:rPr>
          <w:rFonts w:ascii="Times New Roman" w:hAnsi="Times New Roman" w:cs="Times New Roman"/>
          <w:i/>
          <w:color w:val="000000"/>
          <w:sz w:val="28"/>
          <w:szCs w:val="28"/>
        </w:rPr>
        <w:t>i dung yêu c</w:t>
      </w:r>
      <w:r>
        <w:rPr>
          <w:rFonts w:ascii="Times New Roman" w:hAnsi="Times New Roman" w:cs="Times New Roman"/>
          <w:i/>
          <w:color w:val="000000"/>
          <w:sz w:val="28"/>
          <w:szCs w:val="28"/>
        </w:rPr>
        <w:t>ầ</w:t>
      </w:r>
      <w:r>
        <w:rPr>
          <w:rFonts w:ascii="Times New Roman" w:hAnsi="Times New Roman" w:cs="Times New Roman"/>
          <w:i/>
          <w:color w:val="000000"/>
          <w:sz w:val="28"/>
          <w:szCs w:val="28"/>
        </w:rPr>
        <w:t>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ấ</w:t>
      </w:r>
      <w:r>
        <w:rPr>
          <w:rFonts w:ascii="Times New Roman" w:hAnsi="Times New Roman" w:cs="Times New Roman"/>
          <w:color w:val="000000"/>
          <w:sz w:val="28"/>
          <w:szCs w:val="28"/>
        </w:rPr>
        <w:t>t c</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tiêu chí t</w:t>
      </w:r>
      <w:r>
        <w:rPr>
          <w:rFonts w:ascii="Times New Roman" w:hAnsi="Times New Roman" w:cs="Times New Roman"/>
          <w:color w:val="000000"/>
          <w:sz w:val="28"/>
          <w:szCs w:val="28"/>
        </w:rPr>
        <w:t>ạ</w:t>
      </w:r>
      <w:r>
        <w:rPr>
          <w:rFonts w:ascii="Times New Roman" w:hAnsi="Times New Roman" w:cs="Times New Roman"/>
          <w:color w:val="000000"/>
          <w:sz w:val="28"/>
          <w:szCs w:val="28"/>
        </w:rPr>
        <w:t>i m</w:t>
      </w:r>
      <w:r>
        <w:rPr>
          <w:rFonts w:ascii="Times New Roman" w:hAnsi="Times New Roman" w:cs="Times New Roman"/>
          <w:color w:val="000000"/>
          <w:sz w:val="28"/>
          <w:szCs w:val="28"/>
        </w:rPr>
        <w:t>ụ</w:t>
      </w:r>
      <w:r>
        <w:rPr>
          <w:rFonts w:ascii="Times New Roman" w:hAnsi="Times New Roman" w:cs="Times New Roman"/>
          <w:color w:val="000000"/>
          <w:sz w:val="28"/>
          <w:szCs w:val="28"/>
        </w:rPr>
        <w:t>c 3.1 tiêu chí 15.4</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chuy</w:t>
      </w:r>
      <w:r>
        <w:rPr>
          <w:rFonts w:ascii="Times New Roman" w:hAnsi="Times New Roman" w:cs="Times New Roman"/>
          <w:color w:val="000000"/>
          <w:sz w:val="28"/>
          <w:szCs w:val="28"/>
        </w:rPr>
        <w:t>ể</w:t>
      </w:r>
      <w:r>
        <w:rPr>
          <w:rFonts w:ascii="Times New Roman" w:hAnsi="Times New Roman" w:cs="Times New Roman"/>
          <w:color w:val="000000"/>
          <w:sz w:val="28"/>
          <w:szCs w:val="28"/>
        </w:rPr>
        <w:t>n giao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Đã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cho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tiêu chí.</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t khám b</w:t>
      </w:r>
      <w:r>
        <w:rPr>
          <w:rFonts w:ascii="Times New Roman" w:hAnsi="Times New Roman" w:cs="Times New Roman"/>
          <w:color w:val="000000"/>
          <w:sz w:val="28"/>
          <w:szCs w:val="28"/>
        </w:rPr>
        <w:t>ệ</w:t>
      </w:r>
      <w:r>
        <w:rPr>
          <w:rFonts w:ascii="Times New Roman" w:hAnsi="Times New Roman" w:cs="Times New Roman"/>
          <w:color w:val="000000"/>
          <w:sz w:val="28"/>
          <w:szCs w:val="28"/>
        </w:rPr>
        <w:t>nh, ch</w:t>
      </w:r>
      <w:r>
        <w:rPr>
          <w:rFonts w:ascii="Times New Roman" w:hAnsi="Times New Roman" w:cs="Times New Roman"/>
          <w:color w:val="000000"/>
          <w:sz w:val="28"/>
          <w:szCs w:val="28"/>
        </w:rPr>
        <w:t>ữ</w:t>
      </w:r>
      <w:r>
        <w:rPr>
          <w:rFonts w:ascii="Times New Roman" w:hAnsi="Times New Roman" w:cs="Times New Roman"/>
          <w:color w:val="000000"/>
          <w:sz w:val="28"/>
          <w:szCs w:val="28"/>
        </w:rPr>
        <w:t>a b</w:t>
      </w:r>
      <w:r>
        <w:rPr>
          <w:rFonts w:ascii="Times New Roman" w:hAnsi="Times New Roman" w:cs="Times New Roman"/>
          <w:color w:val="000000"/>
          <w:sz w:val="28"/>
          <w:szCs w:val="28"/>
        </w:rPr>
        <w:t>ệ</w:t>
      </w:r>
      <w:r>
        <w:rPr>
          <w:rFonts w:ascii="Times New Roman" w:hAnsi="Times New Roman" w:cs="Times New Roman"/>
          <w:color w:val="000000"/>
          <w:sz w:val="28"/>
          <w:szCs w:val="28"/>
        </w:rPr>
        <w:t>n</w:t>
      </w:r>
      <w:r>
        <w:rPr>
          <w:rFonts w:ascii="Times New Roman" w:hAnsi="Times New Roman" w:cs="Times New Roman"/>
          <w:color w:val="000000"/>
          <w:sz w:val="28"/>
          <w:szCs w:val="28"/>
        </w:rPr>
        <w:t>h t</w:t>
      </w:r>
      <w:r>
        <w:rPr>
          <w:rFonts w:ascii="Times New Roman" w:hAnsi="Times New Roman" w:cs="Times New Roman"/>
          <w:color w:val="000000"/>
          <w:sz w:val="28"/>
          <w:szCs w:val="28"/>
        </w:rPr>
        <w:t>ạ</w:t>
      </w:r>
      <w:r>
        <w:rPr>
          <w:rFonts w:ascii="Times New Roman" w:hAnsi="Times New Roman" w:cs="Times New Roman"/>
          <w:color w:val="000000"/>
          <w:sz w:val="28"/>
          <w:szCs w:val="28"/>
        </w:rPr>
        <w:t>i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khám, ch</w:t>
      </w:r>
      <w:r>
        <w:rPr>
          <w:rFonts w:ascii="Times New Roman" w:hAnsi="Times New Roman" w:cs="Times New Roman"/>
          <w:color w:val="000000"/>
          <w:sz w:val="28"/>
          <w:szCs w:val="28"/>
        </w:rPr>
        <w:t>ữ</w:t>
      </w:r>
      <w:r>
        <w:rPr>
          <w:rFonts w:ascii="Times New Roman" w:hAnsi="Times New Roman" w:cs="Times New Roman"/>
          <w:color w:val="000000"/>
          <w:sz w:val="28"/>
          <w:szCs w:val="28"/>
        </w:rPr>
        <w:t>a b</w:t>
      </w:r>
      <w:r>
        <w:rPr>
          <w:rFonts w:ascii="Times New Roman" w:hAnsi="Times New Roman" w:cs="Times New Roman"/>
          <w:color w:val="000000"/>
          <w:sz w:val="28"/>
          <w:szCs w:val="28"/>
        </w:rPr>
        <w:t>ệ</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xã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công l</w:t>
      </w:r>
      <w:r>
        <w:rPr>
          <w:rFonts w:ascii="Times New Roman" w:hAnsi="Times New Roman" w:cs="Times New Roman"/>
          <w:color w:val="000000"/>
          <w:sz w:val="28"/>
          <w:szCs w:val="28"/>
        </w:rPr>
        <w:t>ậ</w:t>
      </w:r>
      <w:r>
        <w:rPr>
          <w:rFonts w:ascii="Times New Roman" w:hAnsi="Times New Roman" w:cs="Times New Roman"/>
          <w:color w:val="000000"/>
          <w:sz w:val="28"/>
          <w:szCs w:val="28"/>
        </w:rPr>
        <w:t>p và ngoài công l</w:t>
      </w:r>
      <w:r>
        <w:rPr>
          <w:rFonts w:ascii="Times New Roman" w:hAnsi="Times New Roman" w:cs="Times New Roman"/>
          <w:color w:val="000000"/>
          <w:sz w:val="28"/>
          <w:szCs w:val="28"/>
        </w:rPr>
        <w:t>ậ</w:t>
      </w:r>
      <w:r>
        <w:rPr>
          <w:rFonts w:ascii="Times New Roman" w:hAnsi="Times New Roman" w:cs="Times New Roman"/>
          <w:color w:val="000000"/>
          <w:sz w:val="28"/>
          <w:szCs w:val="28"/>
        </w:rPr>
        <w:t>p)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ng các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như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ứ</w:t>
      </w:r>
      <w:r>
        <w:rPr>
          <w:rFonts w:ascii="Times New Roman" w:hAnsi="Times New Roman" w:cs="Times New Roman"/>
          <w:color w:val="000000"/>
          <w:sz w:val="28"/>
          <w:szCs w:val="28"/>
        </w:rPr>
        <w:t>c kh</w:t>
      </w:r>
      <w:r>
        <w:rPr>
          <w:rFonts w:ascii="Times New Roman" w:hAnsi="Times New Roman" w:cs="Times New Roman"/>
          <w:color w:val="000000"/>
          <w:sz w:val="28"/>
          <w:szCs w:val="28"/>
        </w:rPr>
        <w:t>ỏ</w:t>
      </w:r>
      <w:r>
        <w:rPr>
          <w:rFonts w:ascii="Times New Roman" w:hAnsi="Times New Roman" w:cs="Times New Roman"/>
          <w:color w:val="000000"/>
          <w:sz w:val="28"/>
          <w:szCs w:val="28"/>
        </w:rPr>
        <w:t>e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ặ</w:t>
      </w:r>
      <w:r>
        <w:rPr>
          <w:rFonts w:ascii="Times New Roman" w:hAnsi="Times New Roman" w:cs="Times New Roman"/>
          <w:color w:val="000000"/>
          <w:sz w:val="28"/>
          <w:szCs w:val="28"/>
        </w:rPr>
        <w:t>c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khám ch</w:t>
      </w:r>
      <w:r>
        <w:rPr>
          <w:rFonts w:ascii="Times New Roman" w:hAnsi="Times New Roman" w:cs="Times New Roman"/>
          <w:color w:val="000000"/>
          <w:sz w:val="28"/>
          <w:szCs w:val="28"/>
        </w:rPr>
        <w:t>ữ</w:t>
      </w:r>
      <w:r>
        <w:rPr>
          <w:rFonts w:ascii="Times New Roman" w:hAnsi="Times New Roman" w:cs="Times New Roman"/>
          <w:color w:val="000000"/>
          <w:sz w:val="28"/>
          <w:szCs w:val="28"/>
        </w:rPr>
        <w:t>a b</w:t>
      </w:r>
      <w:r>
        <w:rPr>
          <w:rFonts w:ascii="Times New Roman" w:hAnsi="Times New Roman" w:cs="Times New Roman"/>
          <w:color w:val="000000"/>
          <w:sz w:val="28"/>
          <w:szCs w:val="28"/>
        </w:rPr>
        <w:t>ệ</w:t>
      </w:r>
      <w:r>
        <w:rPr>
          <w:rFonts w:ascii="Times New Roman" w:hAnsi="Times New Roman" w:cs="Times New Roman"/>
          <w:color w:val="000000"/>
          <w:sz w:val="28"/>
          <w:szCs w:val="28"/>
        </w:rPr>
        <w:t>nh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y b</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20%.</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15.1.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dân tham gia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hi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m y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(áp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cho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nam và n</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≥90%)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w:t>
      </w:r>
      <w:r>
        <w:rPr>
          <w:rFonts w:ascii="Times New Roman" w:hAnsi="Times New Roman" w:cs="Times New Roman"/>
          <w:color w:val="000000"/>
          <w:sz w:val="28"/>
          <w:szCs w:val="28"/>
        </w:rPr>
        <w:t>ả</w:t>
      </w:r>
      <w:r>
        <w:rPr>
          <w:rFonts w:ascii="Times New Roman" w:hAnsi="Times New Roman" w:cs="Times New Roman"/>
          <w:color w:val="000000"/>
          <w:sz w:val="28"/>
          <w:szCs w:val="28"/>
        </w:rPr>
        <w:t>ng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ngư</w:t>
      </w:r>
      <w:r>
        <w:rPr>
          <w:rFonts w:ascii="Times New Roman" w:hAnsi="Times New Roman" w:cs="Times New Roman"/>
          <w:color w:val="000000"/>
          <w:sz w:val="28"/>
          <w:szCs w:val="28"/>
        </w:rPr>
        <w:t>ờ</w:t>
      </w:r>
      <w:r>
        <w:rPr>
          <w:rFonts w:ascii="Times New Roman" w:hAnsi="Times New Roman" w:cs="Times New Roman"/>
          <w:color w:val="000000"/>
          <w:sz w:val="28"/>
          <w:szCs w:val="28"/>
        </w:rPr>
        <w:t>i tham gia BHYT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BHXH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15.2.  Xã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tiêu chí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gia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y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t</w:t>
      </w:r>
      <w:r>
        <w:rPr>
          <w:rFonts w:ascii="Times New Roman" w:hAnsi="Times New Roman" w:cs="Times New Roman"/>
          <w:color w:val="000000"/>
          <w:sz w:val="28"/>
          <w:szCs w:val="28"/>
        </w:rPr>
        <w:t>ỉ</w:t>
      </w:r>
      <w:r>
        <w:rPr>
          <w:rFonts w:ascii="Times New Roman" w:hAnsi="Times New Roman" w:cs="Times New Roman"/>
          <w:color w:val="000000"/>
          <w:sz w:val="28"/>
          <w:szCs w:val="28"/>
        </w:rPr>
        <w:t>nh c</w:t>
      </w:r>
      <w:r>
        <w:rPr>
          <w:rFonts w:ascii="Times New Roman" w:hAnsi="Times New Roman" w:cs="Times New Roman"/>
          <w:color w:val="000000"/>
          <w:sz w:val="28"/>
          <w:szCs w:val="28"/>
        </w:rPr>
        <w:t>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xã còn trong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trong vòng 3 năm.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đánh giá c</w:t>
      </w:r>
      <w:r>
        <w:rPr>
          <w:rFonts w:ascii="Times New Roman" w:hAnsi="Times New Roman" w:cs="Times New Roman"/>
          <w:color w:val="000000"/>
          <w:sz w:val="28"/>
          <w:szCs w:val="28"/>
        </w:rPr>
        <w:t>ủ</w:t>
      </w:r>
      <w:r>
        <w:rPr>
          <w:rFonts w:ascii="Times New Roman" w:hAnsi="Times New Roman" w:cs="Times New Roman"/>
          <w:color w:val="000000"/>
          <w:sz w:val="28"/>
          <w:szCs w:val="28"/>
        </w:rPr>
        <w:t>a Trung tâm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huy</w:t>
      </w:r>
      <w:r>
        <w:rPr>
          <w:rFonts w:ascii="Times New Roman" w:hAnsi="Times New Roman" w:cs="Times New Roman"/>
          <w:color w:val="000000"/>
          <w:sz w:val="28"/>
          <w:szCs w:val="28"/>
        </w:rPr>
        <w:t>ệ</w:t>
      </w:r>
      <w:r>
        <w:rPr>
          <w:rFonts w:ascii="Times New Roman" w:hAnsi="Times New Roman" w:cs="Times New Roman"/>
          <w:color w:val="000000"/>
          <w:sz w:val="28"/>
          <w:szCs w:val="28"/>
        </w:rPr>
        <w:t>n vi</w:t>
      </w:r>
      <w:r>
        <w:rPr>
          <w:rFonts w:ascii="Times New Roman" w:hAnsi="Times New Roman" w:cs="Times New Roman"/>
          <w:color w:val="000000"/>
          <w:sz w:val="28"/>
          <w:szCs w:val="28"/>
        </w:rPr>
        <w:t>ệ</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xã hàng năm c</w:t>
      </w:r>
      <w:r>
        <w:rPr>
          <w:rFonts w:ascii="Times New Roman" w:hAnsi="Times New Roman" w:cs="Times New Roman"/>
          <w:color w:val="000000"/>
          <w:sz w:val="28"/>
          <w:szCs w:val="28"/>
        </w:rPr>
        <w:t>ủ</w:t>
      </w:r>
      <w:r>
        <w:rPr>
          <w:rFonts w:ascii="Times New Roman" w:hAnsi="Times New Roman" w:cs="Times New Roman"/>
          <w:color w:val="000000"/>
          <w:sz w:val="28"/>
          <w:szCs w:val="28"/>
        </w:rPr>
        <w:t>a Tr</w:t>
      </w:r>
      <w:r>
        <w:rPr>
          <w:rFonts w:ascii="Times New Roman" w:hAnsi="Times New Roman" w:cs="Times New Roman"/>
          <w:color w:val="000000"/>
          <w:sz w:val="28"/>
          <w:szCs w:val="28"/>
        </w:rPr>
        <w:t>ạ</w:t>
      </w:r>
      <w:r>
        <w:rPr>
          <w:rFonts w:ascii="Times New Roman" w:hAnsi="Times New Roman" w:cs="Times New Roman"/>
          <w:color w:val="000000"/>
          <w:sz w:val="28"/>
          <w:szCs w:val="28"/>
        </w:rPr>
        <w:t>m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xã.</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15.3.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dư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5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b</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suy dinh</w:t>
      </w:r>
      <w:r>
        <w:rPr>
          <w:rFonts w:ascii="Times New Roman" w:hAnsi="Times New Roman" w:cs="Times New Roman"/>
          <w:b/>
          <w:i/>
          <w:color w:val="000000"/>
          <w:sz w:val="28"/>
          <w:szCs w:val="28"/>
        </w:rPr>
        <w:t xml:space="preserve"> dư</w:t>
      </w:r>
      <w:r>
        <w:rPr>
          <w:rFonts w:ascii="Times New Roman" w:hAnsi="Times New Roman" w:cs="Times New Roman"/>
          <w:b/>
          <w:i/>
          <w:color w:val="000000"/>
          <w:sz w:val="28"/>
          <w:szCs w:val="28"/>
        </w:rPr>
        <w:t>ỡ</w:t>
      </w:r>
      <w:r>
        <w:rPr>
          <w:rFonts w:ascii="Times New Roman" w:hAnsi="Times New Roman" w:cs="Times New Roman"/>
          <w:b/>
          <w:i/>
          <w:color w:val="000000"/>
          <w:sz w:val="28"/>
          <w:szCs w:val="28"/>
        </w:rPr>
        <w:t>ng th</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còi (chi</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u cao theo tu</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≤19%)</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Các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báo cáo c</w:t>
      </w:r>
      <w:r>
        <w:rPr>
          <w:rFonts w:ascii="Times New Roman" w:hAnsi="Times New Roman" w:cs="Times New Roman"/>
          <w:color w:val="000000"/>
          <w:sz w:val="28"/>
          <w:szCs w:val="28"/>
        </w:rPr>
        <w:t>ủ</w:t>
      </w:r>
      <w:r>
        <w:rPr>
          <w:rFonts w:ascii="Times New Roman" w:hAnsi="Times New Roman" w:cs="Times New Roman"/>
          <w:color w:val="000000"/>
          <w:sz w:val="28"/>
          <w:szCs w:val="28"/>
        </w:rPr>
        <w:t>a Trung tâm Ki</w:t>
      </w:r>
      <w:r>
        <w:rPr>
          <w:rFonts w:ascii="Times New Roman" w:hAnsi="Times New Roman" w:cs="Times New Roman"/>
          <w:color w:val="000000"/>
          <w:sz w:val="28"/>
          <w:szCs w:val="28"/>
        </w:rPr>
        <w:t>ể</w:t>
      </w:r>
      <w:r>
        <w:rPr>
          <w:rFonts w:ascii="Times New Roman" w:hAnsi="Times New Roman" w:cs="Times New Roman"/>
          <w:color w:val="000000"/>
          <w:sz w:val="28"/>
          <w:szCs w:val="28"/>
        </w:rPr>
        <w:t>m soát b</w:t>
      </w:r>
      <w:r>
        <w:rPr>
          <w:rFonts w:ascii="Times New Roman" w:hAnsi="Times New Roman" w:cs="Times New Roman"/>
          <w:color w:val="000000"/>
          <w:sz w:val="28"/>
          <w:szCs w:val="28"/>
        </w:rPr>
        <w:t>ệ</w:t>
      </w:r>
      <w:r>
        <w:rPr>
          <w:rFonts w:ascii="Times New Roman" w:hAnsi="Times New Roman" w:cs="Times New Roman"/>
          <w:color w:val="000000"/>
          <w:sz w:val="28"/>
          <w:szCs w:val="28"/>
        </w:rPr>
        <w:t>nh t</w:t>
      </w:r>
      <w:r>
        <w:rPr>
          <w:rFonts w:ascii="Times New Roman" w:hAnsi="Times New Roman" w:cs="Times New Roman"/>
          <w:color w:val="000000"/>
          <w:sz w:val="28"/>
          <w:szCs w:val="28"/>
        </w:rPr>
        <w:t>ậ</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Trung tâm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15.4. Xã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khai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s</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khám ch</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a b</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nh đi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Xã đư</w:t>
      </w:r>
      <w:r>
        <w:rPr>
          <w:rFonts w:ascii="Times New Roman" w:hAnsi="Times New Roman" w:cs="Times New Roman"/>
          <w:i/>
          <w:color w:val="000000"/>
          <w:sz w:val="28"/>
          <w:szCs w:val="28"/>
        </w:rPr>
        <w:t>ợ</w:t>
      </w:r>
      <w:r>
        <w:rPr>
          <w:rFonts w:ascii="Times New Roman" w:hAnsi="Times New Roman" w:cs="Times New Roman"/>
          <w:i/>
          <w:color w:val="000000"/>
          <w:sz w:val="28"/>
          <w:szCs w:val="28"/>
        </w:rPr>
        <w:t>c đánh giá “Đ</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ế</w:t>
      </w:r>
      <w:r>
        <w:rPr>
          <w:rFonts w:ascii="Times New Roman" w:hAnsi="Times New Roman" w:cs="Times New Roman"/>
          <w:i/>
          <w:color w:val="000000"/>
          <w:sz w:val="28"/>
          <w:szCs w:val="28"/>
        </w:rPr>
        <w:t>n thán</w:t>
      </w:r>
      <w:r>
        <w:rPr>
          <w:rFonts w:ascii="Times New Roman" w:hAnsi="Times New Roman" w:cs="Times New Roman"/>
          <w:i/>
          <w:color w:val="000000"/>
          <w:sz w:val="28"/>
          <w:szCs w:val="28"/>
        </w:rPr>
        <w:t>g 12/2024, n</w:t>
      </w:r>
      <w:r>
        <w:rPr>
          <w:rFonts w:ascii="Times New Roman" w:hAnsi="Times New Roman" w:cs="Times New Roman"/>
          <w:i/>
          <w:color w:val="000000"/>
          <w:sz w:val="28"/>
          <w:szCs w:val="28"/>
        </w:rPr>
        <w:t>ộ</w:t>
      </w:r>
      <w:r>
        <w:rPr>
          <w:rFonts w:ascii="Times New Roman" w:hAnsi="Times New Roman" w:cs="Times New Roman"/>
          <w:i/>
          <w:color w:val="000000"/>
          <w:sz w:val="28"/>
          <w:szCs w:val="28"/>
        </w:rPr>
        <w:t>i dung yêu c</w:t>
      </w:r>
      <w:r>
        <w:rPr>
          <w:rFonts w:ascii="Times New Roman" w:hAnsi="Times New Roman" w:cs="Times New Roman"/>
          <w:i/>
          <w:color w:val="000000"/>
          <w:sz w:val="28"/>
          <w:szCs w:val="28"/>
        </w:rPr>
        <w:t>ầ</w:t>
      </w:r>
      <w:r>
        <w:rPr>
          <w:rFonts w:ascii="Times New Roman" w:hAnsi="Times New Roman" w:cs="Times New Roman"/>
          <w:i/>
          <w:color w:val="000000"/>
          <w:sz w:val="28"/>
          <w:szCs w:val="28"/>
        </w:rPr>
        <w:t xml:space="preserve">u: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khám s</w:t>
      </w:r>
      <w:r>
        <w:rPr>
          <w:rFonts w:ascii="Times New Roman" w:hAnsi="Times New Roman" w:cs="Times New Roman"/>
          <w:color w:val="000000"/>
          <w:sz w:val="28"/>
          <w:szCs w:val="28"/>
        </w:rPr>
        <w:t>ứ</w:t>
      </w:r>
      <w:r>
        <w:rPr>
          <w:rFonts w:ascii="Times New Roman" w:hAnsi="Times New Roman" w:cs="Times New Roman"/>
          <w:color w:val="000000"/>
          <w:sz w:val="28"/>
          <w:szCs w:val="28"/>
        </w:rPr>
        <w:t>c kh</w:t>
      </w:r>
      <w:r>
        <w:rPr>
          <w:rFonts w:ascii="Times New Roman" w:hAnsi="Times New Roman" w:cs="Times New Roman"/>
          <w:color w:val="000000"/>
          <w:sz w:val="28"/>
          <w:szCs w:val="28"/>
        </w:rPr>
        <w:t>ỏ</w:t>
      </w:r>
      <w:r>
        <w:rPr>
          <w:rFonts w:ascii="Times New Roman" w:hAnsi="Times New Roman" w:cs="Times New Roman"/>
          <w:color w:val="000000"/>
          <w:sz w:val="28"/>
          <w:szCs w:val="28"/>
        </w:rPr>
        <w:t>e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ậ</w:t>
      </w:r>
      <w:r>
        <w:rPr>
          <w:rFonts w:ascii="Times New Roman" w:hAnsi="Times New Roman" w:cs="Times New Roman"/>
          <w:color w:val="000000"/>
          <w:sz w:val="28"/>
          <w:szCs w:val="28"/>
        </w:rPr>
        <w:t>t ch</w:t>
      </w:r>
      <w:r>
        <w:rPr>
          <w:rFonts w:ascii="Times New Roman" w:hAnsi="Times New Roman" w:cs="Times New Roman"/>
          <w:color w:val="000000"/>
          <w:sz w:val="28"/>
          <w:szCs w:val="28"/>
        </w:rPr>
        <w:t>ấ</w:t>
      </w:r>
      <w:r>
        <w:rPr>
          <w:rFonts w:ascii="Times New Roman" w:hAnsi="Times New Roman" w:cs="Times New Roman"/>
          <w:color w:val="000000"/>
          <w:sz w:val="28"/>
          <w:szCs w:val="28"/>
        </w:rPr>
        <w:t>t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thông tin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Xã đư</w:t>
      </w:r>
      <w:r>
        <w:rPr>
          <w:rFonts w:ascii="Times New Roman" w:hAnsi="Times New Roman" w:cs="Times New Roman"/>
          <w:i/>
          <w:color w:val="000000"/>
          <w:sz w:val="28"/>
          <w:szCs w:val="28"/>
        </w:rPr>
        <w:t>ợ</w:t>
      </w:r>
      <w:r>
        <w:rPr>
          <w:rFonts w:ascii="Times New Roman" w:hAnsi="Times New Roman" w:cs="Times New Roman"/>
          <w:i/>
          <w:color w:val="000000"/>
          <w:sz w:val="28"/>
          <w:szCs w:val="28"/>
        </w:rPr>
        <w:t>c đánh giá “Đ</w:t>
      </w:r>
      <w:r>
        <w:rPr>
          <w:rFonts w:ascii="Times New Roman" w:hAnsi="Times New Roman" w:cs="Times New Roman"/>
          <w:i/>
          <w:color w:val="000000"/>
          <w:sz w:val="28"/>
          <w:szCs w:val="28"/>
        </w:rPr>
        <w:t>ạ</w:t>
      </w:r>
      <w:r>
        <w:rPr>
          <w:rFonts w:ascii="Times New Roman" w:hAnsi="Times New Roman" w:cs="Times New Roman"/>
          <w:i/>
          <w:color w:val="000000"/>
          <w:sz w:val="28"/>
          <w:szCs w:val="28"/>
        </w:rPr>
        <w:t>t” đ</w:t>
      </w:r>
      <w:r>
        <w:rPr>
          <w:rFonts w:ascii="Times New Roman" w:hAnsi="Times New Roman" w:cs="Times New Roman"/>
          <w:i/>
          <w:color w:val="000000"/>
          <w:sz w:val="28"/>
          <w:szCs w:val="28"/>
        </w:rPr>
        <w:t>ế</w:t>
      </w:r>
      <w:r>
        <w:rPr>
          <w:rFonts w:ascii="Times New Roman" w:hAnsi="Times New Roman" w:cs="Times New Roman"/>
          <w:i/>
          <w:color w:val="000000"/>
          <w:sz w:val="28"/>
          <w:szCs w:val="28"/>
        </w:rPr>
        <w:t>n tháng 12/2025, n</w:t>
      </w:r>
      <w:r>
        <w:rPr>
          <w:rFonts w:ascii="Times New Roman" w:hAnsi="Times New Roman" w:cs="Times New Roman"/>
          <w:i/>
          <w:color w:val="000000"/>
          <w:sz w:val="28"/>
          <w:szCs w:val="28"/>
        </w:rPr>
        <w:t>ộ</w:t>
      </w:r>
      <w:r>
        <w:rPr>
          <w:rFonts w:ascii="Times New Roman" w:hAnsi="Times New Roman" w:cs="Times New Roman"/>
          <w:i/>
          <w:color w:val="000000"/>
          <w:sz w:val="28"/>
          <w:szCs w:val="28"/>
        </w:rPr>
        <w:t>i dung yêu c</w:t>
      </w:r>
      <w:r>
        <w:rPr>
          <w:rFonts w:ascii="Times New Roman" w:hAnsi="Times New Roman" w:cs="Times New Roman"/>
          <w:i/>
          <w:color w:val="000000"/>
          <w:sz w:val="28"/>
          <w:szCs w:val="28"/>
        </w:rPr>
        <w:t>ầ</w:t>
      </w:r>
      <w:r>
        <w:rPr>
          <w:rFonts w:ascii="Times New Roman" w:hAnsi="Times New Roman" w:cs="Times New Roman"/>
          <w:i/>
          <w:color w:val="000000"/>
          <w:sz w:val="28"/>
          <w:szCs w:val="28"/>
        </w:rPr>
        <w:t>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khám s</w:t>
      </w:r>
      <w:r>
        <w:rPr>
          <w:rFonts w:ascii="Times New Roman" w:hAnsi="Times New Roman" w:cs="Times New Roman"/>
          <w:color w:val="000000"/>
          <w:sz w:val="28"/>
          <w:szCs w:val="28"/>
        </w:rPr>
        <w:t>ứ</w:t>
      </w:r>
      <w:r>
        <w:rPr>
          <w:rFonts w:ascii="Times New Roman" w:hAnsi="Times New Roman" w:cs="Times New Roman"/>
          <w:color w:val="000000"/>
          <w:sz w:val="28"/>
          <w:szCs w:val="28"/>
        </w:rPr>
        <w:t>c kh</w:t>
      </w:r>
      <w:r>
        <w:rPr>
          <w:rFonts w:ascii="Times New Roman" w:hAnsi="Times New Roman" w:cs="Times New Roman"/>
          <w:color w:val="000000"/>
          <w:sz w:val="28"/>
          <w:szCs w:val="28"/>
        </w:rPr>
        <w:t>ỏ</w:t>
      </w:r>
      <w:r>
        <w:rPr>
          <w:rFonts w:ascii="Times New Roman" w:hAnsi="Times New Roman" w:cs="Times New Roman"/>
          <w:color w:val="000000"/>
          <w:sz w:val="28"/>
          <w:szCs w:val="28"/>
        </w:rPr>
        <w:t>e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ậ</w:t>
      </w:r>
      <w:r>
        <w:rPr>
          <w:rFonts w:ascii="Times New Roman" w:hAnsi="Times New Roman" w:cs="Times New Roman"/>
          <w:color w:val="000000"/>
          <w:sz w:val="28"/>
          <w:szCs w:val="28"/>
        </w:rPr>
        <w:t>t ch</w:t>
      </w:r>
      <w:r>
        <w:rPr>
          <w:rFonts w:ascii="Times New Roman" w:hAnsi="Times New Roman" w:cs="Times New Roman"/>
          <w:color w:val="000000"/>
          <w:sz w:val="28"/>
          <w:szCs w:val="28"/>
        </w:rPr>
        <w:t>ấ</w:t>
      </w:r>
      <w:r>
        <w:rPr>
          <w:rFonts w:ascii="Times New Roman" w:hAnsi="Times New Roman" w:cs="Times New Roman"/>
          <w:color w:val="000000"/>
          <w:sz w:val="28"/>
          <w:szCs w:val="28"/>
        </w:rPr>
        <w:t>t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ầ</w:t>
      </w:r>
      <w:r>
        <w:rPr>
          <w:rFonts w:ascii="Times New Roman" w:hAnsi="Times New Roman" w:cs="Times New Roman"/>
          <w:color w:val="000000"/>
          <w:sz w:val="28"/>
          <w:szCs w:val="28"/>
        </w:rPr>
        <w:t>ng công ngh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thông tin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và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t khám b</w:t>
      </w:r>
      <w:r>
        <w:rPr>
          <w:rFonts w:ascii="Times New Roman" w:hAnsi="Times New Roman" w:cs="Times New Roman"/>
          <w:color w:val="000000"/>
          <w:sz w:val="28"/>
          <w:szCs w:val="28"/>
        </w:rPr>
        <w:t>ệ</w:t>
      </w:r>
      <w:r>
        <w:rPr>
          <w:rFonts w:ascii="Times New Roman" w:hAnsi="Times New Roman" w:cs="Times New Roman"/>
          <w:color w:val="000000"/>
          <w:sz w:val="28"/>
          <w:szCs w:val="28"/>
        </w:rPr>
        <w:t>nh, ch</w:t>
      </w:r>
      <w:r>
        <w:rPr>
          <w:rFonts w:ascii="Times New Roman" w:hAnsi="Times New Roman" w:cs="Times New Roman"/>
          <w:color w:val="000000"/>
          <w:sz w:val="28"/>
          <w:szCs w:val="28"/>
        </w:rPr>
        <w:t>ữ</w:t>
      </w:r>
      <w:r>
        <w:rPr>
          <w:rFonts w:ascii="Times New Roman" w:hAnsi="Times New Roman" w:cs="Times New Roman"/>
          <w:color w:val="000000"/>
          <w:sz w:val="28"/>
          <w:szCs w:val="28"/>
        </w:rPr>
        <w:t>a b</w:t>
      </w:r>
      <w:r>
        <w:rPr>
          <w:rFonts w:ascii="Times New Roman" w:hAnsi="Times New Roman" w:cs="Times New Roman"/>
          <w:color w:val="000000"/>
          <w:sz w:val="28"/>
          <w:szCs w:val="28"/>
        </w:rPr>
        <w:t>ệ</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khám, ch</w:t>
      </w:r>
      <w:r>
        <w:rPr>
          <w:rFonts w:ascii="Times New Roman" w:hAnsi="Times New Roman" w:cs="Times New Roman"/>
          <w:color w:val="000000"/>
          <w:sz w:val="28"/>
          <w:szCs w:val="28"/>
        </w:rPr>
        <w:t>ữ</w:t>
      </w:r>
      <w:r>
        <w:rPr>
          <w:rFonts w:ascii="Times New Roman" w:hAnsi="Times New Roman" w:cs="Times New Roman"/>
          <w:color w:val="000000"/>
          <w:sz w:val="28"/>
          <w:szCs w:val="28"/>
        </w:rPr>
        <w:t>a b</w:t>
      </w:r>
      <w:r>
        <w:rPr>
          <w:rFonts w:ascii="Times New Roman" w:hAnsi="Times New Roman" w:cs="Times New Roman"/>
          <w:color w:val="000000"/>
          <w:sz w:val="28"/>
          <w:szCs w:val="28"/>
        </w:rPr>
        <w:t>ệ</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xã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c</w:t>
      </w:r>
      <w:r>
        <w:rPr>
          <w:rFonts w:ascii="Times New Roman" w:hAnsi="Times New Roman" w:cs="Times New Roman"/>
          <w:color w:val="000000"/>
          <w:sz w:val="28"/>
          <w:szCs w:val="28"/>
        </w:rPr>
        <w:t>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công l</w:t>
      </w:r>
      <w:r>
        <w:rPr>
          <w:rFonts w:ascii="Times New Roman" w:hAnsi="Times New Roman" w:cs="Times New Roman"/>
          <w:color w:val="000000"/>
          <w:sz w:val="28"/>
          <w:szCs w:val="28"/>
        </w:rPr>
        <w:t>ậ</w:t>
      </w:r>
      <w:r>
        <w:rPr>
          <w:rFonts w:ascii="Times New Roman" w:hAnsi="Times New Roman" w:cs="Times New Roman"/>
          <w:color w:val="000000"/>
          <w:sz w:val="28"/>
          <w:szCs w:val="28"/>
        </w:rPr>
        <w:t>p và ngoài công l</w:t>
      </w:r>
      <w:r>
        <w:rPr>
          <w:rFonts w:ascii="Times New Roman" w:hAnsi="Times New Roman" w:cs="Times New Roman"/>
          <w:color w:val="000000"/>
          <w:sz w:val="28"/>
          <w:szCs w:val="28"/>
        </w:rPr>
        <w:t>ậ</w:t>
      </w:r>
      <w:r>
        <w:rPr>
          <w:rFonts w:ascii="Times New Roman" w:hAnsi="Times New Roman" w:cs="Times New Roman"/>
          <w:color w:val="000000"/>
          <w:sz w:val="28"/>
          <w:szCs w:val="28"/>
        </w:rPr>
        <w:t>p)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ng các </w:t>
      </w:r>
      <w:r>
        <w:rPr>
          <w:rFonts w:ascii="Times New Roman" w:hAnsi="Times New Roman" w:cs="Times New Roman"/>
          <w:color w:val="000000"/>
          <w:sz w:val="28"/>
          <w:szCs w:val="28"/>
        </w:rPr>
        <w:t>ứ</w:t>
      </w:r>
      <w:r>
        <w:rPr>
          <w:rFonts w:ascii="Times New Roman" w:hAnsi="Times New Roman" w:cs="Times New Roman"/>
          <w:color w:val="000000"/>
          <w:sz w:val="28"/>
          <w:szCs w:val="28"/>
        </w:rPr>
        <w:t>ng d</w:t>
      </w:r>
      <w:r>
        <w:rPr>
          <w:rFonts w:ascii="Times New Roman" w:hAnsi="Times New Roman" w:cs="Times New Roman"/>
          <w:color w:val="000000"/>
          <w:sz w:val="28"/>
          <w:szCs w:val="28"/>
        </w:rPr>
        <w:t>ụ</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w:t>
      </w:r>
      <w:r>
        <w:rPr>
          <w:rFonts w:ascii="Times New Roman" w:hAnsi="Times New Roman"/>
          <w:color w:val="000000"/>
          <w:sz w:val="28"/>
          <w:szCs w:val="28"/>
        </w:rPr>
        <w:t>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B</w:t>
      </w:r>
      <w:r>
        <w:rPr>
          <w:rFonts w:ascii="Times New Roman" w:hAnsi="Times New Roman"/>
          <w:color w:val="000000"/>
          <w:sz w:val="28"/>
          <w:szCs w:val="28"/>
        </w:rPr>
        <w:t>ả</w:t>
      </w:r>
      <w:r>
        <w:rPr>
          <w:rFonts w:ascii="Times New Roman" w:hAnsi="Times New Roman"/>
          <w:color w:val="000000"/>
          <w:sz w:val="28"/>
          <w:szCs w:val="28"/>
        </w:rPr>
        <w:t>o hi</w:t>
      </w:r>
      <w:r>
        <w:rPr>
          <w:rFonts w:ascii="Times New Roman" w:hAnsi="Times New Roman"/>
          <w:color w:val="000000"/>
          <w:sz w:val="28"/>
          <w:szCs w:val="28"/>
        </w:rPr>
        <w:t>ể</w:t>
      </w:r>
      <w:r>
        <w:rPr>
          <w:rFonts w:ascii="Times New Roman" w:hAnsi="Times New Roman"/>
          <w:color w:val="000000"/>
          <w:sz w:val="28"/>
          <w:szCs w:val="28"/>
        </w:rPr>
        <w:t>m xã h</w:t>
      </w:r>
      <w:r>
        <w:rPr>
          <w:rFonts w:ascii="Times New Roman" w:hAnsi="Times New Roman"/>
          <w:color w:val="000000"/>
          <w:sz w:val="28"/>
          <w:szCs w:val="28"/>
        </w:rPr>
        <w:t>ộ</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(ch</w:t>
      </w:r>
      <w:r>
        <w:rPr>
          <w:rFonts w:ascii="Times New Roman" w:hAnsi="Times New Roman"/>
          <w:color w:val="000000"/>
          <w:sz w:val="28"/>
          <w:szCs w:val="28"/>
        </w:rPr>
        <w:t>ỉ</w:t>
      </w:r>
      <w:r>
        <w:rPr>
          <w:rFonts w:ascii="Times New Roman" w:hAnsi="Times New Roman"/>
          <w:color w:val="000000"/>
          <w:sz w:val="28"/>
          <w:szCs w:val="28"/>
        </w:rPr>
        <w:t xml:space="preserve"> tiêu 15.1), S</w:t>
      </w:r>
      <w:r>
        <w:rPr>
          <w:rFonts w:ascii="Times New Roman" w:hAnsi="Times New Roman"/>
          <w:color w:val="000000"/>
          <w:sz w:val="28"/>
          <w:szCs w:val="28"/>
        </w:rPr>
        <w:t>ở</w:t>
      </w:r>
      <w:r>
        <w:rPr>
          <w:rFonts w:ascii="Times New Roman" w:hAnsi="Times New Roman"/>
          <w:color w:val="000000"/>
          <w:sz w:val="28"/>
          <w:szCs w:val="28"/>
        </w:rPr>
        <w:t xml:space="preserve"> Y t</w:t>
      </w:r>
      <w:r>
        <w:rPr>
          <w:rFonts w:ascii="Times New Roman" w:hAnsi="Times New Roman"/>
          <w:color w:val="000000"/>
          <w:sz w:val="28"/>
          <w:szCs w:val="28"/>
        </w:rPr>
        <w:t>ế</w:t>
      </w:r>
      <w:r>
        <w:rPr>
          <w:rFonts w:ascii="Times New Roman" w:hAnsi="Times New Roman"/>
          <w:color w:val="000000"/>
          <w:sz w:val="28"/>
          <w:szCs w:val="28"/>
        </w:rPr>
        <w:t xml:space="preserve"> (ch</w:t>
      </w:r>
      <w:r>
        <w:rPr>
          <w:rFonts w:ascii="Times New Roman" w:hAnsi="Times New Roman"/>
          <w:color w:val="000000"/>
          <w:sz w:val="28"/>
          <w:szCs w:val="28"/>
        </w:rPr>
        <w:t>ỉ</w:t>
      </w:r>
      <w:r>
        <w:rPr>
          <w:rFonts w:ascii="Times New Roman" w:hAnsi="Times New Roman"/>
          <w:color w:val="000000"/>
          <w:sz w:val="28"/>
          <w:szCs w:val="28"/>
        </w:rPr>
        <w:t xml:space="preserve"> tiêu 15.2, 15.3, 15.4)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ch</w:t>
      </w:r>
      <w:r>
        <w:rPr>
          <w:rFonts w:ascii="Times New Roman" w:hAnsi="Times New Roman"/>
          <w:color w:val="000000"/>
          <w:sz w:val="28"/>
          <w:szCs w:val="28"/>
        </w:rPr>
        <w:t>ỉ</w:t>
      </w:r>
      <w:r>
        <w:rPr>
          <w:rFonts w:ascii="Times New Roman" w:hAnsi="Times New Roman"/>
          <w:color w:val="000000"/>
          <w:sz w:val="28"/>
          <w:szCs w:val="28"/>
        </w:rPr>
        <w:t xml:space="preserve"> tiêu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w:t>
      </w:r>
      <w:r>
        <w:rPr>
          <w:rFonts w:ascii="Times New Roman" w:hAnsi="Times New Roman"/>
          <w:color w:val="000000"/>
          <w:sz w:val="28"/>
          <w:szCs w:val="28"/>
        </w:rPr>
        <w:t>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pStyle w:val="TIEUCHI"/>
        <w:spacing w:line="276" w:lineRule="auto"/>
        <w:rPr>
          <w:color w:val="000000" w:themeColor="text1"/>
        </w:rPr>
      </w:pPr>
      <w:bookmarkStart w:id="186" w:name="_Toc120027735"/>
      <w:r>
        <w:rPr>
          <w:color w:val="000000"/>
        </w:rPr>
        <w:t>XVI. TIÊU CHÍ 16: VĂN HOÁ</w:t>
      </w:r>
      <w:bookmarkEnd w:id="186"/>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pStyle w:val="NormalWeb"/>
        <w:spacing w:before="120" w:after="120" w:line="276" w:lineRule="auto"/>
        <w:ind w:firstLine="567"/>
        <w:jc w:val="both"/>
        <w:rPr>
          <w:b/>
          <w:i/>
          <w:color w:val="000000" w:themeColor="text1"/>
          <w:sz w:val="28"/>
          <w:szCs w:val="28"/>
        </w:rPr>
      </w:pPr>
      <w:r>
        <w:rPr>
          <w:b/>
          <w:i/>
          <w:color w:val="000000"/>
          <w:sz w:val="28"/>
          <w:szCs w:val="28"/>
        </w:rPr>
        <w:t>Tỷ lệ ấp đạt tiêu chuẩn văn hoá theo quy định, có kế hoạch và thực hiện kế hoạch xây dựng nông thôn mới. Trong đó:</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tiêu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văn hoá theo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≥75%)</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có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và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nông thôn m</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spacing w:before="120" w:after="120" w:line="276" w:lineRule="auto"/>
        <w:ind w:firstLine="567"/>
        <w:jc w:val="both"/>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xml:space="preserve">- </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t</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ng danh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văn hóa” ph</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i đ</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m b</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o các tiêu chu</w:t>
      </w:r>
      <w:r>
        <w:rPr>
          <w:rFonts w:ascii="Times New Roman" w:hAnsi="Times New Roman" w:cs="Times New Roman"/>
          <w:color w:val="000000"/>
          <w:sz w:val="28"/>
          <w:szCs w:val="28"/>
          <w:highlight w:val="yellow"/>
        </w:rPr>
        <w:t>ẩ</w:t>
      </w:r>
      <w:r>
        <w:rPr>
          <w:rFonts w:ascii="Times New Roman" w:hAnsi="Times New Roman" w:cs="Times New Roman"/>
          <w:color w:val="000000"/>
          <w:sz w:val="28"/>
          <w:szCs w:val="28"/>
          <w:highlight w:val="yellow"/>
        </w:rPr>
        <w:t>n theo quy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nh t</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i Đi</w:t>
      </w:r>
      <w:r>
        <w:rPr>
          <w:rFonts w:ascii="Times New Roman" w:hAnsi="Times New Roman" w:cs="Times New Roman"/>
          <w:color w:val="000000"/>
          <w:sz w:val="28"/>
          <w:szCs w:val="28"/>
          <w:highlight w:val="yellow"/>
        </w:rPr>
        <w:t>ề</w:t>
      </w:r>
      <w:r>
        <w:rPr>
          <w:rFonts w:ascii="Times New Roman" w:hAnsi="Times New Roman" w:cs="Times New Roman"/>
          <w:color w:val="000000"/>
          <w:sz w:val="28"/>
          <w:szCs w:val="28"/>
          <w:highlight w:val="yellow"/>
        </w:rPr>
        <w:t>u 30 Lu</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t Thi đua, khen thư</w:t>
      </w:r>
      <w:r>
        <w:rPr>
          <w:rFonts w:ascii="Times New Roman" w:hAnsi="Times New Roman" w:cs="Times New Roman"/>
          <w:color w:val="000000"/>
          <w:sz w:val="28"/>
          <w:szCs w:val="28"/>
          <w:highlight w:val="yellow"/>
        </w:rPr>
        <w:t>ở</w:t>
      </w:r>
      <w:r>
        <w:rPr>
          <w:rFonts w:ascii="Times New Roman" w:hAnsi="Times New Roman" w:cs="Times New Roman"/>
          <w:color w:val="000000"/>
          <w:sz w:val="28"/>
          <w:szCs w:val="28"/>
          <w:highlight w:val="yellow"/>
        </w:rPr>
        <w:t>ng,</w:t>
      </w:r>
      <w:r>
        <w:rPr>
          <w:rFonts w:ascii="Times New Roman" w:hAnsi="Times New Roman" w:cs="Times New Roman"/>
          <w:color w:val="000000"/>
          <w:sz w:val="28"/>
          <w:szCs w:val="28"/>
          <w:highlight w:val="yellow"/>
        </w:rPr>
        <w:t xml:space="preserve"> Ngh</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 xml:space="preserve">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nh s</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 xml:space="preserve"> 86/2023/NĐ-CP ngày 07 tháng 12 năm 2023 c</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a Chính ph</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 xml:space="preserve"> quy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nh v</w:t>
      </w:r>
      <w:r>
        <w:rPr>
          <w:rFonts w:ascii="Times New Roman" w:hAnsi="Times New Roman" w:cs="Times New Roman"/>
          <w:color w:val="000000"/>
          <w:sz w:val="28"/>
          <w:szCs w:val="28"/>
          <w:highlight w:val="yellow"/>
        </w:rPr>
        <w:t>ề</w:t>
      </w:r>
      <w:r>
        <w:rPr>
          <w:rFonts w:ascii="Times New Roman" w:hAnsi="Times New Roman" w:cs="Times New Roman"/>
          <w:color w:val="000000"/>
          <w:sz w:val="28"/>
          <w:szCs w:val="28"/>
          <w:highlight w:val="yellow"/>
        </w:rPr>
        <w:t xml:space="preserve"> khung tiêu chu</w:t>
      </w:r>
      <w:r>
        <w:rPr>
          <w:rFonts w:ascii="Times New Roman" w:hAnsi="Times New Roman" w:cs="Times New Roman"/>
          <w:color w:val="000000"/>
          <w:sz w:val="28"/>
          <w:szCs w:val="28"/>
          <w:highlight w:val="yellow"/>
        </w:rPr>
        <w:t>ẩ</w:t>
      </w:r>
      <w:r>
        <w:rPr>
          <w:rFonts w:ascii="Times New Roman" w:hAnsi="Times New Roman" w:cs="Times New Roman"/>
          <w:color w:val="000000"/>
          <w:sz w:val="28"/>
          <w:szCs w:val="28"/>
          <w:highlight w:val="yellow"/>
        </w:rPr>
        <w:t>n và trình t</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 th</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 xml:space="preserve"> t</w:t>
      </w:r>
      <w:r>
        <w:rPr>
          <w:rFonts w:ascii="Times New Roman" w:hAnsi="Times New Roman" w:cs="Times New Roman"/>
          <w:color w:val="000000"/>
          <w:sz w:val="28"/>
          <w:szCs w:val="28"/>
          <w:highlight w:val="yellow"/>
        </w:rPr>
        <w:t>ụ</w:t>
      </w:r>
      <w:r>
        <w:rPr>
          <w:rFonts w:ascii="Times New Roman" w:hAnsi="Times New Roman" w:cs="Times New Roman"/>
          <w:color w:val="000000"/>
          <w:sz w:val="28"/>
          <w:szCs w:val="28"/>
          <w:highlight w:val="yellow"/>
        </w:rPr>
        <w:t>c, h</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 xml:space="preserve"> sơ xét t</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ng danh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“Gia đình văn hóa”, “Thôn, t</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 xml:space="preserve"> dân ph</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 xml:space="preserve"> văn hóa”, “Xã, phư</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ng, th</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 xml:space="preserve"> tr</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n tiêu bi</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u” (sau đây g</w:t>
      </w:r>
      <w:r>
        <w:rPr>
          <w:rFonts w:ascii="Times New Roman" w:hAnsi="Times New Roman" w:cs="Times New Roman"/>
          <w:color w:val="000000"/>
          <w:sz w:val="28"/>
          <w:szCs w:val="28"/>
          <w:highlight w:val="yellow"/>
        </w:rPr>
        <w:t>ọ</w:t>
      </w:r>
      <w:r>
        <w:rPr>
          <w:rFonts w:ascii="Times New Roman" w:hAnsi="Times New Roman" w:cs="Times New Roman"/>
          <w:color w:val="000000"/>
          <w:sz w:val="28"/>
          <w:szCs w:val="28"/>
          <w:highlight w:val="yellow"/>
        </w:rPr>
        <w:t>i t</w:t>
      </w:r>
      <w:r>
        <w:rPr>
          <w:rFonts w:ascii="Times New Roman" w:hAnsi="Times New Roman" w:cs="Times New Roman"/>
          <w:color w:val="000000"/>
          <w:sz w:val="28"/>
          <w:szCs w:val="28"/>
          <w:highlight w:val="yellow"/>
        </w:rPr>
        <w:t>ắ</w:t>
      </w:r>
      <w:r>
        <w:rPr>
          <w:rFonts w:ascii="Times New Roman" w:hAnsi="Times New Roman" w:cs="Times New Roman"/>
          <w:color w:val="000000"/>
          <w:sz w:val="28"/>
          <w:szCs w:val="28"/>
          <w:highlight w:val="yellow"/>
        </w:rPr>
        <w:t>t là Ngh</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 xml:space="preserve">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nh s</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 xml:space="preserve"> 86/2023/NĐ-CP) và các văn b</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c</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 xml:space="preserve">a </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y ban nhân dân c</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t</w:t>
      </w:r>
      <w:r>
        <w:rPr>
          <w:rFonts w:ascii="Times New Roman" w:hAnsi="Times New Roman" w:cs="Times New Roman"/>
          <w:color w:val="000000"/>
          <w:sz w:val="28"/>
          <w:szCs w:val="28"/>
          <w:highlight w:val="yellow"/>
        </w:rPr>
        <w:t>ỉ</w:t>
      </w:r>
      <w:r>
        <w:rPr>
          <w:rFonts w:ascii="Times New Roman" w:hAnsi="Times New Roman" w:cs="Times New Roman"/>
          <w:color w:val="000000"/>
          <w:sz w:val="28"/>
          <w:szCs w:val="28"/>
          <w:highlight w:val="yellow"/>
        </w:rPr>
        <w:t>nh quy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nh chi ti</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tiêu chu</w:t>
      </w:r>
      <w:r>
        <w:rPr>
          <w:rFonts w:ascii="Times New Roman" w:hAnsi="Times New Roman" w:cs="Times New Roman"/>
          <w:color w:val="000000"/>
          <w:sz w:val="28"/>
          <w:szCs w:val="28"/>
          <w:highlight w:val="yellow"/>
        </w:rPr>
        <w:t>ẩ</w:t>
      </w:r>
      <w:r>
        <w:rPr>
          <w:rFonts w:ascii="Times New Roman" w:hAnsi="Times New Roman" w:cs="Times New Roman"/>
          <w:color w:val="000000"/>
          <w:sz w:val="28"/>
          <w:szCs w:val="28"/>
          <w:highlight w:val="yellow"/>
        </w:rPr>
        <w:t>n và vi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c xét t</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ng danh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thôn, t</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 xml:space="preserve"> dân ph</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 xml:space="preserve"> văn hóa. Trong đó, phải có t</w:t>
      </w:r>
      <w:r>
        <w:rPr>
          <w:rFonts w:ascii="Times New Roman" w:hAnsi="Times New Roman" w:cs="Times New Roman"/>
          <w:color w:val="000000"/>
          <w:sz w:val="28"/>
          <w:szCs w:val="28"/>
          <w:highlight w:val="yellow"/>
        </w:rPr>
        <w:t>ừ</w:t>
      </w:r>
      <w:r>
        <w:rPr>
          <w:rFonts w:ascii="Times New Roman" w:hAnsi="Times New Roman" w:cs="Times New Roman"/>
          <w:color w:val="000000"/>
          <w:sz w:val="28"/>
          <w:szCs w:val="28"/>
          <w:highlight w:val="yellow"/>
        </w:rPr>
        <w:t xml:space="preserve"> 75% </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trở lên trên địa bàn xã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công nh</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n “</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văn hóa” tính đ</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n th</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i đi</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m c</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 xml:space="preserve">a năm </w:t>
      </w:r>
      <w:r>
        <w:rPr>
          <w:rFonts w:ascii="Times New Roman" w:hAnsi="Times New Roman" w:cs="Times New Roman"/>
          <w:color w:val="000000"/>
          <w:sz w:val="28"/>
          <w:szCs w:val="28"/>
          <w:highlight w:val="yellow"/>
        </w:rPr>
        <w:t>th</w:t>
      </w:r>
      <w:r>
        <w:rPr>
          <w:rFonts w:ascii="Times New Roman" w:hAnsi="Times New Roman" w:cs="Times New Roman"/>
          <w:color w:val="000000"/>
          <w:sz w:val="28"/>
          <w:szCs w:val="28"/>
          <w:highlight w:val="yellow"/>
        </w:rPr>
        <w:t>ẩ</w:t>
      </w:r>
      <w:r>
        <w:rPr>
          <w:rFonts w:ascii="Times New Roman" w:hAnsi="Times New Roman" w:cs="Times New Roman"/>
          <w:color w:val="000000"/>
          <w:sz w:val="28"/>
          <w:szCs w:val="28"/>
          <w:highlight w:val="yellow"/>
        </w:rPr>
        <w:t>m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nh. T</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c</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 xml:space="preserve"> 100 % </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có xây d</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ng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 xml:space="preserve"> ho</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ch và tri</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n khai th</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c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n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 xml:space="preserve"> ho</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ch xây d</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ng nông thôn m</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 trên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a bàn.</w:t>
      </w:r>
    </w:p>
    <w:p w:rsidR="00B87EDD" w:rsidRDefault="005F0886">
      <w:pPr>
        <w:spacing w:before="120" w:after="120" w:line="276" w:lineRule="auto"/>
        <w:ind w:firstLine="567"/>
        <w:jc w:val="both"/>
        <w:rPr>
          <w:rFonts w:ascii="Times New Roman" w:hAnsi="Times New Roman" w:cs="Times New Roman"/>
          <w:color w:val="000000" w:themeColor="text1"/>
          <w:sz w:val="28"/>
          <w:szCs w:val="28"/>
          <w:highlight w:val="yellow"/>
        </w:rPr>
      </w:pPr>
      <w:r>
        <w:rPr>
          <w:rFonts w:ascii="Times New Roman" w:hAnsi="Times New Roman" w:cs="Times New Roman"/>
          <w:color w:val="000000"/>
          <w:sz w:val="28"/>
          <w:szCs w:val="28"/>
          <w:highlight w:val="yellow"/>
        </w:rPr>
        <w:t>- V</w:t>
      </w:r>
      <w:r>
        <w:rPr>
          <w:rFonts w:ascii="Times New Roman" w:hAnsi="Times New Roman" w:cs="Times New Roman"/>
          <w:color w:val="000000"/>
          <w:sz w:val="28"/>
          <w:szCs w:val="28"/>
          <w:highlight w:val="yellow"/>
        </w:rPr>
        <w:t>ề</w:t>
      </w:r>
      <w:r>
        <w:rPr>
          <w:rFonts w:ascii="Times New Roman" w:hAnsi="Times New Roman" w:cs="Times New Roman"/>
          <w:color w:val="000000"/>
          <w:sz w:val="28"/>
          <w:szCs w:val="28"/>
          <w:highlight w:val="yellow"/>
        </w:rPr>
        <w:t xml:space="preserve"> Phòng ch</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ng b</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o l</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c gia đình: T</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i th</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i đi</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m xét công nh</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n v</w:t>
      </w:r>
      <w:r>
        <w:rPr>
          <w:rFonts w:ascii="Times New Roman" w:hAnsi="Times New Roman" w:cs="Times New Roman"/>
          <w:color w:val="000000"/>
          <w:sz w:val="28"/>
          <w:szCs w:val="28"/>
          <w:highlight w:val="yellow"/>
        </w:rPr>
        <w:t>ề</w:t>
      </w:r>
      <w:r>
        <w:rPr>
          <w:rFonts w:ascii="Times New Roman" w:hAnsi="Times New Roman" w:cs="Times New Roman"/>
          <w:color w:val="000000"/>
          <w:sz w:val="28"/>
          <w:szCs w:val="28"/>
          <w:highlight w:val="yellow"/>
        </w:rPr>
        <w:t xml:space="preserve"> đích nông thôn m</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 (NTM), xã không đ</w:t>
      </w:r>
      <w:r>
        <w:rPr>
          <w:rFonts w:ascii="Times New Roman" w:hAnsi="Times New Roman" w:cs="Times New Roman"/>
          <w:color w:val="000000"/>
          <w:sz w:val="28"/>
          <w:szCs w:val="28"/>
          <w:highlight w:val="yellow"/>
        </w:rPr>
        <w:t>ể</w:t>
      </w:r>
      <w:r>
        <w:rPr>
          <w:rFonts w:ascii="Times New Roman" w:hAnsi="Times New Roman" w:cs="Times New Roman"/>
          <w:color w:val="000000"/>
          <w:sz w:val="28"/>
          <w:szCs w:val="28"/>
          <w:highlight w:val="yellow"/>
        </w:rPr>
        <w:t xml:space="preserve"> x</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y ra các v</w:t>
      </w:r>
      <w:r>
        <w:rPr>
          <w:rFonts w:ascii="Times New Roman" w:hAnsi="Times New Roman" w:cs="Times New Roman"/>
          <w:color w:val="000000"/>
          <w:sz w:val="28"/>
          <w:szCs w:val="28"/>
          <w:highlight w:val="yellow"/>
        </w:rPr>
        <w:t>ụ</w:t>
      </w:r>
      <w:r>
        <w:rPr>
          <w:rFonts w:ascii="Times New Roman" w:hAnsi="Times New Roman" w:cs="Times New Roman"/>
          <w:color w:val="000000"/>
          <w:sz w:val="28"/>
          <w:szCs w:val="28"/>
          <w:highlight w:val="yellow"/>
        </w:rPr>
        <w:t xml:space="preserve"> b</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o l</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 xml:space="preserve">c gia đình có </w:t>
      </w:r>
      <w:r>
        <w:rPr>
          <w:rFonts w:ascii="Times New Roman" w:hAnsi="Times New Roman" w:cs="Times New Roman"/>
          <w:color w:val="000000"/>
          <w:sz w:val="28"/>
          <w:szCs w:val="28"/>
          <w:highlight w:val="yellow"/>
        </w:rPr>
        <w:t>tính ch</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n</w:t>
      </w:r>
      <w:r>
        <w:rPr>
          <w:rFonts w:ascii="Times New Roman" w:hAnsi="Times New Roman" w:cs="Times New Roman"/>
          <w:color w:val="000000"/>
          <w:sz w:val="28"/>
          <w:szCs w:val="28"/>
          <w:highlight w:val="yellow"/>
        </w:rPr>
        <w:t>ổ</w:t>
      </w:r>
      <w:r>
        <w:rPr>
          <w:rFonts w:ascii="Times New Roman" w:hAnsi="Times New Roman" w:cs="Times New Roman"/>
          <w:color w:val="000000"/>
          <w:sz w:val="28"/>
          <w:szCs w:val="28"/>
          <w:highlight w:val="yellow"/>
        </w:rPr>
        <w:t>i c</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m ho</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c b</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 xml:space="preserve"> x</w:t>
      </w:r>
      <w:r>
        <w:rPr>
          <w:rFonts w:ascii="Times New Roman" w:hAnsi="Times New Roman" w:cs="Times New Roman"/>
          <w:color w:val="000000"/>
          <w:sz w:val="28"/>
          <w:szCs w:val="28"/>
          <w:highlight w:val="yellow"/>
        </w:rPr>
        <w:t>ử</w:t>
      </w:r>
      <w:r>
        <w:rPr>
          <w:rFonts w:ascii="Times New Roman" w:hAnsi="Times New Roman" w:cs="Times New Roman"/>
          <w:color w:val="000000"/>
          <w:sz w:val="28"/>
          <w:szCs w:val="28"/>
          <w:highlight w:val="yellow"/>
        </w:rPr>
        <w:t xml:space="preserve"> lý hình s</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 trên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a bàn xã xây d</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ng đư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c mô hình Phòng ch</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ng b</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o l</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c gia đình.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highlight w:val="yellow"/>
        </w:rPr>
        <w:t>- Yêu c</w:t>
      </w:r>
      <w:r>
        <w:rPr>
          <w:rFonts w:ascii="Times New Roman" w:hAnsi="Times New Roman" w:cs="Times New Roman"/>
          <w:color w:val="000000"/>
          <w:sz w:val="28"/>
          <w:szCs w:val="28"/>
          <w:highlight w:val="yellow"/>
        </w:rPr>
        <w:t>ầ</w:t>
      </w:r>
      <w:r>
        <w:rPr>
          <w:rFonts w:ascii="Times New Roman" w:hAnsi="Times New Roman" w:cs="Times New Roman"/>
          <w:color w:val="000000"/>
          <w:sz w:val="28"/>
          <w:szCs w:val="28"/>
          <w:highlight w:val="yellow"/>
        </w:rPr>
        <w:t>u: Xây d</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ng đ</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i s</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 xml:space="preserve">ng văn hóa </w:t>
      </w:r>
      <w:r>
        <w:rPr>
          <w:rFonts w:ascii="Times New Roman" w:hAnsi="Times New Roman" w:cs="Times New Roman"/>
          <w:color w:val="000000"/>
          <w:sz w:val="28"/>
          <w:szCs w:val="28"/>
          <w:highlight w:val="yellow"/>
        </w:rPr>
        <w:t>ở</w:t>
      </w:r>
      <w:r>
        <w:rPr>
          <w:rFonts w:ascii="Times New Roman" w:hAnsi="Times New Roman" w:cs="Times New Roman"/>
          <w:color w:val="000000"/>
          <w:sz w:val="28"/>
          <w:szCs w:val="28"/>
          <w:highlight w:val="yellow"/>
        </w:rPr>
        <w:t xml:space="preserve"> đ</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 xml:space="preserve">a bàn dân cư; </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đoàn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dân ch</w:t>
      </w:r>
      <w:r>
        <w:rPr>
          <w:rFonts w:ascii="Times New Roman" w:hAnsi="Times New Roman" w:cs="Times New Roman"/>
          <w:color w:val="000000"/>
          <w:sz w:val="28"/>
          <w:szCs w:val="28"/>
          <w:highlight w:val="yellow"/>
        </w:rPr>
        <w:t>ủ</w:t>
      </w:r>
      <w:r>
        <w:rPr>
          <w:rFonts w:ascii="Times New Roman" w:hAnsi="Times New Roman" w:cs="Times New Roman"/>
          <w:color w:val="000000"/>
          <w:sz w:val="28"/>
          <w:szCs w:val="28"/>
          <w:highlight w:val="yellow"/>
        </w:rPr>
        <w:t>, văn minh, đ</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t danh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p văn hóa”; xây d</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ng n</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p s</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ng văn hóa ti</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n b</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 văn minh, nh</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là trong vi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c cư</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 vi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c tang, l</w:t>
      </w:r>
      <w:r>
        <w:rPr>
          <w:rFonts w:ascii="Times New Roman" w:hAnsi="Times New Roman" w:cs="Times New Roman"/>
          <w:color w:val="000000"/>
          <w:sz w:val="28"/>
          <w:szCs w:val="28"/>
          <w:highlight w:val="yellow"/>
        </w:rPr>
        <w:t>ễ</w:t>
      </w:r>
      <w:r>
        <w:rPr>
          <w:rFonts w:ascii="Times New Roman" w:hAnsi="Times New Roman" w:cs="Times New Roman"/>
          <w:color w:val="000000"/>
          <w:sz w:val="28"/>
          <w:szCs w:val="28"/>
          <w:highlight w:val="yellow"/>
        </w:rPr>
        <w:t xml:space="preserve"> h</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i. Phát huy vai trò t</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 xml:space="preserve"> qu</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n c</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đ</w:t>
      </w:r>
      <w:r>
        <w:rPr>
          <w:rFonts w:ascii="Times New Roman" w:hAnsi="Times New Roman" w:cs="Times New Roman"/>
          <w:color w:val="000000"/>
          <w:sz w:val="28"/>
          <w:szCs w:val="28"/>
          <w:highlight w:val="yellow"/>
        </w:rPr>
        <w:t>ồ</w:t>
      </w:r>
      <w:r>
        <w:rPr>
          <w:rFonts w:ascii="Times New Roman" w:hAnsi="Times New Roman" w:cs="Times New Roman"/>
          <w:color w:val="000000"/>
          <w:sz w:val="28"/>
          <w:szCs w:val="28"/>
          <w:highlight w:val="yellow"/>
        </w:rPr>
        <w:t>ng thông qua th</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c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n hương ư</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c, quy ư</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c; nhân r</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phát huy nh</w:t>
      </w:r>
      <w:r>
        <w:rPr>
          <w:rFonts w:ascii="Times New Roman" w:hAnsi="Times New Roman" w:cs="Times New Roman"/>
          <w:color w:val="000000"/>
          <w:sz w:val="28"/>
          <w:szCs w:val="28"/>
          <w:highlight w:val="yellow"/>
        </w:rPr>
        <w:t>ữ</w:t>
      </w:r>
      <w:r>
        <w:rPr>
          <w:rFonts w:ascii="Times New Roman" w:hAnsi="Times New Roman" w:cs="Times New Roman"/>
          <w:color w:val="000000"/>
          <w:sz w:val="28"/>
          <w:szCs w:val="28"/>
          <w:highlight w:val="yellow"/>
        </w:rPr>
        <w:t>ng mô hình m</w:t>
      </w:r>
      <w:r>
        <w:rPr>
          <w:rFonts w:ascii="Times New Roman" w:hAnsi="Times New Roman" w:cs="Times New Roman"/>
          <w:color w:val="000000"/>
          <w:sz w:val="28"/>
          <w:szCs w:val="28"/>
          <w:highlight w:val="yellow"/>
        </w:rPr>
        <w:t>ớ</w:t>
      </w:r>
      <w:r>
        <w:rPr>
          <w:rFonts w:ascii="Times New Roman" w:hAnsi="Times New Roman" w:cs="Times New Roman"/>
          <w:color w:val="000000"/>
          <w:sz w:val="28"/>
          <w:szCs w:val="28"/>
          <w:highlight w:val="yellow"/>
        </w:rPr>
        <w:t>i, cách làm hay,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qu</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 Nâng cao ch</w:t>
      </w:r>
      <w:r>
        <w:rPr>
          <w:rFonts w:ascii="Times New Roman" w:hAnsi="Times New Roman" w:cs="Times New Roman"/>
          <w:color w:val="000000"/>
          <w:sz w:val="28"/>
          <w:szCs w:val="28"/>
          <w:highlight w:val="yellow"/>
        </w:rPr>
        <w:t>ấ</w:t>
      </w:r>
      <w:r>
        <w:rPr>
          <w:rFonts w:ascii="Times New Roman" w:hAnsi="Times New Roman" w:cs="Times New Roman"/>
          <w:color w:val="000000"/>
          <w:sz w:val="28"/>
          <w:szCs w:val="28"/>
          <w:highlight w:val="yellow"/>
        </w:rPr>
        <w:t>t lư</w:t>
      </w:r>
      <w:r>
        <w:rPr>
          <w:rFonts w:ascii="Times New Roman" w:hAnsi="Times New Roman" w:cs="Times New Roman"/>
          <w:color w:val="000000"/>
          <w:sz w:val="28"/>
          <w:szCs w:val="28"/>
          <w:highlight w:val="yellow"/>
        </w:rPr>
        <w:t>ợ</w:t>
      </w:r>
      <w:r>
        <w:rPr>
          <w:rFonts w:ascii="Times New Roman" w:hAnsi="Times New Roman" w:cs="Times New Roman"/>
          <w:color w:val="000000"/>
          <w:sz w:val="28"/>
          <w:szCs w:val="28"/>
          <w:highlight w:val="yellow"/>
        </w:rPr>
        <w:t>ng,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qu</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 xml:space="preserve"> các cu</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c v</w:t>
      </w:r>
      <w:r>
        <w:rPr>
          <w:rFonts w:ascii="Times New Roman" w:hAnsi="Times New Roman" w:cs="Times New Roman"/>
          <w:color w:val="000000"/>
          <w:sz w:val="28"/>
          <w:szCs w:val="28"/>
          <w:highlight w:val="yellow"/>
        </w:rPr>
        <w:t>ậ</w:t>
      </w:r>
      <w:r>
        <w:rPr>
          <w:rFonts w:ascii="Times New Roman" w:hAnsi="Times New Roman" w:cs="Times New Roman"/>
          <w:color w:val="000000"/>
          <w:sz w:val="28"/>
          <w:szCs w:val="28"/>
          <w:highlight w:val="yellow"/>
        </w:rPr>
        <w:t>n đ</w:t>
      </w:r>
      <w:r>
        <w:rPr>
          <w:rFonts w:ascii="Times New Roman" w:hAnsi="Times New Roman" w:cs="Times New Roman"/>
          <w:color w:val="000000"/>
          <w:sz w:val="28"/>
          <w:szCs w:val="28"/>
          <w:highlight w:val="yellow"/>
        </w:rPr>
        <w:t>ộ</w:t>
      </w:r>
      <w:r>
        <w:rPr>
          <w:rFonts w:ascii="Times New Roman" w:hAnsi="Times New Roman" w:cs="Times New Roman"/>
          <w:color w:val="000000"/>
          <w:sz w:val="28"/>
          <w:szCs w:val="28"/>
          <w:highlight w:val="yellow"/>
        </w:rPr>
        <w:t>ng trong phong trào “Toàn dân đoàn k</w:t>
      </w:r>
      <w:r>
        <w:rPr>
          <w:rFonts w:ascii="Times New Roman" w:hAnsi="Times New Roman" w:cs="Times New Roman"/>
          <w:color w:val="000000"/>
          <w:sz w:val="28"/>
          <w:szCs w:val="28"/>
          <w:highlight w:val="yellow"/>
        </w:rPr>
        <w:t>ế</w:t>
      </w:r>
      <w:r>
        <w:rPr>
          <w:rFonts w:ascii="Times New Roman" w:hAnsi="Times New Roman" w:cs="Times New Roman"/>
          <w:color w:val="000000"/>
          <w:sz w:val="28"/>
          <w:szCs w:val="28"/>
          <w:highlight w:val="yellow"/>
        </w:rPr>
        <w:t>t xây d</w:t>
      </w:r>
      <w:r>
        <w:rPr>
          <w:rFonts w:ascii="Times New Roman" w:hAnsi="Times New Roman" w:cs="Times New Roman"/>
          <w:color w:val="000000"/>
          <w:sz w:val="28"/>
          <w:szCs w:val="28"/>
          <w:highlight w:val="yellow"/>
        </w:rPr>
        <w:t>ự</w:t>
      </w:r>
      <w:r>
        <w:rPr>
          <w:rFonts w:ascii="Times New Roman" w:hAnsi="Times New Roman" w:cs="Times New Roman"/>
          <w:color w:val="000000"/>
          <w:sz w:val="28"/>
          <w:szCs w:val="28"/>
          <w:highlight w:val="yellow"/>
        </w:rPr>
        <w:t>ng đ</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i s</w:t>
      </w:r>
      <w:r>
        <w:rPr>
          <w:rFonts w:ascii="Times New Roman" w:hAnsi="Times New Roman" w:cs="Times New Roman"/>
          <w:color w:val="000000"/>
          <w:sz w:val="28"/>
          <w:szCs w:val="28"/>
          <w:highlight w:val="yellow"/>
        </w:rPr>
        <w:t>ố</w:t>
      </w:r>
      <w:r>
        <w:rPr>
          <w:rFonts w:ascii="Times New Roman" w:hAnsi="Times New Roman" w:cs="Times New Roman"/>
          <w:color w:val="000000"/>
          <w:sz w:val="28"/>
          <w:szCs w:val="28"/>
          <w:highlight w:val="yellow"/>
        </w:rPr>
        <w:t>ng văn hóa”. Đ</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m b</w:t>
      </w:r>
      <w:r>
        <w:rPr>
          <w:rFonts w:ascii="Times New Roman" w:hAnsi="Times New Roman" w:cs="Times New Roman"/>
          <w:color w:val="000000"/>
          <w:sz w:val="28"/>
          <w:szCs w:val="28"/>
          <w:highlight w:val="yellow"/>
        </w:rPr>
        <w:t>ả</w:t>
      </w:r>
      <w:r>
        <w:rPr>
          <w:rFonts w:ascii="Times New Roman" w:hAnsi="Times New Roman" w:cs="Times New Roman"/>
          <w:color w:val="000000"/>
          <w:sz w:val="28"/>
          <w:szCs w:val="28"/>
          <w:highlight w:val="yellow"/>
        </w:rPr>
        <w:t>o chính xác, công khai, minh b</w:t>
      </w:r>
      <w:r>
        <w:rPr>
          <w:rFonts w:ascii="Times New Roman" w:hAnsi="Times New Roman" w:cs="Times New Roman"/>
          <w:color w:val="000000"/>
          <w:sz w:val="28"/>
          <w:szCs w:val="28"/>
          <w:highlight w:val="yellow"/>
        </w:rPr>
        <w:t>ạ</w:t>
      </w:r>
      <w:r>
        <w:rPr>
          <w:rFonts w:ascii="Times New Roman" w:hAnsi="Times New Roman" w:cs="Times New Roman"/>
          <w:color w:val="000000"/>
          <w:sz w:val="28"/>
          <w:szCs w:val="28"/>
          <w:highlight w:val="yellow"/>
        </w:rPr>
        <w:t>ch, k</w:t>
      </w:r>
      <w:r>
        <w:rPr>
          <w:rFonts w:ascii="Times New Roman" w:hAnsi="Times New Roman" w:cs="Times New Roman"/>
          <w:color w:val="000000"/>
          <w:sz w:val="28"/>
          <w:szCs w:val="28"/>
          <w:highlight w:val="yellow"/>
        </w:rPr>
        <w:t>ị</w:t>
      </w:r>
      <w:r>
        <w:rPr>
          <w:rFonts w:ascii="Times New Roman" w:hAnsi="Times New Roman" w:cs="Times New Roman"/>
          <w:color w:val="000000"/>
          <w:sz w:val="28"/>
          <w:szCs w:val="28"/>
          <w:highlight w:val="yellow"/>
        </w:rPr>
        <w:t>p th</w:t>
      </w:r>
      <w:r>
        <w:rPr>
          <w:rFonts w:ascii="Times New Roman" w:hAnsi="Times New Roman" w:cs="Times New Roman"/>
          <w:color w:val="000000"/>
          <w:sz w:val="28"/>
          <w:szCs w:val="28"/>
          <w:highlight w:val="yellow"/>
        </w:rPr>
        <w:t>ờ</w:t>
      </w:r>
      <w:r>
        <w:rPr>
          <w:rFonts w:ascii="Times New Roman" w:hAnsi="Times New Roman" w:cs="Times New Roman"/>
          <w:color w:val="000000"/>
          <w:sz w:val="28"/>
          <w:szCs w:val="28"/>
          <w:highlight w:val="yellow"/>
        </w:rPr>
        <w:t>i trong vi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c xét t</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ng các danh hi</w:t>
      </w:r>
      <w:r>
        <w:rPr>
          <w:rFonts w:ascii="Times New Roman" w:hAnsi="Times New Roman" w:cs="Times New Roman"/>
          <w:color w:val="000000"/>
          <w:sz w:val="28"/>
          <w:szCs w:val="28"/>
          <w:highlight w:val="yellow"/>
        </w:rPr>
        <w:t>ệ</w:t>
      </w:r>
      <w:r>
        <w:rPr>
          <w:rFonts w:ascii="Times New Roman" w:hAnsi="Times New Roman" w:cs="Times New Roman"/>
          <w:color w:val="000000"/>
          <w:sz w:val="28"/>
          <w:szCs w:val="28"/>
          <w:highlight w:val="yellow"/>
        </w:rPr>
        <w:t>u thi đua.</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olor w:val="000000" w:themeColor="text1"/>
          <w:sz w:val="28"/>
          <w:szCs w:val="28"/>
          <w:highlight w:val="yellow"/>
        </w:rPr>
      </w:pPr>
      <w:r>
        <w:rPr>
          <w:rFonts w:ascii="Times New Roman" w:hAnsi="Times New Roman"/>
          <w:color w:val="000000"/>
          <w:sz w:val="28"/>
          <w:szCs w:val="28"/>
          <w:highlight w:val="yellow"/>
        </w:rPr>
        <w:t>- Quyết định công nhận ấp văn hóa của Chủ tịch UBND cấp huyện.</w:t>
      </w:r>
    </w:p>
    <w:p w:rsidR="00B87EDD" w:rsidRDefault="005F0886">
      <w:pPr>
        <w:spacing w:before="120" w:after="120" w:line="276" w:lineRule="auto"/>
        <w:ind w:firstLine="567"/>
        <w:jc w:val="both"/>
        <w:rPr>
          <w:rFonts w:ascii="Times New Roman" w:hAnsi="Times New Roman"/>
          <w:color w:val="000000" w:themeColor="text1"/>
          <w:sz w:val="28"/>
          <w:szCs w:val="28"/>
          <w:highlight w:val="yellow"/>
        </w:rPr>
      </w:pPr>
      <w:r>
        <w:rPr>
          <w:rFonts w:ascii="Times New Roman" w:hAnsi="Times New Roman"/>
          <w:color w:val="000000"/>
          <w:sz w:val="28"/>
          <w:szCs w:val="28"/>
          <w:highlight w:val="yellow"/>
        </w:rPr>
        <w:t>- Báo cáo kết quả phòng, chống bạo lực gia đình của UBND xã. Trong đó, có kết quả nhân r</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phát huy nh</w:t>
      </w:r>
      <w:r>
        <w:rPr>
          <w:rFonts w:ascii="Times New Roman" w:hAnsi="Times New Roman"/>
          <w:color w:val="000000"/>
          <w:sz w:val="28"/>
          <w:szCs w:val="28"/>
          <w:highlight w:val="yellow"/>
        </w:rPr>
        <w:t>ữ</w:t>
      </w:r>
      <w:r>
        <w:rPr>
          <w:rFonts w:ascii="Times New Roman" w:hAnsi="Times New Roman"/>
          <w:color w:val="000000"/>
          <w:sz w:val="28"/>
          <w:szCs w:val="28"/>
          <w:highlight w:val="yellow"/>
        </w:rPr>
        <w:t>ng</w:t>
      </w:r>
      <w:r>
        <w:rPr>
          <w:rFonts w:ascii="Times New Roman" w:hAnsi="Times New Roman"/>
          <w:color w:val="000000"/>
          <w:sz w:val="28"/>
          <w:szCs w:val="28"/>
          <w:highlight w:val="yellow"/>
        </w:rPr>
        <w:t xml:space="preserve"> mô hình m</w:t>
      </w:r>
      <w:r>
        <w:rPr>
          <w:rFonts w:ascii="Times New Roman" w:hAnsi="Times New Roman"/>
          <w:color w:val="000000"/>
          <w:sz w:val="28"/>
          <w:szCs w:val="28"/>
          <w:highlight w:val="yellow"/>
        </w:rPr>
        <w:t>ớ</w:t>
      </w:r>
      <w:r>
        <w:rPr>
          <w:rFonts w:ascii="Times New Roman" w:hAnsi="Times New Roman"/>
          <w:color w:val="000000"/>
          <w:sz w:val="28"/>
          <w:szCs w:val="28"/>
          <w:highlight w:val="yellow"/>
        </w:rPr>
        <w:t>i, cách làm hay, hi</w:t>
      </w:r>
      <w:r>
        <w:rPr>
          <w:rFonts w:ascii="Times New Roman" w:hAnsi="Times New Roman"/>
          <w:color w:val="000000"/>
          <w:sz w:val="28"/>
          <w:szCs w:val="28"/>
          <w:highlight w:val="yellow"/>
        </w:rPr>
        <w:t>ệ</w:t>
      </w:r>
      <w:r>
        <w:rPr>
          <w:rFonts w:ascii="Times New Roman" w:hAnsi="Times New Roman"/>
          <w:color w:val="000000"/>
          <w:sz w:val="28"/>
          <w:szCs w:val="28"/>
          <w:highlight w:val="yellow"/>
        </w:rPr>
        <w:t>u qu</w:t>
      </w:r>
      <w:r>
        <w:rPr>
          <w:rFonts w:ascii="Times New Roman" w:hAnsi="Times New Roman"/>
          <w:color w:val="000000"/>
          <w:sz w:val="28"/>
          <w:szCs w:val="28"/>
          <w:highlight w:val="yellow"/>
        </w:rPr>
        <w:t>ả</w:t>
      </w:r>
      <w:r>
        <w:rPr>
          <w:rFonts w:ascii="Times New Roman" w:hAnsi="Times New Roman"/>
          <w:color w:val="000000"/>
          <w:sz w:val="28"/>
          <w:szCs w:val="28"/>
          <w:highlight w:val="yellow"/>
        </w:rPr>
        <w:t xml:space="preserve"> ở địa phương.</w:t>
      </w:r>
    </w:p>
    <w:p w:rsidR="00B87EDD" w:rsidRDefault="005F0886">
      <w:pPr>
        <w:spacing w:before="120" w:after="120" w:line="276" w:lineRule="auto"/>
        <w:ind w:firstLine="567"/>
        <w:jc w:val="both"/>
        <w:rPr>
          <w:rFonts w:ascii="Times New Roman" w:hAnsi="Times New Roman"/>
          <w:color w:val="000000" w:themeColor="text1"/>
          <w:sz w:val="28"/>
          <w:szCs w:val="28"/>
          <w:highlight w:val="yellow"/>
        </w:rPr>
      </w:pPr>
      <w:r>
        <w:rPr>
          <w:rFonts w:ascii="Times New Roman" w:hAnsi="Times New Roman"/>
          <w:color w:val="000000"/>
          <w:sz w:val="28"/>
          <w:szCs w:val="28"/>
          <w:highlight w:val="yellow"/>
        </w:rPr>
        <w:t>- Quy</w:t>
      </w:r>
      <w:r>
        <w:rPr>
          <w:rFonts w:ascii="Times New Roman" w:hAnsi="Times New Roman"/>
          <w:color w:val="000000"/>
          <w:sz w:val="28"/>
          <w:szCs w:val="28"/>
          <w:highlight w:val="yellow"/>
        </w:rPr>
        <w:t>ế</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ị</w:t>
      </w:r>
      <w:r>
        <w:rPr>
          <w:rFonts w:ascii="Times New Roman" w:hAnsi="Times New Roman"/>
          <w:color w:val="000000"/>
          <w:sz w:val="28"/>
          <w:szCs w:val="28"/>
          <w:highlight w:val="yellow"/>
        </w:rPr>
        <w:t>nh c</w:t>
      </w:r>
      <w:r>
        <w:rPr>
          <w:rFonts w:ascii="Times New Roman" w:hAnsi="Times New Roman"/>
          <w:color w:val="000000"/>
          <w:sz w:val="28"/>
          <w:szCs w:val="28"/>
          <w:highlight w:val="yellow"/>
        </w:rPr>
        <w:t>ủ</w:t>
      </w:r>
      <w:r>
        <w:rPr>
          <w:rFonts w:ascii="Times New Roman" w:hAnsi="Times New Roman"/>
          <w:color w:val="000000"/>
          <w:sz w:val="28"/>
          <w:szCs w:val="28"/>
          <w:highlight w:val="yellow"/>
        </w:rPr>
        <w:t>a UBND xã thành l</w:t>
      </w:r>
      <w:r>
        <w:rPr>
          <w:rFonts w:ascii="Times New Roman" w:hAnsi="Times New Roman"/>
          <w:color w:val="000000"/>
          <w:sz w:val="28"/>
          <w:szCs w:val="28"/>
          <w:highlight w:val="yellow"/>
        </w:rPr>
        <w:t>ậ</w:t>
      </w:r>
      <w:r>
        <w:rPr>
          <w:rFonts w:ascii="Times New Roman" w:hAnsi="Times New Roman"/>
          <w:color w:val="000000"/>
          <w:sz w:val="28"/>
          <w:szCs w:val="28"/>
          <w:highlight w:val="yellow"/>
        </w:rPr>
        <w:t>p và t</w:t>
      </w:r>
      <w:r>
        <w:rPr>
          <w:rFonts w:ascii="Times New Roman" w:hAnsi="Times New Roman"/>
          <w:color w:val="000000"/>
          <w:sz w:val="28"/>
          <w:szCs w:val="28"/>
          <w:highlight w:val="yellow"/>
        </w:rPr>
        <w:t>ổ</w:t>
      </w:r>
      <w:r>
        <w:rPr>
          <w:rFonts w:ascii="Times New Roman" w:hAnsi="Times New Roman"/>
          <w:color w:val="000000"/>
          <w:sz w:val="28"/>
          <w:szCs w:val="28"/>
          <w:highlight w:val="yellow"/>
        </w:rPr>
        <w:t xml:space="preserve"> ch</w:t>
      </w:r>
      <w:r>
        <w:rPr>
          <w:rFonts w:ascii="Times New Roman" w:hAnsi="Times New Roman"/>
          <w:color w:val="000000"/>
          <w:sz w:val="28"/>
          <w:szCs w:val="28"/>
          <w:highlight w:val="yellow"/>
        </w:rPr>
        <w:t>ứ</w:t>
      </w:r>
      <w:r>
        <w:rPr>
          <w:rFonts w:ascii="Times New Roman" w:hAnsi="Times New Roman"/>
          <w:color w:val="000000"/>
          <w:sz w:val="28"/>
          <w:szCs w:val="28"/>
          <w:highlight w:val="yellow"/>
        </w:rPr>
        <w:t>c các ho</w:t>
      </w:r>
      <w:r>
        <w:rPr>
          <w:rFonts w:ascii="Times New Roman" w:hAnsi="Times New Roman"/>
          <w:color w:val="000000"/>
          <w:sz w:val="28"/>
          <w:szCs w:val="28"/>
          <w:highlight w:val="yellow"/>
        </w:rPr>
        <w:t>ạ</w:t>
      </w:r>
      <w:r>
        <w:rPr>
          <w:rFonts w:ascii="Times New Roman" w:hAnsi="Times New Roman"/>
          <w:color w:val="000000"/>
          <w:sz w:val="28"/>
          <w:szCs w:val="28"/>
          <w:highlight w:val="yellow"/>
        </w:rPr>
        <w:t>t đ</w:t>
      </w:r>
      <w:r>
        <w:rPr>
          <w:rFonts w:ascii="Times New Roman" w:hAnsi="Times New Roman"/>
          <w:color w:val="000000"/>
          <w:sz w:val="28"/>
          <w:szCs w:val="28"/>
          <w:highlight w:val="yellow"/>
        </w:rPr>
        <w:t>ộ</w:t>
      </w:r>
      <w:r>
        <w:rPr>
          <w:rFonts w:ascii="Times New Roman" w:hAnsi="Times New Roman"/>
          <w:color w:val="000000"/>
          <w:sz w:val="28"/>
          <w:szCs w:val="28"/>
          <w:highlight w:val="yellow"/>
        </w:rPr>
        <w:t>ng c</w:t>
      </w:r>
      <w:r>
        <w:rPr>
          <w:rFonts w:ascii="Times New Roman" w:hAnsi="Times New Roman"/>
          <w:color w:val="000000"/>
          <w:sz w:val="28"/>
          <w:szCs w:val="28"/>
          <w:highlight w:val="yellow"/>
        </w:rPr>
        <w:t>ủ</w:t>
      </w:r>
      <w:r>
        <w:rPr>
          <w:rFonts w:ascii="Times New Roman" w:hAnsi="Times New Roman"/>
          <w:color w:val="000000"/>
          <w:sz w:val="28"/>
          <w:szCs w:val="28"/>
          <w:highlight w:val="yellow"/>
        </w:rPr>
        <w:t>a t</w:t>
      </w:r>
      <w:r>
        <w:rPr>
          <w:rFonts w:ascii="Times New Roman" w:hAnsi="Times New Roman"/>
          <w:color w:val="000000"/>
          <w:sz w:val="28"/>
          <w:szCs w:val="28"/>
          <w:highlight w:val="yellow"/>
        </w:rPr>
        <w:t>ừ</w:t>
      </w:r>
      <w:r>
        <w:rPr>
          <w:rFonts w:ascii="Times New Roman" w:hAnsi="Times New Roman"/>
          <w:color w:val="000000"/>
          <w:sz w:val="28"/>
          <w:szCs w:val="28"/>
          <w:highlight w:val="yellow"/>
        </w:rPr>
        <w:t>ng Mô hình phòng, ch</w:t>
      </w:r>
      <w:r>
        <w:rPr>
          <w:rFonts w:ascii="Times New Roman" w:hAnsi="Times New Roman"/>
          <w:color w:val="000000"/>
          <w:sz w:val="28"/>
          <w:szCs w:val="28"/>
          <w:highlight w:val="yellow"/>
        </w:rPr>
        <w:t>ố</w:t>
      </w:r>
      <w:r>
        <w:rPr>
          <w:rFonts w:ascii="Times New Roman" w:hAnsi="Times New Roman"/>
          <w:color w:val="000000"/>
          <w:sz w:val="28"/>
          <w:szCs w:val="28"/>
          <w:highlight w:val="yellow"/>
        </w:rPr>
        <w:t>ng b</w:t>
      </w:r>
      <w:r>
        <w:rPr>
          <w:rFonts w:ascii="Times New Roman" w:hAnsi="Times New Roman"/>
          <w:color w:val="000000"/>
          <w:sz w:val="28"/>
          <w:szCs w:val="28"/>
          <w:highlight w:val="yellow"/>
        </w:rPr>
        <w:t>ạ</w:t>
      </w:r>
      <w:r>
        <w:rPr>
          <w:rFonts w:ascii="Times New Roman" w:hAnsi="Times New Roman"/>
          <w:color w:val="000000"/>
          <w:sz w:val="28"/>
          <w:szCs w:val="28"/>
          <w:highlight w:val="yellow"/>
        </w:rPr>
        <w:t>o l</w:t>
      </w:r>
      <w:r>
        <w:rPr>
          <w:rFonts w:ascii="Times New Roman" w:hAnsi="Times New Roman"/>
          <w:color w:val="000000"/>
          <w:sz w:val="28"/>
          <w:szCs w:val="28"/>
          <w:highlight w:val="yellow"/>
        </w:rPr>
        <w:t>ự</w:t>
      </w:r>
      <w:r>
        <w:rPr>
          <w:rFonts w:ascii="Times New Roman" w:hAnsi="Times New Roman"/>
          <w:color w:val="000000"/>
          <w:sz w:val="28"/>
          <w:szCs w:val="28"/>
          <w:highlight w:val="yellow"/>
        </w:rPr>
        <w:t xml:space="preserve">c gia đình. </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highlight w:val="yellow"/>
        </w:rPr>
        <w:t>- Quyết định của cấp có th</w:t>
      </w:r>
      <w:r>
        <w:rPr>
          <w:rFonts w:ascii="Times New Roman" w:hAnsi="Times New Roman"/>
          <w:color w:val="000000"/>
          <w:sz w:val="28"/>
          <w:szCs w:val="28"/>
          <w:highlight w:val="yellow"/>
        </w:rPr>
        <w:t>ẩ</w:t>
      </w:r>
      <w:r>
        <w:rPr>
          <w:rFonts w:ascii="Times New Roman" w:hAnsi="Times New Roman"/>
          <w:color w:val="000000"/>
          <w:sz w:val="28"/>
          <w:szCs w:val="28"/>
          <w:highlight w:val="yellow"/>
        </w:rPr>
        <w:t>m quy</w:t>
      </w:r>
      <w:r>
        <w:rPr>
          <w:rFonts w:ascii="Times New Roman" w:hAnsi="Times New Roman"/>
          <w:color w:val="000000"/>
          <w:sz w:val="28"/>
          <w:szCs w:val="28"/>
          <w:highlight w:val="yellow"/>
        </w:rPr>
        <w:t>ề</w:t>
      </w:r>
      <w:r>
        <w:rPr>
          <w:rFonts w:ascii="Times New Roman" w:hAnsi="Times New Roman"/>
          <w:color w:val="000000"/>
          <w:sz w:val="28"/>
          <w:szCs w:val="28"/>
          <w:highlight w:val="yellow"/>
        </w:rPr>
        <w:t>n công nhận hương ước, quy ước cho 100% số ấp (có kè</w:t>
      </w:r>
      <w:r>
        <w:rPr>
          <w:rFonts w:ascii="Times New Roman" w:hAnsi="Times New Roman"/>
          <w:color w:val="000000"/>
          <w:sz w:val="28"/>
          <w:szCs w:val="28"/>
          <w:highlight w:val="yellow"/>
        </w:rPr>
        <w:t>m theo n</w:t>
      </w:r>
      <w:r>
        <w:rPr>
          <w:rFonts w:ascii="Times New Roman" w:hAnsi="Times New Roman"/>
          <w:color w:val="000000"/>
          <w:sz w:val="28"/>
          <w:szCs w:val="28"/>
          <w:highlight w:val="yellow"/>
        </w:rPr>
        <w:t>ộ</w:t>
      </w:r>
      <w:r>
        <w:rPr>
          <w:rFonts w:ascii="Times New Roman" w:hAnsi="Times New Roman"/>
          <w:color w:val="000000"/>
          <w:sz w:val="28"/>
          <w:szCs w:val="28"/>
          <w:highlight w:val="yellow"/>
        </w:rPr>
        <w:t>i dung hương ước, quy ước).</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c</w:t>
      </w:r>
      <w:r>
        <w:rPr>
          <w:rFonts w:ascii="Times New Roman" w:hAnsi="Times New Roman"/>
          <w:color w:val="000000"/>
          <w:sz w:val="28"/>
          <w:szCs w:val="28"/>
        </w:rPr>
        <w:t>ấ</w:t>
      </w:r>
      <w:r>
        <w:rPr>
          <w:rFonts w:ascii="Times New Roman" w:hAnsi="Times New Roman"/>
          <w:color w:val="000000"/>
          <w:sz w:val="28"/>
          <w:szCs w:val="28"/>
        </w:rPr>
        <w:t>p huy</w:t>
      </w:r>
      <w:r>
        <w:rPr>
          <w:rFonts w:ascii="Times New Roman" w:hAnsi="Times New Roman"/>
          <w:color w:val="000000"/>
          <w:sz w:val="28"/>
          <w:szCs w:val="28"/>
        </w:rPr>
        <w:t>ệ</w:t>
      </w:r>
      <w:r>
        <w:rPr>
          <w:rFonts w:ascii="Times New Roman" w:hAnsi="Times New Roman"/>
          <w:color w:val="000000"/>
          <w:sz w:val="28"/>
          <w:szCs w:val="28"/>
        </w:rPr>
        <w:t>n ki</w:t>
      </w:r>
      <w:r>
        <w:rPr>
          <w:rFonts w:ascii="Times New Roman" w:hAnsi="Times New Roman"/>
          <w:color w:val="000000"/>
          <w:sz w:val="28"/>
          <w:szCs w:val="28"/>
        </w:rPr>
        <w:t>ể</w:t>
      </w:r>
      <w:r>
        <w:rPr>
          <w:rFonts w:ascii="Times New Roman" w:hAnsi="Times New Roman"/>
          <w:color w:val="000000"/>
          <w:sz w:val="28"/>
          <w:szCs w:val="28"/>
        </w:rPr>
        <w:t>m tra, đánh giá, xác đ</w:t>
      </w:r>
      <w:r>
        <w:rPr>
          <w:rFonts w:ascii="Times New Roman" w:hAnsi="Times New Roman"/>
          <w:color w:val="000000"/>
          <w:sz w:val="28"/>
          <w:szCs w:val="28"/>
        </w:rPr>
        <w:t>ị</w:t>
      </w:r>
      <w:r>
        <w:rPr>
          <w:rFonts w:ascii="Times New Roman" w:hAnsi="Times New Roman"/>
          <w:color w:val="000000"/>
          <w:sz w:val="28"/>
          <w:szCs w:val="28"/>
        </w:rPr>
        <w:t>nh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công nh</w:t>
      </w:r>
      <w:r>
        <w:rPr>
          <w:rFonts w:ascii="Times New Roman" w:hAnsi="Times New Roman"/>
          <w:color w:val="000000"/>
          <w:sz w:val="28"/>
          <w:szCs w:val="28"/>
        </w:rPr>
        <w:t>ậ</w:t>
      </w:r>
      <w:r>
        <w:rPr>
          <w:rFonts w:ascii="Times New Roman" w:hAnsi="Times New Roman"/>
          <w:color w:val="000000"/>
          <w:sz w:val="28"/>
          <w:szCs w:val="28"/>
        </w:rPr>
        <w:t>n hoàn thành ho</w:t>
      </w:r>
      <w:r>
        <w:rPr>
          <w:rFonts w:ascii="Times New Roman" w:hAnsi="Times New Roman"/>
          <w:color w:val="000000"/>
          <w:sz w:val="28"/>
          <w:szCs w:val="28"/>
        </w:rPr>
        <w:t>ặ</w:t>
      </w:r>
      <w:r>
        <w:rPr>
          <w:rFonts w:ascii="Times New Roman" w:hAnsi="Times New Roman"/>
          <w:color w:val="000000"/>
          <w:sz w:val="28"/>
          <w:szCs w:val="28"/>
        </w:rPr>
        <w:t>c gi</w:t>
      </w:r>
      <w:r>
        <w:rPr>
          <w:rFonts w:ascii="Times New Roman" w:hAnsi="Times New Roman"/>
          <w:color w:val="000000"/>
          <w:sz w:val="28"/>
          <w:szCs w:val="28"/>
        </w:rPr>
        <w:t>ữ</w:t>
      </w:r>
      <w:r>
        <w:rPr>
          <w:rFonts w:ascii="Times New Roman" w:hAnsi="Times New Roman"/>
          <w:color w:val="000000"/>
          <w:sz w:val="28"/>
          <w:szCs w:val="28"/>
        </w:rPr>
        <w:t xml:space="preserve"> v</w:t>
      </w:r>
      <w:r>
        <w:rPr>
          <w:rFonts w:ascii="Times New Roman" w:hAnsi="Times New Roman"/>
          <w:color w:val="000000"/>
          <w:sz w:val="28"/>
          <w:szCs w:val="28"/>
        </w:rPr>
        <w:t>ữ</w:t>
      </w:r>
      <w:r>
        <w:rPr>
          <w:rFonts w:ascii="Times New Roman" w:hAnsi="Times New Roman"/>
          <w:color w:val="000000"/>
          <w:sz w:val="28"/>
          <w:szCs w:val="28"/>
        </w:rPr>
        <w:t>ng, nâng c</w:t>
      </w:r>
      <w:r>
        <w:rPr>
          <w:rFonts w:ascii="Times New Roman" w:hAnsi="Times New Roman"/>
          <w:color w:val="000000"/>
          <w:sz w:val="28"/>
          <w:szCs w:val="28"/>
        </w:rPr>
        <w:t>h</w:t>
      </w:r>
      <w:r>
        <w:rPr>
          <w:rFonts w:ascii="Times New Roman" w:hAnsi="Times New Roman"/>
          <w:color w:val="000000"/>
          <w:sz w:val="28"/>
          <w:szCs w:val="28"/>
        </w:rPr>
        <w:t>ấ</w:t>
      </w:r>
      <w:r>
        <w:rPr>
          <w:rFonts w:ascii="Times New Roman" w:hAnsi="Times New Roman"/>
          <w:color w:val="000000"/>
          <w:sz w:val="28"/>
          <w:szCs w:val="28"/>
        </w:rPr>
        <w:t>t tiêu chí theo đúng quy đ</w:t>
      </w:r>
      <w:r>
        <w:rPr>
          <w:rFonts w:ascii="Times New Roman" w:hAnsi="Times New Roman"/>
          <w:color w:val="000000"/>
          <w:sz w:val="28"/>
          <w:szCs w:val="28"/>
        </w:rPr>
        <w:t>ị</w:t>
      </w:r>
      <w:r>
        <w:rPr>
          <w:rFonts w:ascii="Times New Roman" w:hAnsi="Times New Roman"/>
          <w:color w:val="000000"/>
          <w:sz w:val="28"/>
          <w:szCs w:val="28"/>
        </w:rPr>
        <w:t>nh hư</w:t>
      </w:r>
      <w:r>
        <w:rPr>
          <w:rFonts w:ascii="Times New Roman" w:hAnsi="Times New Roman"/>
          <w:color w:val="000000"/>
          <w:sz w:val="28"/>
          <w:szCs w:val="28"/>
        </w:rPr>
        <w:t>ớ</w:t>
      </w:r>
      <w:r>
        <w:rPr>
          <w:rFonts w:ascii="Times New Roman" w:hAnsi="Times New Roman"/>
          <w:color w:val="000000"/>
          <w:sz w:val="28"/>
          <w:szCs w:val="28"/>
        </w:rPr>
        <w:t>ng d</w:t>
      </w:r>
      <w:r>
        <w:rPr>
          <w:rFonts w:ascii="Times New Roman" w:hAnsi="Times New Roman"/>
          <w:color w:val="000000"/>
          <w:sz w:val="28"/>
          <w:szCs w:val="28"/>
        </w:rPr>
        <w:t>ẫ</w:t>
      </w:r>
      <w:r>
        <w:rPr>
          <w:rFonts w:ascii="Times New Roman" w:hAnsi="Times New Roman"/>
          <w:color w:val="000000"/>
          <w:sz w:val="28"/>
          <w:szCs w:val="28"/>
        </w:rPr>
        <w:t>n (có Biên bản kèm theo) và có văn b</w:t>
      </w:r>
      <w:r>
        <w:rPr>
          <w:rFonts w:ascii="Times New Roman" w:hAnsi="Times New Roman"/>
          <w:color w:val="000000"/>
          <w:sz w:val="28"/>
          <w:szCs w:val="28"/>
        </w:rPr>
        <w:t>ả</w:t>
      </w:r>
      <w:r>
        <w:rPr>
          <w:rFonts w:ascii="Times New Roman" w:hAnsi="Times New Roman"/>
          <w:color w:val="000000"/>
          <w:sz w:val="28"/>
          <w:szCs w:val="28"/>
        </w:rPr>
        <w:t>n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t</w:t>
      </w:r>
      <w:r>
        <w:rPr>
          <w:rFonts w:ascii="Times New Roman" w:hAnsi="Times New Roman"/>
          <w:color w:val="000000"/>
          <w:sz w:val="28"/>
          <w:szCs w:val="28"/>
        </w:rPr>
        <w:t>ỉ</w:t>
      </w:r>
      <w:r>
        <w:rPr>
          <w:rFonts w:ascii="Times New Roman" w:hAnsi="Times New Roman"/>
          <w:color w:val="000000"/>
          <w:sz w:val="28"/>
          <w:szCs w:val="28"/>
        </w:rPr>
        <w:t>nh (cơ quan Thư</w:t>
      </w:r>
      <w:r>
        <w:rPr>
          <w:rFonts w:ascii="Times New Roman" w:hAnsi="Times New Roman"/>
          <w:color w:val="000000"/>
          <w:sz w:val="28"/>
          <w:szCs w:val="28"/>
        </w:rPr>
        <w:t>ờ</w:t>
      </w:r>
      <w:r>
        <w:rPr>
          <w:rFonts w:ascii="Times New Roman" w:hAnsi="Times New Roman"/>
          <w:color w:val="000000"/>
          <w:sz w:val="28"/>
          <w:szCs w:val="28"/>
        </w:rPr>
        <w:t>ng tr</w:t>
      </w:r>
      <w:r>
        <w:rPr>
          <w:rFonts w:ascii="Times New Roman" w:hAnsi="Times New Roman"/>
          <w:color w:val="000000"/>
          <w:sz w:val="28"/>
          <w:szCs w:val="28"/>
        </w:rPr>
        <w:t>ự</w:t>
      </w:r>
      <w:r>
        <w:rPr>
          <w:rFonts w:ascii="Times New Roman" w:hAnsi="Times New Roman"/>
          <w:color w:val="000000"/>
          <w:sz w:val="28"/>
          <w:szCs w:val="28"/>
        </w:rPr>
        <w:t>c Sở Văn hóa, Thể thao và Du lịch)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tiêu chí. Sở Văn hóa, Thể thao và Du lịch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pStyle w:val="TIEUCHI"/>
        <w:spacing w:line="276" w:lineRule="auto"/>
        <w:rPr>
          <w:color w:val="000000" w:themeColor="text1"/>
        </w:rPr>
      </w:pPr>
      <w:bookmarkStart w:id="187" w:name="_Toc120027736"/>
      <w:r>
        <w:rPr>
          <w:color w:val="000000"/>
        </w:rPr>
        <w:t>XVII. TIÊU CHÍ 17: MÔI TRƯ</w:t>
      </w:r>
      <w:r>
        <w:rPr>
          <w:color w:val="000000"/>
        </w:rPr>
        <w:t>Ờ</w:t>
      </w:r>
      <w:r>
        <w:rPr>
          <w:color w:val="000000"/>
        </w:rPr>
        <w:t>NG VÀ AN TOÀN TH</w:t>
      </w:r>
      <w:r>
        <w:rPr>
          <w:color w:val="000000"/>
        </w:rPr>
        <w:t>Ự</w:t>
      </w:r>
      <w:r>
        <w:rPr>
          <w:color w:val="000000"/>
        </w:rPr>
        <w:t>C PH</w:t>
      </w:r>
      <w:r>
        <w:rPr>
          <w:color w:val="000000"/>
        </w:rPr>
        <w:t>Ẩ</w:t>
      </w:r>
      <w:r>
        <w:rPr>
          <w:color w:val="000000"/>
        </w:rPr>
        <w:t>M</w:t>
      </w:r>
      <w:bookmarkEnd w:id="187"/>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nư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s</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theo quy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 xml:space="preserve">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17.1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khi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các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có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và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w:t>
      </w:r>
      <w:r>
        <w:rPr>
          <w:rFonts w:ascii="Times New Roman" w:hAnsi="Times New Roman" w:cs="Times New Roman"/>
          <w:color w:val="000000"/>
          <w:sz w:val="28"/>
          <w:szCs w:val="28"/>
        </w:rPr>
        <w:t>uy chu</w:t>
      </w:r>
      <w:r>
        <w:rPr>
          <w:rFonts w:ascii="Times New Roman" w:hAnsi="Times New Roman" w:cs="Times New Roman"/>
          <w:color w:val="000000"/>
          <w:sz w:val="28"/>
          <w:szCs w:val="28"/>
        </w:rPr>
        <w:t>ẩ</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45%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(trong đó: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là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30%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Gi</w:t>
      </w:r>
      <w:r>
        <w:rPr>
          <w:rFonts w:ascii="Times New Roman" w:hAnsi="Times New Roman" w:cs="Times New Roman"/>
          <w:color w:val="000000"/>
          <w:sz w:val="28"/>
          <w:szCs w:val="28"/>
        </w:rPr>
        <w:t>ả</w:t>
      </w:r>
      <w:r>
        <w:rPr>
          <w:rFonts w:ascii="Times New Roman" w:hAnsi="Times New Roman" w:cs="Times New Roman"/>
          <w:color w:val="000000"/>
          <w:sz w:val="28"/>
          <w:szCs w:val="28"/>
        </w:rPr>
        <w:t>i thích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là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cho quy mô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xã, </w:t>
      </w:r>
      <w:r>
        <w:rPr>
          <w:rFonts w:ascii="Times New Roman" w:hAnsi="Times New Roman" w:cs="Times New Roman"/>
          <w:color w:val="000000"/>
          <w:sz w:val="28"/>
          <w:szCs w:val="28"/>
        </w:rPr>
        <w:t>ấ</w:t>
      </w:r>
      <w:r>
        <w:rPr>
          <w:rFonts w:ascii="Times New Roman" w:hAnsi="Times New Roman" w:cs="Times New Roman"/>
          <w:color w:val="000000"/>
          <w:sz w:val="28"/>
          <w:szCs w:val="28"/>
        </w:rPr>
        <w:t>p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h</w:t>
      </w:r>
      <w:r>
        <w:rPr>
          <w:rFonts w:ascii="Times New Roman" w:hAnsi="Times New Roman" w:cs="Times New Roman"/>
          <w:color w:val="000000"/>
          <w:sz w:val="28"/>
          <w:szCs w:val="28"/>
        </w:rPr>
        <w:t>ạ</w:t>
      </w:r>
      <w:r>
        <w:rPr>
          <w:rFonts w:ascii="Times New Roman" w:hAnsi="Times New Roman" w:cs="Times New Roman"/>
          <w:color w:val="000000"/>
          <w:sz w:val="28"/>
          <w:szCs w:val="28"/>
        </w:rPr>
        <w:t>ng m</w:t>
      </w:r>
      <w:r>
        <w:rPr>
          <w:rFonts w:ascii="Times New Roman" w:hAnsi="Times New Roman" w:cs="Times New Roman"/>
          <w:color w:val="000000"/>
          <w:sz w:val="28"/>
          <w:szCs w:val="28"/>
        </w:rPr>
        <w:t>ụ</w:t>
      </w:r>
      <w:r>
        <w:rPr>
          <w:rFonts w:ascii="Times New Roman" w:hAnsi="Times New Roman" w:cs="Times New Roman"/>
          <w:color w:val="000000"/>
          <w:sz w:val="28"/>
          <w:szCs w:val="28"/>
        </w:rPr>
        <w:t>c công trình thu nư</w:t>
      </w:r>
      <w:r>
        <w:rPr>
          <w:rFonts w:ascii="Times New Roman" w:hAnsi="Times New Roman" w:cs="Times New Roman"/>
          <w:color w:val="000000"/>
          <w:sz w:val="28"/>
          <w:szCs w:val="28"/>
        </w:rPr>
        <w:t>ớ</w:t>
      </w:r>
      <w:r>
        <w:rPr>
          <w:rFonts w:ascii="Times New Roman" w:hAnsi="Times New Roman" w:cs="Times New Roman"/>
          <w:color w:val="000000"/>
          <w:sz w:val="28"/>
          <w:szCs w:val="28"/>
        </w:rPr>
        <w:t>c,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nư</w:t>
      </w:r>
      <w:r>
        <w:rPr>
          <w:rFonts w:ascii="Times New Roman" w:hAnsi="Times New Roman" w:cs="Times New Roman"/>
          <w:color w:val="000000"/>
          <w:sz w:val="28"/>
          <w:szCs w:val="28"/>
        </w:rPr>
        <w:t>ớ</w:t>
      </w:r>
      <w:r>
        <w:rPr>
          <w:rFonts w:ascii="Times New Roman" w:hAnsi="Times New Roman" w:cs="Times New Roman"/>
          <w:color w:val="000000"/>
          <w:sz w:val="28"/>
          <w:szCs w:val="28"/>
        </w:rPr>
        <w:t>c, m</w:t>
      </w:r>
      <w:r>
        <w:rPr>
          <w:rFonts w:ascii="Times New Roman" w:hAnsi="Times New Roman" w:cs="Times New Roman"/>
          <w:color w:val="000000"/>
          <w:sz w:val="28"/>
          <w:szCs w:val="28"/>
        </w:rPr>
        <w:t>ạ</w:t>
      </w:r>
      <w:r>
        <w:rPr>
          <w:rFonts w:ascii="Times New Roman" w:hAnsi="Times New Roman" w:cs="Times New Roman"/>
          <w:color w:val="000000"/>
          <w:sz w:val="28"/>
          <w:szCs w:val="28"/>
        </w:rPr>
        <w:t>ng lư</w:t>
      </w:r>
      <w:r>
        <w:rPr>
          <w:rFonts w:ascii="Times New Roman" w:hAnsi="Times New Roman" w:cs="Times New Roman"/>
          <w:color w:val="000000"/>
          <w:sz w:val="28"/>
          <w:szCs w:val="28"/>
        </w:rPr>
        <w:t>ớ</w:t>
      </w:r>
      <w:r>
        <w:rPr>
          <w:rFonts w:ascii="Times New Roman" w:hAnsi="Times New Roman" w:cs="Times New Roman"/>
          <w:color w:val="000000"/>
          <w:sz w:val="28"/>
          <w:szCs w:val="28"/>
        </w:rPr>
        <w:t>i đư</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ố</w:t>
      </w:r>
      <w:r>
        <w:rPr>
          <w:rFonts w:ascii="Times New Roman" w:hAnsi="Times New Roman" w:cs="Times New Roman"/>
          <w:color w:val="000000"/>
          <w:sz w:val="28"/>
          <w:szCs w:val="28"/>
        </w:rPr>
        <w:t>ng phân ph</w:t>
      </w:r>
      <w:r>
        <w:rPr>
          <w:rFonts w:ascii="Times New Roman" w:hAnsi="Times New Roman" w:cs="Times New Roman"/>
          <w:color w:val="000000"/>
          <w:sz w:val="28"/>
          <w:szCs w:val="28"/>
        </w:rPr>
        <w:t>ố</w:t>
      </w:r>
      <w:r>
        <w:rPr>
          <w:rFonts w:ascii="Times New Roman" w:hAnsi="Times New Roman" w:cs="Times New Roman"/>
          <w:color w:val="000000"/>
          <w:sz w:val="28"/>
          <w:szCs w:val="28"/>
        </w:rPr>
        <w:t>i nư</w:t>
      </w:r>
      <w:r>
        <w:rPr>
          <w:rFonts w:ascii="Times New Roman" w:hAnsi="Times New Roman" w:cs="Times New Roman"/>
          <w:color w:val="000000"/>
          <w:sz w:val="28"/>
          <w:szCs w:val="28"/>
        </w:rPr>
        <w:t>ớ</w:t>
      </w:r>
      <w:r>
        <w:rPr>
          <w:rFonts w:ascii="Times New Roman" w:hAnsi="Times New Roman" w:cs="Times New Roman"/>
          <w:color w:val="000000"/>
          <w:sz w:val="28"/>
          <w:szCs w:val="28"/>
        </w:rPr>
        <w:t>c và các công trình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có liên quan;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lo</w:t>
      </w:r>
      <w:r>
        <w:rPr>
          <w:rFonts w:ascii="Times New Roman" w:hAnsi="Times New Roman" w:cs="Times New Roman"/>
          <w:color w:val="000000"/>
          <w:sz w:val="28"/>
          <w:szCs w:val="28"/>
        </w:rPr>
        <w:t>ạ</w:t>
      </w:r>
      <w:r>
        <w:rPr>
          <w:rFonts w:ascii="Times New Roman" w:hAnsi="Times New Roman" w:cs="Times New Roman"/>
          <w:color w:val="000000"/>
          <w:sz w:val="28"/>
          <w:szCs w:val="28"/>
        </w:rPr>
        <w:t>i hình: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ả</w:t>
      </w:r>
      <w:r>
        <w:rPr>
          <w:rFonts w:ascii="Times New Roman" w:hAnsi="Times New Roman" w:cs="Times New Roman"/>
          <w:color w:val="000000"/>
          <w:sz w:val="28"/>
          <w:szCs w:val="28"/>
        </w:rPr>
        <w:t>y,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bơm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Công trình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quy mô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là công trình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có quy mô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cho m</w:t>
      </w:r>
      <w:r>
        <w:rPr>
          <w:rFonts w:ascii="Times New Roman" w:hAnsi="Times New Roman" w:cs="Times New Roman"/>
          <w:color w:val="000000"/>
          <w:sz w:val="28"/>
          <w:szCs w:val="28"/>
        </w:rPr>
        <w:t>ộ</w:t>
      </w:r>
      <w:r>
        <w:rPr>
          <w:rFonts w:ascii="Times New Roman" w:hAnsi="Times New Roman" w:cs="Times New Roman"/>
          <w:color w:val="000000"/>
          <w:sz w:val="28"/>
          <w:szCs w:val="28"/>
        </w:rPr>
        <w:t>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ặ</w:t>
      </w:r>
      <w:r>
        <w:rPr>
          <w:rFonts w:ascii="Times New Roman" w:hAnsi="Times New Roman" w:cs="Times New Roman"/>
          <w:color w:val="000000"/>
          <w:sz w:val="28"/>
          <w:szCs w:val="28"/>
        </w:rPr>
        <w:t>c m</w:t>
      </w:r>
      <w:r>
        <w:rPr>
          <w:rFonts w:ascii="Times New Roman" w:hAnsi="Times New Roman" w:cs="Times New Roman"/>
          <w:color w:val="000000"/>
          <w:sz w:val="28"/>
          <w:szCs w:val="28"/>
        </w:rPr>
        <w:t>ộ</w:t>
      </w:r>
      <w:r>
        <w:rPr>
          <w:rFonts w:ascii="Times New Roman" w:hAnsi="Times New Roman" w:cs="Times New Roman"/>
          <w:color w:val="000000"/>
          <w:sz w:val="28"/>
          <w:szCs w:val="28"/>
        </w:rPr>
        <w:t>t vài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lo</w:t>
      </w:r>
      <w:r>
        <w:rPr>
          <w:rFonts w:ascii="Times New Roman" w:hAnsi="Times New Roman" w:cs="Times New Roman"/>
          <w:color w:val="000000"/>
          <w:sz w:val="28"/>
          <w:szCs w:val="28"/>
        </w:rPr>
        <w:t>ạ</w:t>
      </w:r>
      <w:r>
        <w:rPr>
          <w:rFonts w:ascii="Times New Roman" w:hAnsi="Times New Roman" w:cs="Times New Roman"/>
          <w:color w:val="000000"/>
          <w:sz w:val="28"/>
          <w:szCs w:val="28"/>
        </w:rPr>
        <w:t>i hình: Gi</w:t>
      </w:r>
      <w:r>
        <w:rPr>
          <w:rFonts w:ascii="Times New Roman" w:hAnsi="Times New Roman" w:cs="Times New Roman"/>
          <w:color w:val="000000"/>
          <w:sz w:val="28"/>
          <w:szCs w:val="28"/>
        </w:rPr>
        <w:t>ế</w:t>
      </w:r>
      <w:r>
        <w:rPr>
          <w:rFonts w:ascii="Times New Roman" w:hAnsi="Times New Roman" w:cs="Times New Roman"/>
          <w:color w:val="000000"/>
          <w:sz w:val="28"/>
          <w:szCs w:val="28"/>
        </w:rPr>
        <w:t>ng khoan, gi</w:t>
      </w:r>
      <w:r>
        <w:rPr>
          <w:rFonts w:ascii="Times New Roman" w:hAnsi="Times New Roman" w:cs="Times New Roman"/>
          <w:color w:val="000000"/>
          <w:sz w:val="28"/>
          <w:szCs w:val="28"/>
        </w:rPr>
        <w:t>ế</w:t>
      </w:r>
      <w:r>
        <w:rPr>
          <w:rFonts w:ascii="Times New Roman" w:hAnsi="Times New Roman" w:cs="Times New Roman"/>
          <w:color w:val="000000"/>
          <w:sz w:val="28"/>
          <w:szCs w:val="28"/>
        </w:rPr>
        <w:t>ng đào, lu, b</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a, bình l</w:t>
      </w:r>
      <w:r>
        <w:rPr>
          <w:rFonts w:ascii="Times New Roman" w:hAnsi="Times New Roman" w:cs="Times New Roman"/>
          <w:color w:val="000000"/>
          <w:sz w:val="28"/>
          <w:szCs w:val="28"/>
        </w:rPr>
        <w:t>ọ</w:t>
      </w:r>
      <w:r>
        <w:rPr>
          <w:rFonts w:ascii="Times New Roman" w:hAnsi="Times New Roman" w:cs="Times New Roman"/>
          <w:color w:val="000000"/>
          <w:sz w:val="28"/>
          <w:szCs w:val="28"/>
        </w:rPr>
        <w:t>c nư</w:t>
      </w:r>
      <w:r>
        <w:rPr>
          <w:rFonts w:ascii="Times New Roman" w:hAnsi="Times New Roman" w:cs="Times New Roman"/>
          <w:color w:val="000000"/>
          <w:sz w:val="28"/>
          <w:szCs w:val="28"/>
        </w:rPr>
        <w:t>ớ</w:t>
      </w:r>
      <w:r>
        <w:rPr>
          <w:rFonts w:ascii="Times New Roman" w:hAnsi="Times New Roman" w:cs="Times New Roman"/>
          <w:color w:val="000000"/>
          <w:sz w:val="28"/>
          <w:szCs w:val="28"/>
        </w:rPr>
        <w:t>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là nư</w:t>
      </w:r>
      <w:r>
        <w:rPr>
          <w:rFonts w:ascii="Times New Roman" w:hAnsi="Times New Roman" w:cs="Times New Roman"/>
          <w:color w:val="000000"/>
          <w:sz w:val="28"/>
          <w:szCs w:val="28"/>
        </w:rPr>
        <w:t>ớ</w:t>
      </w:r>
      <w:r>
        <w:rPr>
          <w:rFonts w:ascii="Times New Roman" w:hAnsi="Times New Roman" w:cs="Times New Roman"/>
          <w:color w:val="000000"/>
          <w:sz w:val="28"/>
          <w:szCs w:val="28"/>
        </w:rPr>
        <w:t>c có các thông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 xml:space="preserve">c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cho m</w:t>
      </w:r>
      <w:r>
        <w:rPr>
          <w:rFonts w:ascii="Times New Roman" w:hAnsi="Times New Roman" w:cs="Times New Roman"/>
          <w:color w:val="000000"/>
          <w:sz w:val="28"/>
          <w:szCs w:val="28"/>
        </w:rPr>
        <w:t>ụ</w:t>
      </w:r>
      <w:r>
        <w:rPr>
          <w:rFonts w:ascii="Times New Roman" w:hAnsi="Times New Roman" w:cs="Times New Roman"/>
          <w:color w:val="000000"/>
          <w:sz w:val="28"/>
          <w:szCs w:val="28"/>
        </w:rPr>
        <w:t>c đích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bao g</w:t>
      </w:r>
      <w:r>
        <w:rPr>
          <w:rFonts w:ascii="Times New Roman" w:hAnsi="Times New Roman" w:cs="Times New Roman"/>
          <w:color w:val="000000"/>
          <w:sz w:val="28"/>
          <w:szCs w:val="28"/>
        </w:rPr>
        <w:t>ồ</w:t>
      </w:r>
      <w:r>
        <w:rPr>
          <w:rFonts w:ascii="Times New Roman" w:hAnsi="Times New Roman" w:cs="Times New Roman"/>
          <w:color w:val="000000"/>
          <w:sz w:val="28"/>
          <w:szCs w:val="28"/>
        </w:rPr>
        <w:t>m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các ngu</w:t>
      </w:r>
      <w:r>
        <w:rPr>
          <w:rFonts w:ascii="Times New Roman" w:hAnsi="Times New Roman" w:cs="Times New Roman"/>
          <w:color w:val="000000"/>
          <w:sz w:val="28"/>
          <w:szCs w:val="28"/>
        </w:rPr>
        <w:t>ồ</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và công trình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quy mô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w:t>
      </w:r>
      <w:r>
        <w:rPr>
          <w:rFonts w:ascii="Times New Roman" w:hAnsi="Times New Roman" w:cs="Times New Roman"/>
          <w:color w:val="000000"/>
          <w:sz w:val="28"/>
          <w:szCs w:val="28"/>
        </w:rPr>
        <w:t>nh có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 xml:space="preserve">c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Phương pháp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tính b</w:t>
      </w:r>
      <w:r>
        <w:rPr>
          <w:rFonts w:ascii="Times New Roman" w:hAnsi="Times New Roman" w:cs="Times New Roman"/>
          <w:color w:val="000000"/>
          <w:sz w:val="28"/>
          <w:szCs w:val="28"/>
        </w:rPr>
        <w:t>ằ</w:t>
      </w:r>
      <w:r>
        <w:rPr>
          <w:rFonts w:ascii="Times New Roman" w:hAnsi="Times New Roman" w:cs="Times New Roman"/>
          <w:color w:val="000000"/>
          <w:sz w:val="28"/>
          <w:szCs w:val="28"/>
        </w:rPr>
        <w:t>ng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ầ</w:t>
      </w:r>
      <w:r>
        <w:rPr>
          <w:rFonts w:ascii="Times New Roman" w:hAnsi="Times New Roman" w:cs="Times New Roman"/>
          <w:color w:val="000000"/>
          <w:sz w:val="28"/>
          <w:szCs w:val="28"/>
        </w:rPr>
        <w:t>n trăm (%) gi</w:t>
      </w:r>
      <w:r>
        <w:rPr>
          <w:rFonts w:ascii="Times New Roman" w:hAnsi="Times New Roman" w:cs="Times New Roman"/>
          <w:color w:val="000000"/>
          <w:sz w:val="28"/>
          <w:szCs w:val="28"/>
        </w:rPr>
        <w:t>ữ</w:t>
      </w:r>
      <w:r>
        <w:rPr>
          <w:rFonts w:ascii="Times New Roman" w:hAnsi="Times New Roman" w:cs="Times New Roman"/>
          <w:color w:val="000000"/>
          <w:sz w:val="28"/>
          <w:szCs w:val="28"/>
        </w:rPr>
        <w:t>a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nông thôn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ch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các ngu</w:t>
      </w:r>
      <w:r>
        <w:rPr>
          <w:rFonts w:ascii="Times New Roman" w:hAnsi="Times New Roman" w:cs="Times New Roman"/>
          <w:color w:val="000000"/>
          <w:sz w:val="28"/>
          <w:szCs w:val="28"/>
        </w:rPr>
        <w:t>ồ</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và công trình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quy mô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trên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nông th</w:t>
      </w:r>
      <w:r>
        <w:rPr>
          <w:rFonts w:ascii="Times New Roman" w:hAnsi="Times New Roman" w:cs="Times New Roman"/>
          <w:color w:val="000000"/>
          <w:sz w:val="28"/>
          <w:szCs w:val="28"/>
        </w:rPr>
        <w:t>ôn c</w:t>
      </w:r>
      <w:r>
        <w:rPr>
          <w:rFonts w:ascii="Times New Roman" w:hAnsi="Times New Roman" w:cs="Times New Roman"/>
          <w:color w:val="000000"/>
          <w:sz w:val="28"/>
          <w:szCs w:val="28"/>
        </w:rPr>
        <w:t>ủ</w:t>
      </w:r>
      <w:r>
        <w:rPr>
          <w:rFonts w:ascii="Times New Roman" w:hAnsi="Times New Roman" w:cs="Times New Roman"/>
          <w:color w:val="000000"/>
          <w:sz w:val="28"/>
          <w:szCs w:val="28"/>
        </w:rPr>
        <w:t>a xã t</w:t>
      </w:r>
      <w:r>
        <w:rPr>
          <w:rFonts w:ascii="Times New Roman" w:hAnsi="Times New Roman" w:cs="Times New Roman"/>
          <w:color w:val="000000"/>
          <w:sz w:val="28"/>
          <w:szCs w:val="28"/>
        </w:rPr>
        <w:t>ạ</w:t>
      </w:r>
      <w:r>
        <w:rPr>
          <w:rFonts w:ascii="Times New Roman" w:hAnsi="Times New Roman" w:cs="Times New Roman"/>
          <w:color w:val="000000"/>
          <w:sz w:val="28"/>
          <w:szCs w:val="28"/>
        </w:rPr>
        <w:t>i cùng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đánh giá.</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tính b</w:t>
      </w:r>
      <w:r>
        <w:rPr>
          <w:rFonts w:ascii="Times New Roman" w:hAnsi="Times New Roman" w:cs="Times New Roman"/>
          <w:color w:val="000000"/>
          <w:sz w:val="28"/>
          <w:szCs w:val="28"/>
        </w:rPr>
        <w:t>ằ</w:t>
      </w:r>
      <w:r>
        <w:rPr>
          <w:rFonts w:ascii="Times New Roman" w:hAnsi="Times New Roman" w:cs="Times New Roman"/>
          <w:color w:val="000000"/>
          <w:sz w:val="28"/>
          <w:szCs w:val="28"/>
        </w:rPr>
        <w:t>ng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ầ</w:t>
      </w:r>
      <w:r>
        <w:rPr>
          <w:rFonts w:ascii="Times New Roman" w:hAnsi="Times New Roman" w:cs="Times New Roman"/>
          <w:color w:val="000000"/>
          <w:sz w:val="28"/>
          <w:szCs w:val="28"/>
        </w:rPr>
        <w:t>n trăm (%) gi</w:t>
      </w:r>
      <w:r>
        <w:rPr>
          <w:rFonts w:ascii="Times New Roman" w:hAnsi="Times New Roman" w:cs="Times New Roman"/>
          <w:color w:val="000000"/>
          <w:sz w:val="28"/>
          <w:szCs w:val="28"/>
        </w:rPr>
        <w:t>ữ</w:t>
      </w:r>
      <w:r>
        <w:rPr>
          <w:rFonts w:ascii="Times New Roman" w:hAnsi="Times New Roman" w:cs="Times New Roman"/>
          <w:color w:val="000000"/>
          <w:sz w:val="28"/>
          <w:szCs w:val="28"/>
        </w:rPr>
        <w:t>a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nông thôn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ch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trên t</w:t>
      </w:r>
      <w:r>
        <w:rPr>
          <w:rFonts w:ascii="Times New Roman" w:hAnsi="Times New Roman" w:cs="Times New Roman"/>
          <w:color w:val="000000"/>
          <w:sz w:val="28"/>
          <w:szCs w:val="28"/>
        </w:rPr>
        <w:t>ổ</w:t>
      </w:r>
      <w:r>
        <w:rPr>
          <w:rFonts w:ascii="Times New Roman" w:hAnsi="Times New Roman" w:cs="Times New Roman"/>
          <w:color w:val="000000"/>
          <w:sz w:val="28"/>
          <w:szCs w:val="28"/>
        </w:rPr>
        <w:t>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nông thôn c</w:t>
      </w:r>
      <w:r>
        <w:rPr>
          <w:rFonts w:ascii="Times New Roman" w:hAnsi="Times New Roman" w:cs="Times New Roman"/>
          <w:color w:val="000000"/>
          <w:sz w:val="28"/>
          <w:szCs w:val="28"/>
        </w:rPr>
        <w:t>ủ</w:t>
      </w:r>
      <w:r>
        <w:rPr>
          <w:rFonts w:ascii="Times New Roman" w:hAnsi="Times New Roman" w:cs="Times New Roman"/>
          <w:color w:val="000000"/>
          <w:sz w:val="28"/>
          <w:szCs w:val="28"/>
        </w:rPr>
        <w:t>a xã t</w:t>
      </w:r>
      <w:r>
        <w:rPr>
          <w:rFonts w:ascii="Times New Roman" w:hAnsi="Times New Roman" w:cs="Times New Roman"/>
          <w:color w:val="000000"/>
          <w:sz w:val="28"/>
          <w:szCs w:val="28"/>
        </w:rPr>
        <w:t>ạ</w:t>
      </w:r>
      <w:r>
        <w:rPr>
          <w:rFonts w:ascii="Times New Roman" w:hAnsi="Times New Roman" w:cs="Times New Roman"/>
          <w:color w:val="000000"/>
          <w:sz w:val="28"/>
          <w:szCs w:val="28"/>
        </w:rPr>
        <w:t>i cùng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đánh giá.</w:t>
      </w:r>
    </w:p>
    <w:p w:rsidR="00B87EDD" w:rsidRDefault="005F0886">
      <w:pPr>
        <w:pStyle w:val="NormalWeb"/>
        <w:spacing w:before="120" w:after="120" w:line="276" w:lineRule="auto"/>
        <w:ind w:firstLine="567"/>
        <w:jc w:val="both"/>
        <w:rPr>
          <w:b/>
          <w:i/>
          <w:color w:val="000000" w:themeColor="text1"/>
          <w:sz w:val="28"/>
          <w:szCs w:val="28"/>
        </w:rPr>
      </w:pPr>
      <w:r>
        <w:rPr>
          <w:b/>
          <w:i/>
          <w:color w:val="000000"/>
          <w:sz w:val="28"/>
          <w:szCs w:val="28"/>
        </w:rPr>
        <w:t>1.2 Chỉ tiêu 17.2. Tỷ lệ cơ sở sản xuất - kinh doanh, nuôi trồng thủy sản, làng nghề đảm bảo quy định về bảo vệ môi trường (đạt ≥95%)</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thu</w:t>
      </w:r>
      <w:r>
        <w:rPr>
          <w:rFonts w:ascii="Times New Roman" w:hAnsi="Times New Roman" w:cs="Times New Roman"/>
          <w:color w:val="000000"/>
          <w:sz w:val="28"/>
          <w:szCs w:val="28"/>
        </w:rPr>
        <w:t>ộ</w:t>
      </w: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i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UBND xã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Phòng Tài nguyên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y </w:t>
      </w:r>
      <w:r>
        <w:rPr>
          <w:rFonts w:ascii="Times New Roman" w:hAnsi="Times New Roman" w:cs="Times New Roman"/>
          <w:color w:val="000000"/>
          <w:sz w:val="28"/>
          <w:szCs w:val="28"/>
        </w:rPr>
        <w:t>s</w:t>
      </w:r>
      <w:r>
        <w:rPr>
          <w:rFonts w:ascii="Times New Roman" w:hAnsi="Times New Roman" w:cs="Times New Roman"/>
          <w:color w:val="000000"/>
          <w:sz w:val="28"/>
          <w:szCs w:val="28"/>
        </w:rPr>
        <w:t>ả</w:t>
      </w:r>
      <w:r>
        <w:rPr>
          <w:rFonts w:ascii="Times New Roman" w:hAnsi="Times New Roman" w:cs="Times New Roman"/>
          <w:color w:val="000000"/>
          <w:sz w:val="28"/>
          <w:szCs w:val="28"/>
        </w:rPr>
        <w:t>n thu</w:t>
      </w:r>
      <w:r>
        <w:rPr>
          <w:rFonts w:ascii="Times New Roman" w:hAnsi="Times New Roman" w:cs="Times New Roman"/>
          <w:color w:val="000000"/>
          <w:sz w:val="28"/>
          <w:szCs w:val="28"/>
        </w:rPr>
        <w:t>ộ</w:t>
      </w: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i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4 Danh sách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thu</w:t>
      </w:r>
      <w:r>
        <w:rPr>
          <w:rFonts w:ascii="Times New Roman" w:hAnsi="Times New Roman" w:cs="Times New Roman"/>
          <w:color w:val="000000"/>
          <w:sz w:val="28"/>
          <w:szCs w:val="28"/>
        </w:rPr>
        <w:t>ộ</w:t>
      </w: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i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xã…..kèm theo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w:t>
      </w:r>
      <w:r>
        <w:rPr>
          <w:rFonts w:ascii="Times New Roman" w:hAnsi="Times New Roman" w:cs="Times New Roman"/>
          <w:color w:val="000000"/>
          <w:sz w:val="28"/>
          <w:szCs w:val="28"/>
        </w:rPr>
        <w:t xml:space="preserve"> 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không thu</w:t>
      </w:r>
      <w:r>
        <w:rPr>
          <w:rFonts w:ascii="Times New Roman" w:hAnsi="Times New Roman" w:cs="Times New Roman"/>
          <w:color w:val="000000"/>
          <w:sz w:val="28"/>
          <w:szCs w:val="28"/>
        </w:rPr>
        <w:t>ộ</w:t>
      </w: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i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UBND xã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Phòng Tài nguyên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các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không thu</w:t>
      </w:r>
      <w:r>
        <w:rPr>
          <w:rFonts w:ascii="Times New Roman" w:hAnsi="Times New Roman" w:cs="Times New Roman"/>
          <w:color w:val="000000"/>
          <w:sz w:val="28"/>
          <w:szCs w:val="28"/>
        </w:rPr>
        <w:t>ộ</w:t>
      </w: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5 Danh sách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nuôi tr</w:t>
      </w:r>
      <w:r>
        <w:rPr>
          <w:rFonts w:ascii="Times New Roman" w:hAnsi="Times New Roman" w:cs="Times New Roman"/>
          <w:color w:val="000000"/>
          <w:sz w:val="28"/>
          <w:szCs w:val="28"/>
        </w:rPr>
        <w:t>ồ</w:t>
      </w:r>
      <w:r>
        <w:rPr>
          <w:rFonts w:ascii="Times New Roman" w:hAnsi="Times New Roman" w:cs="Times New Roman"/>
          <w:color w:val="000000"/>
          <w:sz w:val="28"/>
          <w:szCs w:val="28"/>
        </w:rPr>
        <w:t>ng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không thu</w:t>
      </w:r>
      <w:r>
        <w:rPr>
          <w:rFonts w:ascii="Times New Roman" w:hAnsi="Times New Roman" w:cs="Times New Roman"/>
          <w:color w:val="000000"/>
          <w:sz w:val="28"/>
          <w:szCs w:val="28"/>
        </w:rPr>
        <w:t>ộ</w:t>
      </w:r>
      <w:r>
        <w:rPr>
          <w:rFonts w:ascii="Times New Roman" w:hAnsi="Times New Roman" w:cs="Times New Roman"/>
          <w:color w:val="000000"/>
          <w:sz w:val="28"/>
          <w:szCs w:val="28"/>
        </w:rPr>
        <w:t>c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i l</w:t>
      </w:r>
      <w:r>
        <w:rPr>
          <w:rFonts w:ascii="Times New Roman" w:hAnsi="Times New Roman" w:cs="Times New Roman"/>
          <w:color w:val="000000"/>
          <w:sz w:val="28"/>
          <w:szCs w:val="28"/>
        </w:rPr>
        <w:t>ậ</w:t>
      </w:r>
      <w:r>
        <w:rPr>
          <w:rFonts w:ascii="Times New Roman" w:hAnsi="Times New Roman" w:cs="Times New Roman"/>
          <w:color w:val="000000"/>
          <w:sz w:val="28"/>
          <w:szCs w:val="28"/>
        </w:rPr>
        <w:t>p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xã…..kèm theo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UB</w:t>
      </w:r>
      <w:r>
        <w:rPr>
          <w:rFonts w:ascii="Times New Roman" w:hAnsi="Times New Roman" w:cs="Times New Roman"/>
          <w:color w:val="000000"/>
          <w:sz w:val="28"/>
          <w:szCs w:val="28"/>
        </w:rPr>
        <w:t>ND xã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Phòng Tài nguyên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Phòng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 ho</w:t>
      </w:r>
      <w:r>
        <w:rPr>
          <w:rFonts w:ascii="Times New Roman" w:hAnsi="Times New Roman" w:cs="Times New Roman"/>
          <w:color w:val="000000"/>
          <w:sz w:val="28"/>
          <w:szCs w:val="28"/>
        </w:rPr>
        <w:t>ặ</w:t>
      </w:r>
      <w:r>
        <w:rPr>
          <w:rFonts w:ascii="Times New Roman" w:hAnsi="Times New Roman" w:cs="Times New Roman"/>
          <w:color w:val="000000"/>
          <w:sz w:val="28"/>
          <w:szCs w:val="28"/>
        </w:rPr>
        <w:t>c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các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6 Danh sách làng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xã…kèm theo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pStyle w:val="NormalWeb"/>
        <w:spacing w:before="120" w:after="120" w:line="276" w:lineRule="auto"/>
        <w:ind w:firstLine="567"/>
        <w:jc w:val="both"/>
        <w:rPr>
          <w:b/>
          <w:i/>
          <w:color w:val="000000" w:themeColor="text1"/>
          <w:sz w:val="28"/>
          <w:szCs w:val="28"/>
        </w:rPr>
      </w:pPr>
      <w:r>
        <w:rPr>
          <w:b/>
          <w:i/>
          <w:color w:val="000000"/>
          <w:sz w:val="28"/>
          <w:szCs w:val="28"/>
        </w:rPr>
        <w:t>1.3 Chỉ tiêu 17.3. Cảnh quan, không gian xanh - sạch - đẹp, an toàn; không để xảy ra tồn đọng nước thải sinh hoạt tại các khu dân cư tập trung (đạt)</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h</w:t>
      </w:r>
      <w:r>
        <w:rPr>
          <w:rFonts w:ascii="Times New Roman" w:hAnsi="Times New Roman" w:cs="Times New Roman"/>
          <w:i/>
          <w:color w:val="000000"/>
          <w:sz w:val="28"/>
          <w:szCs w:val="28"/>
        </w:rPr>
        <w:t>ệ</w:t>
      </w:r>
      <w:r>
        <w:rPr>
          <w:rFonts w:ascii="Times New Roman" w:hAnsi="Times New Roman" w:cs="Times New Roman"/>
          <w:i/>
          <w:color w:val="000000"/>
          <w:sz w:val="28"/>
          <w:szCs w:val="28"/>
        </w:rPr>
        <w:t xml:space="preserve"> th</w:t>
      </w:r>
      <w:r>
        <w:rPr>
          <w:rFonts w:ascii="Times New Roman" w:hAnsi="Times New Roman" w:cs="Times New Roman"/>
          <w:i/>
          <w:color w:val="000000"/>
          <w:sz w:val="28"/>
          <w:szCs w:val="28"/>
        </w:rPr>
        <w:t>ố</w:t>
      </w:r>
      <w:r>
        <w:rPr>
          <w:rFonts w:ascii="Times New Roman" w:hAnsi="Times New Roman" w:cs="Times New Roman"/>
          <w:i/>
          <w:color w:val="000000"/>
          <w:sz w:val="28"/>
          <w:szCs w:val="28"/>
        </w:rPr>
        <w:t>ng cây xanh và h</w:t>
      </w:r>
      <w:r>
        <w:rPr>
          <w:rFonts w:ascii="Times New Roman" w:hAnsi="Times New Roman" w:cs="Times New Roman"/>
          <w:i/>
          <w:color w:val="000000"/>
          <w:sz w:val="28"/>
          <w:szCs w:val="28"/>
        </w:rPr>
        <w:t>ệ</w:t>
      </w:r>
      <w:r>
        <w:rPr>
          <w:rFonts w:ascii="Times New Roman" w:hAnsi="Times New Roman" w:cs="Times New Roman"/>
          <w:i/>
          <w:color w:val="000000"/>
          <w:sz w:val="28"/>
          <w:szCs w:val="28"/>
        </w:rPr>
        <w:t xml:space="preserve"> th</w:t>
      </w:r>
      <w:r>
        <w:rPr>
          <w:rFonts w:ascii="Times New Roman" w:hAnsi="Times New Roman" w:cs="Times New Roman"/>
          <w:i/>
          <w:color w:val="000000"/>
          <w:sz w:val="28"/>
          <w:szCs w:val="28"/>
        </w:rPr>
        <w:t>ố</w:t>
      </w:r>
      <w:r>
        <w:rPr>
          <w:rFonts w:ascii="Times New Roman" w:hAnsi="Times New Roman" w:cs="Times New Roman"/>
          <w:i/>
          <w:color w:val="000000"/>
          <w:sz w:val="28"/>
          <w:szCs w:val="28"/>
        </w:rPr>
        <w:t>ng ao, h</w:t>
      </w:r>
      <w:r>
        <w:rPr>
          <w:rFonts w:ascii="Times New Roman" w:hAnsi="Times New Roman" w:cs="Times New Roman"/>
          <w:i/>
          <w:color w:val="000000"/>
          <w:sz w:val="28"/>
          <w:szCs w:val="28"/>
        </w:rPr>
        <w:t>ồ</w:t>
      </w:r>
      <w:r>
        <w:rPr>
          <w:rFonts w:ascii="Times New Roman" w:hAnsi="Times New Roman" w:cs="Times New Roman"/>
          <w:i/>
          <w:color w:val="000000"/>
          <w:sz w:val="28"/>
          <w:szCs w:val="28"/>
        </w:rPr>
        <w:t xml:space="preserve"> sinh thái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UBND xã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Phòng Tài ng</w:t>
      </w:r>
      <w:r>
        <w:rPr>
          <w:rFonts w:ascii="Times New Roman" w:hAnsi="Times New Roman" w:cs="Times New Roman"/>
          <w:color w:val="000000"/>
          <w:sz w:val="28"/>
          <w:szCs w:val="28"/>
        </w:rPr>
        <w:t>uyên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Phòng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 ho</w:t>
      </w:r>
      <w:r>
        <w:rPr>
          <w:rFonts w:ascii="Times New Roman" w:hAnsi="Times New Roman" w:cs="Times New Roman"/>
          <w:color w:val="000000"/>
          <w:sz w:val="28"/>
          <w:szCs w:val="28"/>
        </w:rPr>
        <w:t>ặ</w:t>
      </w:r>
      <w:r>
        <w:rPr>
          <w:rFonts w:ascii="Times New Roman" w:hAnsi="Times New Roman" w:cs="Times New Roman"/>
          <w:color w:val="000000"/>
          <w:sz w:val="28"/>
          <w:szCs w:val="28"/>
        </w:rPr>
        <w:t>c 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các tuy</w:t>
      </w:r>
      <w:r>
        <w:rPr>
          <w:rFonts w:ascii="Times New Roman" w:hAnsi="Times New Roman" w:cs="Times New Roman"/>
          <w:color w:val="000000"/>
          <w:sz w:val="28"/>
          <w:szCs w:val="28"/>
        </w:rPr>
        <w:t>ế</w:t>
      </w:r>
      <w:r>
        <w:rPr>
          <w:rFonts w:ascii="Times New Roman" w:hAnsi="Times New Roman" w:cs="Times New Roman"/>
          <w:color w:val="000000"/>
          <w:sz w:val="28"/>
          <w:szCs w:val="28"/>
        </w:rPr>
        <w:t>n đư</w:t>
      </w:r>
      <w:r>
        <w:rPr>
          <w:rFonts w:ascii="Times New Roman" w:hAnsi="Times New Roman" w:cs="Times New Roman"/>
          <w:color w:val="000000"/>
          <w:sz w:val="28"/>
          <w:szCs w:val="28"/>
        </w:rPr>
        <w:t>ờ</w:t>
      </w:r>
      <w:r>
        <w:rPr>
          <w:rFonts w:ascii="Times New Roman" w:hAnsi="Times New Roman" w:cs="Times New Roman"/>
          <w:color w:val="000000"/>
          <w:sz w:val="28"/>
          <w:szCs w:val="28"/>
        </w:rPr>
        <w:t>ng, khu v</w:t>
      </w:r>
      <w:r>
        <w:rPr>
          <w:rFonts w:ascii="Times New Roman" w:hAnsi="Times New Roman" w:cs="Times New Roman"/>
          <w:color w:val="000000"/>
          <w:sz w:val="28"/>
          <w:szCs w:val="28"/>
        </w:rPr>
        <w:t>ự</w:t>
      </w:r>
      <w:r>
        <w:rPr>
          <w:rFonts w:ascii="Times New Roman" w:hAnsi="Times New Roman" w:cs="Times New Roman"/>
          <w:color w:val="000000"/>
          <w:sz w:val="28"/>
          <w:szCs w:val="28"/>
        </w:rPr>
        <w:t>c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có tr</w:t>
      </w:r>
      <w:r>
        <w:rPr>
          <w:rFonts w:ascii="Times New Roman" w:hAnsi="Times New Roman" w:cs="Times New Roman"/>
          <w:color w:val="000000"/>
          <w:sz w:val="28"/>
          <w:szCs w:val="28"/>
        </w:rPr>
        <w:t>ồ</w:t>
      </w:r>
      <w:r>
        <w:rPr>
          <w:rFonts w:ascii="Times New Roman" w:hAnsi="Times New Roman" w:cs="Times New Roman"/>
          <w:color w:val="000000"/>
          <w:sz w:val="28"/>
          <w:szCs w:val="28"/>
        </w:rPr>
        <w:t>ng cây xanh; kênh mương đư</w:t>
      </w:r>
      <w:r>
        <w:rPr>
          <w:rFonts w:ascii="Times New Roman" w:hAnsi="Times New Roman" w:cs="Times New Roman"/>
          <w:color w:val="000000"/>
          <w:sz w:val="28"/>
          <w:szCs w:val="28"/>
        </w:rPr>
        <w:t>ợ</w:t>
      </w:r>
      <w:r>
        <w:rPr>
          <w:rFonts w:ascii="Times New Roman" w:hAnsi="Times New Roman" w:cs="Times New Roman"/>
          <w:color w:val="000000"/>
          <w:sz w:val="28"/>
          <w:szCs w:val="28"/>
        </w:rPr>
        <w:t>c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n</w:t>
      </w:r>
      <w:r>
        <w:rPr>
          <w:rFonts w:ascii="Times New Roman" w:hAnsi="Times New Roman" w:cs="Times New Roman"/>
          <w:color w:val="000000"/>
          <w:sz w:val="28"/>
          <w:szCs w:val="28"/>
        </w:rPr>
        <w:t>ạ</w:t>
      </w:r>
      <w:r>
        <w:rPr>
          <w:rFonts w:ascii="Times New Roman" w:hAnsi="Times New Roman" w:cs="Times New Roman"/>
          <w:color w:val="000000"/>
          <w:sz w:val="28"/>
          <w:szCs w:val="28"/>
        </w:rPr>
        <w:t>o vét, khơi thông dòng ch</w:t>
      </w:r>
      <w:r>
        <w:rPr>
          <w:rFonts w:ascii="Times New Roman" w:hAnsi="Times New Roman" w:cs="Times New Roman"/>
          <w:color w:val="000000"/>
          <w:sz w:val="28"/>
          <w:szCs w:val="28"/>
        </w:rPr>
        <w:t>ả</w:t>
      </w:r>
      <w:r>
        <w:rPr>
          <w:rFonts w:ascii="Times New Roman" w:hAnsi="Times New Roman" w:cs="Times New Roman"/>
          <w:color w:val="000000"/>
          <w:sz w:val="28"/>
          <w:szCs w:val="28"/>
        </w:rPr>
        <w:t>y, phát quang, kè b</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7 Danh sách tên đư</w:t>
      </w:r>
      <w:r>
        <w:rPr>
          <w:rFonts w:ascii="Times New Roman" w:hAnsi="Times New Roman" w:cs="Times New Roman"/>
          <w:color w:val="000000"/>
          <w:sz w:val="28"/>
          <w:szCs w:val="28"/>
        </w:rPr>
        <w:t>ờ</w:t>
      </w:r>
      <w:r>
        <w:rPr>
          <w:rFonts w:ascii="Times New Roman" w:hAnsi="Times New Roman" w:cs="Times New Roman"/>
          <w:color w:val="000000"/>
          <w:sz w:val="28"/>
          <w:szCs w:val="28"/>
        </w:rPr>
        <w:t>ng xã, liên xã; đư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c </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liên </w:t>
      </w:r>
      <w:r>
        <w:rPr>
          <w:rFonts w:ascii="Times New Roman" w:hAnsi="Times New Roman" w:cs="Times New Roman"/>
          <w:color w:val="000000"/>
          <w:sz w:val="28"/>
          <w:szCs w:val="28"/>
        </w:rPr>
        <w:t>ấ</w:t>
      </w:r>
      <w:r>
        <w:rPr>
          <w:rFonts w:ascii="Times New Roman" w:hAnsi="Times New Roman" w:cs="Times New Roman"/>
          <w:color w:val="000000"/>
          <w:sz w:val="28"/>
          <w:szCs w:val="28"/>
        </w:rPr>
        <w:t>p và các khu v</w:t>
      </w:r>
      <w:r>
        <w:rPr>
          <w:rFonts w:ascii="Times New Roman" w:hAnsi="Times New Roman" w:cs="Times New Roman"/>
          <w:color w:val="000000"/>
          <w:sz w:val="28"/>
          <w:szCs w:val="28"/>
        </w:rPr>
        <w:t>ự</w:t>
      </w:r>
      <w:r>
        <w:rPr>
          <w:rFonts w:ascii="Times New Roman" w:hAnsi="Times New Roman" w:cs="Times New Roman"/>
          <w:color w:val="000000"/>
          <w:sz w:val="28"/>
          <w:szCs w:val="28"/>
        </w:rPr>
        <w:t>c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tr</w:t>
      </w:r>
      <w:r>
        <w:rPr>
          <w:rFonts w:ascii="Times New Roman" w:hAnsi="Times New Roman" w:cs="Times New Roman"/>
          <w:color w:val="000000"/>
          <w:sz w:val="28"/>
          <w:szCs w:val="28"/>
        </w:rPr>
        <w:t>ồ</w:t>
      </w:r>
      <w:r>
        <w:rPr>
          <w:rFonts w:ascii="Times New Roman" w:hAnsi="Times New Roman" w:cs="Times New Roman"/>
          <w:color w:val="000000"/>
          <w:sz w:val="28"/>
          <w:szCs w:val="28"/>
        </w:rPr>
        <w:t>ng cây xanh, cây bóng mát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xã….kèm theo tiêu chí này)</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đư</w:t>
      </w:r>
      <w:r>
        <w:rPr>
          <w:rFonts w:ascii="Times New Roman" w:hAnsi="Times New Roman" w:cs="Times New Roman"/>
          <w:i/>
          <w:color w:val="000000"/>
          <w:sz w:val="28"/>
          <w:szCs w:val="28"/>
        </w:rPr>
        <w:t>ờ</w:t>
      </w:r>
      <w:r>
        <w:rPr>
          <w:rFonts w:ascii="Times New Roman" w:hAnsi="Times New Roman" w:cs="Times New Roman"/>
          <w:i/>
          <w:color w:val="000000"/>
          <w:sz w:val="28"/>
          <w:szCs w:val="28"/>
        </w:rPr>
        <w:t xml:space="preserve">ng làng ngõ xóm: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Trư</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cho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đăng ký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hươ</w:t>
      </w:r>
      <w:r>
        <w:rPr>
          <w:rFonts w:ascii="Times New Roman" w:hAnsi="Times New Roman" w:cs="Times New Roman"/>
          <w:color w:val="000000"/>
          <w:sz w:val="28"/>
          <w:szCs w:val="28"/>
        </w:rPr>
        <w:t>ng ư</w:t>
      </w:r>
      <w:r>
        <w:rPr>
          <w:rFonts w:ascii="Times New Roman" w:hAnsi="Times New Roman" w:cs="Times New Roman"/>
          <w:color w:val="000000"/>
          <w:sz w:val="28"/>
          <w:szCs w:val="28"/>
        </w:rPr>
        <w:t>ớ</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(có Hương ư</w:t>
      </w:r>
      <w:r>
        <w:rPr>
          <w:rFonts w:ascii="Times New Roman" w:hAnsi="Times New Roman" w:cs="Times New Roman"/>
          <w:color w:val="000000"/>
          <w:sz w:val="28"/>
          <w:szCs w:val="28"/>
        </w:rPr>
        <w:t>ớ</w:t>
      </w:r>
      <w:r>
        <w:rPr>
          <w:rFonts w:ascii="Times New Roman" w:hAnsi="Times New Roman" w:cs="Times New Roman"/>
          <w:color w:val="000000"/>
          <w:sz w:val="28"/>
          <w:szCs w:val="28"/>
        </w:rPr>
        <w:t>c,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Hương ư</w:t>
      </w:r>
      <w:r>
        <w:rPr>
          <w:rFonts w:ascii="Times New Roman" w:hAnsi="Times New Roman" w:cs="Times New Roman"/>
          <w:color w:val="000000"/>
          <w:sz w:val="28"/>
          <w:szCs w:val="28"/>
        </w:rPr>
        <w:t>ớ</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n đăng ký Hương ư</w:t>
      </w:r>
      <w:r>
        <w:rPr>
          <w:rFonts w:ascii="Times New Roman" w:hAnsi="Times New Roman" w:cs="Times New Roman"/>
          <w:color w:val="000000"/>
          <w:sz w:val="28"/>
          <w:szCs w:val="28"/>
        </w:rPr>
        <w:t>ớ</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nh trang nhà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và c</w:t>
      </w:r>
      <w:r>
        <w:rPr>
          <w:rFonts w:ascii="Times New Roman" w:hAnsi="Times New Roman" w:cs="Times New Roman"/>
          <w:color w:val="000000"/>
          <w:sz w:val="28"/>
          <w:szCs w:val="28"/>
        </w:rPr>
        <w:t>ả</w:t>
      </w:r>
      <w:r>
        <w:rPr>
          <w:rFonts w:ascii="Times New Roman" w:hAnsi="Times New Roman" w:cs="Times New Roman"/>
          <w:color w:val="000000"/>
          <w:sz w:val="28"/>
          <w:szCs w:val="28"/>
        </w:rPr>
        <w:t>i t</w:t>
      </w:r>
      <w:r>
        <w:rPr>
          <w:rFonts w:ascii="Times New Roman" w:hAnsi="Times New Roman" w:cs="Times New Roman"/>
          <w:color w:val="000000"/>
          <w:sz w:val="28"/>
          <w:szCs w:val="28"/>
        </w:rPr>
        <w:t>ạ</w:t>
      </w:r>
      <w:r>
        <w:rPr>
          <w:rFonts w:ascii="Times New Roman" w:hAnsi="Times New Roman" w:cs="Times New Roman"/>
          <w:color w:val="000000"/>
          <w:sz w:val="28"/>
          <w:szCs w:val="28"/>
        </w:rPr>
        <w:t>o vư</w:t>
      </w:r>
      <w:r>
        <w:rPr>
          <w:rFonts w:ascii="Times New Roman" w:hAnsi="Times New Roman" w:cs="Times New Roman"/>
          <w:color w:val="000000"/>
          <w:sz w:val="28"/>
          <w:szCs w:val="28"/>
        </w:rPr>
        <w:t>ờ</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p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8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nh trang nhà </w:t>
      </w:r>
      <w:r>
        <w:rPr>
          <w:rFonts w:ascii="Times New Roman" w:hAnsi="Times New Roman" w:cs="Times New Roman"/>
          <w:color w:val="000000"/>
          <w:sz w:val="28"/>
          <w:szCs w:val="28"/>
        </w:rPr>
        <w:t>ở</w:t>
      </w:r>
      <w:r>
        <w:rPr>
          <w:rFonts w:ascii="Times New Roman" w:hAnsi="Times New Roman" w:cs="Times New Roman"/>
          <w:color w:val="000000"/>
          <w:sz w:val="28"/>
          <w:szCs w:val="28"/>
        </w:rPr>
        <w:t>, c</w:t>
      </w:r>
      <w:r>
        <w:rPr>
          <w:rFonts w:ascii="Times New Roman" w:hAnsi="Times New Roman" w:cs="Times New Roman"/>
          <w:color w:val="000000"/>
          <w:sz w:val="28"/>
          <w:szCs w:val="28"/>
        </w:rPr>
        <w:t>ả</w:t>
      </w:r>
      <w:r>
        <w:rPr>
          <w:rFonts w:ascii="Times New Roman" w:hAnsi="Times New Roman" w:cs="Times New Roman"/>
          <w:color w:val="000000"/>
          <w:sz w:val="28"/>
          <w:szCs w:val="28"/>
        </w:rPr>
        <w:t>i t</w:t>
      </w:r>
      <w:r>
        <w:rPr>
          <w:rFonts w:ascii="Times New Roman" w:hAnsi="Times New Roman" w:cs="Times New Roman"/>
          <w:color w:val="000000"/>
          <w:sz w:val="28"/>
          <w:szCs w:val="28"/>
        </w:rPr>
        <w:t>ạ</w:t>
      </w:r>
      <w:r>
        <w:rPr>
          <w:rFonts w:ascii="Times New Roman" w:hAnsi="Times New Roman" w:cs="Times New Roman"/>
          <w:color w:val="000000"/>
          <w:sz w:val="28"/>
          <w:szCs w:val="28"/>
        </w:rPr>
        <w:t>o vư</w:t>
      </w:r>
      <w:r>
        <w:rPr>
          <w:rFonts w:ascii="Times New Roman" w:hAnsi="Times New Roman" w:cs="Times New Roman"/>
          <w:color w:val="000000"/>
          <w:sz w:val="28"/>
          <w:szCs w:val="28"/>
        </w:rPr>
        <w:t>ờ</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p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xã….kèm theo tiêu chí này)</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khu v</w:t>
      </w:r>
      <w:r>
        <w:rPr>
          <w:rFonts w:ascii="Times New Roman" w:hAnsi="Times New Roman" w:cs="Times New Roman"/>
          <w:i/>
          <w:color w:val="000000"/>
          <w:sz w:val="28"/>
          <w:szCs w:val="28"/>
        </w:rPr>
        <w:t>ự</w:t>
      </w:r>
      <w:r>
        <w:rPr>
          <w:rFonts w:ascii="Times New Roman" w:hAnsi="Times New Roman" w:cs="Times New Roman"/>
          <w:i/>
          <w:color w:val="000000"/>
          <w:sz w:val="28"/>
          <w:szCs w:val="28"/>
        </w:rPr>
        <w:t>c công c</w:t>
      </w:r>
      <w:r>
        <w:rPr>
          <w:rFonts w:ascii="Times New Roman" w:hAnsi="Times New Roman" w:cs="Times New Roman"/>
          <w:i/>
          <w:color w:val="000000"/>
          <w:sz w:val="28"/>
          <w:szCs w:val="28"/>
        </w:rPr>
        <w:t>ộ</w:t>
      </w:r>
      <w:r>
        <w:rPr>
          <w:rFonts w:ascii="Times New Roman" w:hAnsi="Times New Roman" w:cs="Times New Roman"/>
          <w:i/>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khu v</w:t>
      </w:r>
      <w:r>
        <w:rPr>
          <w:rFonts w:ascii="Times New Roman" w:hAnsi="Times New Roman" w:cs="Times New Roman"/>
          <w:color w:val="000000"/>
          <w:sz w:val="28"/>
          <w:szCs w:val="28"/>
        </w:rPr>
        <w:t>ự</w:t>
      </w:r>
      <w:r>
        <w:rPr>
          <w:rFonts w:ascii="Times New Roman" w:hAnsi="Times New Roman" w:cs="Times New Roman"/>
          <w:color w:val="000000"/>
          <w:sz w:val="28"/>
          <w:szCs w:val="28"/>
        </w:rPr>
        <w:t>c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(ch</w:t>
      </w:r>
      <w:r>
        <w:rPr>
          <w:rFonts w:ascii="Times New Roman" w:hAnsi="Times New Roman" w:cs="Times New Roman"/>
          <w:color w:val="000000"/>
          <w:sz w:val="28"/>
          <w:szCs w:val="28"/>
        </w:rPr>
        <w:t>ợ</w:t>
      </w:r>
      <w:r>
        <w:rPr>
          <w:rFonts w:ascii="Times New Roman" w:hAnsi="Times New Roman" w:cs="Times New Roman"/>
          <w:color w:val="000000"/>
          <w:sz w:val="28"/>
          <w:szCs w:val="28"/>
        </w:rPr>
        <w:t>, đư</w:t>
      </w:r>
      <w:r>
        <w:rPr>
          <w:rFonts w:ascii="Times New Roman" w:hAnsi="Times New Roman" w:cs="Times New Roman"/>
          <w:color w:val="000000"/>
          <w:sz w:val="28"/>
          <w:szCs w:val="28"/>
        </w:rPr>
        <w:t>ờ</w:t>
      </w:r>
      <w:r>
        <w:rPr>
          <w:rFonts w:ascii="Times New Roman" w:hAnsi="Times New Roman" w:cs="Times New Roman"/>
          <w:color w:val="000000"/>
          <w:sz w:val="28"/>
          <w:szCs w:val="28"/>
        </w:rPr>
        <w:t>ng giao thông, công viên, khu vui chơi, gi</w:t>
      </w:r>
      <w:r>
        <w:rPr>
          <w:rFonts w:ascii="Times New Roman" w:hAnsi="Times New Roman" w:cs="Times New Roman"/>
          <w:color w:val="000000"/>
          <w:sz w:val="28"/>
          <w:szCs w:val="28"/>
        </w:rPr>
        <w:t>ả</w:t>
      </w:r>
      <w:r>
        <w:rPr>
          <w:rFonts w:ascii="Times New Roman" w:hAnsi="Times New Roman" w:cs="Times New Roman"/>
          <w:color w:val="000000"/>
          <w:sz w:val="28"/>
          <w:szCs w:val="28"/>
        </w:rPr>
        <w:t>i trí, b</w:t>
      </w:r>
      <w:r>
        <w:rPr>
          <w:rFonts w:ascii="Times New Roman" w:hAnsi="Times New Roman" w:cs="Times New Roman"/>
          <w:color w:val="000000"/>
          <w:sz w:val="28"/>
          <w:szCs w:val="28"/>
        </w:rPr>
        <w:t>ế</w:t>
      </w:r>
      <w:r>
        <w:rPr>
          <w:rFonts w:ascii="Times New Roman" w:hAnsi="Times New Roman" w:cs="Times New Roman"/>
          <w:color w:val="000000"/>
          <w:sz w:val="28"/>
          <w:szCs w:val="28"/>
        </w:rPr>
        <w:t>n xe, b</w:t>
      </w:r>
      <w:r>
        <w:rPr>
          <w:rFonts w:ascii="Times New Roman" w:hAnsi="Times New Roman" w:cs="Times New Roman"/>
          <w:color w:val="000000"/>
          <w:sz w:val="28"/>
          <w:szCs w:val="28"/>
        </w:rPr>
        <w:t>ế</w:t>
      </w:r>
      <w:r>
        <w:rPr>
          <w:rFonts w:ascii="Times New Roman" w:hAnsi="Times New Roman" w:cs="Times New Roman"/>
          <w:color w:val="000000"/>
          <w:sz w:val="28"/>
          <w:szCs w:val="28"/>
        </w:rPr>
        <w:t>n phà...) không có hi</w:t>
      </w:r>
      <w:r>
        <w:rPr>
          <w:rFonts w:ascii="Times New Roman" w:hAnsi="Times New Roman" w:cs="Times New Roman"/>
          <w:color w:val="000000"/>
          <w:sz w:val="28"/>
          <w:szCs w:val="28"/>
        </w:rPr>
        <w:t>ệ</w:t>
      </w:r>
      <w:r>
        <w:rPr>
          <w:rFonts w:ascii="Times New Roman" w:hAnsi="Times New Roman" w:cs="Times New Roman"/>
          <w:color w:val="000000"/>
          <w:sz w:val="28"/>
          <w:szCs w:val="28"/>
        </w:rPr>
        <w:t>n tư</w:t>
      </w:r>
      <w:r>
        <w:rPr>
          <w:rFonts w:ascii="Times New Roman" w:hAnsi="Times New Roman" w:cs="Times New Roman"/>
          <w:color w:val="000000"/>
          <w:sz w:val="28"/>
          <w:szCs w:val="28"/>
        </w:rPr>
        <w:t>ợ</w:t>
      </w:r>
      <w:r>
        <w:rPr>
          <w:rFonts w:ascii="Times New Roman" w:hAnsi="Times New Roman" w:cs="Times New Roman"/>
          <w:color w:val="000000"/>
          <w:sz w:val="28"/>
          <w:szCs w:val="28"/>
        </w:rPr>
        <w:t>ng x</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nư</w:t>
      </w:r>
      <w:r>
        <w:rPr>
          <w:rFonts w:ascii="Times New Roman" w:hAnsi="Times New Roman" w:cs="Times New Roman"/>
          <w:color w:val="000000"/>
          <w:sz w:val="28"/>
          <w:szCs w:val="28"/>
        </w:rPr>
        <w:t>ớ</w:t>
      </w:r>
      <w:r>
        <w:rPr>
          <w:rFonts w:ascii="Times New Roman" w:hAnsi="Times New Roman" w:cs="Times New Roman"/>
          <w:color w:val="000000"/>
          <w:sz w:val="28"/>
          <w:szCs w:val="28"/>
        </w:rPr>
        <w:t>c th</w:t>
      </w:r>
      <w:r>
        <w:rPr>
          <w:rFonts w:ascii="Times New Roman" w:hAnsi="Times New Roman" w:cs="Times New Roman"/>
          <w:color w:val="000000"/>
          <w:sz w:val="28"/>
          <w:szCs w:val="28"/>
        </w:rPr>
        <w:t>ả</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không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không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ậ</w:t>
      </w:r>
      <w:r>
        <w:rPr>
          <w:rFonts w:ascii="Times New Roman" w:hAnsi="Times New Roman" w:cs="Times New Roman"/>
          <w:color w:val="000000"/>
          <w:sz w:val="28"/>
          <w:szCs w:val="28"/>
        </w:rPr>
        <w:t>t nuôi gây m</w:t>
      </w:r>
      <w:r>
        <w:rPr>
          <w:rFonts w:ascii="Times New Roman" w:hAnsi="Times New Roman" w:cs="Times New Roman"/>
          <w:color w:val="000000"/>
          <w:sz w:val="28"/>
          <w:szCs w:val="28"/>
        </w:rPr>
        <w:t>ấ</w:t>
      </w:r>
      <w:r>
        <w:rPr>
          <w:rFonts w:ascii="Times New Roman" w:hAnsi="Times New Roman" w:cs="Times New Roman"/>
          <w:color w:val="000000"/>
          <w:sz w:val="28"/>
          <w:szCs w:val="28"/>
        </w:rPr>
        <w:t>t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nơi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9 Danh sách các khu v</w:t>
      </w:r>
      <w:r>
        <w:rPr>
          <w:rFonts w:ascii="Times New Roman" w:hAnsi="Times New Roman" w:cs="Times New Roman"/>
          <w:color w:val="000000"/>
          <w:sz w:val="28"/>
          <w:szCs w:val="28"/>
        </w:rPr>
        <w:t>ự</w:t>
      </w:r>
      <w:r>
        <w:rPr>
          <w:rFonts w:ascii="Times New Roman" w:hAnsi="Times New Roman" w:cs="Times New Roman"/>
          <w:color w:val="000000"/>
          <w:sz w:val="28"/>
          <w:szCs w:val="28"/>
        </w:rPr>
        <w:t>c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(ch</w:t>
      </w:r>
      <w:r>
        <w:rPr>
          <w:rFonts w:ascii="Times New Roman" w:hAnsi="Times New Roman" w:cs="Times New Roman"/>
          <w:color w:val="000000"/>
          <w:sz w:val="28"/>
          <w:szCs w:val="28"/>
        </w:rPr>
        <w:t>ợ</w:t>
      </w:r>
      <w:r>
        <w:rPr>
          <w:rFonts w:ascii="Times New Roman" w:hAnsi="Times New Roman" w:cs="Times New Roman"/>
          <w:color w:val="000000"/>
          <w:sz w:val="28"/>
          <w:szCs w:val="28"/>
        </w:rPr>
        <w:t>, đư</w:t>
      </w:r>
      <w:r>
        <w:rPr>
          <w:rFonts w:ascii="Times New Roman" w:hAnsi="Times New Roman" w:cs="Times New Roman"/>
          <w:color w:val="000000"/>
          <w:sz w:val="28"/>
          <w:szCs w:val="28"/>
        </w:rPr>
        <w:t>ờ</w:t>
      </w:r>
      <w:r>
        <w:rPr>
          <w:rFonts w:ascii="Times New Roman" w:hAnsi="Times New Roman" w:cs="Times New Roman"/>
          <w:color w:val="000000"/>
          <w:sz w:val="28"/>
          <w:szCs w:val="28"/>
        </w:rPr>
        <w:t>ng giao thông, công viên, khu vui chơi, gi</w:t>
      </w:r>
      <w:r>
        <w:rPr>
          <w:rFonts w:ascii="Times New Roman" w:hAnsi="Times New Roman" w:cs="Times New Roman"/>
          <w:color w:val="000000"/>
          <w:sz w:val="28"/>
          <w:szCs w:val="28"/>
        </w:rPr>
        <w:t>ả</w:t>
      </w:r>
      <w:r>
        <w:rPr>
          <w:rFonts w:ascii="Times New Roman" w:hAnsi="Times New Roman" w:cs="Times New Roman"/>
          <w:color w:val="000000"/>
          <w:sz w:val="28"/>
          <w:szCs w:val="28"/>
        </w:rPr>
        <w:t>i trí, b</w:t>
      </w:r>
      <w:r>
        <w:rPr>
          <w:rFonts w:ascii="Times New Roman" w:hAnsi="Times New Roman" w:cs="Times New Roman"/>
          <w:color w:val="000000"/>
          <w:sz w:val="28"/>
          <w:szCs w:val="28"/>
        </w:rPr>
        <w:t>ế</w:t>
      </w:r>
      <w:r>
        <w:rPr>
          <w:rFonts w:ascii="Times New Roman" w:hAnsi="Times New Roman" w:cs="Times New Roman"/>
          <w:color w:val="000000"/>
          <w:sz w:val="28"/>
          <w:szCs w:val="28"/>
        </w:rPr>
        <w:t>n xe, b</w:t>
      </w:r>
      <w:r>
        <w:rPr>
          <w:rFonts w:ascii="Times New Roman" w:hAnsi="Times New Roman" w:cs="Times New Roman"/>
          <w:color w:val="000000"/>
          <w:sz w:val="28"/>
          <w:szCs w:val="28"/>
        </w:rPr>
        <w:t>ế</w:t>
      </w:r>
      <w:r>
        <w:rPr>
          <w:rFonts w:ascii="Times New Roman" w:hAnsi="Times New Roman" w:cs="Times New Roman"/>
          <w:color w:val="000000"/>
          <w:sz w:val="28"/>
          <w:szCs w:val="28"/>
        </w:rPr>
        <w:t>n phà...) không có hi</w:t>
      </w:r>
      <w:r>
        <w:rPr>
          <w:rFonts w:ascii="Times New Roman" w:hAnsi="Times New Roman" w:cs="Times New Roman"/>
          <w:color w:val="000000"/>
          <w:sz w:val="28"/>
          <w:szCs w:val="28"/>
        </w:rPr>
        <w:t>ệ</w:t>
      </w:r>
      <w:r>
        <w:rPr>
          <w:rFonts w:ascii="Times New Roman" w:hAnsi="Times New Roman" w:cs="Times New Roman"/>
          <w:color w:val="000000"/>
          <w:sz w:val="28"/>
          <w:szCs w:val="28"/>
        </w:rPr>
        <w:t>n tư</w:t>
      </w:r>
      <w:r>
        <w:rPr>
          <w:rFonts w:ascii="Times New Roman" w:hAnsi="Times New Roman" w:cs="Times New Roman"/>
          <w:color w:val="000000"/>
          <w:sz w:val="28"/>
          <w:szCs w:val="28"/>
        </w:rPr>
        <w:t>ợ</w:t>
      </w:r>
      <w:r>
        <w:rPr>
          <w:rFonts w:ascii="Times New Roman" w:hAnsi="Times New Roman" w:cs="Times New Roman"/>
          <w:color w:val="000000"/>
          <w:sz w:val="28"/>
          <w:szCs w:val="28"/>
        </w:rPr>
        <w:t>ng x</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nư</w:t>
      </w:r>
      <w:r>
        <w:rPr>
          <w:rFonts w:ascii="Times New Roman" w:hAnsi="Times New Roman" w:cs="Times New Roman"/>
          <w:color w:val="000000"/>
          <w:sz w:val="28"/>
          <w:szCs w:val="28"/>
        </w:rPr>
        <w:t>ớ</w:t>
      </w:r>
      <w:r>
        <w:rPr>
          <w:rFonts w:ascii="Times New Roman" w:hAnsi="Times New Roman" w:cs="Times New Roman"/>
          <w:color w:val="000000"/>
          <w:sz w:val="28"/>
          <w:szCs w:val="28"/>
        </w:rPr>
        <w:t>c th</w:t>
      </w:r>
      <w:r>
        <w:rPr>
          <w:rFonts w:ascii="Times New Roman" w:hAnsi="Times New Roman" w:cs="Times New Roman"/>
          <w:color w:val="000000"/>
          <w:sz w:val="28"/>
          <w:szCs w:val="28"/>
        </w:rPr>
        <w:t>ả</w:t>
      </w:r>
      <w:r>
        <w:rPr>
          <w:rFonts w:ascii="Times New Roman" w:hAnsi="Times New Roman" w:cs="Times New Roman"/>
          <w:color w:val="000000"/>
          <w:sz w:val="28"/>
          <w:szCs w:val="28"/>
        </w:rPr>
        <w:t>i, CTR</w:t>
      </w:r>
      <w:r>
        <w:rPr>
          <w:rFonts w:ascii="Times New Roman" w:hAnsi="Times New Roman" w:cs="Times New Roman"/>
          <w:color w:val="000000"/>
          <w:sz w:val="28"/>
          <w:szCs w:val="28"/>
        </w:rPr>
        <w:t xml:space="preserve"> không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không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ậ</w:t>
      </w:r>
      <w:r>
        <w:rPr>
          <w:rFonts w:ascii="Times New Roman" w:hAnsi="Times New Roman" w:cs="Times New Roman"/>
          <w:color w:val="000000"/>
          <w:sz w:val="28"/>
          <w:szCs w:val="28"/>
        </w:rPr>
        <w:t>t nuôi gây m</w:t>
      </w:r>
      <w:r>
        <w:rPr>
          <w:rFonts w:ascii="Times New Roman" w:hAnsi="Times New Roman" w:cs="Times New Roman"/>
          <w:color w:val="000000"/>
          <w:sz w:val="28"/>
          <w:szCs w:val="28"/>
        </w:rPr>
        <w:t>ấ</w:t>
      </w:r>
      <w:r>
        <w:rPr>
          <w:rFonts w:ascii="Times New Roman" w:hAnsi="Times New Roman" w:cs="Times New Roman"/>
          <w:color w:val="000000"/>
          <w:sz w:val="28"/>
          <w:szCs w:val="28"/>
        </w:rPr>
        <w:t>t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nơi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xã….kèm theo tiêu chí này)</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UBND xã, tr</w:t>
      </w:r>
      <w:r>
        <w:rPr>
          <w:rFonts w:ascii="Times New Roman" w:hAnsi="Times New Roman" w:cs="Times New Roman"/>
          <w:color w:val="000000"/>
          <w:sz w:val="28"/>
          <w:szCs w:val="28"/>
        </w:rPr>
        <w:t>ạ</w:t>
      </w:r>
      <w:r>
        <w:rPr>
          <w:rFonts w:ascii="Times New Roman" w:hAnsi="Times New Roman" w:cs="Times New Roman"/>
          <w:color w:val="000000"/>
          <w:sz w:val="28"/>
          <w:szCs w:val="28"/>
        </w:rPr>
        <w:t>m y t</w:t>
      </w:r>
      <w:r>
        <w:rPr>
          <w:rFonts w:ascii="Times New Roman" w:hAnsi="Times New Roman" w:cs="Times New Roman"/>
          <w:color w:val="000000"/>
          <w:sz w:val="28"/>
          <w:szCs w:val="28"/>
        </w:rPr>
        <w:t>ế</w:t>
      </w:r>
      <w:r>
        <w:rPr>
          <w:rFonts w:ascii="Times New Roman" w:hAnsi="Times New Roman" w:cs="Times New Roman"/>
          <w:color w:val="000000"/>
          <w:sz w:val="28"/>
          <w:szCs w:val="28"/>
        </w:rPr>
        <w:t>,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ọ</w:t>
      </w:r>
      <w:r>
        <w:rPr>
          <w:rFonts w:ascii="Times New Roman" w:hAnsi="Times New Roman" w:cs="Times New Roman"/>
          <w:color w:val="000000"/>
          <w:sz w:val="28"/>
          <w:szCs w:val="28"/>
        </w:rPr>
        <w:t>c và nhà văn hóa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ỉ</w:t>
      </w:r>
      <w:r>
        <w:rPr>
          <w:rFonts w:ascii="Times New Roman" w:hAnsi="Times New Roman" w:cs="Times New Roman"/>
          <w:color w:val="000000"/>
          <w:sz w:val="28"/>
          <w:szCs w:val="28"/>
        </w:rPr>
        <w:t>nh trang,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s</w:t>
      </w:r>
      <w:r>
        <w:rPr>
          <w:rFonts w:ascii="Times New Roman" w:hAnsi="Times New Roman" w:cs="Times New Roman"/>
          <w:color w:val="000000"/>
          <w:sz w:val="28"/>
          <w:szCs w:val="28"/>
        </w:rPr>
        <w:t>ạ</w:t>
      </w:r>
      <w:r>
        <w:rPr>
          <w:rFonts w:ascii="Times New Roman" w:hAnsi="Times New Roman" w:cs="Times New Roman"/>
          <w:color w:val="000000"/>
          <w:sz w:val="28"/>
          <w:szCs w:val="28"/>
        </w:rPr>
        <w:t>ch s</w:t>
      </w:r>
      <w:r>
        <w:rPr>
          <w:rFonts w:ascii="Times New Roman" w:hAnsi="Times New Roman" w:cs="Times New Roman"/>
          <w:color w:val="000000"/>
          <w:sz w:val="28"/>
          <w:szCs w:val="28"/>
        </w:rPr>
        <w:t>ẽ</w:t>
      </w:r>
      <w:r>
        <w:rPr>
          <w:rFonts w:ascii="Times New Roman" w:hAnsi="Times New Roman" w:cs="Times New Roman"/>
          <w:color w:val="000000"/>
          <w:sz w:val="28"/>
          <w:szCs w:val="28"/>
        </w:rPr>
        <w:t>,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tr</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cây xanh, </w:t>
      </w:r>
      <w:r>
        <w:rPr>
          <w:rFonts w:ascii="Times New Roman" w:hAnsi="Times New Roman" w:cs="Times New Roman"/>
          <w:color w:val="000000"/>
          <w:sz w:val="28"/>
          <w:szCs w:val="28"/>
        </w:rPr>
        <w:t>cây hoa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c</w:t>
      </w:r>
      <w:r>
        <w:rPr>
          <w:rFonts w:ascii="Times New Roman" w:hAnsi="Times New Roman" w:cs="Times New Roman"/>
          <w:color w:val="000000"/>
          <w:sz w:val="28"/>
          <w:szCs w:val="28"/>
        </w:rPr>
        <w:t>ả</w:t>
      </w:r>
      <w:r>
        <w:rPr>
          <w:rFonts w:ascii="Times New Roman" w:hAnsi="Times New Roman" w:cs="Times New Roman"/>
          <w:color w:val="000000"/>
          <w:sz w:val="28"/>
          <w:szCs w:val="28"/>
        </w:rPr>
        <w:t>nh quan và có nư</w:t>
      </w:r>
      <w:r>
        <w:rPr>
          <w:rFonts w:ascii="Times New Roman" w:hAnsi="Times New Roman" w:cs="Times New Roman"/>
          <w:color w:val="000000"/>
          <w:sz w:val="28"/>
          <w:szCs w:val="28"/>
        </w:rPr>
        <w:t>ớ</w:t>
      </w:r>
      <w:r>
        <w:rPr>
          <w:rFonts w:ascii="Times New Roman" w:hAnsi="Times New Roman" w:cs="Times New Roman"/>
          <w:color w:val="000000"/>
          <w:sz w:val="28"/>
          <w:szCs w:val="28"/>
        </w:rPr>
        <w:t>c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nhà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an toàn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10 Danh sách cơ quan đư</w:t>
      </w:r>
      <w:r>
        <w:rPr>
          <w:rFonts w:ascii="Times New Roman" w:hAnsi="Times New Roman" w:cs="Times New Roman"/>
          <w:color w:val="000000"/>
          <w:sz w:val="28"/>
          <w:szCs w:val="28"/>
        </w:rPr>
        <w:t>ợ</w:t>
      </w:r>
      <w:r>
        <w:rPr>
          <w:rFonts w:ascii="Times New Roman" w:hAnsi="Times New Roman" w:cs="Times New Roman"/>
          <w:color w:val="000000"/>
          <w:sz w:val="28"/>
          <w:szCs w:val="28"/>
        </w:rPr>
        <w:t>c ch</w:t>
      </w:r>
      <w:r>
        <w:rPr>
          <w:rFonts w:ascii="Times New Roman" w:hAnsi="Times New Roman" w:cs="Times New Roman"/>
          <w:color w:val="000000"/>
          <w:sz w:val="28"/>
          <w:szCs w:val="28"/>
        </w:rPr>
        <w:t>ỉ</w:t>
      </w:r>
      <w:r>
        <w:rPr>
          <w:rFonts w:ascii="Times New Roman" w:hAnsi="Times New Roman" w:cs="Times New Roman"/>
          <w:color w:val="000000"/>
          <w:sz w:val="28"/>
          <w:szCs w:val="28"/>
        </w:rPr>
        <w:t>nh trang,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s</w:t>
      </w:r>
      <w:r>
        <w:rPr>
          <w:rFonts w:ascii="Times New Roman" w:hAnsi="Times New Roman" w:cs="Times New Roman"/>
          <w:color w:val="000000"/>
          <w:sz w:val="28"/>
          <w:szCs w:val="28"/>
        </w:rPr>
        <w:t>ạ</w:t>
      </w:r>
      <w:r>
        <w:rPr>
          <w:rFonts w:ascii="Times New Roman" w:hAnsi="Times New Roman" w:cs="Times New Roman"/>
          <w:color w:val="000000"/>
          <w:sz w:val="28"/>
          <w:szCs w:val="28"/>
        </w:rPr>
        <w:t>ch s</w:t>
      </w:r>
      <w:r>
        <w:rPr>
          <w:rFonts w:ascii="Times New Roman" w:hAnsi="Times New Roman" w:cs="Times New Roman"/>
          <w:color w:val="000000"/>
          <w:sz w:val="28"/>
          <w:szCs w:val="28"/>
        </w:rPr>
        <w:t>ẽ</w:t>
      </w:r>
      <w:r>
        <w:rPr>
          <w:rFonts w:ascii="Times New Roman" w:hAnsi="Times New Roman" w:cs="Times New Roman"/>
          <w:color w:val="000000"/>
          <w:sz w:val="28"/>
          <w:szCs w:val="28"/>
        </w:rPr>
        <w:t>,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tr</w:t>
      </w:r>
      <w:r>
        <w:rPr>
          <w:rFonts w:ascii="Times New Roman" w:hAnsi="Times New Roman" w:cs="Times New Roman"/>
          <w:color w:val="000000"/>
          <w:sz w:val="28"/>
          <w:szCs w:val="28"/>
        </w:rPr>
        <w:t>ồ</w:t>
      </w:r>
      <w:r>
        <w:rPr>
          <w:rFonts w:ascii="Times New Roman" w:hAnsi="Times New Roman" w:cs="Times New Roman"/>
          <w:color w:val="000000"/>
          <w:sz w:val="28"/>
          <w:szCs w:val="28"/>
        </w:rPr>
        <w:t>ng cây xanh, cây hoa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c</w:t>
      </w:r>
      <w:r>
        <w:rPr>
          <w:rFonts w:ascii="Times New Roman" w:hAnsi="Times New Roman" w:cs="Times New Roman"/>
          <w:color w:val="000000"/>
          <w:sz w:val="28"/>
          <w:szCs w:val="28"/>
        </w:rPr>
        <w:t>ả</w:t>
      </w:r>
      <w:r>
        <w:rPr>
          <w:rFonts w:ascii="Times New Roman" w:hAnsi="Times New Roman" w:cs="Times New Roman"/>
          <w:color w:val="000000"/>
          <w:sz w:val="28"/>
          <w:szCs w:val="28"/>
        </w:rPr>
        <w:t>nh quan và có nư</w:t>
      </w:r>
      <w:r>
        <w:rPr>
          <w:rFonts w:ascii="Times New Roman" w:hAnsi="Times New Roman" w:cs="Times New Roman"/>
          <w:color w:val="000000"/>
          <w:sz w:val="28"/>
          <w:szCs w:val="28"/>
        </w:rPr>
        <w:t>ớ</w:t>
      </w:r>
      <w:r>
        <w:rPr>
          <w:rFonts w:ascii="Times New Roman" w:hAnsi="Times New Roman" w:cs="Times New Roman"/>
          <w:color w:val="000000"/>
          <w:sz w:val="28"/>
          <w:szCs w:val="28"/>
        </w:rPr>
        <w:t>c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nhà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sinh an toàn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w:t>
      </w:r>
      <w:r>
        <w:rPr>
          <w:rFonts w:ascii="Times New Roman" w:hAnsi="Times New Roman" w:cs="Times New Roman"/>
          <w:color w:val="000000"/>
          <w:sz w:val="28"/>
          <w:szCs w:val="28"/>
        </w:rPr>
        <w:t xml:space="preserve"> xã….kèm theo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17.4. Đ</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cây xanh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công c</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đi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m dân cư nông thôn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≥2m</w:t>
      </w:r>
      <w:r>
        <w:rPr>
          <w:rFonts w:ascii="Times New Roman" w:hAnsi="Times New Roman" w:cs="Times New Roman"/>
          <w:b/>
          <w:i/>
          <w:color w:val="000000"/>
          <w:sz w:val="28"/>
          <w:szCs w:val="28"/>
          <w:vertAlign w:val="superscript"/>
        </w:rPr>
        <w:t>2</w:t>
      </w:r>
      <w:r>
        <w:rPr>
          <w:rFonts w:ascii="Times New Roman" w:hAnsi="Times New Roman" w:cs="Times New Roman"/>
          <w:b/>
          <w:i/>
          <w:color w:val="000000"/>
          <w:sz w:val="28"/>
          <w:szCs w:val="28"/>
        </w:rPr>
        <w:t>/ngư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17.4 thu</w:t>
      </w:r>
      <w:r>
        <w:rPr>
          <w:rFonts w:ascii="Times New Roman" w:hAnsi="Times New Roman" w:cs="Times New Roman"/>
          <w:color w:val="000000"/>
          <w:sz w:val="28"/>
          <w:szCs w:val="28"/>
        </w:rPr>
        <w:t>ộ</w:t>
      </w:r>
      <w:r>
        <w:rPr>
          <w:rFonts w:ascii="Times New Roman" w:hAnsi="Times New Roman" w:cs="Times New Roman"/>
          <w:color w:val="000000"/>
          <w:sz w:val="28"/>
          <w:szCs w:val="28"/>
        </w:rPr>
        <w:t>c Tiêu chí 17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và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ấ</w:t>
      </w:r>
      <w:r>
        <w:rPr>
          <w:rFonts w:ascii="Times New Roman" w:hAnsi="Times New Roman" w:cs="Times New Roman"/>
          <w:color w:val="000000"/>
          <w:sz w:val="28"/>
          <w:szCs w:val="28"/>
        </w:rPr>
        <w:t>t cây xanh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m dân cư nông thôn. </w:t>
      </w:r>
    </w:p>
    <w:p w:rsidR="00B87EDD" w:rsidRDefault="005F0886">
      <w:pPr>
        <w:numPr>
          <w:ilvl w:val="0"/>
          <w:numId w:val="2"/>
        </w:numPr>
        <w:spacing w:before="120" w:after="120"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3260"/>
        <w:gridCol w:w="3435"/>
      </w:tblGrid>
      <w:tr w:rsidR="00B87EDD">
        <w:trPr>
          <w:jc w:val="center"/>
        </w:trPr>
        <w:tc>
          <w:tcPr>
            <w:tcW w:w="2271" w:type="dxa"/>
          </w:tcPr>
          <w:p w:rsidR="00B87EDD" w:rsidRDefault="005F0886">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w:t>
            </w:r>
            <w:r>
              <w:rPr>
                <w:rFonts w:ascii="Times New Roman" w:hAnsi="Times New Roman" w:cs="Times New Roman"/>
                <w:b/>
                <w:color w:val="000000"/>
                <w:sz w:val="28"/>
                <w:szCs w:val="28"/>
              </w:rPr>
              <w:t>ố</w:t>
            </w:r>
            <w:r>
              <w:rPr>
                <w:rFonts w:ascii="Times New Roman" w:hAnsi="Times New Roman" w:cs="Times New Roman"/>
                <w:b/>
                <w:color w:val="000000"/>
                <w:sz w:val="28"/>
                <w:szCs w:val="28"/>
              </w:rPr>
              <w:t>i tư</w:t>
            </w:r>
            <w:r>
              <w:rPr>
                <w:rFonts w:ascii="Times New Roman" w:hAnsi="Times New Roman" w:cs="Times New Roman"/>
                <w:b/>
                <w:color w:val="000000"/>
                <w:sz w:val="28"/>
                <w:szCs w:val="28"/>
              </w:rPr>
              <w:t>ợ</w:t>
            </w:r>
            <w:r>
              <w:rPr>
                <w:rFonts w:ascii="Times New Roman" w:hAnsi="Times New Roman" w:cs="Times New Roman"/>
                <w:b/>
                <w:color w:val="000000"/>
                <w:sz w:val="28"/>
                <w:szCs w:val="28"/>
              </w:rPr>
              <w:t>ng</w:t>
            </w:r>
          </w:p>
        </w:tc>
        <w:tc>
          <w:tcPr>
            <w:tcW w:w="3260" w:type="dxa"/>
          </w:tcPr>
          <w:p w:rsidR="00B87EDD" w:rsidRDefault="005F0886">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3435" w:type="dxa"/>
          </w:tcPr>
          <w:p w:rsidR="00B87EDD" w:rsidRDefault="005F0886">
            <w:pPr>
              <w:spacing w:before="120" w:after="12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Căn c</w:t>
            </w:r>
            <w:r>
              <w:rPr>
                <w:rFonts w:ascii="Times New Roman" w:hAnsi="Times New Roman" w:cs="Times New Roman"/>
                <w:b/>
                <w:color w:val="000000"/>
                <w:sz w:val="28"/>
                <w:szCs w:val="28"/>
              </w:rPr>
              <w:t>ứ</w:t>
            </w:r>
            <w:r>
              <w:rPr>
                <w:rFonts w:ascii="Times New Roman" w:hAnsi="Times New Roman" w:cs="Times New Roman"/>
                <w:b/>
                <w:color w:val="000000"/>
                <w:sz w:val="28"/>
                <w:szCs w:val="28"/>
              </w:rPr>
              <w:t xml:space="preserve"> pháp lý</w:t>
            </w:r>
          </w:p>
        </w:tc>
      </w:tr>
      <w:tr w:rsidR="00B87EDD">
        <w:trPr>
          <w:trHeight w:val="274"/>
          <w:jc w:val="center"/>
        </w:trPr>
        <w:tc>
          <w:tcPr>
            <w:tcW w:w="2271" w:type="dxa"/>
            <w:vAlign w:val="center"/>
          </w:tcPr>
          <w:p w:rsidR="00B87EDD" w:rsidRDefault="005F0886">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w:t>
            </w:r>
            <w:r>
              <w:rPr>
                <w:rFonts w:ascii="Times New Roman" w:hAnsi="Times New Roman" w:cs="Times New Roman"/>
                <w:color w:val="000000"/>
                <w:sz w:val="28"/>
                <w:szCs w:val="28"/>
              </w:rPr>
              <w:t>ấ</w:t>
            </w:r>
            <w:r>
              <w:rPr>
                <w:rFonts w:ascii="Times New Roman" w:hAnsi="Times New Roman" w:cs="Times New Roman"/>
                <w:color w:val="000000"/>
                <w:sz w:val="28"/>
                <w:szCs w:val="28"/>
              </w:rPr>
              <w:t>t cây xanh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dân cư nông thôn</w:t>
            </w:r>
          </w:p>
        </w:tc>
        <w:tc>
          <w:tcPr>
            <w:tcW w:w="3260" w:type="dxa"/>
            <w:vAlign w:val="center"/>
          </w:tcPr>
          <w:p w:rsidR="00B87EDD" w:rsidRDefault="005F0886">
            <w:pPr>
              <w:spacing w:before="120" w:after="120"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2m</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/ngư</w:t>
            </w:r>
            <w:r>
              <w:rPr>
                <w:rFonts w:ascii="Times New Roman" w:hAnsi="Times New Roman" w:cs="Times New Roman"/>
                <w:color w:val="000000"/>
                <w:sz w:val="28"/>
                <w:szCs w:val="28"/>
              </w:rPr>
              <w:t>ờ</w:t>
            </w:r>
            <w:r>
              <w:rPr>
                <w:rFonts w:ascii="Times New Roman" w:hAnsi="Times New Roman" w:cs="Times New Roman"/>
                <w:color w:val="000000"/>
                <w:sz w:val="28"/>
                <w:szCs w:val="28"/>
              </w:rPr>
              <w:t>i</w:t>
            </w:r>
          </w:p>
        </w:tc>
        <w:tc>
          <w:tcPr>
            <w:tcW w:w="3435" w:type="dxa"/>
            <w:vAlign w:val="center"/>
          </w:tcPr>
          <w:p w:rsidR="00B87EDD" w:rsidRDefault="005F0886">
            <w:p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1680/QĐ-BNN-VPĐP ngày 11/5/2022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w:t>
            </w:r>
          </w:p>
        </w:tc>
      </w:tr>
    </w:tbl>
    <w:p w:rsidR="00B87EDD" w:rsidRDefault="005F0886">
      <w:pPr>
        <w:tabs>
          <w:tab w:val="left" w:pos="567"/>
        </w:tabs>
        <w:spacing w:before="120" w:after="120" w:line="276" w:lineRule="auto"/>
        <w:jc w:val="both"/>
        <w:rPr>
          <w:rFonts w:ascii="Times New Roman" w:hAnsi="Times New Roman" w:cs="Times New Roman"/>
          <w:b/>
          <w:i/>
          <w:color w:val="000000" w:themeColor="text1"/>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 Đ</w:t>
      </w:r>
      <w:r>
        <w:rPr>
          <w:rFonts w:ascii="Times New Roman" w:hAnsi="Times New Roman" w:cs="Times New Roman"/>
          <w:b/>
          <w:color w:val="000000"/>
          <w:sz w:val="28"/>
          <w:szCs w:val="28"/>
        </w:rPr>
        <w:t>ấ</w:t>
      </w:r>
      <w:r>
        <w:rPr>
          <w:rFonts w:ascii="Times New Roman" w:hAnsi="Times New Roman" w:cs="Times New Roman"/>
          <w:b/>
          <w:color w:val="000000"/>
          <w:sz w:val="28"/>
          <w:szCs w:val="28"/>
        </w:rPr>
        <w:t>t cây xanh s</w:t>
      </w:r>
      <w:r>
        <w:rPr>
          <w:rFonts w:ascii="Times New Roman" w:hAnsi="Times New Roman" w:cs="Times New Roman"/>
          <w:b/>
          <w:color w:val="000000"/>
          <w:sz w:val="28"/>
          <w:szCs w:val="28"/>
        </w:rPr>
        <w:t>ử</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ng công c</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t</w:t>
      </w:r>
      <w:r>
        <w:rPr>
          <w:rFonts w:ascii="Times New Roman" w:hAnsi="Times New Roman" w:cs="Times New Roman"/>
          <w:b/>
          <w:color w:val="000000"/>
          <w:sz w:val="28"/>
          <w:szCs w:val="28"/>
        </w:rPr>
        <w:t>ạ</w:t>
      </w:r>
      <w:r>
        <w:rPr>
          <w:rFonts w:ascii="Times New Roman" w:hAnsi="Times New Roman" w:cs="Times New Roman"/>
          <w:b/>
          <w:color w:val="000000"/>
          <w:sz w:val="28"/>
          <w:szCs w:val="28"/>
        </w:rPr>
        <w:t>i đi</w:t>
      </w:r>
      <w:r>
        <w:rPr>
          <w:rFonts w:ascii="Times New Roman" w:hAnsi="Times New Roman" w:cs="Times New Roman"/>
          <w:b/>
          <w:color w:val="000000"/>
          <w:sz w:val="28"/>
          <w:szCs w:val="28"/>
        </w:rPr>
        <w:t>ể</w:t>
      </w:r>
      <w:r>
        <w:rPr>
          <w:rFonts w:ascii="Times New Roman" w:hAnsi="Times New Roman" w:cs="Times New Roman"/>
          <w:b/>
          <w:color w:val="000000"/>
          <w:sz w:val="28"/>
          <w:szCs w:val="28"/>
        </w:rPr>
        <w:t>m dân cư nông thôn</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T</w:t>
      </w:r>
      <w:r>
        <w:rPr>
          <w:rFonts w:ascii="Times New Roman" w:hAnsi="Times New Roman" w:cs="Times New Roman"/>
          <w:i/>
          <w:color w:val="000000"/>
          <w:sz w:val="28"/>
          <w:szCs w:val="28"/>
        </w:rPr>
        <w:t>ỷ</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ệ</w:t>
      </w:r>
      <w:r>
        <w:rPr>
          <w:rFonts w:ascii="Times New Roman" w:hAnsi="Times New Roman" w:cs="Times New Roman"/>
          <w:i/>
          <w:color w:val="000000"/>
          <w:sz w:val="28"/>
          <w:szCs w:val="28"/>
        </w:rPr>
        <w:t xml:space="preserve"> t</w:t>
      </w:r>
      <w:r>
        <w:rPr>
          <w:rFonts w:ascii="Times New Roman" w:hAnsi="Times New Roman" w:cs="Times New Roman"/>
          <w:i/>
          <w:color w:val="000000"/>
          <w:sz w:val="28"/>
          <w:szCs w:val="28"/>
        </w:rPr>
        <w:t>ổ</w:t>
      </w:r>
      <w:r>
        <w:rPr>
          <w:rFonts w:ascii="Times New Roman" w:hAnsi="Times New Roman" w:cs="Times New Roman"/>
          <w:i/>
          <w:color w:val="000000"/>
          <w:sz w:val="28"/>
          <w:szCs w:val="28"/>
        </w:rPr>
        <w:t>ng di</w:t>
      </w:r>
      <w:r>
        <w:rPr>
          <w:rFonts w:ascii="Times New Roman" w:hAnsi="Times New Roman" w:cs="Times New Roman"/>
          <w:i/>
          <w:color w:val="000000"/>
          <w:sz w:val="28"/>
          <w:szCs w:val="28"/>
        </w:rPr>
        <w:t>ệ</w:t>
      </w:r>
      <w:r>
        <w:rPr>
          <w:rFonts w:ascii="Times New Roman" w:hAnsi="Times New Roman" w:cs="Times New Roman"/>
          <w:i/>
          <w:color w:val="000000"/>
          <w:sz w:val="28"/>
          <w:szCs w:val="28"/>
        </w:rPr>
        <w:t>n tích đ</w:t>
      </w:r>
      <w:r>
        <w:rPr>
          <w:rFonts w:ascii="Times New Roman" w:hAnsi="Times New Roman" w:cs="Times New Roman"/>
          <w:i/>
          <w:color w:val="000000"/>
          <w:sz w:val="28"/>
          <w:szCs w:val="28"/>
        </w:rPr>
        <w:t>ấ</w:t>
      </w:r>
      <w:r>
        <w:rPr>
          <w:rFonts w:ascii="Times New Roman" w:hAnsi="Times New Roman" w:cs="Times New Roman"/>
          <w:i/>
          <w:color w:val="000000"/>
          <w:sz w:val="28"/>
          <w:szCs w:val="28"/>
        </w:rPr>
        <w:t>t công viên, vư</w:t>
      </w:r>
      <w:r>
        <w:rPr>
          <w:rFonts w:ascii="Times New Roman" w:hAnsi="Times New Roman" w:cs="Times New Roman"/>
          <w:i/>
          <w:color w:val="000000"/>
          <w:sz w:val="28"/>
          <w:szCs w:val="28"/>
        </w:rPr>
        <w:t>ờ</w:t>
      </w:r>
      <w:r>
        <w:rPr>
          <w:rFonts w:ascii="Times New Roman" w:hAnsi="Times New Roman" w:cs="Times New Roman"/>
          <w:i/>
          <w:color w:val="000000"/>
          <w:sz w:val="28"/>
          <w:szCs w:val="28"/>
        </w:rPr>
        <w:t>n hoa, sân chơi</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cho nhu c</w:t>
      </w:r>
      <w:r>
        <w:rPr>
          <w:rFonts w:ascii="Times New Roman" w:hAnsi="Times New Roman" w:cs="Times New Roman"/>
          <w:color w:val="000000"/>
          <w:sz w:val="28"/>
          <w:szCs w:val="28"/>
        </w:rPr>
        <w:t>ầ</w:t>
      </w:r>
      <w:r>
        <w:rPr>
          <w:rFonts w:ascii="Times New Roman" w:hAnsi="Times New Roman" w:cs="Times New Roman"/>
          <w:color w:val="000000"/>
          <w:sz w:val="28"/>
          <w:szCs w:val="28"/>
        </w:rPr>
        <w:t>u và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năng ti</w:t>
      </w:r>
      <w:r>
        <w:rPr>
          <w:rFonts w:ascii="Times New Roman" w:hAnsi="Times New Roman" w:cs="Times New Roman"/>
          <w:color w:val="000000"/>
          <w:sz w:val="28"/>
          <w:szCs w:val="28"/>
        </w:rPr>
        <w:t>ế</w:t>
      </w:r>
      <w:r>
        <w:rPr>
          <w:rFonts w:ascii="Times New Roman" w:hAnsi="Times New Roman" w:cs="Times New Roman"/>
          <w:color w:val="000000"/>
          <w:sz w:val="28"/>
          <w:szCs w:val="28"/>
        </w:rPr>
        <w:t>p c</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m</w:t>
      </w:r>
      <w:r>
        <w:rPr>
          <w:rFonts w:ascii="Times New Roman" w:hAnsi="Times New Roman" w:cs="Times New Roman"/>
          <w:color w:val="000000"/>
          <w:sz w:val="28"/>
          <w:szCs w:val="28"/>
        </w:rPr>
        <w:t>ọ</w:t>
      </w:r>
      <w:r>
        <w:rPr>
          <w:rFonts w:ascii="Times New Roman" w:hAnsi="Times New Roman" w:cs="Times New Roman"/>
          <w:color w:val="000000"/>
          <w:sz w:val="28"/>
          <w:szCs w:val="28"/>
        </w:rPr>
        <w:t>i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trong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dân cư nông thôn (Theo M</w:t>
      </w:r>
      <w:r>
        <w:rPr>
          <w:rFonts w:ascii="Times New Roman" w:hAnsi="Times New Roman" w:cs="Times New Roman"/>
          <w:color w:val="000000"/>
          <w:sz w:val="28"/>
          <w:szCs w:val="28"/>
        </w:rPr>
        <w:t>ụ</w:t>
      </w:r>
      <w:r>
        <w:rPr>
          <w:rFonts w:ascii="Times New Roman" w:hAnsi="Times New Roman" w:cs="Times New Roman"/>
          <w:color w:val="000000"/>
          <w:sz w:val="28"/>
          <w:szCs w:val="28"/>
        </w:rPr>
        <w:t>c 1.4.16  QCVN 01: 2021-BXD)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w:t>
      </w:r>
      <w:r>
        <w:rPr>
          <w:rFonts w:ascii="Times New Roman" w:hAnsi="Times New Roman" w:cs="Times New Roman"/>
          <w:color w:val="000000"/>
          <w:sz w:val="28"/>
          <w:szCs w:val="28"/>
        </w:rPr>
        <w:t>ồ</w:t>
      </w:r>
      <w:r>
        <w:rPr>
          <w:rFonts w:ascii="Times New Roman" w:hAnsi="Times New Roman" w:cs="Times New Roman"/>
          <w:color w:val="000000"/>
          <w:sz w:val="28"/>
          <w:szCs w:val="28"/>
        </w:rPr>
        <w:t>n</w:t>
      </w:r>
      <w:r>
        <w:rPr>
          <w:rFonts w:ascii="Times New Roman" w:hAnsi="Times New Roman" w:cs="Times New Roman"/>
          <w:color w:val="000000"/>
          <w:sz w:val="28"/>
          <w:szCs w:val="28"/>
        </w:rPr>
        <w:t>g các lo</w:t>
      </w:r>
      <w:r>
        <w:rPr>
          <w:rFonts w:ascii="Times New Roman" w:hAnsi="Times New Roman" w:cs="Times New Roman"/>
          <w:color w:val="000000"/>
          <w:sz w:val="28"/>
          <w:szCs w:val="28"/>
        </w:rPr>
        <w:t>ạ</w:t>
      </w:r>
      <w:r>
        <w:rPr>
          <w:rFonts w:ascii="Times New Roman" w:hAnsi="Times New Roman" w:cs="Times New Roman"/>
          <w:color w:val="000000"/>
          <w:sz w:val="28"/>
          <w:szCs w:val="28"/>
        </w:rPr>
        <w:t>i cây b</w:t>
      </w:r>
      <w:r>
        <w:rPr>
          <w:rFonts w:ascii="Times New Roman" w:hAnsi="Times New Roman" w:cs="Times New Roman"/>
          <w:color w:val="000000"/>
          <w:sz w:val="28"/>
          <w:szCs w:val="28"/>
        </w:rPr>
        <w:t>ả</w:t>
      </w:r>
      <w:r>
        <w:rPr>
          <w:rFonts w:ascii="Times New Roman" w:hAnsi="Times New Roman" w:cs="Times New Roman"/>
          <w:color w:val="000000"/>
          <w:sz w:val="28"/>
          <w:szCs w:val="28"/>
        </w:rPr>
        <w:t>n đ</w:t>
      </w:r>
      <w:r>
        <w:rPr>
          <w:rFonts w:ascii="Times New Roman" w:hAnsi="Times New Roman" w:cs="Times New Roman"/>
          <w:color w:val="000000"/>
          <w:sz w:val="28"/>
          <w:szCs w:val="28"/>
        </w:rPr>
        <w:t>ị</w:t>
      </w:r>
      <w:r>
        <w:rPr>
          <w:rFonts w:ascii="Times New Roman" w:hAnsi="Times New Roman" w:cs="Times New Roman"/>
          <w:color w:val="000000"/>
          <w:sz w:val="28"/>
          <w:szCs w:val="28"/>
        </w:rPr>
        <w:t>a, thân g</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đa m</w:t>
      </w:r>
      <w:r>
        <w:rPr>
          <w:rFonts w:ascii="Times New Roman" w:hAnsi="Times New Roman" w:cs="Times New Roman"/>
          <w:color w:val="000000"/>
          <w:sz w:val="28"/>
          <w:szCs w:val="28"/>
        </w:rPr>
        <w:t>ụ</w:t>
      </w:r>
      <w:r>
        <w:rPr>
          <w:rFonts w:ascii="Times New Roman" w:hAnsi="Times New Roman" w:cs="Times New Roman"/>
          <w:color w:val="000000"/>
          <w:sz w:val="28"/>
          <w:szCs w:val="28"/>
        </w:rPr>
        <w:t>c đích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cây bóng mát, cây ăn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lâu năm; không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cây thân th</w:t>
      </w:r>
      <w:r>
        <w:rPr>
          <w:rFonts w:ascii="Times New Roman" w:hAnsi="Times New Roman" w:cs="Times New Roman"/>
          <w:color w:val="000000"/>
          <w:sz w:val="28"/>
          <w:szCs w:val="28"/>
        </w:rPr>
        <w:t>ả</w:t>
      </w:r>
      <w:r>
        <w:rPr>
          <w:rFonts w:ascii="Times New Roman" w:hAnsi="Times New Roman" w:cs="Times New Roman"/>
          <w:color w:val="000000"/>
          <w:sz w:val="28"/>
          <w:szCs w:val="28"/>
        </w:rPr>
        <w:t>o, vư</w:t>
      </w:r>
      <w:r>
        <w:rPr>
          <w:rFonts w:ascii="Times New Roman" w:hAnsi="Times New Roman" w:cs="Times New Roman"/>
          <w:color w:val="000000"/>
          <w:sz w:val="28"/>
          <w:szCs w:val="28"/>
        </w:rPr>
        <w:t>ờ</w:t>
      </w:r>
      <w:r>
        <w:rPr>
          <w:rFonts w:ascii="Times New Roman" w:hAnsi="Times New Roman" w:cs="Times New Roman"/>
          <w:color w:val="000000"/>
          <w:sz w:val="28"/>
          <w:szCs w:val="28"/>
        </w:rPr>
        <w:t>n hoa, th</w:t>
      </w:r>
      <w:r>
        <w:rPr>
          <w:rFonts w:ascii="Times New Roman" w:hAnsi="Times New Roman" w:cs="Times New Roman"/>
          <w:color w:val="000000"/>
          <w:sz w:val="28"/>
          <w:szCs w:val="28"/>
        </w:rPr>
        <w:t>ả</w:t>
      </w:r>
      <w:r>
        <w:rPr>
          <w:rFonts w:ascii="Times New Roman" w:hAnsi="Times New Roman" w:cs="Times New Roman"/>
          <w:color w:val="000000"/>
          <w:sz w:val="28"/>
          <w:szCs w:val="28"/>
        </w:rPr>
        <w:t>m c</w:t>
      </w:r>
      <w:r>
        <w:rPr>
          <w:rFonts w:ascii="Times New Roman" w:hAnsi="Times New Roman" w:cs="Times New Roman"/>
          <w:color w:val="000000"/>
          <w:sz w:val="28"/>
          <w:szCs w:val="28"/>
        </w:rPr>
        <w:t>ỏ</w:t>
      </w:r>
      <w:r>
        <w:rPr>
          <w:rFonts w:ascii="Times New Roman" w:hAnsi="Times New Roman" w:cs="Times New Roman"/>
          <w:color w:val="000000"/>
          <w:sz w:val="28"/>
          <w:szCs w:val="28"/>
        </w:rPr>
        <w:t>) có giá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c</w:t>
      </w:r>
      <w:r>
        <w:rPr>
          <w:rFonts w:ascii="Times New Roman" w:hAnsi="Times New Roman" w:cs="Times New Roman"/>
          <w:color w:val="000000"/>
          <w:sz w:val="28"/>
          <w:szCs w:val="28"/>
        </w:rPr>
        <w:t>ả</w:t>
      </w:r>
      <w:r>
        <w:rPr>
          <w:rFonts w:ascii="Times New Roman" w:hAnsi="Times New Roman" w:cs="Times New Roman"/>
          <w:color w:val="000000"/>
          <w:sz w:val="28"/>
          <w:szCs w:val="28"/>
        </w:rPr>
        <w:t>nh quan, tác d</w:t>
      </w:r>
      <w:r>
        <w:rPr>
          <w:rFonts w:ascii="Times New Roman" w:hAnsi="Times New Roman" w:cs="Times New Roman"/>
          <w:color w:val="000000"/>
          <w:sz w:val="28"/>
          <w:szCs w:val="28"/>
        </w:rPr>
        <w:t>ụ</w:t>
      </w:r>
      <w:r>
        <w:rPr>
          <w:rFonts w:ascii="Times New Roman" w:hAnsi="Times New Roman" w:cs="Times New Roman"/>
          <w:color w:val="000000"/>
          <w:sz w:val="28"/>
          <w:szCs w:val="28"/>
        </w:rPr>
        <w:t>ng phòng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cao, cây quý, hi</w:t>
      </w:r>
      <w:r>
        <w:rPr>
          <w:rFonts w:ascii="Times New Roman" w:hAnsi="Times New Roman" w:cs="Times New Roman"/>
          <w:color w:val="000000"/>
          <w:sz w:val="28"/>
          <w:szCs w:val="28"/>
        </w:rPr>
        <w:t>ế</w:t>
      </w:r>
      <w:r>
        <w:rPr>
          <w:rFonts w:ascii="Times New Roman" w:hAnsi="Times New Roman" w:cs="Times New Roman"/>
          <w:color w:val="000000"/>
          <w:sz w:val="28"/>
          <w:szCs w:val="28"/>
        </w:rPr>
        <w:t>m, mang b</w:t>
      </w:r>
      <w:r>
        <w:rPr>
          <w:rFonts w:ascii="Times New Roman" w:hAnsi="Times New Roman" w:cs="Times New Roman"/>
          <w:color w:val="000000"/>
          <w:sz w:val="28"/>
          <w:szCs w:val="28"/>
        </w:rPr>
        <w:t>ả</w:t>
      </w:r>
      <w:r>
        <w:rPr>
          <w:rFonts w:ascii="Times New Roman" w:hAnsi="Times New Roman" w:cs="Times New Roman"/>
          <w:color w:val="000000"/>
          <w:sz w:val="28"/>
          <w:szCs w:val="28"/>
        </w:rPr>
        <w:t>n s</w:t>
      </w:r>
      <w:r>
        <w:rPr>
          <w:rFonts w:ascii="Times New Roman" w:hAnsi="Times New Roman" w:cs="Times New Roman"/>
          <w:color w:val="000000"/>
          <w:sz w:val="28"/>
          <w:szCs w:val="28"/>
        </w:rPr>
        <w:t>ắ</w:t>
      </w:r>
      <w:r>
        <w:rPr>
          <w:rFonts w:ascii="Times New Roman" w:hAnsi="Times New Roman" w:cs="Times New Roman"/>
          <w:color w:val="000000"/>
          <w:sz w:val="28"/>
          <w:szCs w:val="28"/>
        </w:rPr>
        <w:t>c văn hóa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w:t>
      </w:r>
      <w:r>
        <w:rPr>
          <w:rFonts w:ascii="Times New Roman" w:hAnsi="Times New Roman" w:cs="Times New Roman"/>
          <w:color w:val="000000"/>
          <w:sz w:val="28"/>
          <w:szCs w:val="28"/>
        </w:rPr>
        <w:t>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524/QĐ-TTg ngày 01/4/2021 c</w:t>
      </w:r>
      <w:r>
        <w:rPr>
          <w:rFonts w:ascii="Times New Roman" w:hAnsi="Times New Roman" w:cs="Times New Roman"/>
          <w:color w:val="000000"/>
          <w:sz w:val="28"/>
          <w:szCs w:val="28"/>
        </w:rPr>
        <w:t>ủ</w:t>
      </w:r>
      <w:r>
        <w:rPr>
          <w:rFonts w:ascii="Times New Roman" w:hAnsi="Times New Roman" w:cs="Times New Roman"/>
          <w:color w:val="000000"/>
          <w:sz w:val="28"/>
          <w:szCs w:val="28"/>
        </w:rPr>
        <w:t>a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tư</w:t>
      </w:r>
      <w:r>
        <w:rPr>
          <w:rFonts w:ascii="Times New Roman" w:hAnsi="Times New Roman" w:cs="Times New Roman"/>
          <w:color w:val="000000"/>
          <w:sz w:val="28"/>
          <w:szCs w:val="28"/>
        </w:rPr>
        <w:t>ớ</w:t>
      </w:r>
      <w:r>
        <w:rPr>
          <w:rFonts w:ascii="Times New Roman" w:hAnsi="Times New Roman" w:cs="Times New Roman"/>
          <w:color w:val="000000"/>
          <w:sz w:val="28"/>
          <w:szCs w:val="28"/>
        </w:rPr>
        <w:t>ng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trên t</w:t>
      </w:r>
      <w:r>
        <w:rPr>
          <w:rFonts w:ascii="Times New Roman" w:hAnsi="Times New Roman" w:cs="Times New Roman"/>
          <w:i/>
          <w:color w:val="000000"/>
          <w:sz w:val="28"/>
          <w:szCs w:val="28"/>
        </w:rPr>
        <w:t>ổ</w:t>
      </w:r>
      <w:r>
        <w:rPr>
          <w:rFonts w:ascii="Times New Roman" w:hAnsi="Times New Roman" w:cs="Times New Roman"/>
          <w:i/>
          <w:color w:val="000000"/>
          <w:sz w:val="28"/>
          <w:szCs w:val="28"/>
        </w:rPr>
        <w:t>ng quy mô dân s</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 c</w:t>
      </w:r>
      <w:r>
        <w:rPr>
          <w:rFonts w:ascii="Times New Roman" w:hAnsi="Times New Roman" w:cs="Times New Roman"/>
          <w:i/>
          <w:color w:val="000000"/>
          <w:sz w:val="28"/>
          <w:szCs w:val="28"/>
        </w:rPr>
        <w:t>ủ</w:t>
      </w:r>
      <w:r>
        <w:rPr>
          <w:rFonts w:ascii="Times New Roman" w:hAnsi="Times New Roman" w:cs="Times New Roman"/>
          <w:i/>
          <w:color w:val="000000"/>
          <w:sz w:val="28"/>
          <w:szCs w:val="28"/>
        </w:rPr>
        <w:t>a đi</w:t>
      </w:r>
      <w:r>
        <w:rPr>
          <w:rFonts w:ascii="Times New Roman" w:hAnsi="Times New Roman" w:cs="Times New Roman"/>
          <w:i/>
          <w:color w:val="000000"/>
          <w:sz w:val="28"/>
          <w:szCs w:val="28"/>
        </w:rPr>
        <w:t>ể</w:t>
      </w:r>
      <w:r>
        <w:rPr>
          <w:rFonts w:ascii="Times New Roman" w:hAnsi="Times New Roman" w:cs="Times New Roman"/>
          <w:i/>
          <w:color w:val="000000"/>
          <w:sz w:val="28"/>
          <w:szCs w:val="28"/>
        </w:rPr>
        <w:t>m dân cư nông thôn.</w:t>
      </w:r>
    </w:p>
    <w:p w:rsidR="00B87EDD" w:rsidRDefault="005F0886">
      <w:pPr>
        <w:tabs>
          <w:tab w:val="left" w:pos="567"/>
        </w:tabs>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b/>
          <w:color w:val="000000"/>
          <w:sz w:val="28"/>
          <w:szCs w:val="28"/>
        </w:rPr>
        <w:tab/>
        <w:t>- Đi</w:t>
      </w:r>
      <w:r>
        <w:rPr>
          <w:rFonts w:ascii="Times New Roman" w:hAnsi="Times New Roman" w:cs="Times New Roman"/>
          <w:b/>
          <w:color w:val="000000"/>
          <w:sz w:val="28"/>
          <w:szCs w:val="28"/>
        </w:rPr>
        <w:t>ể</w:t>
      </w:r>
      <w:r>
        <w:rPr>
          <w:rFonts w:ascii="Times New Roman" w:hAnsi="Times New Roman" w:cs="Times New Roman"/>
          <w:b/>
          <w:color w:val="000000"/>
          <w:sz w:val="28"/>
          <w:szCs w:val="28"/>
        </w:rPr>
        <w:t>m dân cư nông thôn</w:t>
      </w:r>
      <w:r>
        <w:rPr>
          <w:rFonts w:ascii="Times New Roman" w:hAnsi="Times New Roman" w:cs="Times New Roman"/>
          <w:color w:val="000000"/>
          <w:sz w:val="28"/>
          <w:szCs w:val="28"/>
        </w:rPr>
        <w:t>: nơi cư trú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g</w:t>
      </w:r>
      <w:r>
        <w:rPr>
          <w:rFonts w:ascii="Times New Roman" w:hAnsi="Times New Roman" w:cs="Times New Roman"/>
          <w:color w:val="000000"/>
          <w:sz w:val="28"/>
          <w:szCs w:val="28"/>
        </w:rPr>
        <w:t>ắ</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v</w:t>
      </w:r>
      <w:r>
        <w:rPr>
          <w:rFonts w:ascii="Times New Roman" w:hAnsi="Times New Roman" w:cs="Times New Roman"/>
          <w:color w:val="000000"/>
          <w:sz w:val="28"/>
          <w:szCs w:val="28"/>
        </w:rPr>
        <w:t>ớ</w:t>
      </w:r>
      <w:r>
        <w:rPr>
          <w:rFonts w:ascii="Times New Roman" w:hAnsi="Times New Roman" w:cs="Times New Roman"/>
          <w:color w:val="000000"/>
          <w:sz w:val="28"/>
          <w:szCs w:val="28"/>
        </w:rPr>
        <w:t>i nhau trong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và các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xã h</w:t>
      </w:r>
      <w:r>
        <w:rPr>
          <w:rFonts w:ascii="Times New Roman" w:hAnsi="Times New Roman" w:cs="Times New Roman"/>
          <w:color w:val="000000"/>
          <w:sz w:val="28"/>
          <w:szCs w:val="28"/>
        </w:rPr>
        <w:t>ộ</w:t>
      </w:r>
      <w:r>
        <w:rPr>
          <w:rFonts w:ascii="Times New Roman" w:hAnsi="Times New Roman" w:cs="Times New Roman"/>
          <w:color w:val="000000"/>
          <w:sz w:val="28"/>
          <w:szCs w:val="28"/>
        </w:rPr>
        <w:t>i khác trong ph</w:t>
      </w:r>
      <w:r>
        <w:rPr>
          <w:rFonts w:ascii="Times New Roman" w:hAnsi="Times New Roman" w:cs="Times New Roman"/>
          <w:color w:val="000000"/>
          <w:sz w:val="28"/>
          <w:szCs w:val="28"/>
        </w:rPr>
        <w:t>ạ</w:t>
      </w:r>
      <w:r>
        <w:rPr>
          <w:rFonts w:ascii="Times New Roman" w:hAnsi="Times New Roman" w:cs="Times New Roman"/>
          <w:color w:val="000000"/>
          <w:sz w:val="28"/>
          <w:szCs w:val="28"/>
        </w:rPr>
        <w:t>m</w:t>
      </w:r>
      <w:r>
        <w:rPr>
          <w:rFonts w:ascii="Times New Roman" w:hAnsi="Times New Roman" w:cs="Times New Roman"/>
          <w:color w:val="000000"/>
          <w:sz w:val="28"/>
          <w:szCs w:val="28"/>
        </w:rPr>
        <w:t xml:space="preserve"> vi m</w:t>
      </w:r>
      <w:r>
        <w:rPr>
          <w:rFonts w:ascii="Times New Roman" w:hAnsi="Times New Roman" w:cs="Times New Roman"/>
          <w:color w:val="000000"/>
          <w:sz w:val="28"/>
          <w:szCs w:val="28"/>
        </w:rPr>
        <w:t>ộ</w:t>
      </w:r>
      <w:r>
        <w:rPr>
          <w:rFonts w:ascii="Times New Roman" w:hAnsi="Times New Roman" w:cs="Times New Roman"/>
          <w:color w:val="000000"/>
          <w:sz w:val="28"/>
          <w:szCs w:val="28"/>
        </w:rPr>
        <w:t>t khu v</w:t>
      </w:r>
      <w:r>
        <w:rPr>
          <w:rFonts w:ascii="Times New Roman" w:hAnsi="Times New Roman" w:cs="Times New Roman"/>
          <w:color w:val="000000"/>
          <w:sz w:val="28"/>
          <w:szCs w:val="28"/>
        </w:rPr>
        <w:t>ự</w:t>
      </w:r>
      <w:r>
        <w:rPr>
          <w:rFonts w:ascii="Times New Roman" w:hAnsi="Times New Roman" w:cs="Times New Roman"/>
          <w:color w:val="000000"/>
          <w:sz w:val="28"/>
          <w:szCs w:val="28"/>
        </w:rPr>
        <w:t>c nh</w:t>
      </w:r>
      <w:r>
        <w:rPr>
          <w:rFonts w:ascii="Times New Roman" w:hAnsi="Times New Roman" w:cs="Times New Roman"/>
          <w:color w:val="000000"/>
          <w:sz w:val="28"/>
          <w:szCs w:val="28"/>
        </w:rPr>
        <w:t>ấ</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đư</w:t>
      </w:r>
      <w:r>
        <w:rPr>
          <w:rFonts w:ascii="Times New Roman" w:hAnsi="Times New Roman" w:cs="Times New Roman"/>
          <w:color w:val="000000"/>
          <w:sz w:val="28"/>
          <w:szCs w:val="28"/>
        </w:rPr>
        <w:t>ợ</w:t>
      </w:r>
      <w:r>
        <w:rPr>
          <w:rFonts w:ascii="Times New Roman" w:hAnsi="Times New Roman" w:cs="Times New Roman"/>
          <w:color w:val="000000"/>
          <w:sz w:val="28"/>
          <w:szCs w:val="28"/>
        </w:rPr>
        <w:t>c hình thành do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nhiên,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 xã h</w:t>
      </w:r>
      <w:r>
        <w:rPr>
          <w:rFonts w:ascii="Times New Roman" w:hAnsi="Times New Roman" w:cs="Times New Roman"/>
          <w:color w:val="000000"/>
          <w:sz w:val="28"/>
          <w:szCs w:val="28"/>
        </w:rPr>
        <w:t>ộ</w:t>
      </w:r>
      <w:r>
        <w:rPr>
          <w:rFonts w:ascii="Times New Roman" w:hAnsi="Times New Roman" w:cs="Times New Roman"/>
          <w:color w:val="000000"/>
          <w:sz w:val="28"/>
          <w:szCs w:val="28"/>
        </w:rPr>
        <w:t>i, văn hóa và các y</w:t>
      </w:r>
      <w:r>
        <w:rPr>
          <w:rFonts w:ascii="Times New Roman" w:hAnsi="Times New Roman" w:cs="Times New Roman"/>
          <w:color w:val="000000"/>
          <w:sz w:val="28"/>
          <w:szCs w:val="28"/>
        </w:rPr>
        <w:t>ế</w:t>
      </w:r>
      <w:r>
        <w:rPr>
          <w:rFonts w:ascii="Times New Roman" w:hAnsi="Times New Roman" w:cs="Times New Roman"/>
          <w:color w:val="000000"/>
          <w:sz w:val="28"/>
          <w:szCs w:val="28"/>
        </w:rPr>
        <w:t>u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khác. (Theo M</w:t>
      </w:r>
      <w:r>
        <w:rPr>
          <w:rFonts w:ascii="Times New Roman" w:hAnsi="Times New Roman" w:cs="Times New Roman"/>
          <w:color w:val="000000"/>
          <w:sz w:val="28"/>
          <w:szCs w:val="28"/>
        </w:rPr>
        <w:t>ụ</w:t>
      </w:r>
      <w:r>
        <w:rPr>
          <w:rFonts w:ascii="Times New Roman" w:hAnsi="Times New Roman" w:cs="Times New Roman"/>
          <w:color w:val="000000"/>
          <w:sz w:val="28"/>
          <w:szCs w:val="28"/>
        </w:rPr>
        <w:t>c 1.4.17 QCVN 01: 2021-BXD).</w:t>
      </w:r>
    </w:p>
    <w:p w:rsidR="00B87EDD" w:rsidRDefault="005F0886">
      <w:pPr>
        <w:tabs>
          <w:tab w:val="left" w:pos="567"/>
        </w:tabs>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dân cư nông thôn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p w:rsidR="00B87EDD" w:rsidRDefault="005F0886">
      <w:pPr>
        <w:tabs>
          <w:tab w:val="left" w:pos="567"/>
        </w:tabs>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 Các lo</w:t>
      </w:r>
      <w:r>
        <w:rPr>
          <w:rFonts w:ascii="Times New Roman" w:hAnsi="Times New Roman" w:cs="Times New Roman"/>
          <w:color w:val="000000"/>
          <w:sz w:val="28"/>
          <w:szCs w:val="28"/>
        </w:rPr>
        <w:t>ạ</w:t>
      </w:r>
      <w:r>
        <w:rPr>
          <w:rFonts w:ascii="Times New Roman" w:hAnsi="Times New Roman" w:cs="Times New Roman"/>
          <w:color w:val="000000"/>
          <w:sz w:val="28"/>
          <w:szCs w:val="28"/>
        </w:rPr>
        <w:t>i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dân cư nông thôn: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c</w:t>
      </w:r>
      <w:r>
        <w:rPr>
          <w:rFonts w:ascii="Times New Roman" w:hAnsi="Times New Roman" w:cs="Times New Roman"/>
          <w:color w:val="000000"/>
          <w:sz w:val="28"/>
          <w:szCs w:val="28"/>
        </w:rPr>
        <w:t>ả</w:t>
      </w:r>
      <w:r>
        <w:rPr>
          <w:rFonts w:ascii="Times New Roman" w:hAnsi="Times New Roman" w:cs="Times New Roman"/>
          <w:color w:val="000000"/>
          <w:sz w:val="28"/>
          <w:szCs w:val="28"/>
        </w:rPr>
        <w:t>i t</w:t>
      </w:r>
      <w:r>
        <w:rPr>
          <w:rFonts w:ascii="Times New Roman" w:hAnsi="Times New Roman" w:cs="Times New Roman"/>
          <w:color w:val="000000"/>
          <w:sz w:val="28"/>
          <w:szCs w:val="28"/>
        </w:rPr>
        <w:t>ạ</w:t>
      </w:r>
      <w:r>
        <w:rPr>
          <w:rFonts w:ascii="Times New Roman" w:hAnsi="Times New Roman" w:cs="Times New Roman"/>
          <w:color w:val="000000"/>
          <w:sz w:val="28"/>
          <w:szCs w:val="28"/>
        </w:rPr>
        <w:t>o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m</w:t>
      </w:r>
      <w:r>
        <w:rPr>
          <w:rFonts w:ascii="Times New Roman" w:hAnsi="Times New Roman" w:cs="Times New Roman"/>
          <w:color w:val="000000"/>
          <w:sz w:val="28"/>
          <w:szCs w:val="28"/>
        </w:rPr>
        <w:t>ớ</w:t>
      </w:r>
      <w:r>
        <w:rPr>
          <w:rFonts w:ascii="Times New Roman" w:hAnsi="Times New Roman" w:cs="Times New Roman"/>
          <w:color w:val="000000"/>
          <w:sz w:val="28"/>
          <w:szCs w:val="28"/>
        </w:rPr>
        <w:t>i Trung tâm xã;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các khu dân cư m</w:t>
      </w:r>
      <w:r>
        <w:rPr>
          <w:rFonts w:ascii="Times New Roman" w:hAnsi="Times New Roman" w:cs="Times New Roman"/>
          <w:color w:val="000000"/>
          <w:sz w:val="28"/>
          <w:szCs w:val="28"/>
        </w:rPr>
        <w:t>ớ</w:t>
      </w:r>
      <w:r>
        <w:rPr>
          <w:rFonts w:ascii="Times New Roman" w:hAnsi="Times New Roman" w:cs="Times New Roman"/>
          <w:color w:val="000000"/>
          <w:sz w:val="28"/>
          <w:szCs w:val="28"/>
        </w:rPr>
        <w:t>i và khu tái đ</w:t>
      </w:r>
      <w:r>
        <w:rPr>
          <w:rFonts w:ascii="Times New Roman" w:hAnsi="Times New Roman" w:cs="Times New Roman"/>
          <w:color w:val="000000"/>
          <w:sz w:val="28"/>
          <w:szCs w:val="28"/>
        </w:rPr>
        <w:t>ị</w:t>
      </w:r>
      <w:r>
        <w:rPr>
          <w:rFonts w:ascii="Times New Roman" w:hAnsi="Times New Roman" w:cs="Times New Roman"/>
          <w:color w:val="000000"/>
          <w:sz w:val="28"/>
          <w:szCs w:val="28"/>
        </w:rPr>
        <w:t>nh cư. (M</w:t>
      </w:r>
      <w:r>
        <w:rPr>
          <w:rFonts w:ascii="Times New Roman" w:hAnsi="Times New Roman" w:cs="Times New Roman"/>
          <w:color w:val="000000"/>
          <w:sz w:val="28"/>
          <w:szCs w:val="28"/>
        </w:rPr>
        <w:t>ụ</w:t>
      </w:r>
      <w:r>
        <w:rPr>
          <w:rFonts w:ascii="Times New Roman" w:hAnsi="Times New Roman" w:cs="Times New Roman"/>
          <w:color w:val="000000"/>
          <w:sz w:val="28"/>
          <w:szCs w:val="28"/>
        </w:rPr>
        <w:t>c 2 Đi</w:t>
      </w:r>
      <w:r>
        <w:rPr>
          <w:rFonts w:ascii="Times New Roman" w:hAnsi="Times New Roman" w:cs="Times New Roman"/>
          <w:color w:val="000000"/>
          <w:sz w:val="28"/>
          <w:szCs w:val="28"/>
        </w:rPr>
        <w:t>ề</w:t>
      </w:r>
      <w:r>
        <w:rPr>
          <w:rFonts w:ascii="Times New Roman" w:hAnsi="Times New Roman" w:cs="Times New Roman"/>
          <w:color w:val="000000"/>
          <w:sz w:val="28"/>
          <w:szCs w:val="28"/>
        </w:rPr>
        <w:t>u 11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02/2017/TT-BXD)</w:t>
      </w:r>
    </w:p>
    <w:p w:rsidR="00B87EDD" w:rsidRDefault="005F0886">
      <w:pPr>
        <w:tabs>
          <w:tab w:val="left" w:pos="567"/>
        </w:tabs>
        <w:spacing w:before="120" w:after="120"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ab/>
        <w:t xml:space="preserve">b) Phương pháp đánh giá: </w:t>
      </w:r>
    </w:p>
    <w:p w:rsidR="00B87EDD" w:rsidRDefault="005F0886">
      <w:pPr>
        <w:tabs>
          <w:tab w:val="left" w:pos="567"/>
        </w:tabs>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w:t>
      </w:r>
      <w:r>
        <w:rPr>
          <w:rFonts w:ascii="Times New Roman" w:hAnsi="Times New Roman" w:cs="Times New Roman"/>
          <w:color w:val="000000"/>
          <w:sz w:val="28"/>
          <w:szCs w:val="28"/>
        </w:rPr>
        <w:t>n cư nông thôn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chưa h</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c</w:t>
      </w:r>
      <w:r>
        <w:rPr>
          <w:rFonts w:ascii="Times New Roman" w:hAnsi="Times New Roman" w:cs="Times New Roman"/>
          <w:color w:val="000000"/>
          <w:sz w:val="28"/>
          <w:szCs w:val="28"/>
        </w:rPr>
        <w:t>ả</w:t>
      </w:r>
      <w:r>
        <w:rPr>
          <w:rFonts w:ascii="Times New Roman" w:hAnsi="Times New Roman" w:cs="Times New Roman"/>
          <w:color w:val="000000"/>
          <w:sz w:val="28"/>
          <w:szCs w:val="28"/>
        </w:rPr>
        <w:t>i t</w:t>
      </w:r>
      <w:r>
        <w:rPr>
          <w:rFonts w:ascii="Times New Roman" w:hAnsi="Times New Roman" w:cs="Times New Roman"/>
          <w:color w:val="000000"/>
          <w:sz w:val="28"/>
          <w:szCs w:val="28"/>
        </w:rPr>
        <w:t>ạ</w:t>
      </w:r>
      <w:r>
        <w:rPr>
          <w:rFonts w:ascii="Times New Roman" w:hAnsi="Times New Roman" w:cs="Times New Roman"/>
          <w:color w:val="000000"/>
          <w:sz w:val="28"/>
          <w:szCs w:val="28"/>
        </w:rPr>
        <w:t>o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m</w:t>
      </w:r>
      <w:r>
        <w:rPr>
          <w:rFonts w:ascii="Times New Roman" w:hAnsi="Times New Roman" w:cs="Times New Roman"/>
          <w:color w:val="000000"/>
          <w:sz w:val="28"/>
          <w:szCs w:val="28"/>
        </w:rPr>
        <w:t>ớ</w:t>
      </w:r>
      <w:r>
        <w:rPr>
          <w:rFonts w:ascii="Times New Roman" w:hAnsi="Times New Roman" w:cs="Times New Roman"/>
          <w:color w:val="000000"/>
          <w:sz w:val="28"/>
          <w:szCs w:val="28"/>
        </w:rPr>
        <w:t>i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2021-2025: Đ</w:t>
      </w:r>
      <w:r>
        <w:rPr>
          <w:rFonts w:ascii="Times New Roman" w:hAnsi="Times New Roman" w:cs="Times New Roman"/>
          <w:color w:val="000000"/>
          <w:sz w:val="28"/>
          <w:szCs w:val="28"/>
        </w:rPr>
        <w:t>ấ</w:t>
      </w:r>
      <w:r>
        <w:rPr>
          <w:rFonts w:ascii="Times New Roman" w:hAnsi="Times New Roman" w:cs="Times New Roman"/>
          <w:color w:val="000000"/>
          <w:sz w:val="28"/>
          <w:szCs w:val="28"/>
        </w:rPr>
        <w:t>t cây xanh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dân cư nông thôn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 2m</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/ngư</w:t>
      </w:r>
      <w:r>
        <w:rPr>
          <w:rFonts w:ascii="Times New Roman" w:hAnsi="Times New Roman" w:cs="Times New Roman"/>
          <w:color w:val="000000"/>
          <w:sz w:val="28"/>
          <w:szCs w:val="28"/>
        </w:rPr>
        <w:t>ờ</w:t>
      </w:r>
      <w:r>
        <w:rPr>
          <w:rFonts w:ascii="Times New Roman" w:hAnsi="Times New Roman" w:cs="Times New Roman"/>
          <w:color w:val="000000"/>
          <w:sz w:val="28"/>
          <w:szCs w:val="28"/>
        </w:rPr>
        <w:t>i.</w:t>
      </w:r>
    </w:p>
    <w:p w:rsidR="00B87EDD" w:rsidRDefault="005F0886">
      <w:pPr>
        <w:tabs>
          <w:tab w:val="left" w:pos="567"/>
        </w:tabs>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b/>
        <w:t>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dân cư nông thôn có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đã h</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không đánh giá.</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1.5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17.5. Mai táng, h</w:t>
      </w:r>
      <w:r>
        <w:rPr>
          <w:rFonts w:ascii="Times New Roman" w:hAnsi="Times New Roman" w:cs="Times New Roman"/>
          <w:b/>
          <w:i/>
          <w:color w:val="000000"/>
          <w:sz w:val="28"/>
          <w:szCs w:val="28"/>
        </w:rPr>
        <w:t>ỏ</w:t>
      </w:r>
      <w:r>
        <w:rPr>
          <w:rFonts w:ascii="Times New Roman" w:hAnsi="Times New Roman" w:cs="Times New Roman"/>
          <w:b/>
          <w:i/>
          <w:color w:val="000000"/>
          <w:sz w:val="28"/>
          <w:szCs w:val="28"/>
        </w:rPr>
        <w:t>a táng phù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và theo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pStyle w:val="NormalWeb"/>
        <w:spacing w:before="120" w:after="120" w:line="276" w:lineRule="auto"/>
        <w:ind w:firstLine="567"/>
        <w:jc w:val="both"/>
        <w:rPr>
          <w:b/>
          <w:bCs/>
          <w:color w:val="000000" w:themeColor="text1"/>
          <w:sz w:val="28"/>
          <w:szCs w:val="28"/>
        </w:rPr>
      </w:pPr>
      <w:r>
        <w:rPr>
          <w:color w:val="000000"/>
          <w:sz w:val="28"/>
          <w:szCs w:val="28"/>
        </w:rPr>
        <w:t xml:space="preserve">Xã đạt chuẩn chỉ tiêu 17.5 </w:t>
      </w:r>
      <w:r>
        <w:rPr>
          <w:i/>
          <w:color w:val="000000"/>
          <w:sz w:val="28"/>
          <w:szCs w:val="28"/>
        </w:rPr>
        <w:t>(Mai táng, hỏa táng phù hợp với quy định và theo quy hoạch)</w:t>
      </w:r>
      <w:r>
        <w:rPr>
          <w:bCs/>
          <w:color w:val="000000"/>
          <w:sz w:val="28"/>
          <w:szCs w:val="28"/>
        </w:rPr>
        <w:t xml:space="preserve"> khi đảm bảo các yêu cầu sau:</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Trong quy ho</w:t>
      </w:r>
      <w:r>
        <w:rPr>
          <w:rFonts w:ascii="Times New Roman" w:hAnsi="Times New Roman"/>
          <w:color w:val="000000"/>
          <w:sz w:val="28"/>
          <w:szCs w:val="28"/>
        </w:rPr>
        <w:t>ạ</w:t>
      </w:r>
      <w:r>
        <w:rPr>
          <w:rFonts w:ascii="Times New Roman" w:hAnsi="Times New Roman"/>
          <w:color w:val="000000"/>
          <w:sz w:val="28"/>
          <w:szCs w:val="28"/>
        </w:rPr>
        <w:t>ch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có b</w:t>
      </w:r>
      <w:r>
        <w:rPr>
          <w:rFonts w:ascii="Times New Roman" w:hAnsi="Times New Roman"/>
          <w:color w:val="000000"/>
          <w:sz w:val="28"/>
          <w:szCs w:val="28"/>
        </w:rPr>
        <w:t>ố</w:t>
      </w:r>
      <w:r>
        <w:rPr>
          <w:rFonts w:ascii="Times New Roman" w:hAnsi="Times New Roman"/>
          <w:color w:val="000000"/>
          <w:sz w:val="28"/>
          <w:szCs w:val="28"/>
        </w:rPr>
        <w:t xml:space="preserve"> trí khu nghĩa trang riêng cho t</w:t>
      </w:r>
      <w:r>
        <w:rPr>
          <w:rFonts w:ascii="Times New Roman" w:hAnsi="Times New Roman"/>
          <w:color w:val="000000"/>
          <w:sz w:val="28"/>
          <w:szCs w:val="28"/>
        </w:rPr>
        <w:t>ừ</w:t>
      </w:r>
      <w:r>
        <w:rPr>
          <w:rFonts w:ascii="Times New Roman" w:hAnsi="Times New Roman"/>
          <w:color w:val="000000"/>
          <w:sz w:val="28"/>
          <w:szCs w:val="28"/>
        </w:rPr>
        <w:t>ng xã ho</w:t>
      </w:r>
      <w:r>
        <w:rPr>
          <w:rFonts w:ascii="Times New Roman" w:hAnsi="Times New Roman"/>
          <w:color w:val="000000"/>
          <w:sz w:val="28"/>
          <w:szCs w:val="28"/>
        </w:rPr>
        <w:t>ặ</w:t>
      </w:r>
      <w:r>
        <w:rPr>
          <w:rFonts w:ascii="Times New Roman" w:hAnsi="Times New Roman"/>
          <w:color w:val="000000"/>
          <w:sz w:val="28"/>
          <w:szCs w:val="28"/>
        </w:rPr>
        <w:t>c c</w:t>
      </w:r>
      <w:r>
        <w:rPr>
          <w:rFonts w:ascii="Times New Roman" w:hAnsi="Times New Roman"/>
          <w:color w:val="000000"/>
          <w:sz w:val="28"/>
          <w:szCs w:val="28"/>
        </w:rPr>
        <w:t>ụ</w:t>
      </w:r>
      <w:r>
        <w:rPr>
          <w:rFonts w:ascii="Times New Roman" w:hAnsi="Times New Roman"/>
          <w:color w:val="000000"/>
          <w:sz w:val="28"/>
          <w:szCs w:val="28"/>
        </w:rPr>
        <w:t>m xã. Trư</w:t>
      </w:r>
      <w:r>
        <w:rPr>
          <w:rFonts w:ascii="Times New Roman" w:hAnsi="Times New Roman"/>
          <w:color w:val="000000"/>
          <w:sz w:val="28"/>
          <w:szCs w:val="28"/>
        </w:rPr>
        <w:t>ờ</w:t>
      </w:r>
      <w:r>
        <w:rPr>
          <w:rFonts w:ascii="Times New Roman" w:hAnsi="Times New Roman"/>
          <w:color w:val="000000"/>
          <w:sz w:val="28"/>
          <w:szCs w:val="28"/>
        </w:rPr>
        <w:t>ng h</w:t>
      </w:r>
      <w:r>
        <w:rPr>
          <w:rFonts w:ascii="Times New Roman" w:hAnsi="Times New Roman"/>
          <w:color w:val="000000"/>
          <w:sz w:val="28"/>
          <w:szCs w:val="28"/>
        </w:rPr>
        <w:t>ợ</w:t>
      </w:r>
      <w:r>
        <w:rPr>
          <w:rFonts w:ascii="Times New Roman" w:hAnsi="Times New Roman"/>
          <w:color w:val="000000"/>
          <w:sz w:val="28"/>
          <w:szCs w:val="28"/>
        </w:rPr>
        <w:t>p đi</w:t>
      </w:r>
      <w:r>
        <w:rPr>
          <w:rFonts w:ascii="Times New Roman" w:hAnsi="Times New Roman"/>
          <w:color w:val="000000"/>
          <w:sz w:val="28"/>
          <w:szCs w:val="28"/>
        </w:rPr>
        <w:t>ề</w:t>
      </w:r>
      <w:r>
        <w:rPr>
          <w:rFonts w:ascii="Times New Roman" w:hAnsi="Times New Roman"/>
          <w:color w:val="000000"/>
          <w:sz w:val="28"/>
          <w:szCs w:val="28"/>
        </w:rPr>
        <w:t>u ch</w:t>
      </w:r>
      <w:r>
        <w:rPr>
          <w:rFonts w:ascii="Times New Roman" w:hAnsi="Times New Roman"/>
          <w:color w:val="000000"/>
          <w:sz w:val="28"/>
          <w:szCs w:val="28"/>
        </w:rPr>
        <w:t>ỉ</w:t>
      </w:r>
      <w:r>
        <w:rPr>
          <w:rFonts w:ascii="Times New Roman" w:hAnsi="Times New Roman"/>
          <w:color w:val="000000"/>
          <w:sz w:val="28"/>
          <w:szCs w:val="28"/>
        </w:rPr>
        <w:t>nh t</w:t>
      </w:r>
      <w:r>
        <w:rPr>
          <w:rFonts w:ascii="Times New Roman" w:hAnsi="Times New Roman"/>
          <w:color w:val="000000"/>
          <w:sz w:val="28"/>
          <w:szCs w:val="28"/>
        </w:rPr>
        <w:t>ừ</w:t>
      </w:r>
      <w:r>
        <w:rPr>
          <w:rFonts w:ascii="Times New Roman" w:hAnsi="Times New Roman"/>
          <w:color w:val="000000"/>
          <w:sz w:val="28"/>
          <w:szCs w:val="28"/>
        </w:rPr>
        <w:t xml:space="preserve"> nghĩa trang c</w:t>
      </w:r>
      <w:r>
        <w:rPr>
          <w:rFonts w:ascii="Times New Roman" w:hAnsi="Times New Roman"/>
          <w:color w:val="000000"/>
          <w:sz w:val="28"/>
          <w:szCs w:val="28"/>
        </w:rPr>
        <w:t>ủ</w:t>
      </w:r>
      <w:r>
        <w:rPr>
          <w:rFonts w:ascii="Times New Roman" w:hAnsi="Times New Roman"/>
          <w:color w:val="000000"/>
          <w:sz w:val="28"/>
          <w:szCs w:val="28"/>
        </w:rPr>
        <w:t>a xã thành c</w:t>
      </w:r>
      <w:r>
        <w:rPr>
          <w:rFonts w:ascii="Times New Roman" w:hAnsi="Times New Roman"/>
          <w:color w:val="000000"/>
          <w:sz w:val="28"/>
          <w:szCs w:val="28"/>
        </w:rPr>
        <w:t>ụ</w:t>
      </w:r>
      <w:r>
        <w:rPr>
          <w:rFonts w:ascii="Times New Roman" w:hAnsi="Times New Roman"/>
          <w:color w:val="000000"/>
          <w:sz w:val="28"/>
          <w:szCs w:val="28"/>
        </w:rPr>
        <w:t>m xã ph</w:t>
      </w:r>
      <w:r>
        <w:rPr>
          <w:rFonts w:ascii="Times New Roman" w:hAnsi="Times New Roman"/>
          <w:color w:val="000000"/>
          <w:sz w:val="28"/>
          <w:szCs w:val="28"/>
        </w:rPr>
        <w:t>ả</w:t>
      </w:r>
      <w:r>
        <w:rPr>
          <w:rFonts w:ascii="Times New Roman" w:hAnsi="Times New Roman"/>
          <w:color w:val="000000"/>
          <w:sz w:val="28"/>
          <w:szCs w:val="28"/>
        </w:rPr>
        <w:t>i có quy</w:t>
      </w:r>
      <w:r>
        <w:rPr>
          <w:rFonts w:ascii="Times New Roman" w:hAnsi="Times New Roman"/>
          <w:color w:val="000000"/>
          <w:sz w:val="28"/>
          <w:szCs w:val="28"/>
        </w:rPr>
        <w:t>ế</w:t>
      </w:r>
      <w:r>
        <w:rPr>
          <w:rFonts w:ascii="Times New Roman" w:hAnsi="Times New Roman"/>
          <w:color w:val="000000"/>
          <w:sz w:val="28"/>
          <w:szCs w:val="28"/>
        </w:rPr>
        <w:t>t đ</w:t>
      </w:r>
      <w:r>
        <w:rPr>
          <w:rFonts w:ascii="Times New Roman" w:hAnsi="Times New Roman"/>
          <w:color w:val="000000"/>
          <w:sz w:val="28"/>
          <w:szCs w:val="28"/>
        </w:rPr>
        <w:t>ị</w:t>
      </w:r>
      <w:r>
        <w:rPr>
          <w:rFonts w:ascii="Times New Roman" w:hAnsi="Times New Roman"/>
          <w:color w:val="000000"/>
          <w:sz w:val="28"/>
          <w:szCs w:val="28"/>
        </w:rPr>
        <w:t>nh đi</w:t>
      </w:r>
      <w:r>
        <w:rPr>
          <w:rFonts w:ascii="Times New Roman" w:hAnsi="Times New Roman"/>
          <w:color w:val="000000"/>
          <w:sz w:val="28"/>
          <w:szCs w:val="28"/>
        </w:rPr>
        <w:t>ề</w:t>
      </w:r>
      <w:r>
        <w:rPr>
          <w:rFonts w:ascii="Times New Roman" w:hAnsi="Times New Roman"/>
          <w:color w:val="000000"/>
          <w:sz w:val="28"/>
          <w:szCs w:val="28"/>
        </w:rPr>
        <w:t>u ch</w:t>
      </w:r>
      <w:r>
        <w:rPr>
          <w:rFonts w:ascii="Times New Roman" w:hAnsi="Times New Roman"/>
          <w:color w:val="000000"/>
          <w:sz w:val="28"/>
          <w:szCs w:val="28"/>
        </w:rPr>
        <w:t>ỉ</w:t>
      </w:r>
      <w:r>
        <w:rPr>
          <w:rFonts w:ascii="Times New Roman" w:hAnsi="Times New Roman"/>
          <w:color w:val="000000"/>
          <w:sz w:val="28"/>
          <w:szCs w:val="28"/>
        </w:rPr>
        <w:t>nh quy ho</w:t>
      </w:r>
      <w:r>
        <w:rPr>
          <w:rFonts w:ascii="Times New Roman" w:hAnsi="Times New Roman"/>
          <w:color w:val="000000"/>
          <w:sz w:val="28"/>
          <w:szCs w:val="28"/>
        </w:rPr>
        <w:t>ạ</w:t>
      </w:r>
      <w:r>
        <w:rPr>
          <w:rFonts w:ascii="Times New Roman" w:hAnsi="Times New Roman"/>
          <w:color w:val="000000"/>
          <w:sz w:val="28"/>
          <w:szCs w:val="28"/>
        </w:rPr>
        <w:t>ch c</w:t>
      </w:r>
      <w:r>
        <w:rPr>
          <w:rFonts w:ascii="Times New Roman" w:hAnsi="Times New Roman"/>
          <w:color w:val="000000"/>
          <w:sz w:val="28"/>
          <w:szCs w:val="28"/>
        </w:rPr>
        <w:t>ủ</w:t>
      </w:r>
      <w:r>
        <w:rPr>
          <w:rFonts w:ascii="Times New Roman" w:hAnsi="Times New Roman"/>
          <w:color w:val="000000"/>
          <w:sz w:val="28"/>
          <w:szCs w:val="28"/>
        </w:rPr>
        <w:t>a c</w:t>
      </w:r>
      <w:r>
        <w:rPr>
          <w:rFonts w:ascii="Times New Roman" w:hAnsi="Times New Roman"/>
          <w:color w:val="000000"/>
          <w:sz w:val="28"/>
          <w:szCs w:val="28"/>
        </w:rPr>
        <w:t>ấ</w:t>
      </w:r>
      <w:r>
        <w:rPr>
          <w:rFonts w:ascii="Times New Roman" w:hAnsi="Times New Roman"/>
          <w:color w:val="000000"/>
          <w:sz w:val="28"/>
          <w:szCs w:val="28"/>
        </w:rPr>
        <w:t>p th</w:t>
      </w:r>
      <w:r>
        <w:rPr>
          <w:rFonts w:ascii="Times New Roman" w:hAnsi="Times New Roman"/>
          <w:color w:val="000000"/>
          <w:sz w:val="28"/>
          <w:szCs w:val="28"/>
        </w:rPr>
        <w:t>ẩ</w:t>
      </w:r>
      <w:r>
        <w:rPr>
          <w:rFonts w:ascii="Times New Roman" w:hAnsi="Times New Roman"/>
          <w:color w:val="000000"/>
          <w:sz w:val="28"/>
          <w:szCs w:val="28"/>
        </w:rPr>
        <w:t>m quy</w:t>
      </w:r>
      <w:r>
        <w:rPr>
          <w:rFonts w:ascii="Times New Roman" w:hAnsi="Times New Roman"/>
          <w:color w:val="000000"/>
          <w:sz w:val="28"/>
          <w:szCs w:val="28"/>
        </w:rPr>
        <w:t>ề</w:t>
      </w:r>
      <w:r>
        <w:rPr>
          <w:rFonts w:ascii="Times New Roman" w:hAnsi="Times New Roman"/>
          <w:color w:val="000000"/>
          <w:sz w:val="28"/>
          <w:szCs w:val="28"/>
        </w:rPr>
        <w:t>n.</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Nghĩa trang ch</w:t>
      </w:r>
      <w:r>
        <w:rPr>
          <w:rFonts w:ascii="Times New Roman" w:hAnsi="Times New Roman"/>
          <w:color w:val="000000"/>
          <w:sz w:val="28"/>
          <w:szCs w:val="28"/>
        </w:rPr>
        <w:t>ỉ</w:t>
      </w:r>
      <w:r>
        <w:rPr>
          <w:rFonts w:ascii="Times New Roman" w:hAnsi="Times New Roman"/>
          <w:color w:val="000000"/>
          <w:sz w:val="28"/>
          <w:szCs w:val="28"/>
        </w:rPr>
        <w:t xml:space="preserve"> đưa vào s</w:t>
      </w:r>
      <w:r>
        <w:rPr>
          <w:rFonts w:ascii="Times New Roman" w:hAnsi="Times New Roman"/>
          <w:color w:val="000000"/>
          <w:sz w:val="28"/>
          <w:szCs w:val="28"/>
        </w:rPr>
        <w:t>ử</w:t>
      </w:r>
      <w:r>
        <w:rPr>
          <w:rFonts w:ascii="Times New Roman" w:hAnsi="Times New Roman"/>
          <w:color w:val="000000"/>
          <w:sz w:val="28"/>
          <w:szCs w:val="28"/>
        </w:rPr>
        <w:t xml:space="preserve"> d</w:t>
      </w:r>
      <w:r>
        <w:rPr>
          <w:rFonts w:ascii="Times New Roman" w:hAnsi="Times New Roman"/>
          <w:color w:val="000000"/>
          <w:sz w:val="28"/>
          <w:szCs w:val="28"/>
        </w:rPr>
        <w:t>ụ</w:t>
      </w:r>
      <w:r>
        <w:rPr>
          <w:rFonts w:ascii="Times New Roman" w:hAnsi="Times New Roman"/>
          <w:color w:val="000000"/>
          <w:sz w:val="28"/>
          <w:szCs w:val="28"/>
        </w:rPr>
        <w:t>ng khi có quy ch</w:t>
      </w:r>
      <w:r>
        <w:rPr>
          <w:rFonts w:ascii="Times New Roman" w:hAnsi="Times New Roman"/>
          <w:color w:val="000000"/>
          <w:sz w:val="28"/>
          <w:szCs w:val="28"/>
        </w:rPr>
        <w:t>ế</w:t>
      </w:r>
      <w:r>
        <w:rPr>
          <w:rFonts w:ascii="Times New Roman" w:hAnsi="Times New Roman"/>
          <w:color w:val="000000"/>
          <w:sz w:val="28"/>
          <w:szCs w:val="28"/>
        </w:rPr>
        <w:t xml:space="preserve"> qu</w:t>
      </w:r>
      <w:r>
        <w:rPr>
          <w:rFonts w:ascii="Times New Roman" w:hAnsi="Times New Roman"/>
          <w:color w:val="000000"/>
          <w:sz w:val="28"/>
          <w:szCs w:val="28"/>
        </w:rPr>
        <w:t>ả</w:t>
      </w:r>
      <w:r>
        <w:rPr>
          <w:rFonts w:ascii="Times New Roman" w:hAnsi="Times New Roman"/>
          <w:color w:val="000000"/>
          <w:sz w:val="28"/>
          <w:szCs w:val="28"/>
        </w:rPr>
        <w:t>n lý đư</w:t>
      </w:r>
      <w:r>
        <w:rPr>
          <w:rFonts w:ascii="Times New Roman" w:hAnsi="Times New Roman"/>
          <w:color w:val="000000"/>
          <w:sz w:val="28"/>
          <w:szCs w:val="28"/>
        </w:rPr>
        <w:t>ợ</w:t>
      </w:r>
      <w:r>
        <w:rPr>
          <w:rFonts w:ascii="Times New Roman" w:hAnsi="Times New Roman"/>
          <w:color w:val="000000"/>
          <w:sz w:val="28"/>
          <w:szCs w:val="28"/>
        </w:rPr>
        <w:t>c phê duy</w:t>
      </w:r>
      <w:r>
        <w:rPr>
          <w:rFonts w:ascii="Times New Roman" w:hAnsi="Times New Roman"/>
          <w:color w:val="000000"/>
          <w:sz w:val="28"/>
          <w:szCs w:val="28"/>
        </w:rPr>
        <w:t>ệ</w:t>
      </w:r>
      <w:r>
        <w:rPr>
          <w:rFonts w:ascii="Times New Roman" w:hAnsi="Times New Roman"/>
          <w:color w:val="000000"/>
          <w:sz w:val="28"/>
          <w:szCs w:val="28"/>
        </w:rPr>
        <w:t>t và vi</w:t>
      </w:r>
      <w:r>
        <w:rPr>
          <w:rFonts w:ascii="Times New Roman" w:hAnsi="Times New Roman"/>
          <w:color w:val="000000"/>
          <w:sz w:val="28"/>
          <w:szCs w:val="28"/>
        </w:rPr>
        <w:t>ệ</w:t>
      </w:r>
      <w:r>
        <w:rPr>
          <w:rFonts w:ascii="Times New Roman" w:hAnsi="Times New Roman"/>
          <w:color w:val="000000"/>
          <w:sz w:val="28"/>
          <w:szCs w:val="28"/>
        </w:rPr>
        <w:t>c mai táng ph</w:t>
      </w:r>
      <w:r>
        <w:rPr>
          <w:rFonts w:ascii="Times New Roman" w:hAnsi="Times New Roman"/>
          <w:color w:val="000000"/>
          <w:sz w:val="28"/>
          <w:szCs w:val="28"/>
        </w:rPr>
        <w:t>ả</w:t>
      </w:r>
      <w:r>
        <w:rPr>
          <w:rFonts w:ascii="Times New Roman" w:hAnsi="Times New Roman"/>
          <w:color w:val="000000"/>
          <w:sz w:val="28"/>
          <w:szCs w:val="28"/>
        </w:rPr>
        <w:t>i đư</w:t>
      </w:r>
      <w:r>
        <w:rPr>
          <w:rFonts w:ascii="Times New Roman" w:hAnsi="Times New Roman"/>
          <w:color w:val="000000"/>
          <w:sz w:val="28"/>
          <w:szCs w:val="28"/>
        </w:rPr>
        <w:t>ợ</w:t>
      </w:r>
      <w:r>
        <w:rPr>
          <w:rFonts w:ascii="Times New Roman" w:hAnsi="Times New Roman"/>
          <w:color w:val="000000"/>
          <w:sz w:val="28"/>
          <w:szCs w:val="28"/>
        </w:rPr>
        <w:t>c quy đ</w:t>
      </w:r>
      <w:r>
        <w:rPr>
          <w:rFonts w:ascii="Times New Roman" w:hAnsi="Times New Roman"/>
          <w:color w:val="000000"/>
          <w:sz w:val="28"/>
          <w:szCs w:val="28"/>
        </w:rPr>
        <w:t>ị</w:t>
      </w:r>
      <w:r>
        <w:rPr>
          <w:rFonts w:ascii="Times New Roman" w:hAnsi="Times New Roman"/>
          <w:color w:val="000000"/>
          <w:sz w:val="28"/>
          <w:szCs w:val="28"/>
        </w:rPr>
        <w:t>nh c</w:t>
      </w:r>
      <w:r>
        <w:rPr>
          <w:rFonts w:ascii="Times New Roman" w:hAnsi="Times New Roman"/>
          <w:color w:val="000000"/>
          <w:sz w:val="28"/>
          <w:szCs w:val="28"/>
        </w:rPr>
        <w:t>ụ</w:t>
      </w:r>
      <w:r>
        <w:rPr>
          <w:rFonts w:ascii="Times New Roman" w:hAnsi="Times New Roman"/>
          <w:color w:val="000000"/>
          <w:sz w:val="28"/>
          <w:szCs w:val="28"/>
        </w:rPr>
        <w:t xml:space="preserve"> th</w:t>
      </w:r>
      <w:r>
        <w:rPr>
          <w:rFonts w:ascii="Times New Roman" w:hAnsi="Times New Roman"/>
          <w:color w:val="000000"/>
          <w:sz w:val="28"/>
          <w:szCs w:val="28"/>
        </w:rPr>
        <w:t>ể</w:t>
      </w:r>
      <w:r>
        <w:rPr>
          <w:rFonts w:ascii="Times New Roman" w:hAnsi="Times New Roman"/>
          <w:color w:val="000000"/>
          <w:sz w:val="28"/>
          <w:szCs w:val="28"/>
        </w:rPr>
        <w:t xml:space="preserve"> trong quy ch</w:t>
      </w:r>
      <w:r>
        <w:rPr>
          <w:rFonts w:ascii="Times New Roman" w:hAnsi="Times New Roman"/>
          <w:color w:val="000000"/>
          <w:sz w:val="28"/>
          <w:szCs w:val="28"/>
        </w:rPr>
        <w:t>ế</w:t>
      </w:r>
      <w:r>
        <w:rPr>
          <w:rFonts w:ascii="Times New Roman" w:hAnsi="Times New Roman"/>
          <w:color w:val="000000"/>
          <w:sz w:val="28"/>
          <w:szCs w:val="28"/>
        </w:rPr>
        <w:t>.</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Việc mai táng, hỏa táng phải thực hiện theo quy định tại Thông tư số 21/2021</w:t>
      </w:r>
      <w:r>
        <w:rPr>
          <w:color w:val="000000"/>
          <w:sz w:val="28"/>
          <w:szCs w:val="28"/>
        </w:rPr>
        <w:t>/TT-BYT ngày 26 tháng 11 năm 2021 của Bộ trưởng Bộ Y tế quy định về vệ sinh trong mai táng, hoả táng; Thông tư số 04/2011/TT-BVHTTDL ngày 21/01/2011 của Bộ Văn hóa, thể thao và du lịch quy định về việc thực hiện nếp sống văn minh trong việc cưới, việc tang</w:t>
      </w:r>
      <w:r>
        <w:rPr>
          <w:color w:val="000000"/>
          <w:sz w:val="28"/>
          <w:szCs w:val="28"/>
        </w:rPr>
        <w:t xml:space="preserve"> và lễ hội.</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1.6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17.6.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sinh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và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không nguy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thu gom,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theo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≥85%)</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xml:space="preserve">Chất thải rắn sinh hoạt được thu gom, xử lý theo quy định (do người dân tự thu gom, xử lý hoặc/và do đơn </w:t>
      </w:r>
      <w:r>
        <w:rPr>
          <w:color w:val="000000"/>
          <w:sz w:val="28"/>
          <w:szCs w:val="28"/>
        </w:rPr>
        <w:t xml:space="preserve">vị có chức năng thu gom, xử lý) và Chất thải rắn không nguy hại được thu gom, xử lý theo quy định: </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UBND xã phối hợp với Phòng Tài nguyên và Môi trường huyện, thị xã tổ chức điều tra, rà soát, lập danh sách các cơ sở sản xuất, kinh doanh, nuôi trồng thủy sản thuộc đối tượng phải lập hồ sơ môi trường đăng ký xử lý chất thải rắn trên địa bàn xã.</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(Phụ lục</w:t>
      </w:r>
      <w:r>
        <w:rPr>
          <w:color w:val="000000"/>
          <w:sz w:val="28"/>
          <w:szCs w:val="28"/>
        </w:rPr>
        <w:t xml:space="preserve"> 11 Danh sách cơ sở sản xuất, kinh doanh; nuôi trồng thủy sản thuộc đối tượng phải lập hồ sơ môi trường đăng ký xử lý chất thải rắn trên địa bàn xã….kèm theo tiêu chí này)</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UBND xã phối hợp với Phòng Tài nguyên và Môi trường huyện, thị xã tổ chức điều tra</w:t>
      </w:r>
      <w:r>
        <w:rPr>
          <w:color w:val="000000"/>
          <w:sz w:val="28"/>
          <w:szCs w:val="28"/>
        </w:rPr>
        <w:t>, rà soát, lập danh sách các cơ sở sản xuất, kinh doanh, nuôi trồng thủy sản không thuộc đối tượng phải lập hồ sơ môi trường đăng ký xử lý chất thải rắn trên địa bàn xã.</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xml:space="preserve">(Phụ lục 12 Danh sách cơ sở sản xuất, kinh doanh; nuôi trồng thủy sản không thuộc đối </w:t>
      </w:r>
      <w:r>
        <w:rPr>
          <w:color w:val="000000"/>
          <w:sz w:val="28"/>
          <w:szCs w:val="28"/>
        </w:rPr>
        <w:t>tượng phải lập hồ sơ môi trường đăng ký xử lý chất thải rắn trên địa bàn xã….kèm theo tiêu chí này)</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UBND xã tổ chức điều tra, rà soát, lập danh sách hộ gia đình đăng ký xử lý chất thải rắn sinh hoạt trên địa bàn xã.</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(Phụ lục 13 Danh sách hộ gia đình đăng ký xử lý chất thải rắn sinh hoạt trên địa bàn xã….kèm theo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1.7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17.7.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bao gói thu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v</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sau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và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y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thu gom,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đáp </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ng yêu c</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u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môi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w:t>
      </w:r>
      <w:r>
        <w:rPr>
          <w:rFonts w:ascii="Times New Roman" w:hAnsi="Times New Roman" w:cs="Times New Roman"/>
          <w:b/>
          <w:i/>
          <w:color w:val="000000"/>
          <w:sz w:val="28"/>
          <w:szCs w:val="28"/>
        </w:rPr>
        <w:t>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UBND xã phối hợp với Phòng Tài nguyên và Môi trường huyện, thị xã; Phòng Y tế; Trung tâm Y tế tổ chức điều tra, rà soát, lập danh sách các cơ sở y tế trên địa bàn xã.</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(Phụ lục 14 Danh sách cơ sở y tế trên địa bàn xã….kèm theo tiêu chí này)</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4.1</w:t>
      </w:r>
      <w:r>
        <w:rPr>
          <w:color w:val="000000"/>
          <w:sz w:val="28"/>
          <w:szCs w:val="28"/>
        </w:rPr>
        <w:t xml:space="preserve">.2. Thu gom, xử lý bao gói thuốc BVTV sau sử dụng theo quy định: </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UBND xã phối hợp với Phòng Tài nguyên và Môi trường huyện, thị xã; Phòng Nông nghiệp và Phát triển nông thôn hoặc Phòng Kinh tế thống kê khối lượng bao gói thuốc BVTV phát sinh, thu gom và x</w:t>
      </w:r>
      <w:r>
        <w:rPr>
          <w:color w:val="000000"/>
          <w:sz w:val="28"/>
          <w:szCs w:val="28"/>
        </w:rPr>
        <w:t>ử lý tại các khu vực sản xuất nông nghiệp trên địa bàn xã.</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(Phụ lục 15 Danh sách khu vực sản xuất nông nghiệp trên địa bàn xã….kèm theo tiêu chí này)</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1.8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17.8.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có nhà tiêu, nhà t</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m, thi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b</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a nư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sinh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sinh và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3 s</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w:t>
      </w:r>
      <w:r>
        <w:rPr>
          <w:rStyle w:val="FootnoteReference"/>
          <w:rFonts w:ascii="Times New Roman" w:hAnsi="Times New Roman" w:cs="Times New Roman"/>
          <w:b/>
          <w:i/>
          <w:color w:val="000000"/>
          <w:sz w:val="28"/>
          <w:szCs w:val="28"/>
        </w:rPr>
        <w:footnoteReference w:id="5"/>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≥70%)</w:t>
      </w:r>
    </w:p>
    <w:p w:rsidR="00B87EDD" w:rsidRDefault="005F0886">
      <w:pPr>
        <w:pStyle w:val="Default"/>
        <w:spacing w:before="120" w:after="120" w:line="276" w:lineRule="auto"/>
        <w:ind w:firstLine="567"/>
        <w:jc w:val="both"/>
        <w:rPr>
          <w:i/>
          <w:color w:val="000000" w:themeColor="text1"/>
          <w:sz w:val="28"/>
          <w:szCs w:val="28"/>
        </w:rPr>
      </w:pPr>
      <w:r>
        <w:rPr>
          <w:i/>
          <w:sz w:val="28"/>
          <w:szCs w:val="28"/>
        </w:rPr>
        <w:t xml:space="preserve">- Nhà tiêu hợp vệ sinh phải đảm bảo quy định về kỹ thuật theo QCVN 01:2011/BYT (Quy chuẩn kỹ thuật quốc gia về nhà tiêu - Điều kiện đảm bảo hợp vệ sinh): </w:t>
      </w:r>
    </w:p>
    <w:p w:rsidR="00B87EDD" w:rsidRDefault="005F0886">
      <w:pPr>
        <w:pStyle w:val="Default"/>
        <w:spacing w:before="120" w:after="120" w:line="276" w:lineRule="auto"/>
        <w:ind w:firstLine="567"/>
        <w:jc w:val="both"/>
        <w:rPr>
          <w:i/>
          <w:color w:val="000000" w:themeColor="text1"/>
          <w:sz w:val="28"/>
          <w:szCs w:val="28"/>
        </w:rPr>
      </w:pPr>
      <w:r>
        <w:rPr>
          <w:i/>
          <w:sz w:val="28"/>
          <w:szCs w:val="28"/>
        </w:rPr>
        <w:t xml:space="preserve">- Nhà tắm hợp vệ sinh: </w:t>
      </w:r>
    </w:p>
    <w:p w:rsidR="00B87EDD" w:rsidRDefault="005F0886">
      <w:pPr>
        <w:pStyle w:val="Default"/>
        <w:spacing w:before="120" w:after="120" w:line="276" w:lineRule="auto"/>
        <w:ind w:firstLine="567"/>
        <w:jc w:val="both"/>
        <w:rPr>
          <w:i/>
          <w:color w:val="000000" w:themeColor="text1"/>
          <w:sz w:val="28"/>
          <w:szCs w:val="28"/>
        </w:rPr>
      </w:pPr>
      <w:r>
        <w:rPr>
          <w:i/>
          <w:sz w:val="28"/>
          <w:szCs w:val="28"/>
        </w:rPr>
        <w:t xml:space="preserve">- Bể chứa nước sinh hoạt hợp vệ sinh: </w:t>
      </w:r>
    </w:p>
    <w:p w:rsidR="00B87EDD" w:rsidRDefault="005F0886">
      <w:pPr>
        <w:pStyle w:val="Default"/>
        <w:spacing w:before="120" w:after="120" w:line="276" w:lineRule="auto"/>
        <w:ind w:firstLine="567"/>
        <w:jc w:val="both"/>
        <w:rPr>
          <w:i/>
          <w:color w:val="000000" w:themeColor="text1"/>
          <w:sz w:val="28"/>
          <w:szCs w:val="28"/>
        </w:rPr>
      </w:pPr>
      <w:r>
        <w:rPr>
          <w:i/>
          <w:sz w:val="28"/>
          <w:szCs w:val="28"/>
        </w:rPr>
        <w:t>UBND xã phối hợp với Ph</w:t>
      </w:r>
      <w:r>
        <w:rPr>
          <w:i/>
          <w:sz w:val="28"/>
          <w:szCs w:val="28"/>
        </w:rPr>
        <w:t>òng Tài nguyên và Môi trường huyện, thị xã tổ chức điều tra, rà soát, lập danh sách hộ gia đình có và chưa có nhà tiêu, nhà tắm, bể chứa nước sinh hoạt hợp vệ sinh và đảm bảo 3 sạch trên địa bàn xã.</w:t>
      </w:r>
    </w:p>
    <w:p w:rsidR="00B87EDD" w:rsidRDefault="005F0886">
      <w:pPr>
        <w:pStyle w:val="Default"/>
        <w:spacing w:before="120" w:after="120" w:line="276" w:lineRule="auto"/>
        <w:ind w:firstLine="567"/>
        <w:jc w:val="both"/>
        <w:rPr>
          <w:i/>
          <w:color w:val="000000" w:themeColor="text1"/>
          <w:sz w:val="28"/>
          <w:szCs w:val="28"/>
        </w:rPr>
      </w:pPr>
      <w:r>
        <w:rPr>
          <w:i/>
          <w:sz w:val="28"/>
          <w:szCs w:val="28"/>
        </w:rPr>
        <w:t>(Phụ lục 16 Danh sách hộ gia đình có và chưa có nhà tiêu, nhà tắm, bể chứa nước hợp vệ sinh và đảm bảo 3 sạch trên địa bàn xã:…….. kèm theo tiêu chí này)</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1.9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17.9.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chăn nuôi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các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sinh thú y, chăn nuôi và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mô</w:t>
      </w:r>
      <w:r>
        <w:rPr>
          <w:rFonts w:ascii="Times New Roman" w:hAnsi="Times New Roman" w:cs="Times New Roman"/>
          <w:b/>
          <w:i/>
          <w:color w:val="000000"/>
          <w:sz w:val="28"/>
          <w:szCs w:val="28"/>
        </w:rPr>
        <w:t>i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≥70%)</w:t>
      </w:r>
    </w:p>
    <w:p w:rsidR="00B87EDD" w:rsidRDefault="005F0886">
      <w:pPr>
        <w:pStyle w:val="Default"/>
        <w:spacing w:before="120" w:after="120" w:line="276" w:lineRule="auto"/>
        <w:ind w:firstLine="567"/>
        <w:jc w:val="both"/>
        <w:rPr>
          <w:color w:val="000000" w:themeColor="text1"/>
          <w:sz w:val="28"/>
          <w:szCs w:val="28"/>
        </w:rPr>
      </w:pPr>
      <w:r>
        <w:rPr>
          <w:bCs/>
          <w:sz w:val="28"/>
          <w:szCs w:val="28"/>
        </w:rPr>
        <w:tab/>
        <w:t>Chỉ tiêu 17.9. tỷ lệ cơ sở chăn nuôi đảm bảo các quy định về vệ sinh thú y, chăn nuôi và bảo vệ môi trường nhưng phải đạt từ 70% trở lên (</w:t>
      </w:r>
      <w:r>
        <w:rPr>
          <w:i/>
          <w:sz w:val="28"/>
          <w:szCs w:val="28"/>
        </w:rPr>
        <w:t>căn cứ Quyết định số 318/QĐ-TTg ngày 08/3/2022 của Thủ tướng Chính phủ về Ban hành bộ tiêu chí qu</w:t>
      </w:r>
      <w:r>
        <w:rPr>
          <w:i/>
          <w:sz w:val="28"/>
          <w:szCs w:val="28"/>
        </w:rPr>
        <w:t>ốc gia về xã nông thôn mới và bộ tiêu chí quốc gia về xã nông thôn mới nâng cao giai đoạn 2021-2025</w:t>
      </w:r>
      <w:r>
        <w:rPr>
          <w:sz w:val="28"/>
          <w:szCs w:val="28"/>
        </w:rPr>
        <w:t>), cụ thể như sau:</w:t>
      </w:r>
    </w:p>
    <w:p w:rsidR="00B87EDD" w:rsidRDefault="005F0886">
      <w:pPr>
        <w:pStyle w:val="Default"/>
        <w:spacing w:before="120" w:after="120" w:line="276" w:lineRule="auto"/>
        <w:ind w:firstLine="567"/>
        <w:jc w:val="both"/>
        <w:rPr>
          <w:b/>
          <w:color w:val="000000" w:themeColor="text1"/>
          <w:sz w:val="28"/>
          <w:szCs w:val="28"/>
        </w:rPr>
      </w:pPr>
      <w:r>
        <w:rPr>
          <w:b/>
          <w:sz w:val="28"/>
          <w:szCs w:val="28"/>
        </w:rPr>
        <w:t xml:space="preserve">a) Đối với chăn nuôi trang trại phải đảm bảo: </w:t>
      </w:r>
    </w:p>
    <w:p w:rsidR="00B87EDD" w:rsidRDefault="005F0886">
      <w:pPr>
        <w:pStyle w:val="Default"/>
        <w:spacing w:before="120" w:after="120" w:line="276" w:lineRule="auto"/>
        <w:ind w:firstLine="567"/>
        <w:jc w:val="both"/>
        <w:rPr>
          <w:color w:val="000000" w:themeColor="text1"/>
          <w:sz w:val="28"/>
          <w:szCs w:val="28"/>
        </w:rPr>
      </w:pPr>
      <w:r>
        <w:rPr>
          <w:sz w:val="28"/>
          <w:szCs w:val="28"/>
        </w:rPr>
        <w:t>- Vị trí xây dựng trang trại phù hợp với chiến lược phát triển kinh tế - xã hội của địa phư</w:t>
      </w:r>
      <w:r>
        <w:rPr>
          <w:sz w:val="28"/>
          <w:szCs w:val="28"/>
        </w:rPr>
        <w:t>ơng, vùng, chiến lược phát triển chăn nuôi:</w:t>
      </w:r>
    </w:p>
    <w:p w:rsidR="00B87EDD" w:rsidRDefault="005F0886">
      <w:pPr>
        <w:pStyle w:val="Default"/>
        <w:spacing w:before="120" w:after="120" w:line="276" w:lineRule="auto"/>
        <w:ind w:firstLine="567"/>
        <w:jc w:val="both"/>
        <w:rPr>
          <w:color w:val="000000" w:themeColor="text1"/>
          <w:sz w:val="28"/>
          <w:szCs w:val="28"/>
        </w:rPr>
      </w:pPr>
      <w:r>
        <w:rPr>
          <w:sz w:val="28"/>
          <w:szCs w:val="28"/>
        </w:rPr>
        <w:t>+ Nghị quyết số 05/2021/NQ-HĐND,</w:t>
      </w:r>
      <w:r>
        <w:rPr>
          <w:bCs/>
          <w:sz w:val="28"/>
          <w:szCs w:val="28"/>
          <w:shd w:val="clear" w:color="auto" w:fill="FFFFFF"/>
        </w:rPr>
        <w:t xml:space="preserve"> Quy định khu vực thuộc nội thành của thành phố, thị xã, thị trấn, khu dân cư không được phép chăn nuôi; vùng nuôi chim yến và chính sách hỗ trợ khi di dời cơ sở chăn nuôi ra khỏi </w:t>
      </w:r>
      <w:r>
        <w:rPr>
          <w:bCs/>
          <w:sz w:val="28"/>
          <w:szCs w:val="28"/>
          <w:shd w:val="clear" w:color="auto" w:fill="FFFFFF"/>
        </w:rPr>
        <w:t>khu vực không được phép chăn nuôi trên địa bàn tỉnh Vĩnh Long;</w:t>
      </w:r>
    </w:p>
    <w:p w:rsidR="00B87EDD" w:rsidRDefault="005F0886">
      <w:pPr>
        <w:pStyle w:val="Default"/>
        <w:spacing w:before="120" w:after="120" w:line="276" w:lineRule="auto"/>
        <w:ind w:firstLine="567"/>
        <w:jc w:val="both"/>
        <w:rPr>
          <w:color w:val="000000" w:themeColor="text1"/>
          <w:sz w:val="28"/>
          <w:szCs w:val="28"/>
        </w:rPr>
      </w:pPr>
      <w:r>
        <w:rPr>
          <w:sz w:val="28"/>
          <w:szCs w:val="28"/>
        </w:rPr>
        <w:t>+ Quyết định số 36/2020/QĐ-UBND ngày 23/12/2020 của UBND tỉnh Vĩnh Long về quy định mật độ chăn nuôi trên địa bàn tỉnh Vĩnh Long đến năm 2030.</w:t>
      </w:r>
    </w:p>
    <w:p w:rsidR="00B87EDD" w:rsidRDefault="005F0886">
      <w:pPr>
        <w:pStyle w:val="Default"/>
        <w:spacing w:before="120" w:after="120" w:line="276" w:lineRule="auto"/>
        <w:ind w:firstLine="567"/>
        <w:jc w:val="both"/>
        <w:rPr>
          <w:color w:val="000000" w:themeColor="text1"/>
          <w:sz w:val="28"/>
          <w:szCs w:val="28"/>
        </w:rPr>
      </w:pPr>
      <w:r>
        <w:rPr>
          <w:sz w:val="28"/>
          <w:szCs w:val="28"/>
        </w:rPr>
        <w:t>- Có đủ nguồn nước bảo đảm chất lượng cho hoạt động chăn nuôi và xử lý chất thải chăn nuôi (</w:t>
      </w:r>
      <w:r>
        <w:rPr>
          <w:i/>
          <w:sz w:val="28"/>
          <w:szCs w:val="28"/>
        </w:rPr>
        <w:t>Phụ lục 17 kèm theo tại tiêu chí này)</w:t>
      </w:r>
      <w:r>
        <w:rPr>
          <w:sz w:val="28"/>
          <w:szCs w:val="28"/>
        </w:rPr>
        <w:t xml:space="preserve">. </w:t>
      </w:r>
    </w:p>
    <w:p w:rsidR="00B87EDD" w:rsidRDefault="005F0886">
      <w:pPr>
        <w:pStyle w:val="Default"/>
        <w:spacing w:before="120" w:after="120" w:line="276" w:lineRule="auto"/>
        <w:ind w:firstLine="567"/>
        <w:jc w:val="both"/>
        <w:rPr>
          <w:color w:val="000000" w:themeColor="text1"/>
          <w:sz w:val="28"/>
          <w:szCs w:val="28"/>
        </w:rPr>
      </w:pPr>
      <w:r>
        <w:rPr>
          <w:sz w:val="28"/>
          <w:szCs w:val="28"/>
        </w:rPr>
        <w:t>- Có chuồng trại, trang thiết bị chăn nuôi phù hợp với từng loại vật nuôi</w:t>
      </w:r>
      <w:r>
        <w:rPr>
          <w:i/>
          <w:sz w:val="28"/>
          <w:szCs w:val="28"/>
        </w:rPr>
        <w:t>.</w:t>
      </w:r>
    </w:p>
    <w:p w:rsidR="00B87EDD" w:rsidRDefault="005F0886">
      <w:pPr>
        <w:pStyle w:val="Default"/>
        <w:spacing w:before="120" w:after="120" w:line="276" w:lineRule="auto"/>
        <w:ind w:firstLine="567"/>
        <w:jc w:val="both"/>
        <w:rPr>
          <w:color w:val="000000" w:themeColor="text1"/>
          <w:sz w:val="28"/>
          <w:szCs w:val="28"/>
        </w:rPr>
      </w:pPr>
      <w:r>
        <w:rPr>
          <w:sz w:val="28"/>
          <w:szCs w:val="28"/>
        </w:rPr>
        <w:t>- Có hồ sơ ghi chép quá trình hoạt động chăn nuôi</w:t>
      </w:r>
      <w:r>
        <w:rPr>
          <w:sz w:val="28"/>
          <w:szCs w:val="28"/>
        </w:rPr>
        <w:t xml:space="preserve">, sử dụng thức ăn chăn nuôi, thuốc thú y, vắc xin và thông tin khác để đảm bảo truy xuất nguồn gốc; lưu giữ hồ sơ trong thời gian tối thiểu là 01 năm sau khi kết thúc chu kỳ nuôi. </w:t>
      </w:r>
    </w:p>
    <w:p w:rsidR="00B87EDD" w:rsidRDefault="005F0886">
      <w:pPr>
        <w:pStyle w:val="Default"/>
        <w:spacing w:before="120" w:after="120" w:line="276" w:lineRule="auto"/>
        <w:ind w:firstLine="567"/>
        <w:jc w:val="both"/>
        <w:rPr>
          <w:color w:val="000000" w:themeColor="text1"/>
          <w:sz w:val="28"/>
          <w:szCs w:val="28"/>
        </w:rPr>
      </w:pPr>
      <w:r>
        <w:rPr>
          <w:sz w:val="28"/>
          <w:szCs w:val="28"/>
          <w:highlight w:val="yellow"/>
        </w:rPr>
        <w:t xml:space="preserve">- Có khoảng cách an toàn trong chăn nuôi theo quy định tại Điều 1 Thông tư </w:t>
      </w:r>
      <w:r>
        <w:rPr>
          <w:sz w:val="28"/>
          <w:szCs w:val="28"/>
          <w:highlight w:val="yellow"/>
        </w:rPr>
        <w:t xml:space="preserve">số 18/2023/TT-BNNPTNT ngày 15/12/2023 của Bộ Nông nghiệp và PTNT về </w:t>
      </w:r>
      <w:bookmarkStart w:id="188" w:name="dieu_1"/>
      <w:r>
        <w:rPr>
          <w:sz w:val="28"/>
          <w:szCs w:val="28"/>
          <w:highlight w:val="yellow"/>
        </w:rPr>
        <w:t>Sửa đổi, bổ sung, thay thế một số nội dung của Thông tư số </w:t>
      </w:r>
      <w:bookmarkEnd w:id="188"/>
      <w:r>
        <w:rPr>
          <w:sz w:val="28"/>
          <w:szCs w:val="28"/>
          <w:highlight w:val="yellow"/>
        </w:rPr>
        <w:t xml:space="preserve">23/2019/TT-BNNPTNT ngày 30/11/2019 của Bộ trưởng Bộ Nông nghiệp và Phát triển nông thôn hướng dẫn một số điều của Luật Chăn nuôi </w:t>
      </w:r>
      <w:r>
        <w:rPr>
          <w:sz w:val="28"/>
          <w:szCs w:val="28"/>
          <w:highlight w:val="yellow"/>
        </w:rPr>
        <w:t>về hoạt động chăn nuôi.</w:t>
      </w:r>
    </w:p>
    <w:p w:rsidR="00B87EDD" w:rsidRDefault="005F0886">
      <w:pPr>
        <w:pStyle w:val="Default"/>
        <w:spacing w:before="120" w:after="120" w:line="276" w:lineRule="auto"/>
        <w:ind w:firstLine="567"/>
        <w:jc w:val="both"/>
        <w:rPr>
          <w:i/>
          <w:color w:val="000000" w:themeColor="text1"/>
          <w:sz w:val="28"/>
          <w:szCs w:val="28"/>
        </w:rPr>
      </w:pPr>
      <w:r>
        <w:rPr>
          <w:sz w:val="28"/>
          <w:szCs w:val="28"/>
        </w:rPr>
        <w:t xml:space="preserve">- Thực hiện kê khai hoạt động chăn nuôi theo quy định tại Điều 54 của Luật Chăn nuôi </w:t>
      </w:r>
      <w:r>
        <w:rPr>
          <w:i/>
          <w:sz w:val="28"/>
          <w:szCs w:val="28"/>
        </w:rPr>
        <w:t>(Phụ lục 18 kèm theo tại tiêu chí này).</w:t>
      </w:r>
    </w:p>
    <w:p w:rsidR="00B87EDD" w:rsidRDefault="005F0886">
      <w:pPr>
        <w:pStyle w:val="Default"/>
        <w:spacing w:before="120" w:after="120" w:line="276" w:lineRule="auto"/>
        <w:ind w:firstLine="567"/>
        <w:jc w:val="both"/>
        <w:rPr>
          <w:color w:val="000000" w:themeColor="text1"/>
          <w:sz w:val="28"/>
          <w:szCs w:val="28"/>
        </w:rPr>
      </w:pPr>
      <w:r>
        <w:rPr>
          <w:sz w:val="28"/>
          <w:szCs w:val="28"/>
        </w:rPr>
        <w:t>- Đối với trang trại quy mô lớn phải được cấp Giấy chứng nhận đủ điều kiện chăn nuôi</w:t>
      </w:r>
      <w:r>
        <w:rPr>
          <w:i/>
          <w:sz w:val="28"/>
          <w:szCs w:val="28"/>
        </w:rPr>
        <w:t xml:space="preserve"> (Giấy chứng nhận).</w:t>
      </w:r>
    </w:p>
    <w:p w:rsidR="00B87EDD" w:rsidRDefault="005F0886">
      <w:pPr>
        <w:pStyle w:val="Default"/>
        <w:spacing w:before="120" w:after="120" w:line="276" w:lineRule="auto"/>
        <w:ind w:firstLine="567"/>
        <w:jc w:val="both"/>
        <w:rPr>
          <w:color w:val="000000" w:themeColor="text1"/>
          <w:sz w:val="28"/>
          <w:szCs w:val="28"/>
        </w:rPr>
      </w:pPr>
      <w:r>
        <w:rPr>
          <w:sz w:val="28"/>
          <w:szCs w:val="28"/>
        </w:rPr>
        <w:t>- T</w:t>
      </w:r>
      <w:r>
        <w:rPr>
          <w:sz w:val="28"/>
          <w:szCs w:val="28"/>
        </w:rPr>
        <w:t xml:space="preserve">hực hiện các biện pháp bảo đảm an toàn sinh học, an toàn dịch bệnh và bảo vệ môi trường </w:t>
      </w:r>
      <w:r>
        <w:rPr>
          <w:i/>
          <w:sz w:val="28"/>
          <w:szCs w:val="28"/>
        </w:rPr>
        <w:t>(Giấy chứng nhận ATTP hoặc ATDB).</w:t>
      </w:r>
    </w:p>
    <w:p w:rsidR="00B87EDD" w:rsidRDefault="005F0886">
      <w:pPr>
        <w:pStyle w:val="Default"/>
        <w:spacing w:before="120" w:after="120" w:line="276" w:lineRule="auto"/>
        <w:ind w:firstLine="567"/>
        <w:jc w:val="both"/>
        <w:rPr>
          <w:i/>
          <w:color w:val="000000" w:themeColor="text1"/>
          <w:sz w:val="28"/>
          <w:szCs w:val="28"/>
        </w:rPr>
      </w:pPr>
      <w:r>
        <w:rPr>
          <w:sz w:val="28"/>
          <w:szCs w:val="28"/>
        </w:rPr>
        <w:t>- Thực hiện xử lý chất thải trong chăn nuôi theo quy định tại Điều 59 của Luật Chăn nuôi và Thông tư số 12/2021/TT-BNNPTNT ngày 26/10/</w:t>
      </w:r>
      <w:r>
        <w:rPr>
          <w:sz w:val="28"/>
          <w:szCs w:val="28"/>
        </w:rPr>
        <w:t xml:space="preserve">2021 của Bộ Nông nghiệp và Phát triển nông thôn hướng dẫn việc thu gom, xử lý chất thải chăn nuôi, phụ phẩm nông nghiệp tái sử dụng cho mục đích khác </w:t>
      </w:r>
      <w:r>
        <w:rPr>
          <w:i/>
          <w:sz w:val="28"/>
          <w:szCs w:val="28"/>
        </w:rPr>
        <w:t xml:space="preserve">(Phụ lục 17 kèm theo tại tiêu chí này).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b) Đ</w:t>
      </w:r>
      <w:r>
        <w:rPr>
          <w:rFonts w:ascii="Times New Roman" w:hAnsi="Times New Roman" w:cs="Times New Roman"/>
          <w:b/>
          <w:color w:val="000000"/>
          <w:sz w:val="28"/>
          <w:szCs w:val="28"/>
        </w:rPr>
        <w:t>ố</w:t>
      </w:r>
      <w:r>
        <w:rPr>
          <w:rFonts w:ascii="Times New Roman" w:hAnsi="Times New Roman" w:cs="Times New Roman"/>
          <w:b/>
          <w:color w:val="000000"/>
          <w:sz w:val="28"/>
          <w:szCs w:val="28"/>
        </w:rPr>
        <w:t>i v</w:t>
      </w:r>
      <w:r>
        <w:rPr>
          <w:rFonts w:ascii="Times New Roman" w:hAnsi="Times New Roman" w:cs="Times New Roman"/>
          <w:b/>
          <w:color w:val="000000"/>
          <w:sz w:val="28"/>
          <w:szCs w:val="28"/>
        </w:rPr>
        <w:t>ớ</w:t>
      </w:r>
      <w:r>
        <w:rPr>
          <w:rFonts w:ascii="Times New Roman" w:hAnsi="Times New Roman" w:cs="Times New Roman"/>
          <w:b/>
          <w:color w:val="000000"/>
          <w:sz w:val="28"/>
          <w:szCs w:val="28"/>
        </w:rPr>
        <w:t>i chăn nuôi nông h</w:t>
      </w:r>
      <w:r>
        <w:rPr>
          <w:rFonts w:ascii="Times New Roman" w:hAnsi="Times New Roman" w:cs="Times New Roman"/>
          <w:b/>
          <w:color w:val="000000"/>
          <w:sz w:val="28"/>
          <w:szCs w:val="28"/>
        </w:rPr>
        <w:t>ộ</w:t>
      </w:r>
      <w:r>
        <w:rPr>
          <w:rFonts w:ascii="Times New Roman" w:hAnsi="Times New Roman" w:cs="Times New Roman"/>
          <w:b/>
          <w:color w:val="000000"/>
          <w:sz w:val="28"/>
          <w:szCs w:val="28"/>
        </w:rPr>
        <w:t xml:space="preserve"> ph</w:t>
      </w:r>
      <w:r>
        <w:rPr>
          <w:rFonts w:ascii="Times New Roman" w:hAnsi="Times New Roman" w:cs="Times New Roman"/>
          <w:b/>
          <w:color w:val="000000"/>
          <w:sz w:val="28"/>
          <w:szCs w:val="28"/>
        </w:rPr>
        <w:t>ả</w:t>
      </w:r>
      <w:r>
        <w:rPr>
          <w:rFonts w:ascii="Times New Roman" w:hAnsi="Times New Roman" w:cs="Times New Roman"/>
          <w:b/>
          <w:color w:val="000000"/>
          <w:sz w:val="28"/>
          <w:szCs w:val="28"/>
        </w:rPr>
        <w:t>i đ</w:t>
      </w:r>
      <w:r>
        <w:rPr>
          <w:rFonts w:ascii="Times New Roman" w:hAnsi="Times New Roman" w:cs="Times New Roman"/>
          <w:b/>
          <w:color w:val="000000"/>
          <w:sz w:val="28"/>
          <w:szCs w:val="28"/>
        </w:rPr>
        <w:t>ả</w:t>
      </w:r>
      <w:r>
        <w:rPr>
          <w:rFonts w:ascii="Times New Roman" w:hAnsi="Times New Roman" w:cs="Times New Roman"/>
          <w:b/>
          <w:color w:val="000000"/>
          <w:sz w:val="28"/>
          <w:szCs w:val="28"/>
        </w:rPr>
        <w:t>m b</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o: </w:t>
      </w:r>
    </w:p>
    <w:p w:rsidR="00B87EDD" w:rsidRDefault="005F0886">
      <w:pPr>
        <w:pStyle w:val="Default"/>
        <w:spacing w:before="120" w:after="120" w:line="276" w:lineRule="auto"/>
        <w:ind w:firstLine="567"/>
        <w:jc w:val="both"/>
        <w:rPr>
          <w:i/>
          <w:color w:val="000000" w:themeColor="text1"/>
          <w:sz w:val="28"/>
          <w:szCs w:val="28"/>
        </w:rPr>
      </w:pPr>
      <w:r>
        <w:rPr>
          <w:sz w:val="28"/>
          <w:szCs w:val="28"/>
        </w:rPr>
        <w:t>- Chuồng nuôi phải tách biệt với nơi ở của người</w:t>
      </w:r>
      <w:r>
        <w:rPr>
          <w:i/>
          <w:sz w:val="28"/>
          <w:szCs w:val="28"/>
        </w:rPr>
        <w:t>.</w:t>
      </w:r>
    </w:p>
    <w:p w:rsidR="00B87EDD" w:rsidRDefault="005F0886">
      <w:pPr>
        <w:pStyle w:val="Default"/>
        <w:spacing w:before="120" w:after="120" w:line="276" w:lineRule="auto"/>
        <w:ind w:firstLine="567"/>
        <w:jc w:val="both"/>
        <w:rPr>
          <w:color w:val="000000" w:themeColor="text1"/>
          <w:sz w:val="28"/>
          <w:szCs w:val="28"/>
        </w:rPr>
      </w:pPr>
      <w:r>
        <w:rPr>
          <w:sz w:val="28"/>
          <w:szCs w:val="28"/>
        </w:rPr>
        <w:t>- Định kỳ vệ sinh, khử trùng, tiêu độc chuồng trại, dụng cụ chăn nuôi.</w:t>
      </w:r>
    </w:p>
    <w:p w:rsidR="00B87EDD" w:rsidRDefault="005F0886">
      <w:pPr>
        <w:pStyle w:val="Default"/>
        <w:spacing w:before="120" w:after="120" w:line="276" w:lineRule="auto"/>
        <w:ind w:firstLine="567"/>
        <w:jc w:val="both"/>
        <w:rPr>
          <w:color w:val="000000" w:themeColor="text1"/>
          <w:sz w:val="28"/>
          <w:szCs w:val="28"/>
        </w:rPr>
      </w:pPr>
      <w:r>
        <w:rPr>
          <w:sz w:val="28"/>
          <w:szCs w:val="28"/>
        </w:rPr>
        <w:t>- Có các biện pháp phù hợp để vệ sinh phòng dịch; thu gom, xử lý phân, nước thải chăn nuôi, xác vật nuôi và chất thải chăn nuôi khác th</w:t>
      </w:r>
      <w:r>
        <w:rPr>
          <w:sz w:val="28"/>
          <w:szCs w:val="28"/>
        </w:rPr>
        <w:t xml:space="preserve">eo quy định của pháp luật về thú y, bảo vệ môi trường </w:t>
      </w:r>
      <w:r>
        <w:rPr>
          <w:i/>
          <w:sz w:val="28"/>
          <w:szCs w:val="28"/>
        </w:rPr>
        <w:t>(Phụ lục 17 kèm theo tại tiêu chí này).</w:t>
      </w:r>
      <w:r>
        <w:rPr>
          <w:sz w:val="28"/>
          <w:szCs w:val="28"/>
        </w:rPr>
        <w:t xml:space="preserve"> </w:t>
      </w:r>
    </w:p>
    <w:p w:rsidR="00B87EDD" w:rsidRDefault="005F0886">
      <w:pPr>
        <w:pStyle w:val="Default"/>
        <w:spacing w:before="120" w:after="120" w:line="276" w:lineRule="auto"/>
        <w:ind w:firstLine="567"/>
        <w:jc w:val="both"/>
        <w:rPr>
          <w:i/>
          <w:color w:val="000000" w:themeColor="text1"/>
          <w:sz w:val="28"/>
          <w:szCs w:val="28"/>
        </w:rPr>
      </w:pPr>
      <w:r>
        <w:rPr>
          <w:sz w:val="28"/>
          <w:szCs w:val="28"/>
        </w:rPr>
        <w:t xml:space="preserve">- Thực hiện kê khai hoạt động chăn nuôi theo quy định tại Điều 54 của Luật Chăn nuôi </w:t>
      </w:r>
      <w:r>
        <w:rPr>
          <w:i/>
          <w:sz w:val="28"/>
          <w:szCs w:val="28"/>
        </w:rPr>
        <w:t>(Phụ lục 18 kèm theo tại tiêu chí này).</w:t>
      </w:r>
    </w:p>
    <w:p w:rsidR="00B87EDD" w:rsidRDefault="005F0886">
      <w:pPr>
        <w:pStyle w:val="Default"/>
        <w:spacing w:before="120" w:after="120" w:line="276" w:lineRule="auto"/>
        <w:ind w:firstLine="567"/>
        <w:jc w:val="both"/>
        <w:rPr>
          <w:color w:val="000000" w:themeColor="text1"/>
          <w:sz w:val="28"/>
          <w:szCs w:val="28"/>
        </w:rPr>
      </w:pPr>
      <w:r>
        <w:rPr>
          <w:sz w:val="28"/>
          <w:szCs w:val="28"/>
        </w:rPr>
        <w:t>- Bảo đảm đối xử nhân đạo với vật nu</w:t>
      </w:r>
      <w:r>
        <w:rPr>
          <w:sz w:val="28"/>
          <w:szCs w:val="28"/>
        </w:rPr>
        <w:t>ôi theo quy định tại Điều 69 của Luật Chăn nuôi.</w:t>
      </w:r>
    </w:p>
    <w:p w:rsidR="00B87EDD" w:rsidRDefault="005F0886">
      <w:pPr>
        <w:pStyle w:val="Default"/>
        <w:spacing w:before="120" w:after="120" w:line="276" w:lineRule="auto"/>
        <w:ind w:firstLine="567"/>
        <w:jc w:val="both"/>
        <w:rPr>
          <w:i/>
          <w:color w:val="000000" w:themeColor="text1"/>
          <w:sz w:val="28"/>
          <w:szCs w:val="28"/>
        </w:rPr>
      </w:pPr>
      <w:r>
        <w:rPr>
          <w:sz w:val="28"/>
          <w:szCs w:val="28"/>
        </w:rPr>
        <w:t xml:space="preserve">- Thực hiện xử lý chất thải trong chăn nuôi theo quy định tại Điều 60 của Luật Chăn nuôi </w:t>
      </w:r>
      <w:r>
        <w:rPr>
          <w:i/>
          <w:sz w:val="28"/>
          <w:szCs w:val="28"/>
        </w:rPr>
        <w:t>(Phụ lục 17 kèm theo tại tiêu chí này).</w:t>
      </w:r>
    </w:p>
    <w:p w:rsidR="00B87EDD" w:rsidRDefault="005F0886">
      <w:pPr>
        <w:pStyle w:val="Default"/>
        <w:spacing w:before="120" w:after="120" w:line="276" w:lineRule="auto"/>
        <w:ind w:firstLine="567"/>
        <w:jc w:val="both"/>
        <w:rPr>
          <w:color w:val="000000" w:themeColor="text1"/>
          <w:sz w:val="28"/>
          <w:szCs w:val="28"/>
        </w:rPr>
      </w:pPr>
      <w:r>
        <w:rPr>
          <w:sz w:val="28"/>
          <w:szCs w:val="28"/>
          <w:highlight w:val="yellow"/>
        </w:rPr>
        <w:t>- Phụ lục quy định loại vật nuôi và số lượng vật nuôi tối thiểu phải kê khai.</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1.10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17.10.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gia đình và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kinh doanh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tuân th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các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an toàn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 xml:space="preserve">u: </w:t>
      </w:r>
      <w:r>
        <w:rPr>
          <w:rFonts w:ascii="Times New Roman" w:hAnsi="Times New Roman" w:cs="Times New Roman"/>
          <w:color w:val="000000"/>
          <w:sz w:val="28"/>
          <w:szCs w:val="28"/>
        </w:rPr>
        <w:t>100 %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ph</w:t>
      </w:r>
      <w:r>
        <w:rPr>
          <w:rFonts w:ascii="Times New Roman" w:hAnsi="Times New Roman" w:cs="Times New Roman"/>
          <w:color w:val="000000"/>
          <w:sz w:val="28"/>
          <w:szCs w:val="28"/>
        </w:rPr>
        <w:t>ả</w:t>
      </w:r>
      <w:r>
        <w:rPr>
          <w:rFonts w:ascii="Times New Roman" w:hAnsi="Times New Roman" w:cs="Times New Roman"/>
          <w:color w:val="000000"/>
          <w:sz w:val="28"/>
          <w:szCs w:val="28"/>
        </w:rPr>
        <w:t>i tuân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các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như sau:</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058"/>
        <w:gridCol w:w="3260"/>
        <w:gridCol w:w="3328"/>
      </w:tblGrid>
      <w:tr w:rsidR="00B87EDD">
        <w:trPr>
          <w:jc w:val="center"/>
        </w:trPr>
        <w:tc>
          <w:tcPr>
            <w:tcW w:w="563"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TT</w:t>
            </w:r>
          </w:p>
        </w:tc>
        <w:tc>
          <w:tcPr>
            <w:tcW w:w="2058"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w:t>
            </w:r>
            <w:r>
              <w:rPr>
                <w:rFonts w:ascii="Times New Roman" w:hAnsi="Times New Roman" w:cs="Times New Roman"/>
                <w:b/>
                <w:color w:val="000000"/>
                <w:sz w:val="28"/>
                <w:szCs w:val="28"/>
              </w:rPr>
              <w:t>ố</w:t>
            </w:r>
            <w:r>
              <w:rPr>
                <w:rFonts w:ascii="Times New Roman" w:hAnsi="Times New Roman" w:cs="Times New Roman"/>
                <w:b/>
                <w:color w:val="000000"/>
                <w:sz w:val="28"/>
                <w:szCs w:val="28"/>
              </w:rPr>
              <w:t>i tư</w:t>
            </w:r>
            <w:r>
              <w:rPr>
                <w:rFonts w:ascii="Times New Roman" w:hAnsi="Times New Roman" w:cs="Times New Roman"/>
                <w:b/>
                <w:color w:val="000000"/>
                <w:sz w:val="28"/>
                <w:szCs w:val="28"/>
              </w:rPr>
              <w:t>ợ</w:t>
            </w:r>
            <w:r>
              <w:rPr>
                <w:rFonts w:ascii="Times New Roman" w:hAnsi="Times New Roman" w:cs="Times New Roman"/>
                <w:b/>
                <w:color w:val="000000"/>
                <w:sz w:val="28"/>
                <w:szCs w:val="28"/>
              </w:rPr>
              <w:t>ng</w:t>
            </w:r>
            <w:r>
              <w:rPr>
                <w:rFonts w:ascii="Times New Roman" w:hAnsi="Times New Roman" w:cs="Times New Roman"/>
                <w:b/>
                <w:color w:val="000000"/>
                <w:sz w:val="28"/>
                <w:szCs w:val="28"/>
                <w:vertAlign w:val="superscript"/>
              </w:rPr>
              <w:t>(*)</w:t>
            </w:r>
          </w:p>
        </w:tc>
        <w:tc>
          <w:tcPr>
            <w:tcW w:w="3260"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Yêu c</w:t>
            </w:r>
            <w:r>
              <w:rPr>
                <w:rFonts w:ascii="Times New Roman" w:hAnsi="Times New Roman" w:cs="Times New Roman"/>
                <w:b/>
                <w:color w:val="000000"/>
                <w:sz w:val="28"/>
                <w:szCs w:val="28"/>
              </w:rPr>
              <w:t>ầ</w:t>
            </w:r>
            <w:r>
              <w:rPr>
                <w:rFonts w:ascii="Times New Roman" w:hAnsi="Times New Roman" w:cs="Times New Roman"/>
                <w:b/>
                <w:color w:val="000000"/>
                <w:sz w:val="28"/>
                <w:szCs w:val="28"/>
              </w:rPr>
              <w:t>u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t</w:t>
            </w:r>
          </w:p>
        </w:tc>
        <w:tc>
          <w:tcPr>
            <w:tcW w:w="3328"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Căn c</w:t>
            </w:r>
            <w:r>
              <w:rPr>
                <w:rFonts w:ascii="Times New Roman" w:hAnsi="Times New Roman" w:cs="Times New Roman"/>
                <w:b/>
                <w:color w:val="000000"/>
                <w:sz w:val="28"/>
                <w:szCs w:val="28"/>
              </w:rPr>
              <w:t>ứ</w:t>
            </w:r>
            <w:r>
              <w:rPr>
                <w:rFonts w:ascii="Times New Roman" w:hAnsi="Times New Roman" w:cs="Times New Roman"/>
                <w:b/>
                <w:color w:val="000000"/>
                <w:sz w:val="28"/>
                <w:szCs w:val="28"/>
              </w:rPr>
              <w:t xml:space="preserve"> pháp lý</w:t>
            </w:r>
          </w:p>
        </w:tc>
      </w:tr>
      <w:tr w:rsidR="00B87EDD">
        <w:trPr>
          <w:trHeight w:val="364"/>
          <w:jc w:val="center"/>
        </w:trPr>
        <w:tc>
          <w:tcPr>
            <w:tcW w:w="563" w:type="dxa"/>
            <w:vAlign w:val="center"/>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w:t>
            </w:r>
          </w:p>
        </w:tc>
        <w:tc>
          <w:tcPr>
            <w:tcW w:w="8646" w:type="dxa"/>
            <w:gridSpan w:val="3"/>
            <w:vAlign w:val="center"/>
          </w:tcPr>
          <w:p w:rsidR="00B87EDD" w:rsidRDefault="005F0886">
            <w:pPr>
              <w:spacing w:before="60" w:after="60"/>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s</w:t>
            </w:r>
            <w:r>
              <w:rPr>
                <w:rFonts w:ascii="Times New Roman" w:hAnsi="Times New Roman" w:cs="Times New Roman"/>
                <w:b/>
                <w:color w:val="000000"/>
                <w:sz w:val="28"/>
                <w:szCs w:val="28"/>
              </w:rPr>
              <w:t>ả</w:t>
            </w:r>
            <w:r>
              <w:rPr>
                <w:rFonts w:ascii="Times New Roman" w:hAnsi="Times New Roman" w:cs="Times New Roman"/>
                <w:b/>
                <w:color w:val="000000"/>
                <w:sz w:val="28"/>
                <w:szCs w:val="28"/>
              </w:rPr>
              <w:t>n xu</w:t>
            </w:r>
            <w:r>
              <w:rPr>
                <w:rFonts w:ascii="Times New Roman" w:hAnsi="Times New Roman" w:cs="Times New Roman"/>
                <w:b/>
                <w:color w:val="000000"/>
                <w:sz w:val="28"/>
                <w:szCs w:val="28"/>
              </w:rPr>
              <w:t>ấ</w:t>
            </w:r>
            <w:r>
              <w:rPr>
                <w:rFonts w:ascii="Times New Roman" w:hAnsi="Times New Roman" w:cs="Times New Roman"/>
                <w:b/>
                <w:color w:val="000000"/>
                <w:sz w:val="28"/>
                <w:szCs w:val="28"/>
              </w:rPr>
              <w:t>t ban đ</w:t>
            </w:r>
            <w:r>
              <w:rPr>
                <w:rFonts w:ascii="Times New Roman" w:hAnsi="Times New Roman" w:cs="Times New Roman"/>
                <w:b/>
                <w:color w:val="000000"/>
                <w:sz w:val="28"/>
                <w:szCs w:val="28"/>
              </w:rPr>
              <w:t>ầ</w:t>
            </w:r>
            <w:r>
              <w:rPr>
                <w:rFonts w:ascii="Times New Roman" w:hAnsi="Times New Roman" w:cs="Times New Roman"/>
                <w:b/>
                <w:color w:val="000000"/>
                <w:sz w:val="28"/>
                <w:szCs w:val="28"/>
              </w:rPr>
              <w:t>u, sơ ch</w:t>
            </w:r>
            <w:r>
              <w:rPr>
                <w:rFonts w:ascii="Times New Roman" w:hAnsi="Times New Roman" w:cs="Times New Roman"/>
                <w:b/>
                <w:color w:val="000000"/>
                <w:sz w:val="28"/>
                <w:szCs w:val="28"/>
              </w:rPr>
              <w:t>ế</w:t>
            </w:r>
          </w:p>
        </w:tc>
      </w:tr>
      <w:tr w:rsidR="00B87EDD">
        <w:trPr>
          <w:jc w:val="center"/>
        </w:trPr>
        <w:tc>
          <w:tcPr>
            <w:tcW w:w="563" w:type="dxa"/>
            <w:vMerge w:val="restart"/>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1.1</w:t>
            </w:r>
          </w:p>
        </w:tc>
        <w:tc>
          <w:tcPr>
            <w:tcW w:w="2058" w:type="dxa"/>
            <w:vMerge w:val="restart"/>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lâm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ban đ</w:t>
            </w:r>
            <w:r>
              <w:rPr>
                <w:rFonts w:ascii="Times New Roman" w:hAnsi="Times New Roman" w:cs="Times New Roman"/>
                <w:color w:val="000000"/>
                <w:sz w:val="28"/>
                <w:szCs w:val="28"/>
              </w:rPr>
              <w:t>ầ</w:t>
            </w:r>
            <w:r>
              <w:rPr>
                <w:rFonts w:ascii="Times New Roman" w:hAnsi="Times New Roman" w:cs="Times New Roman"/>
                <w:color w:val="000000"/>
                <w:sz w:val="28"/>
                <w:szCs w:val="28"/>
              </w:rPr>
              <w:t>u, sơ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quy mô doanh nghi</w:t>
            </w:r>
            <w:r>
              <w:rPr>
                <w:rFonts w:ascii="Times New Roman" w:hAnsi="Times New Roman" w:cs="Times New Roman"/>
                <w:color w:val="000000"/>
                <w:sz w:val="28"/>
                <w:szCs w:val="28"/>
              </w:rPr>
              <w:t>ệ</w:t>
            </w:r>
            <w:r>
              <w:rPr>
                <w:rFonts w:ascii="Times New Roman" w:hAnsi="Times New Roman" w:cs="Times New Roman"/>
                <w:color w:val="000000"/>
                <w:sz w:val="28"/>
                <w:szCs w:val="28"/>
              </w:rPr>
              <w:t>p, trang tr</w:t>
            </w:r>
            <w:r>
              <w:rPr>
                <w:rFonts w:ascii="Times New Roman" w:hAnsi="Times New Roman" w:cs="Times New Roman"/>
                <w:color w:val="000000"/>
                <w:sz w:val="28"/>
                <w:szCs w:val="28"/>
              </w:rPr>
              <w:t>ạ</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38/2018/TT-BNNPTNT ngày 25/12/ 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NN&amp;PTNT.</w:t>
            </w:r>
          </w:p>
        </w:tc>
      </w:tr>
      <w:tr w:rsidR="00B87EDD">
        <w:trPr>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ATTP (GMP, HACCP, ISO 22000, IFS, BRC, FSSC 22000…);</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 ngày 22/02/2018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trHeight w:val="1194"/>
          <w:jc w:val="center"/>
        </w:trPr>
        <w:tc>
          <w:tcPr>
            <w:tcW w:w="563" w:type="dxa"/>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1.2</w:t>
            </w:r>
          </w:p>
        </w:tc>
        <w:tc>
          <w:tcPr>
            <w:tcW w:w="205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nông lâm th</w:t>
            </w:r>
            <w:r>
              <w:rPr>
                <w:rFonts w:ascii="Times New Roman" w:hAnsi="Times New Roman" w:cs="Times New Roman"/>
                <w:color w:val="000000"/>
                <w:sz w:val="28"/>
                <w:szCs w:val="28"/>
              </w:rPr>
              <w:t>ủ</w:t>
            </w:r>
            <w:r>
              <w:rPr>
                <w:rFonts w:ascii="Times New Roman" w:hAnsi="Times New Roman" w:cs="Times New Roman"/>
                <w:color w:val="000000"/>
                <w:sz w:val="28"/>
                <w:szCs w:val="28"/>
              </w:rPr>
              <w:t>y s</w:t>
            </w:r>
            <w:r>
              <w:rPr>
                <w:rFonts w:ascii="Times New Roman" w:hAnsi="Times New Roman" w:cs="Times New Roman"/>
                <w:color w:val="000000"/>
                <w:sz w:val="28"/>
                <w:szCs w:val="28"/>
              </w:rPr>
              <w:t>ả</w:t>
            </w:r>
            <w:r>
              <w:rPr>
                <w:rFonts w:ascii="Times New Roman" w:hAnsi="Times New Roman" w:cs="Times New Roman"/>
                <w:color w:val="000000"/>
                <w:sz w:val="28"/>
                <w:szCs w:val="28"/>
              </w:rPr>
              <w:t>n ban đ</w:t>
            </w:r>
            <w:r>
              <w:rPr>
                <w:rFonts w:ascii="Times New Roman" w:hAnsi="Times New Roman" w:cs="Times New Roman"/>
                <w:color w:val="000000"/>
                <w:sz w:val="28"/>
                <w:szCs w:val="28"/>
              </w:rPr>
              <w:t>ầ</w:t>
            </w:r>
            <w:r>
              <w:rPr>
                <w:rFonts w:ascii="Times New Roman" w:hAnsi="Times New Roman" w:cs="Times New Roman"/>
                <w:color w:val="000000"/>
                <w:sz w:val="28"/>
                <w:szCs w:val="28"/>
              </w:rPr>
              <w:t>u, sơ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nh</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ẻ</w:t>
            </w:r>
            <w:r>
              <w:rPr>
                <w:rFonts w:ascii="Times New Roman" w:hAnsi="Times New Roman" w:cs="Times New Roman"/>
                <w:color w:val="000000"/>
                <w:sz w:val="28"/>
                <w:szCs w:val="28"/>
              </w:rPr>
              <w:t>,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không có đ</w:t>
            </w:r>
            <w:r>
              <w:rPr>
                <w:rFonts w:ascii="Times New Roman" w:hAnsi="Times New Roman" w:cs="Times New Roman"/>
                <w:color w:val="000000"/>
                <w:sz w:val="28"/>
                <w:szCs w:val="28"/>
              </w:rPr>
              <w:t>ị</w:t>
            </w:r>
            <w:r>
              <w:rPr>
                <w:rFonts w:ascii="Times New Roman" w:hAnsi="Times New Roman" w:cs="Times New Roman"/>
                <w:color w:val="000000"/>
                <w:sz w:val="28"/>
                <w:szCs w:val="28"/>
              </w:rPr>
              <w:t>a đi</w:t>
            </w:r>
            <w:r>
              <w:rPr>
                <w:rFonts w:ascii="Times New Roman" w:hAnsi="Times New Roman" w:cs="Times New Roman"/>
                <w:color w:val="000000"/>
                <w:sz w:val="28"/>
                <w:szCs w:val="28"/>
              </w:rPr>
              <w:t>ể</w:t>
            </w:r>
            <w:r>
              <w:rPr>
                <w:rFonts w:ascii="Times New Roman" w:hAnsi="Times New Roman" w:cs="Times New Roman"/>
                <w:color w:val="000000"/>
                <w:sz w:val="28"/>
                <w:szCs w:val="28"/>
              </w:rPr>
              <w:t>m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tàu cá có chi</w:t>
            </w:r>
            <w:r>
              <w:rPr>
                <w:rFonts w:ascii="Times New Roman" w:hAnsi="Times New Roman" w:cs="Times New Roman"/>
                <w:color w:val="000000"/>
                <w:sz w:val="28"/>
                <w:szCs w:val="28"/>
              </w:rPr>
              <w:t>ề</w:t>
            </w:r>
            <w:r>
              <w:rPr>
                <w:rFonts w:ascii="Times New Roman" w:hAnsi="Times New Roman" w:cs="Times New Roman"/>
                <w:color w:val="000000"/>
                <w:sz w:val="28"/>
                <w:szCs w:val="28"/>
              </w:rPr>
              <w:t>u dài l</w:t>
            </w:r>
            <w:r>
              <w:rPr>
                <w:rFonts w:ascii="Times New Roman" w:hAnsi="Times New Roman" w:cs="Times New Roman"/>
                <w:color w:val="000000"/>
                <w:sz w:val="28"/>
                <w:szCs w:val="28"/>
              </w:rPr>
              <w:t>ớ</w:t>
            </w:r>
            <w:r>
              <w:rPr>
                <w:rFonts w:ascii="Times New Roman" w:hAnsi="Times New Roman" w:cs="Times New Roman"/>
                <w:color w:val="000000"/>
                <w:sz w:val="28"/>
                <w:szCs w:val="28"/>
              </w:rPr>
              <w:t>n nh</w:t>
            </w:r>
            <w:r>
              <w:rPr>
                <w:rFonts w:ascii="Times New Roman" w:hAnsi="Times New Roman" w:cs="Times New Roman"/>
                <w:color w:val="000000"/>
                <w:sz w:val="28"/>
                <w:szCs w:val="28"/>
              </w:rPr>
              <w:t>ấ</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15 mét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cam k</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v</w:t>
            </w:r>
            <w:r>
              <w:rPr>
                <w:rFonts w:ascii="Times New Roman" w:hAnsi="Times New Roman" w:cs="Times New Roman"/>
                <w:color w:val="000000"/>
                <w:sz w:val="28"/>
                <w:szCs w:val="28"/>
              </w:rPr>
              <w:t>ớ</w:t>
            </w:r>
            <w:r>
              <w:rPr>
                <w:rFonts w:ascii="Times New Roman" w:hAnsi="Times New Roman" w:cs="Times New Roman"/>
                <w:color w:val="000000"/>
                <w:sz w:val="28"/>
                <w:szCs w:val="28"/>
              </w:rPr>
              <w:t>i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17</w:t>
            </w:r>
            <w:r>
              <w:rPr>
                <w:rFonts w:ascii="Times New Roman" w:hAnsi="Times New Roman" w:cs="Times New Roman"/>
                <w:color w:val="000000"/>
                <w:sz w:val="28"/>
                <w:szCs w:val="28"/>
              </w:rPr>
              <w:t>/2018/TT-BNNPTNT ngày 31/10/2018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NN&amp;PTNT.</w:t>
            </w:r>
          </w:p>
        </w:tc>
      </w:tr>
      <w:tr w:rsidR="00B87EDD">
        <w:trPr>
          <w:jc w:val="center"/>
        </w:trPr>
        <w:tc>
          <w:tcPr>
            <w:tcW w:w="563" w:type="dxa"/>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w:t>
            </w:r>
          </w:p>
        </w:tc>
        <w:tc>
          <w:tcPr>
            <w:tcW w:w="8646" w:type="dxa"/>
            <w:gridSpan w:val="3"/>
          </w:tcPr>
          <w:p w:rsidR="00B87EDD" w:rsidRDefault="005F0886">
            <w:pPr>
              <w:spacing w:before="60" w:after="60"/>
              <w:rPr>
                <w:rFonts w:ascii="Times New Roman" w:hAnsi="Times New Roman" w:cs="Times New Roman"/>
                <w:color w:val="000000" w:themeColor="text1"/>
                <w:sz w:val="28"/>
                <w:szCs w:val="28"/>
              </w:rPr>
            </w:pPr>
            <w:r>
              <w:rPr>
                <w:rFonts w:ascii="Times New Roman" w:hAnsi="Times New Roman" w:cs="Times New Roman"/>
                <w:b/>
                <w:color w:val="000000"/>
                <w:sz w:val="28"/>
                <w:szCs w:val="28"/>
              </w:rPr>
              <w:t>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gi</w:t>
            </w:r>
            <w:r>
              <w:rPr>
                <w:rFonts w:ascii="Times New Roman" w:hAnsi="Times New Roman" w:cs="Times New Roman"/>
                <w:b/>
                <w:color w:val="000000"/>
                <w:sz w:val="28"/>
                <w:szCs w:val="28"/>
              </w:rPr>
              <w:t>ế</w:t>
            </w:r>
            <w:r>
              <w:rPr>
                <w:rFonts w:ascii="Times New Roman" w:hAnsi="Times New Roman" w:cs="Times New Roman"/>
                <w:b/>
                <w:color w:val="000000"/>
                <w:sz w:val="28"/>
                <w:szCs w:val="28"/>
              </w:rPr>
              <w:t>t m</w:t>
            </w:r>
            <w:r>
              <w:rPr>
                <w:rFonts w:ascii="Times New Roman" w:hAnsi="Times New Roman" w:cs="Times New Roman"/>
                <w:b/>
                <w:color w:val="000000"/>
                <w:sz w:val="28"/>
                <w:szCs w:val="28"/>
              </w:rPr>
              <w:t>ổ</w:t>
            </w:r>
            <w:r>
              <w:rPr>
                <w:rFonts w:ascii="Times New Roman" w:hAnsi="Times New Roman" w:cs="Times New Roman"/>
                <w:b/>
                <w:color w:val="000000"/>
                <w:sz w:val="28"/>
                <w:szCs w:val="28"/>
              </w:rPr>
              <w:t>, ch</w:t>
            </w:r>
            <w:r>
              <w:rPr>
                <w:rFonts w:ascii="Times New Roman" w:hAnsi="Times New Roman" w:cs="Times New Roman"/>
                <w:b/>
                <w:color w:val="000000"/>
                <w:sz w:val="28"/>
                <w:szCs w:val="28"/>
              </w:rPr>
              <w:t>ế</w:t>
            </w:r>
            <w:r>
              <w:rPr>
                <w:rFonts w:ascii="Times New Roman" w:hAnsi="Times New Roman" w:cs="Times New Roman"/>
                <w:b/>
                <w:color w:val="000000"/>
                <w:sz w:val="28"/>
                <w:szCs w:val="28"/>
              </w:rPr>
              <w:t xml:space="preserve"> bi</w:t>
            </w:r>
            <w:r>
              <w:rPr>
                <w:rFonts w:ascii="Times New Roman" w:hAnsi="Times New Roman" w:cs="Times New Roman"/>
                <w:b/>
                <w:color w:val="000000"/>
                <w:sz w:val="28"/>
                <w:szCs w:val="28"/>
              </w:rPr>
              <w:t>ế</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ph</w:t>
            </w:r>
            <w:r>
              <w:rPr>
                <w:rFonts w:ascii="Times New Roman" w:hAnsi="Times New Roman" w:cs="Times New Roman"/>
                <w:b/>
                <w:color w:val="000000"/>
                <w:sz w:val="28"/>
                <w:szCs w:val="28"/>
              </w:rPr>
              <w:t>ẩ</w:t>
            </w:r>
            <w:r>
              <w:rPr>
                <w:rFonts w:ascii="Times New Roman" w:hAnsi="Times New Roman" w:cs="Times New Roman"/>
                <w:b/>
                <w:color w:val="000000"/>
                <w:sz w:val="28"/>
                <w:szCs w:val="28"/>
              </w:rPr>
              <w:t>m</w:t>
            </w:r>
          </w:p>
        </w:tc>
      </w:tr>
      <w:tr w:rsidR="00B87EDD">
        <w:trPr>
          <w:trHeight w:val="834"/>
          <w:jc w:val="center"/>
        </w:trPr>
        <w:tc>
          <w:tcPr>
            <w:tcW w:w="563" w:type="dxa"/>
            <w:vMerge w:val="restart"/>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2.1</w:t>
            </w:r>
          </w:p>
        </w:tc>
        <w:tc>
          <w:tcPr>
            <w:tcW w:w="2058" w:type="dxa"/>
            <w:vMerge w:val="restart"/>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ế</w:t>
            </w:r>
            <w:r>
              <w:rPr>
                <w:rFonts w:ascii="Times New Roman" w:hAnsi="Times New Roman" w:cs="Times New Roman"/>
                <w:color w:val="000000"/>
                <w:sz w:val="28"/>
                <w:szCs w:val="28"/>
              </w:rPr>
              <w:t>t m</w:t>
            </w:r>
            <w:r>
              <w:rPr>
                <w:rFonts w:ascii="Times New Roman" w:hAnsi="Times New Roman" w:cs="Times New Roman"/>
                <w:color w:val="000000"/>
                <w:sz w:val="28"/>
                <w:szCs w:val="28"/>
              </w:rPr>
              <w:t>ổ</w:t>
            </w:r>
            <w:r>
              <w:rPr>
                <w:rFonts w:ascii="Times New Roman" w:hAnsi="Times New Roman" w:cs="Times New Roman"/>
                <w:color w:val="000000"/>
                <w:sz w:val="28"/>
                <w:szCs w:val="28"/>
              </w:rPr>
              <w:t>,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thu</w:t>
            </w:r>
            <w:r>
              <w:rPr>
                <w:rFonts w:ascii="Times New Roman" w:hAnsi="Times New Roman" w:cs="Times New Roman"/>
                <w:color w:val="000000"/>
                <w:sz w:val="28"/>
                <w:szCs w:val="28"/>
              </w:rPr>
              <w:t>ộ</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vi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38/2018/TT-BNNPTNT ngày 25/12/ 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NN&amp;PTNT.</w:t>
            </w:r>
          </w:p>
        </w:tc>
      </w:tr>
      <w:tr w:rsidR="00B87EDD">
        <w:trPr>
          <w:trHeight w:val="834"/>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ATTP (GMP, HACCP, ISO 22000, IFS, BRC, FSSC 22000…)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 ngày 22/02/2018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trHeight w:val="1087"/>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cam k</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v</w:t>
            </w:r>
            <w:r>
              <w:rPr>
                <w:rFonts w:ascii="Times New Roman" w:hAnsi="Times New Roman" w:cs="Times New Roman"/>
                <w:color w:val="000000"/>
                <w:sz w:val="28"/>
                <w:szCs w:val="28"/>
              </w:rPr>
              <w:t>ớ</w:t>
            </w:r>
            <w:r>
              <w:rPr>
                <w:rFonts w:ascii="Times New Roman" w:hAnsi="Times New Roman" w:cs="Times New Roman"/>
                <w:color w:val="000000"/>
                <w:sz w:val="28"/>
                <w:szCs w:val="28"/>
              </w:rPr>
              <w:t>i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xã </w:t>
            </w:r>
            <w:r>
              <w:rPr>
                <w:rFonts w:ascii="Times New Roman" w:hAnsi="Times New Roman" w:cs="Times New Roman"/>
                <w:i/>
                <w:color w:val="000000"/>
                <w:sz w:val="28"/>
                <w:szCs w:val="28"/>
              </w:rPr>
              <w:t>(đ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cơ s</w:t>
            </w:r>
            <w:r>
              <w:rPr>
                <w:rFonts w:ascii="Times New Roman" w:hAnsi="Times New Roman" w:cs="Times New Roman"/>
                <w:i/>
                <w:color w:val="000000"/>
                <w:sz w:val="28"/>
                <w:szCs w:val="28"/>
              </w:rPr>
              <w:t>ở</w:t>
            </w:r>
            <w:r>
              <w:rPr>
                <w:rFonts w:ascii="Times New Roman" w:hAnsi="Times New Roman" w:cs="Times New Roman"/>
                <w:i/>
                <w:color w:val="000000"/>
                <w:sz w:val="28"/>
                <w:szCs w:val="28"/>
              </w:rPr>
              <w:t xml:space="preserve"> không có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a đi</w:t>
            </w:r>
            <w:r>
              <w:rPr>
                <w:rFonts w:ascii="Times New Roman" w:hAnsi="Times New Roman" w:cs="Times New Roman"/>
                <w:i/>
                <w:color w:val="000000"/>
                <w:sz w:val="28"/>
                <w:szCs w:val="28"/>
              </w:rPr>
              <w:t>ể</w:t>
            </w:r>
            <w:r>
              <w:rPr>
                <w:rFonts w:ascii="Times New Roman" w:hAnsi="Times New Roman" w:cs="Times New Roman"/>
                <w:i/>
                <w:color w:val="000000"/>
                <w:sz w:val="28"/>
                <w:szCs w:val="28"/>
              </w:rPr>
              <w:t>m c</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w:t>
            </w:r>
            <w:r>
              <w:rPr>
                <w:rFonts w:ascii="Times New Roman" w:hAnsi="Times New Roman" w:cs="Times New Roman"/>
                <w:color w:val="000000"/>
                <w:sz w:val="28"/>
                <w:szCs w:val="28"/>
              </w:rPr>
              <w:t>.</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17/2018/TT-BNNPTNT ngày 31/10/2018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NN&amp;PTNT.</w:t>
            </w:r>
          </w:p>
        </w:tc>
      </w:tr>
      <w:tr w:rsidR="00B87EDD">
        <w:trPr>
          <w:trHeight w:val="817"/>
          <w:jc w:val="center"/>
        </w:trPr>
        <w:tc>
          <w:tcPr>
            <w:tcW w:w="563" w:type="dxa"/>
            <w:vMerge w:val="restart"/>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2.2</w:t>
            </w:r>
          </w:p>
        </w:tc>
        <w:tc>
          <w:tcPr>
            <w:tcW w:w="2058" w:type="dxa"/>
            <w:vMerge w:val="restart"/>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thu</w:t>
            </w:r>
            <w:r>
              <w:rPr>
                <w:rFonts w:ascii="Times New Roman" w:hAnsi="Times New Roman" w:cs="Times New Roman"/>
                <w:color w:val="000000"/>
                <w:sz w:val="28"/>
                <w:szCs w:val="28"/>
              </w:rPr>
              <w:t>ộ</w:t>
            </w:r>
            <w:r>
              <w:rPr>
                <w:rFonts w:ascii="Times New Roman" w:hAnsi="Times New Roman" w:cs="Times New Roman"/>
                <w:color w:val="000000"/>
                <w:sz w:val="28"/>
                <w:szCs w:val="28"/>
              </w:rPr>
              <w:t>c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(theo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 CP)</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155/2018/NĐ-CP ngày 12/11/2018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ử</w:t>
            </w:r>
            <w:r>
              <w:rPr>
                <w:rFonts w:ascii="Times New Roman" w:hAnsi="Times New Roman" w:cs="Times New Roman"/>
                <w:color w:val="000000"/>
                <w:sz w:val="28"/>
                <w:szCs w:val="28"/>
              </w:rPr>
              <w:t>a đ</w:t>
            </w:r>
            <w:r>
              <w:rPr>
                <w:rFonts w:ascii="Times New Roman" w:hAnsi="Times New Roman" w:cs="Times New Roman"/>
                <w:color w:val="000000"/>
                <w:sz w:val="28"/>
                <w:szCs w:val="28"/>
              </w:rPr>
              <w:t>ổ</w:t>
            </w:r>
            <w:r>
              <w:rPr>
                <w:rFonts w:ascii="Times New Roman" w:hAnsi="Times New Roman" w:cs="Times New Roman"/>
                <w:color w:val="000000"/>
                <w:sz w:val="28"/>
                <w:szCs w:val="28"/>
              </w:rPr>
              <w:t>i,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liên quan đ</w:t>
            </w:r>
            <w:r>
              <w:rPr>
                <w:rFonts w:ascii="Times New Roman" w:hAnsi="Times New Roman" w:cs="Times New Roman"/>
                <w:color w:val="000000"/>
                <w:sz w:val="28"/>
                <w:szCs w:val="28"/>
              </w:rPr>
              <w:t>ế</w:t>
            </w:r>
            <w:r>
              <w:rPr>
                <w:rFonts w:ascii="Times New Roman" w:hAnsi="Times New Roman" w:cs="Times New Roman"/>
                <w:color w:val="000000"/>
                <w:sz w:val="28"/>
                <w:szCs w:val="28"/>
              </w:rPr>
              <w:t>n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đ</w:t>
            </w:r>
            <w:r>
              <w:rPr>
                <w:rFonts w:ascii="Times New Roman" w:hAnsi="Times New Roman" w:cs="Times New Roman"/>
                <w:color w:val="000000"/>
                <w:sz w:val="28"/>
                <w:szCs w:val="28"/>
              </w:rPr>
              <w:t>ầ</w:t>
            </w:r>
            <w:r>
              <w:rPr>
                <w:rFonts w:ascii="Times New Roman" w:hAnsi="Times New Roman" w:cs="Times New Roman"/>
                <w:color w:val="000000"/>
                <w:sz w:val="28"/>
                <w:szCs w:val="28"/>
              </w:rPr>
              <w:t>u tư kinh doanh thu</w:t>
            </w:r>
            <w:r>
              <w:rPr>
                <w:rFonts w:ascii="Times New Roman" w:hAnsi="Times New Roman" w:cs="Times New Roman"/>
                <w:color w:val="000000"/>
                <w:sz w:val="28"/>
                <w:szCs w:val="28"/>
              </w:rPr>
              <w:t>ộ</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vi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p>
        </w:tc>
      </w:tr>
      <w:tr w:rsidR="00B87EDD">
        <w:trPr>
          <w:trHeight w:val="298"/>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ATTP (GMP, HACCP, ISO 22000, IFS, BRC, FSSC 22000…)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 ngày 22/02/2018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trHeight w:val="667"/>
          <w:jc w:val="center"/>
        </w:trPr>
        <w:tc>
          <w:tcPr>
            <w:tcW w:w="563" w:type="dxa"/>
            <w:vMerge w:val="restart"/>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2.3</w:t>
            </w:r>
          </w:p>
        </w:tc>
        <w:tc>
          <w:tcPr>
            <w:tcW w:w="2058" w:type="dxa"/>
            <w:vMerge w:val="restart"/>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thu</w:t>
            </w:r>
            <w:r>
              <w:rPr>
                <w:rFonts w:ascii="Times New Roman" w:hAnsi="Times New Roman" w:cs="Times New Roman"/>
                <w:color w:val="000000"/>
                <w:sz w:val="28"/>
                <w:szCs w:val="28"/>
              </w:rPr>
              <w:t>ộ</w:t>
            </w:r>
            <w:r>
              <w:rPr>
                <w:rFonts w:ascii="Times New Roman" w:hAnsi="Times New Roman" w:cs="Times New Roman"/>
                <w:color w:val="000000"/>
                <w:sz w:val="28"/>
                <w:szCs w:val="28"/>
              </w:rPr>
              <w:t>c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Công Thương (theo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17/2020/NĐ-CP ngày 05/02/2020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43/2018/TT</w:t>
            </w:r>
            <w:r>
              <w:rPr>
                <w:rFonts w:ascii="Times New Roman" w:hAnsi="Times New Roman" w:cs="Times New Roman"/>
                <w:color w:val="000000"/>
                <w:sz w:val="28"/>
                <w:szCs w:val="28"/>
              </w:rPr>
              <w:br/>
              <w:t>BCT ngày 15</w:t>
            </w:r>
            <w:r>
              <w:rPr>
                <w:rFonts w:ascii="Times New Roman" w:hAnsi="Times New Roman" w:cs="Times New Roman"/>
                <w:color w:val="000000"/>
                <w:sz w:val="28"/>
                <w:szCs w:val="28"/>
              </w:rPr>
              <w:t>/11/2018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ATTP thu</w:t>
            </w:r>
            <w:r>
              <w:rPr>
                <w:rFonts w:ascii="Times New Roman" w:hAnsi="Times New Roman" w:cs="Times New Roman"/>
                <w:color w:val="000000"/>
                <w:sz w:val="28"/>
                <w:szCs w:val="28"/>
              </w:rPr>
              <w:t>ộ</w:t>
            </w:r>
            <w:r>
              <w:rPr>
                <w:rFonts w:ascii="Times New Roman" w:hAnsi="Times New Roman" w:cs="Times New Roman"/>
                <w:color w:val="000000"/>
                <w:sz w:val="28"/>
                <w:szCs w:val="28"/>
              </w:rPr>
              <w:t>c trách nhi</w:t>
            </w:r>
            <w:r>
              <w:rPr>
                <w:rFonts w:ascii="Times New Roman" w:hAnsi="Times New Roman" w:cs="Times New Roman"/>
                <w:color w:val="000000"/>
                <w:sz w:val="28"/>
                <w:szCs w:val="28"/>
              </w:rPr>
              <w:t>ệ</w:t>
            </w:r>
            <w:r>
              <w:rPr>
                <w:rFonts w:ascii="Times New Roman" w:hAnsi="Times New Roman" w:cs="Times New Roman"/>
                <w:color w:val="000000"/>
                <w:sz w:val="28"/>
                <w:szCs w:val="28"/>
              </w:rPr>
              <w:t>m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Công Thương.</w:t>
            </w:r>
            <w:r>
              <w:rPr>
                <w:rFonts w:ascii="Times New Roman" w:hAnsi="Times New Roman" w:cs="Times New Roman"/>
                <w:color w:val="000000"/>
                <w:sz w:val="28"/>
                <w:szCs w:val="28"/>
              </w:rPr>
              <w:b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13/2020/TT</w:t>
            </w:r>
            <w:r>
              <w:rPr>
                <w:rFonts w:ascii="Times New Roman" w:hAnsi="Times New Roman" w:cs="Times New Roman"/>
                <w:color w:val="000000"/>
                <w:sz w:val="28"/>
                <w:szCs w:val="28"/>
              </w:rPr>
              <w:br/>
              <w:t>BCT ngày 16/8/2020 s</w:t>
            </w:r>
            <w:r>
              <w:rPr>
                <w:rFonts w:ascii="Times New Roman" w:hAnsi="Times New Roman" w:cs="Times New Roman"/>
                <w:color w:val="000000"/>
                <w:sz w:val="28"/>
                <w:szCs w:val="28"/>
              </w:rPr>
              <w:t>ử</w:t>
            </w:r>
            <w:r>
              <w:rPr>
                <w:rFonts w:ascii="Times New Roman" w:hAnsi="Times New Roman" w:cs="Times New Roman"/>
                <w:color w:val="000000"/>
                <w:sz w:val="28"/>
                <w:szCs w:val="28"/>
              </w:rPr>
              <w:t>a đ</w:t>
            </w:r>
            <w:r>
              <w:rPr>
                <w:rFonts w:ascii="Times New Roman" w:hAnsi="Times New Roman" w:cs="Times New Roman"/>
                <w:color w:val="000000"/>
                <w:sz w:val="28"/>
                <w:szCs w:val="28"/>
              </w:rPr>
              <w:t>ổ</w:t>
            </w:r>
            <w:r>
              <w:rPr>
                <w:rFonts w:ascii="Times New Roman" w:hAnsi="Times New Roman" w:cs="Times New Roman"/>
                <w:color w:val="000000"/>
                <w:sz w:val="28"/>
                <w:szCs w:val="28"/>
              </w:rPr>
              <w:t>i,</w:t>
            </w:r>
            <w:r>
              <w:rPr>
                <w:rFonts w:ascii="Times New Roman" w:hAnsi="Times New Roman" w:cs="Times New Roman"/>
                <w:color w:val="000000"/>
                <w:sz w:val="28"/>
                <w:szCs w:val="28"/>
              </w:rPr>
              <w:br/>
              <w:t>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bãi b</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br/>
              <w:t>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đ</w:t>
            </w:r>
            <w:r>
              <w:rPr>
                <w:rFonts w:ascii="Times New Roman" w:hAnsi="Times New Roman" w:cs="Times New Roman"/>
                <w:color w:val="000000"/>
                <w:sz w:val="28"/>
                <w:szCs w:val="28"/>
              </w:rPr>
              <w:t>ầ</w:t>
            </w:r>
            <w:r>
              <w:rPr>
                <w:rFonts w:ascii="Times New Roman" w:hAnsi="Times New Roman" w:cs="Times New Roman"/>
                <w:color w:val="000000"/>
                <w:sz w:val="28"/>
                <w:szCs w:val="28"/>
              </w:rPr>
              <w:t>u tư kinh</w:t>
            </w:r>
            <w:r>
              <w:rPr>
                <w:rFonts w:ascii="Times New Roman" w:hAnsi="Times New Roman" w:cs="Times New Roman"/>
                <w:color w:val="000000"/>
                <w:sz w:val="28"/>
                <w:szCs w:val="28"/>
              </w:rPr>
              <w:br/>
              <w:t>doanh thu</w:t>
            </w:r>
            <w:r>
              <w:rPr>
                <w:rFonts w:ascii="Times New Roman" w:hAnsi="Times New Roman" w:cs="Times New Roman"/>
                <w:color w:val="000000"/>
                <w:sz w:val="28"/>
                <w:szCs w:val="28"/>
              </w:rPr>
              <w:t>ộ</w:t>
            </w:r>
            <w:r>
              <w:rPr>
                <w:rFonts w:ascii="Times New Roman" w:hAnsi="Times New Roman" w:cs="Times New Roman"/>
                <w:color w:val="000000"/>
                <w:sz w:val="28"/>
                <w:szCs w:val="28"/>
              </w:rPr>
              <w:t>c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w:t>
            </w:r>
            <w:r>
              <w:rPr>
                <w:rFonts w:ascii="Times New Roman" w:hAnsi="Times New Roman" w:cs="Times New Roman"/>
                <w:color w:val="000000"/>
                <w:sz w:val="28"/>
                <w:szCs w:val="28"/>
              </w:rPr>
              <w:br/>
              <w:t>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Công Thương.</w:t>
            </w:r>
          </w:p>
        </w:tc>
      </w:tr>
      <w:tr w:rsidR="00B87EDD">
        <w:trPr>
          <w:trHeight w:val="765"/>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ATTP (GMP, HACCP, ISO 22000, IFS, BRC, FSSC 22000…)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 ngày 22/02/2018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trHeight w:val="274"/>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g</w:t>
            </w:r>
            <w:r>
              <w:rPr>
                <w:rFonts w:ascii="Times New Roman" w:hAnsi="Times New Roman" w:cs="Times New Roman"/>
                <w:color w:val="000000"/>
                <w:sz w:val="28"/>
                <w:szCs w:val="28"/>
              </w:rPr>
              <w:t>ở</w:t>
            </w:r>
            <w:r>
              <w:rPr>
                <w:rFonts w:ascii="Times New Roman" w:hAnsi="Times New Roman" w:cs="Times New Roman"/>
                <w:color w:val="000000"/>
                <w:sz w:val="28"/>
                <w:szCs w:val="28"/>
              </w:rPr>
              <w:t>i B</w:t>
            </w:r>
            <w:r>
              <w:rPr>
                <w:rFonts w:ascii="Times New Roman" w:hAnsi="Times New Roman" w:cs="Times New Roman"/>
                <w:color w:val="000000"/>
                <w:sz w:val="28"/>
                <w:szCs w:val="28"/>
              </w:rPr>
              <w:t>ả</w:t>
            </w:r>
            <w:r>
              <w:rPr>
                <w:rFonts w:ascii="Times New Roman" w:hAnsi="Times New Roman" w:cs="Times New Roman"/>
                <w:color w:val="000000"/>
                <w:sz w:val="28"/>
                <w:szCs w:val="28"/>
              </w:rPr>
              <w:t>n cam k</w:t>
            </w:r>
            <w:r>
              <w:rPr>
                <w:rFonts w:ascii="Times New Roman" w:hAnsi="Times New Roman" w:cs="Times New Roman"/>
                <w:color w:val="000000"/>
                <w:sz w:val="28"/>
                <w:szCs w:val="28"/>
              </w:rPr>
              <w:t>ế</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ATTP đ</w:t>
            </w:r>
            <w:r>
              <w:rPr>
                <w:rFonts w:ascii="Times New Roman" w:hAnsi="Times New Roman" w:cs="Times New Roman"/>
                <w:color w:val="000000"/>
                <w:sz w:val="28"/>
                <w:szCs w:val="28"/>
              </w:rPr>
              <w:t>ế</w:t>
            </w:r>
            <w:r>
              <w:rPr>
                <w:rFonts w:ascii="Times New Roman" w:hAnsi="Times New Roman" w:cs="Times New Roman"/>
                <w:color w:val="000000"/>
                <w:sz w:val="28"/>
                <w:szCs w:val="28"/>
              </w:rPr>
              <w:t>n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n </w:t>
            </w:r>
            <w:r>
              <w:rPr>
                <w:rFonts w:ascii="Times New Roman" w:hAnsi="Times New Roman" w:cs="Times New Roman"/>
                <w:i/>
                <w:color w:val="000000"/>
                <w:sz w:val="28"/>
                <w:szCs w:val="28"/>
              </w:rPr>
              <w:t>(đ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cơ s</w:t>
            </w:r>
            <w:r>
              <w:rPr>
                <w:rFonts w:ascii="Times New Roman" w:hAnsi="Times New Roman" w:cs="Times New Roman"/>
                <w:i/>
                <w:color w:val="000000"/>
                <w:sz w:val="28"/>
                <w:szCs w:val="28"/>
              </w:rPr>
              <w:t>ở</w:t>
            </w:r>
            <w:r>
              <w:rPr>
                <w:rFonts w:ascii="Times New Roman" w:hAnsi="Times New Roman" w:cs="Times New Roman"/>
                <w:i/>
                <w:color w:val="000000"/>
                <w:sz w:val="28"/>
                <w:szCs w:val="28"/>
              </w:rPr>
              <w:t xml:space="preserve"> không có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a đi</w:t>
            </w:r>
            <w:r>
              <w:rPr>
                <w:rFonts w:ascii="Times New Roman" w:hAnsi="Times New Roman" w:cs="Times New Roman"/>
                <w:i/>
                <w:color w:val="000000"/>
                <w:sz w:val="28"/>
                <w:szCs w:val="28"/>
              </w:rPr>
              <w:t>ể</w:t>
            </w:r>
            <w:r>
              <w:rPr>
                <w:rFonts w:ascii="Times New Roman" w:hAnsi="Times New Roman" w:cs="Times New Roman"/>
                <w:i/>
                <w:color w:val="000000"/>
                <w:sz w:val="28"/>
                <w:szCs w:val="28"/>
              </w:rPr>
              <w:t>m c</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 đ</w:t>
            </w:r>
            <w:r>
              <w:rPr>
                <w:rFonts w:ascii="Times New Roman" w:hAnsi="Times New Roman" w:cs="Times New Roman"/>
                <w:i/>
                <w:color w:val="000000"/>
                <w:sz w:val="28"/>
                <w:szCs w:val="28"/>
              </w:rPr>
              <w:t>ị</w:t>
            </w:r>
            <w:r>
              <w:rPr>
                <w:rFonts w:ascii="Times New Roman" w:hAnsi="Times New Roman" w:cs="Times New Roman"/>
                <w:i/>
                <w:color w:val="000000"/>
                <w:sz w:val="28"/>
                <w:szCs w:val="28"/>
              </w:rPr>
              <w:t>nh)</w:t>
            </w:r>
            <w:r>
              <w:rPr>
                <w:rFonts w:ascii="Times New Roman" w:hAnsi="Times New Roman" w:cs="Times New Roman"/>
                <w:color w:val="000000"/>
                <w:sz w:val="28"/>
                <w:szCs w:val="28"/>
              </w:rPr>
              <w:t xml:space="preserve">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25/2020/QĐ-UBND ngày 25/8/2020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tc>
      </w:tr>
      <w:tr w:rsidR="00B87EDD">
        <w:trPr>
          <w:jc w:val="center"/>
        </w:trPr>
        <w:tc>
          <w:tcPr>
            <w:tcW w:w="563" w:type="dxa"/>
          </w:tcPr>
          <w:p w:rsidR="00B87EDD" w:rsidRDefault="005F0886">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w:t>
            </w:r>
          </w:p>
        </w:tc>
        <w:tc>
          <w:tcPr>
            <w:tcW w:w="8646" w:type="dxa"/>
            <w:gridSpan w:val="3"/>
          </w:tcPr>
          <w:p w:rsidR="00B87EDD" w:rsidRDefault="005F0886">
            <w:pPr>
              <w:spacing w:before="60" w:after="60"/>
              <w:rPr>
                <w:rFonts w:ascii="Times New Roman" w:hAnsi="Times New Roman" w:cs="Times New Roman"/>
                <w:color w:val="000000" w:themeColor="text1"/>
                <w:sz w:val="28"/>
                <w:szCs w:val="28"/>
              </w:rPr>
            </w:pPr>
            <w:r>
              <w:rPr>
                <w:rFonts w:ascii="Times New Roman" w:hAnsi="Times New Roman" w:cs="Times New Roman"/>
                <w:b/>
                <w:color w:val="000000"/>
                <w:sz w:val="28"/>
                <w:szCs w:val="28"/>
              </w:rPr>
              <w:t>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kinh doanh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ph</w:t>
            </w:r>
            <w:r>
              <w:rPr>
                <w:rFonts w:ascii="Times New Roman" w:hAnsi="Times New Roman" w:cs="Times New Roman"/>
                <w:b/>
                <w:color w:val="000000"/>
                <w:sz w:val="28"/>
                <w:szCs w:val="28"/>
              </w:rPr>
              <w:t>ẩ</w:t>
            </w:r>
            <w:r>
              <w:rPr>
                <w:rFonts w:ascii="Times New Roman" w:hAnsi="Times New Roman" w:cs="Times New Roman"/>
                <w:b/>
                <w:color w:val="000000"/>
                <w:sz w:val="28"/>
                <w:szCs w:val="28"/>
              </w:rPr>
              <w:t>m</w:t>
            </w:r>
          </w:p>
        </w:tc>
      </w:tr>
      <w:tr w:rsidR="00B87EDD">
        <w:trPr>
          <w:trHeight w:val="278"/>
          <w:jc w:val="center"/>
        </w:trPr>
        <w:tc>
          <w:tcPr>
            <w:tcW w:w="563" w:type="dxa"/>
            <w:vMerge w:val="restart"/>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3.1</w:t>
            </w:r>
          </w:p>
        </w:tc>
        <w:tc>
          <w:tcPr>
            <w:tcW w:w="2058" w:type="dxa"/>
            <w:vMerge w:val="restart"/>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thu</w:t>
            </w:r>
            <w:r>
              <w:rPr>
                <w:rFonts w:ascii="Times New Roman" w:hAnsi="Times New Roman" w:cs="Times New Roman"/>
                <w:color w:val="000000"/>
                <w:sz w:val="28"/>
                <w:szCs w:val="28"/>
              </w:rPr>
              <w:t>ộ</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vi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38/2018/TT-BNNPTNT ngày 25/12/ 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NN&amp;PTNT.</w:t>
            </w:r>
          </w:p>
        </w:tc>
      </w:tr>
      <w:tr w:rsidR="00B87EDD">
        <w:trPr>
          <w:trHeight w:val="1681"/>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ATTP (GMP, HACCP, ISO 22000, IFS, BRC, FSSC 22000…)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w:t>
            </w:r>
            <w:r>
              <w:rPr>
                <w:rFonts w:ascii="Times New Roman" w:hAnsi="Times New Roman" w:cs="Times New Roman"/>
                <w:color w:val="000000"/>
                <w:sz w:val="28"/>
                <w:szCs w:val="28"/>
              </w:rPr>
              <w:t xml:space="preserve"> ngày 22/02/2018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trHeight w:val="362"/>
          <w:jc w:val="center"/>
        </w:trPr>
        <w:tc>
          <w:tcPr>
            <w:tcW w:w="563" w:type="dxa"/>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3.2</w:t>
            </w:r>
          </w:p>
        </w:tc>
        <w:tc>
          <w:tcPr>
            <w:tcW w:w="205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nh</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ẻ</w:t>
            </w:r>
            <w:r>
              <w:rPr>
                <w:rFonts w:ascii="Times New Roman" w:hAnsi="Times New Roman" w:cs="Times New Roman"/>
                <w:color w:val="000000"/>
                <w:sz w:val="28"/>
                <w:szCs w:val="28"/>
              </w:rPr>
              <w:t>,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không có đ</w:t>
            </w:r>
            <w:r>
              <w:rPr>
                <w:rFonts w:ascii="Times New Roman" w:hAnsi="Times New Roman" w:cs="Times New Roman"/>
                <w:color w:val="000000"/>
                <w:sz w:val="28"/>
                <w:szCs w:val="28"/>
              </w:rPr>
              <w:t>ị</w:t>
            </w:r>
            <w:r>
              <w:rPr>
                <w:rFonts w:ascii="Times New Roman" w:hAnsi="Times New Roman" w:cs="Times New Roman"/>
                <w:color w:val="000000"/>
                <w:sz w:val="28"/>
                <w:szCs w:val="28"/>
              </w:rPr>
              <w:t>a đi</w:t>
            </w:r>
            <w:r>
              <w:rPr>
                <w:rFonts w:ascii="Times New Roman" w:hAnsi="Times New Roman" w:cs="Times New Roman"/>
                <w:color w:val="000000"/>
                <w:sz w:val="28"/>
                <w:szCs w:val="28"/>
              </w:rPr>
              <w:t>ể</w:t>
            </w:r>
            <w:r>
              <w:rPr>
                <w:rFonts w:ascii="Times New Roman" w:hAnsi="Times New Roman" w:cs="Times New Roman"/>
                <w:color w:val="000000"/>
                <w:sz w:val="28"/>
                <w:szCs w:val="28"/>
              </w:rPr>
              <w:t>m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bao gói s</w:t>
            </w:r>
            <w:r>
              <w:rPr>
                <w:rFonts w:ascii="Times New Roman" w:hAnsi="Times New Roman" w:cs="Times New Roman"/>
                <w:color w:val="000000"/>
                <w:sz w:val="28"/>
                <w:szCs w:val="28"/>
              </w:rPr>
              <w:t>ẵ</w:t>
            </w:r>
            <w:r>
              <w:rPr>
                <w:rFonts w:ascii="Times New Roman" w:hAnsi="Times New Roman" w:cs="Times New Roman"/>
                <w:color w:val="000000"/>
                <w:sz w:val="28"/>
                <w:szCs w:val="28"/>
              </w:rPr>
              <w:t xml:space="preserve">n. </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cam k</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v</w:t>
            </w:r>
            <w:r>
              <w:rPr>
                <w:rFonts w:ascii="Times New Roman" w:hAnsi="Times New Roman" w:cs="Times New Roman"/>
                <w:color w:val="000000"/>
                <w:sz w:val="28"/>
                <w:szCs w:val="28"/>
              </w:rPr>
              <w:t>ớ</w:t>
            </w:r>
            <w:r>
              <w:rPr>
                <w:rFonts w:ascii="Times New Roman" w:hAnsi="Times New Roman" w:cs="Times New Roman"/>
                <w:color w:val="000000"/>
                <w:sz w:val="28"/>
                <w:szCs w:val="28"/>
              </w:rPr>
              <w:t>i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17/2018/TT-BNNPTNT ngày 31/10/2018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NN&amp;PTNT.</w:t>
            </w:r>
          </w:p>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25/2020/QĐ-UBND ngày 25/8/2020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tc>
      </w:tr>
      <w:tr w:rsidR="00B87EDD">
        <w:trPr>
          <w:trHeight w:val="732"/>
          <w:jc w:val="center"/>
        </w:trPr>
        <w:tc>
          <w:tcPr>
            <w:tcW w:w="563" w:type="dxa"/>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3.3</w:t>
            </w:r>
          </w:p>
        </w:tc>
        <w:tc>
          <w:tcPr>
            <w:tcW w:w="205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ầ</w:t>
            </w:r>
            <w:r>
              <w:rPr>
                <w:rFonts w:ascii="Times New Roman" w:hAnsi="Times New Roman" w:cs="Times New Roman"/>
                <w:color w:val="000000"/>
                <w:sz w:val="28"/>
                <w:szCs w:val="28"/>
              </w:rPr>
              <w:t>u m</w:t>
            </w:r>
            <w:r>
              <w:rPr>
                <w:rFonts w:ascii="Times New Roman" w:hAnsi="Times New Roman" w:cs="Times New Roman"/>
                <w:color w:val="000000"/>
                <w:sz w:val="28"/>
                <w:szCs w:val="28"/>
              </w:rPr>
              <w:t>ố</w:t>
            </w:r>
            <w:r>
              <w:rPr>
                <w:rFonts w:ascii="Times New Roman" w:hAnsi="Times New Roman" w:cs="Times New Roman"/>
                <w:color w:val="000000"/>
                <w:sz w:val="28"/>
                <w:szCs w:val="28"/>
              </w:rPr>
              <w:t>i, đ</w:t>
            </w:r>
            <w:r>
              <w:rPr>
                <w:rFonts w:ascii="Times New Roman" w:hAnsi="Times New Roman" w:cs="Times New Roman"/>
                <w:color w:val="000000"/>
                <w:sz w:val="28"/>
                <w:szCs w:val="28"/>
              </w:rPr>
              <w:t>ấ</w:t>
            </w:r>
            <w:r>
              <w:rPr>
                <w:rFonts w:ascii="Times New Roman" w:hAnsi="Times New Roman" w:cs="Times New Roman"/>
                <w:color w:val="000000"/>
                <w:sz w:val="28"/>
                <w:szCs w:val="28"/>
              </w:rPr>
              <w:t>u giá nông s</w:t>
            </w:r>
            <w:r>
              <w:rPr>
                <w:rFonts w:ascii="Times New Roman" w:hAnsi="Times New Roman" w:cs="Times New Roman"/>
                <w:color w:val="000000"/>
                <w:sz w:val="28"/>
                <w:szCs w:val="28"/>
              </w:rPr>
              <w:t>ả</w:t>
            </w:r>
            <w:r>
              <w:rPr>
                <w:rFonts w:ascii="Times New Roman" w:hAnsi="Times New Roman" w:cs="Times New Roman"/>
                <w:color w:val="000000"/>
                <w:sz w:val="28"/>
                <w:szCs w:val="28"/>
              </w:rPr>
              <w:t>n</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38/2018/TT</w:t>
            </w:r>
            <w:r>
              <w:rPr>
                <w:rFonts w:ascii="Times New Roman" w:hAnsi="Times New Roman" w:cs="Times New Roman"/>
                <w:color w:val="000000"/>
                <w:sz w:val="28"/>
                <w:szCs w:val="28"/>
              </w:rPr>
              <w:br/>
            </w:r>
            <w:r>
              <w:rPr>
                <w:rFonts w:ascii="Times New Roman" w:hAnsi="Times New Roman" w:cs="Times New Roman"/>
                <w:color w:val="000000"/>
                <w:sz w:val="28"/>
                <w:szCs w:val="28"/>
              </w:rPr>
              <w:t>BNNPTNT ngày 25/12/2018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w:t>
            </w:r>
            <w:r>
              <w:rPr>
                <w:rFonts w:ascii="Times New Roman" w:hAnsi="Times New Roman" w:cs="Times New Roman"/>
                <w:color w:val="000000"/>
                <w:sz w:val="28"/>
                <w:szCs w:val="28"/>
              </w:rPr>
              <w:br/>
              <w:t>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thôn</w:t>
            </w:r>
          </w:p>
        </w:tc>
      </w:tr>
      <w:tr w:rsidR="00B87EDD">
        <w:trPr>
          <w:jc w:val="center"/>
        </w:trPr>
        <w:tc>
          <w:tcPr>
            <w:tcW w:w="563" w:type="dxa"/>
            <w:vMerge w:val="restart"/>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3.4</w:t>
            </w:r>
          </w:p>
        </w:tc>
        <w:tc>
          <w:tcPr>
            <w:tcW w:w="2058" w:type="dxa"/>
            <w:vMerge w:val="restart"/>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thu</w:t>
            </w:r>
            <w:r>
              <w:rPr>
                <w:rFonts w:ascii="Times New Roman" w:hAnsi="Times New Roman" w:cs="Times New Roman"/>
                <w:color w:val="000000"/>
                <w:sz w:val="28"/>
                <w:szCs w:val="28"/>
              </w:rPr>
              <w:t>ộ</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vi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Y t</w:t>
            </w:r>
            <w:r>
              <w:rPr>
                <w:rFonts w:ascii="Times New Roman" w:hAnsi="Times New Roman" w:cs="Times New Roman"/>
                <w:color w:val="000000"/>
                <w:sz w:val="28"/>
                <w:szCs w:val="28"/>
              </w:rPr>
              <w:t>ế</w:t>
            </w:r>
            <w:r>
              <w:rPr>
                <w:rFonts w:ascii="Times New Roman" w:hAnsi="Times New Roman" w:cs="Times New Roman"/>
                <w:color w:val="000000"/>
                <w:sz w:val="28"/>
                <w:szCs w:val="28"/>
              </w:rPr>
              <w:t>;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br/>
              <w:t>ăn u</w:t>
            </w:r>
            <w:r>
              <w:rPr>
                <w:rFonts w:ascii="Times New Roman" w:hAnsi="Times New Roman" w:cs="Times New Roman"/>
                <w:color w:val="000000"/>
                <w:sz w:val="28"/>
                <w:szCs w:val="28"/>
              </w:rPr>
              <w:t>ố</w:t>
            </w:r>
            <w:r>
              <w:rPr>
                <w:rFonts w:ascii="Times New Roman" w:hAnsi="Times New Roman" w:cs="Times New Roman"/>
                <w:color w:val="000000"/>
                <w:sz w:val="28"/>
                <w:szCs w:val="28"/>
              </w:rPr>
              <w:t>ng (theo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w:t>
            </w:r>
          </w:p>
          <w:p w:rsidR="00B87EDD" w:rsidRDefault="00B87EDD">
            <w:pPr>
              <w:spacing w:before="60" w:after="60"/>
              <w:jc w:val="both"/>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155/2018/NĐ-CP ngày 11/12/2018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ATTP (GMP, HACCP, ISO 22000, IFS, BRC, FSSC 22000…)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 ngày</w:t>
            </w:r>
            <w:r>
              <w:rPr>
                <w:rFonts w:ascii="Times New Roman" w:hAnsi="Times New Roman" w:cs="Times New Roman"/>
                <w:color w:val="000000"/>
                <w:sz w:val="28"/>
                <w:szCs w:val="28"/>
              </w:rPr>
              <w:t xml:space="preserve"> 22/02/2018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các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r>
              <w:rPr>
                <w:rFonts w:ascii="Times New Roman" w:hAnsi="Times New Roman" w:cs="Times New Roman"/>
                <w:i/>
                <w:color w:val="000000"/>
                <w:sz w:val="28"/>
                <w:szCs w:val="28"/>
              </w:rPr>
              <w:t>(đ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cơ s</w:t>
            </w:r>
            <w:r>
              <w:rPr>
                <w:rFonts w:ascii="Times New Roman" w:hAnsi="Times New Roman" w:cs="Times New Roman"/>
                <w:i/>
                <w:color w:val="000000"/>
                <w:sz w:val="28"/>
                <w:szCs w:val="28"/>
              </w:rPr>
              <w:t>ở</w:t>
            </w:r>
            <w:r>
              <w:rPr>
                <w:rFonts w:ascii="Times New Roman" w:hAnsi="Times New Roman" w:cs="Times New Roman"/>
                <w:i/>
                <w:color w:val="000000"/>
                <w:sz w:val="28"/>
                <w:szCs w:val="28"/>
              </w:rPr>
              <w:t xml:space="preserve"> kinh doanh nh</w:t>
            </w:r>
            <w:r>
              <w:rPr>
                <w:rFonts w:ascii="Times New Roman" w:hAnsi="Times New Roman" w:cs="Times New Roman"/>
                <w:i/>
                <w:color w:val="000000"/>
                <w:sz w:val="28"/>
                <w:szCs w:val="28"/>
              </w:rPr>
              <w:t>ỏ</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ẻ</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155/2018/NĐ-CP ngày 11/12/2018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jc w:val="center"/>
        </w:trPr>
        <w:tc>
          <w:tcPr>
            <w:tcW w:w="563" w:type="dxa"/>
            <w:vMerge w:val="restart"/>
            <w:vAlign w:val="center"/>
          </w:tcPr>
          <w:p w:rsidR="00B87EDD" w:rsidRDefault="005F0886">
            <w:pPr>
              <w:spacing w:before="60" w:after="6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3.5</w:t>
            </w:r>
          </w:p>
        </w:tc>
        <w:tc>
          <w:tcPr>
            <w:tcW w:w="2058" w:type="dxa"/>
            <w:vMerge w:val="restart"/>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thu</w:t>
            </w:r>
            <w:r>
              <w:rPr>
                <w:rFonts w:ascii="Times New Roman" w:hAnsi="Times New Roman" w:cs="Times New Roman"/>
                <w:color w:val="000000"/>
                <w:sz w:val="28"/>
                <w:szCs w:val="28"/>
              </w:rPr>
              <w:t>ộ</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vi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Công Thương (theo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w:t>
            </w: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ATTP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17/2020/NĐ-CP ngày 05/02/2020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43/2018/TT-BCT ngày 15/1</w:t>
            </w:r>
            <w:r>
              <w:rPr>
                <w:rFonts w:ascii="Times New Roman" w:hAnsi="Times New Roman" w:cs="Times New Roman"/>
                <w:color w:val="000000"/>
                <w:sz w:val="28"/>
                <w:szCs w:val="28"/>
              </w:rPr>
              <w:t>1/2018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ATTP thu</w:t>
            </w:r>
            <w:r>
              <w:rPr>
                <w:rFonts w:ascii="Times New Roman" w:hAnsi="Times New Roman" w:cs="Times New Roman"/>
                <w:color w:val="000000"/>
                <w:sz w:val="28"/>
                <w:szCs w:val="28"/>
              </w:rPr>
              <w:t>ộ</w:t>
            </w:r>
            <w:r>
              <w:rPr>
                <w:rFonts w:ascii="Times New Roman" w:hAnsi="Times New Roman" w:cs="Times New Roman"/>
                <w:color w:val="000000"/>
                <w:sz w:val="28"/>
                <w:szCs w:val="28"/>
              </w:rPr>
              <w:t>c trách nhi</w:t>
            </w:r>
            <w:r>
              <w:rPr>
                <w:rFonts w:ascii="Times New Roman" w:hAnsi="Times New Roman" w:cs="Times New Roman"/>
                <w:color w:val="000000"/>
                <w:sz w:val="28"/>
                <w:szCs w:val="28"/>
              </w:rPr>
              <w:t>ệ</w:t>
            </w:r>
            <w:r>
              <w:rPr>
                <w:rFonts w:ascii="Times New Roman" w:hAnsi="Times New Roman" w:cs="Times New Roman"/>
                <w:color w:val="000000"/>
                <w:sz w:val="28"/>
                <w:szCs w:val="28"/>
              </w:rPr>
              <w:t>m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Công Thương.</w:t>
            </w:r>
            <w:r>
              <w:rPr>
                <w:rFonts w:ascii="Times New Roman" w:hAnsi="Times New Roman" w:cs="Times New Roman"/>
                <w:color w:val="000000"/>
                <w:sz w:val="28"/>
                <w:szCs w:val="28"/>
              </w:rPr>
              <w:b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13/2020/TT</w:t>
            </w:r>
            <w:r>
              <w:rPr>
                <w:rFonts w:ascii="Times New Roman" w:hAnsi="Times New Roman" w:cs="Times New Roman"/>
                <w:color w:val="000000"/>
                <w:sz w:val="28"/>
                <w:szCs w:val="28"/>
              </w:rPr>
              <w:br/>
              <w:t>BCT ngày 16/8/2020 s</w:t>
            </w:r>
            <w:r>
              <w:rPr>
                <w:rFonts w:ascii="Times New Roman" w:hAnsi="Times New Roman" w:cs="Times New Roman"/>
                <w:color w:val="000000"/>
                <w:sz w:val="28"/>
                <w:szCs w:val="28"/>
              </w:rPr>
              <w:t>ử</w:t>
            </w:r>
            <w:r>
              <w:rPr>
                <w:rFonts w:ascii="Times New Roman" w:hAnsi="Times New Roman" w:cs="Times New Roman"/>
                <w:color w:val="000000"/>
                <w:sz w:val="28"/>
                <w:szCs w:val="28"/>
              </w:rPr>
              <w:t>a đ</w:t>
            </w:r>
            <w:r>
              <w:rPr>
                <w:rFonts w:ascii="Times New Roman" w:hAnsi="Times New Roman" w:cs="Times New Roman"/>
                <w:color w:val="000000"/>
                <w:sz w:val="28"/>
                <w:szCs w:val="28"/>
              </w:rPr>
              <w:t>ổ</w:t>
            </w:r>
            <w:r>
              <w:rPr>
                <w:rFonts w:ascii="Times New Roman" w:hAnsi="Times New Roman" w:cs="Times New Roman"/>
                <w:color w:val="000000"/>
                <w:sz w:val="28"/>
                <w:szCs w:val="28"/>
              </w:rPr>
              <w:t>i,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bãi b</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đ</w:t>
            </w:r>
            <w:r>
              <w:rPr>
                <w:rFonts w:ascii="Times New Roman" w:hAnsi="Times New Roman" w:cs="Times New Roman"/>
                <w:color w:val="000000"/>
                <w:sz w:val="28"/>
                <w:szCs w:val="28"/>
              </w:rPr>
              <w:t>ầ</w:t>
            </w:r>
            <w:r>
              <w:rPr>
                <w:rFonts w:ascii="Times New Roman" w:hAnsi="Times New Roman" w:cs="Times New Roman"/>
                <w:color w:val="000000"/>
                <w:sz w:val="28"/>
                <w:szCs w:val="28"/>
              </w:rPr>
              <w:t>u tư kinh doanh thu</w:t>
            </w:r>
            <w:r>
              <w:rPr>
                <w:rFonts w:ascii="Times New Roman" w:hAnsi="Times New Roman" w:cs="Times New Roman"/>
                <w:color w:val="000000"/>
                <w:sz w:val="28"/>
                <w:szCs w:val="28"/>
              </w:rPr>
              <w:t>ộ</w:t>
            </w:r>
            <w:r>
              <w:rPr>
                <w:rFonts w:ascii="Times New Roman" w:hAnsi="Times New Roman" w:cs="Times New Roman"/>
                <w:color w:val="000000"/>
                <w:sz w:val="28"/>
                <w:szCs w:val="28"/>
              </w:rPr>
              <w:t>c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Công Thương.</w:t>
            </w:r>
          </w:p>
        </w:tc>
      </w:tr>
      <w:tr w:rsidR="00B87EDD">
        <w:trPr>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ATTP (GMP, HACCP, ISO 22000, IFS, BRC, FSSC 22000…) 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15/2018/NĐ-CP ngày 22/02/2018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tc>
      </w:tr>
      <w:tr w:rsidR="00B87EDD">
        <w:trPr>
          <w:jc w:val="center"/>
        </w:trPr>
        <w:tc>
          <w:tcPr>
            <w:tcW w:w="563"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2058" w:type="dxa"/>
            <w:vMerge/>
            <w:vAlign w:val="center"/>
          </w:tcPr>
          <w:p w:rsidR="00B87EDD" w:rsidRDefault="00B87EDD">
            <w:pPr>
              <w:spacing w:before="60" w:after="60"/>
              <w:rPr>
                <w:rFonts w:ascii="Times New Roman" w:hAnsi="Times New Roman" w:cs="Times New Roman"/>
                <w:color w:val="000000" w:themeColor="text1"/>
                <w:sz w:val="28"/>
                <w:szCs w:val="28"/>
              </w:rPr>
            </w:pPr>
          </w:p>
        </w:tc>
        <w:tc>
          <w:tcPr>
            <w:tcW w:w="3260"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g</w:t>
            </w:r>
            <w:r>
              <w:rPr>
                <w:rFonts w:ascii="Times New Roman" w:hAnsi="Times New Roman" w:cs="Times New Roman"/>
                <w:color w:val="000000"/>
                <w:sz w:val="28"/>
                <w:szCs w:val="28"/>
              </w:rPr>
              <w:t>ở</w:t>
            </w:r>
            <w:r>
              <w:rPr>
                <w:rFonts w:ascii="Times New Roman" w:hAnsi="Times New Roman" w:cs="Times New Roman"/>
                <w:color w:val="000000"/>
                <w:sz w:val="28"/>
                <w:szCs w:val="28"/>
              </w:rPr>
              <w:t>i B</w:t>
            </w:r>
            <w:r>
              <w:rPr>
                <w:rFonts w:ascii="Times New Roman" w:hAnsi="Times New Roman" w:cs="Times New Roman"/>
                <w:color w:val="000000"/>
                <w:sz w:val="28"/>
                <w:szCs w:val="28"/>
              </w:rPr>
              <w:t>ả</w:t>
            </w:r>
            <w:r>
              <w:rPr>
                <w:rFonts w:ascii="Times New Roman" w:hAnsi="Times New Roman" w:cs="Times New Roman"/>
                <w:color w:val="000000"/>
                <w:sz w:val="28"/>
                <w:szCs w:val="28"/>
              </w:rPr>
              <w:t>n cam k</w:t>
            </w:r>
            <w:r>
              <w:rPr>
                <w:rFonts w:ascii="Times New Roman" w:hAnsi="Times New Roman" w:cs="Times New Roman"/>
                <w:color w:val="000000"/>
                <w:sz w:val="28"/>
                <w:szCs w:val="28"/>
              </w:rPr>
              <w:t>ế</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ATTP đ</w:t>
            </w:r>
            <w:r>
              <w:rPr>
                <w:rFonts w:ascii="Times New Roman" w:hAnsi="Times New Roman" w:cs="Times New Roman"/>
                <w:color w:val="000000"/>
                <w:sz w:val="28"/>
                <w:szCs w:val="28"/>
              </w:rPr>
              <w:t>ế</w:t>
            </w:r>
            <w:r>
              <w:rPr>
                <w:rFonts w:ascii="Times New Roman" w:hAnsi="Times New Roman" w:cs="Times New Roman"/>
                <w:color w:val="000000"/>
                <w:sz w:val="28"/>
                <w:szCs w:val="28"/>
              </w:rPr>
              <w:t>n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n </w:t>
            </w:r>
            <w:r>
              <w:rPr>
                <w:rFonts w:ascii="Times New Roman" w:hAnsi="Times New Roman" w:cs="Times New Roman"/>
                <w:i/>
                <w:color w:val="000000"/>
                <w:sz w:val="28"/>
                <w:szCs w:val="28"/>
              </w:rPr>
              <w:t>(đ</w:t>
            </w:r>
            <w:r>
              <w:rPr>
                <w:rFonts w:ascii="Times New Roman" w:hAnsi="Times New Roman" w:cs="Times New Roman"/>
                <w:i/>
                <w:color w:val="000000"/>
                <w:sz w:val="28"/>
                <w:szCs w:val="28"/>
              </w:rPr>
              <w:t>ố</w:t>
            </w:r>
            <w:r>
              <w:rPr>
                <w:rFonts w:ascii="Times New Roman" w:hAnsi="Times New Roman" w:cs="Times New Roman"/>
                <w:i/>
                <w:color w:val="000000"/>
                <w:sz w:val="28"/>
                <w:szCs w:val="28"/>
              </w:rPr>
              <w:t>i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cơ s</w:t>
            </w:r>
            <w:r>
              <w:rPr>
                <w:rFonts w:ascii="Times New Roman" w:hAnsi="Times New Roman" w:cs="Times New Roman"/>
                <w:i/>
                <w:color w:val="000000"/>
                <w:sz w:val="28"/>
                <w:szCs w:val="28"/>
              </w:rPr>
              <w:t>ở</w:t>
            </w:r>
            <w:r>
              <w:rPr>
                <w:rFonts w:ascii="Times New Roman" w:hAnsi="Times New Roman" w:cs="Times New Roman"/>
                <w:i/>
                <w:color w:val="000000"/>
                <w:sz w:val="28"/>
                <w:szCs w:val="28"/>
              </w:rPr>
              <w:t xml:space="preserve"> kinh doanh nh</w:t>
            </w:r>
            <w:r>
              <w:rPr>
                <w:rFonts w:ascii="Times New Roman" w:hAnsi="Times New Roman" w:cs="Times New Roman"/>
                <w:i/>
                <w:color w:val="000000"/>
                <w:sz w:val="28"/>
                <w:szCs w:val="28"/>
              </w:rPr>
              <w:t>ỏ</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ẻ</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và còn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tc>
        <w:tc>
          <w:tcPr>
            <w:tcW w:w="3328" w:type="dxa"/>
            <w:vAlign w:val="center"/>
          </w:tcPr>
          <w:p w:rsidR="00B87EDD" w:rsidRDefault="005F0886">
            <w:pPr>
              <w:spacing w:before="60" w:after="6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25/2020/QĐ-UBND ngày 25/8/2020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tc>
      </w:tr>
    </w:tbl>
    <w:p w:rsidR="00B87EDD" w:rsidRDefault="005F0886">
      <w:pPr>
        <w:pStyle w:val="Heading2"/>
        <w:spacing w:before="120" w:after="120"/>
        <w:ind w:firstLine="567"/>
        <w:jc w:val="both"/>
        <w:rPr>
          <w:i w:val="0"/>
          <w:color w:val="000000" w:themeColor="text1"/>
        </w:rPr>
      </w:pPr>
      <w:bookmarkStart w:id="189" w:name="_3znysh7"/>
      <w:bookmarkEnd w:id="189"/>
      <w:r>
        <w:rPr>
          <w:i w:val="0"/>
          <w:color w:val="000000"/>
        </w:rPr>
        <w:t xml:space="preserve">* Ghi chú: </w:t>
      </w:r>
      <w:r>
        <w:rPr>
          <w:b w:val="0"/>
          <w:color w:val="000000"/>
        </w:rPr>
        <w:t>Sản phẩm/nhóm sản phẩm thực phẩm; hàng hóa thuộc thẩm quyền quản lý của từng Bộ được quy định tại Phụ lục II, III, IV kèm theo Nghị định số 15/2018/NĐ-CP ngày 02/02/20</w:t>
      </w:r>
      <w:r>
        <w:rPr>
          <w:b w:val="0"/>
          <w:color w:val="000000"/>
        </w:rPr>
        <w:t>18 của Chính phủ Quy định chi tiết thi hành một số điều của Luật an toàn thực phẩm.</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gia đình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phân lo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ngu</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≥30%)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cá nhân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nông thôn phát sinh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sau khi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và chuy</w:t>
      </w:r>
      <w:r>
        <w:rPr>
          <w:rFonts w:ascii="Times New Roman" w:hAnsi="Times New Roman" w:cs="Times New Roman"/>
          <w:color w:val="000000"/>
          <w:sz w:val="28"/>
          <w:szCs w:val="28"/>
        </w:rPr>
        <w:t>ể</w:t>
      </w:r>
      <w:r>
        <w:rPr>
          <w:rFonts w:ascii="Times New Roman" w:hAnsi="Times New Roman" w:cs="Times New Roman"/>
          <w:color w:val="000000"/>
          <w:sz w:val="28"/>
          <w:szCs w:val="28"/>
        </w:rPr>
        <w:t>n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ế</w:t>
      </w:r>
      <w:r>
        <w:rPr>
          <w:rFonts w:ascii="Times New Roman" w:hAnsi="Times New Roman" w:cs="Times New Roman"/>
          <w:color w:val="000000"/>
          <w:sz w:val="28"/>
          <w:szCs w:val="28"/>
        </w:rPr>
        <w:t>n đi</w:t>
      </w:r>
      <w:r>
        <w:rPr>
          <w:rFonts w:ascii="Times New Roman" w:hAnsi="Times New Roman" w:cs="Times New Roman"/>
          <w:color w:val="000000"/>
          <w:sz w:val="28"/>
          <w:szCs w:val="28"/>
        </w:rPr>
        <w:t>ể</w:t>
      </w:r>
      <w:r>
        <w:rPr>
          <w:rFonts w:ascii="Times New Roman" w:hAnsi="Times New Roman" w:cs="Times New Roman"/>
          <w:color w:val="000000"/>
          <w:sz w:val="28"/>
          <w:szCs w:val="28"/>
        </w:rPr>
        <w:t>m t</w:t>
      </w:r>
      <w:r>
        <w:rPr>
          <w:rFonts w:ascii="Times New Roman" w:hAnsi="Times New Roman" w:cs="Times New Roman"/>
          <w:color w:val="000000"/>
          <w:sz w:val="28"/>
          <w:szCs w:val="28"/>
        </w:rPr>
        <w:t>ậ</w:t>
      </w:r>
      <w:r>
        <w:rPr>
          <w:rFonts w:ascii="Times New Roman" w:hAnsi="Times New Roman" w:cs="Times New Roman"/>
          <w:color w:val="000000"/>
          <w:sz w:val="28"/>
          <w:szCs w:val="28"/>
        </w:rPr>
        <w:t>p k</w:t>
      </w:r>
      <w:r>
        <w:rPr>
          <w:rFonts w:ascii="Times New Roman" w:hAnsi="Times New Roman" w:cs="Times New Roman"/>
          <w:color w:val="000000"/>
          <w:sz w:val="28"/>
          <w:szCs w:val="28"/>
        </w:rPr>
        <w:t>ế</w:t>
      </w:r>
      <w:r>
        <w:rPr>
          <w:rFonts w:ascii="Times New Roman" w:hAnsi="Times New Roman" w:cs="Times New Roman"/>
          <w:color w:val="000000"/>
          <w:sz w:val="28"/>
          <w:szCs w:val="28"/>
        </w:rPr>
        <w:t>t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ho</w:t>
      </w:r>
      <w:r>
        <w:rPr>
          <w:rFonts w:ascii="Times New Roman" w:hAnsi="Times New Roman" w:cs="Times New Roman"/>
          <w:color w:val="000000"/>
          <w:sz w:val="28"/>
          <w:szCs w:val="28"/>
        </w:rPr>
        <w:t>ặ</w:t>
      </w:r>
      <w:r>
        <w:rPr>
          <w:rFonts w:ascii="Times New Roman" w:hAnsi="Times New Roman" w:cs="Times New Roman"/>
          <w:color w:val="000000"/>
          <w:sz w:val="28"/>
          <w:szCs w:val="28"/>
        </w:rPr>
        <w:t>c chuy</w:t>
      </w:r>
      <w:r>
        <w:rPr>
          <w:rFonts w:ascii="Times New Roman" w:hAnsi="Times New Roman" w:cs="Times New Roman"/>
          <w:color w:val="000000"/>
          <w:sz w:val="28"/>
          <w:szCs w:val="28"/>
        </w:rPr>
        <w:t>ể</w:t>
      </w:r>
      <w:r>
        <w:rPr>
          <w:rFonts w:ascii="Times New Roman" w:hAnsi="Times New Roman" w:cs="Times New Roman"/>
          <w:color w:val="000000"/>
          <w:sz w:val="28"/>
          <w:szCs w:val="28"/>
        </w:rPr>
        <w:t>n giao cho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thu gom, v</w:t>
      </w:r>
      <w:r>
        <w:rPr>
          <w:rFonts w:ascii="Times New Roman" w:hAnsi="Times New Roman" w:cs="Times New Roman"/>
          <w:color w:val="000000"/>
          <w:sz w:val="28"/>
          <w:szCs w:val="28"/>
        </w:rPr>
        <w:t>ậ</w:t>
      </w:r>
      <w:r>
        <w:rPr>
          <w:rFonts w:ascii="Times New Roman" w:hAnsi="Times New Roman" w:cs="Times New Roman"/>
          <w:color w:val="000000"/>
          <w:sz w:val="28"/>
          <w:szCs w:val="28"/>
        </w:rPr>
        <w:t>n chuy</w:t>
      </w:r>
      <w:r>
        <w:rPr>
          <w:rFonts w:ascii="Times New Roman" w:hAnsi="Times New Roman" w:cs="Times New Roman"/>
          <w:color w:val="000000"/>
          <w:sz w:val="28"/>
          <w:szCs w:val="28"/>
        </w:rPr>
        <w:t>ể</w:t>
      </w:r>
      <w:r>
        <w:rPr>
          <w:rFonts w:ascii="Times New Roman" w:hAnsi="Times New Roman" w:cs="Times New Roman"/>
          <w:color w:val="000000"/>
          <w:sz w:val="28"/>
          <w:szCs w:val="28"/>
        </w:rPr>
        <w:t>n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UBN</w:t>
      </w:r>
      <w:r>
        <w:rPr>
          <w:rFonts w:ascii="Times New Roman" w:hAnsi="Times New Roman" w:cs="Times New Roman"/>
          <w:color w:val="000000"/>
          <w:sz w:val="28"/>
          <w:szCs w:val="28"/>
        </w:rPr>
        <w:t>D xã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Phòng Tài nguyên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đi</w:t>
      </w:r>
      <w:r>
        <w:rPr>
          <w:rFonts w:ascii="Times New Roman" w:hAnsi="Times New Roman" w:cs="Times New Roman"/>
          <w:color w:val="000000"/>
          <w:sz w:val="28"/>
          <w:szCs w:val="28"/>
        </w:rPr>
        <w:t>ề</w:t>
      </w:r>
      <w:r>
        <w:rPr>
          <w:rFonts w:ascii="Times New Roman" w:hAnsi="Times New Roman" w:cs="Times New Roman"/>
          <w:color w:val="000000"/>
          <w:sz w:val="28"/>
          <w:szCs w:val="28"/>
        </w:rPr>
        <w:t>u tra, rà soát,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có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17 Danh sách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có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w:t>
      </w:r>
      <w:r>
        <w:rPr>
          <w:rFonts w:ascii="Times New Roman" w:hAnsi="Times New Roman" w:cs="Times New Roman"/>
          <w:color w:val="000000"/>
          <w:sz w:val="28"/>
          <w:szCs w:val="28"/>
        </w:rPr>
        <w:t>:……..kèm theo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ạ</w:t>
      </w:r>
      <w:r>
        <w:rPr>
          <w:rFonts w:ascii="Times New Roman" w:hAnsi="Times New Roman" w:cs="Times New Roman"/>
          <w:color w:val="000000"/>
          <w:sz w:val="28"/>
          <w:szCs w:val="28"/>
        </w:rPr>
        <w:t>i ngu</w:t>
      </w:r>
      <w:r>
        <w:rPr>
          <w:rFonts w:ascii="Times New Roman" w:hAnsi="Times New Roman" w:cs="Times New Roman"/>
          <w:color w:val="000000"/>
          <w:sz w:val="28"/>
          <w:szCs w:val="28"/>
        </w:rPr>
        <w:t>ồ</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có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ạ</w:t>
      </w:r>
      <w:r>
        <w:rPr>
          <w:rFonts w:ascii="Times New Roman" w:hAnsi="Times New Roman" w:cs="Times New Roman"/>
          <w:color w:val="000000"/>
          <w:sz w:val="28"/>
          <w:szCs w:val="28"/>
        </w:rPr>
        <w:t>i ngu</w:t>
      </w:r>
      <w:r>
        <w:rPr>
          <w:rFonts w:ascii="Times New Roman" w:hAnsi="Times New Roman" w:cs="Times New Roman"/>
          <w:color w:val="000000"/>
          <w:sz w:val="28"/>
          <w:szCs w:val="28"/>
        </w:rPr>
        <w:t>ồ</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có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ạ</w:t>
      </w:r>
      <w:r>
        <w:rPr>
          <w:rFonts w:ascii="Times New Roman" w:hAnsi="Times New Roman" w:cs="Times New Roman"/>
          <w:color w:val="000000"/>
          <w:sz w:val="28"/>
          <w:szCs w:val="28"/>
        </w:rPr>
        <w:t>i ngu</w:t>
      </w:r>
      <w:r>
        <w:rPr>
          <w:rFonts w:ascii="Times New Roman" w:hAnsi="Times New Roman" w:cs="Times New Roman"/>
          <w:color w:val="000000"/>
          <w:sz w:val="28"/>
          <w:szCs w:val="28"/>
        </w:rPr>
        <w:t>ồ</w:t>
      </w:r>
      <w:r>
        <w:rPr>
          <w:rFonts w:ascii="Times New Roman" w:hAnsi="Times New Roman" w:cs="Times New Roman"/>
          <w:color w:val="000000"/>
          <w:sz w:val="28"/>
          <w:szCs w:val="28"/>
        </w:rPr>
        <w:t>n: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cu</w:t>
      </w:r>
      <w:r>
        <w:rPr>
          <w:rFonts w:ascii="Times New Roman" w:hAnsi="Times New Roman" w:cs="Times New Roman"/>
          <w:color w:val="000000"/>
          <w:sz w:val="28"/>
          <w:szCs w:val="28"/>
        </w:rPr>
        <w:t>ộ</w:t>
      </w:r>
      <w:r>
        <w:rPr>
          <w:rFonts w:ascii="Times New Roman" w:hAnsi="Times New Roman" w:cs="Times New Roman"/>
          <w:color w:val="000000"/>
          <w:sz w:val="28"/>
          <w:szCs w:val="28"/>
        </w:rPr>
        <w:t>c,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t ngư</w:t>
      </w:r>
      <w:r>
        <w:rPr>
          <w:rFonts w:ascii="Times New Roman" w:hAnsi="Times New Roman" w:cs="Times New Roman"/>
          <w:color w:val="000000"/>
          <w:sz w:val="28"/>
          <w:szCs w:val="28"/>
        </w:rPr>
        <w:t>ờ</w:t>
      </w:r>
      <w:r>
        <w:rPr>
          <w:rFonts w:ascii="Times New Roman" w:hAnsi="Times New Roman" w:cs="Times New Roman"/>
          <w:color w:val="000000"/>
          <w:sz w:val="28"/>
          <w:szCs w:val="28"/>
        </w:rPr>
        <w:t>i tham d</w:t>
      </w:r>
      <w:r>
        <w:rPr>
          <w:rFonts w:ascii="Times New Roman" w:hAnsi="Times New Roman" w:cs="Times New Roman"/>
          <w:color w:val="000000"/>
          <w:sz w:val="28"/>
          <w:szCs w:val="28"/>
        </w:rPr>
        <w:t>ự</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17.12.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nh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a phát sinh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thu gom, tái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tái ch</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theo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≥50%)</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UBND xã ph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i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v</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Phòng Tài nguyên và Môi trư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huy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th</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xã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 xml:space="preserve"> ch</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c đi</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u tra, rà soát, l</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danh sách cơ s</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s</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xu</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kinh doanh; cơ s</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du l</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ch; khu v</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công c</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gia đình có bi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pháp thu gom,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xã.</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(Có 05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kèm theo tiêu chí này:</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18 Danh sách cơ s</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s</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xu</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kinh doanh thu</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c đ</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i tư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ng ph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l</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h</w:t>
      </w:r>
      <w:r>
        <w:rPr>
          <w:rFonts w:ascii="Times New Roman" w:eastAsia="Calibri" w:hAnsi="Times New Roman" w:cs="Times New Roman"/>
          <w:color w:val="000000"/>
          <w:sz w:val="28"/>
          <w:szCs w:val="28"/>
        </w:rPr>
        <w:t>ồ</w:t>
      </w:r>
      <w:r>
        <w:rPr>
          <w:rFonts w:ascii="Times New Roman" w:eastAsia="Calibri" w:hAnsi="Times New Roman" w:cs="Times New Roman"/>
          <w:color w:val="000000"/>
          <w:sz w:val="28"/>
          <w:szCs w:val="28"/>
        </w:rPr>
        <w:t xml:space="preserve"> sơ môi trư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có bi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pháp thu gom,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xã….</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19 Danh sách cơ s</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s</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xu</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kinh doanh không thu</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c đ</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i </w:t>
      </w:r>
      <w:r>
        <w:rPr>
          <w:rFonts w:ascii="Times New Roman" w:eastAsia="Calibri" w:hAnsi="Times New Roman" w:cs="Times New Roman"/>
          <w:color w:val="000000"/>
          <w:sz w:val="28"/>
          <w:szCs w:val="28"/>
        </w:rPr>
        <w:t>tư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ng ph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l</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h</w:t>
      </w:r>
      <w:r>
        <w:rPr>
          <w:rFonts w:ascii="Times New Roman" w:eastAsia="Calibri" w:hAnsi="Times New Roman" w:cs="Times New Roman"/>
          <w:color w:val="000000"/>
          <w:sz w:val="28"/>
          <w:szCs w:val="28"/>
        </w:rPr>
        <w:t>ồ</w:t>
      </w:r>
      <w:r>
        <w:rPr>
          <w:rFonts w:ascii="Times New Roman" w:eastAsia="Calibri" w:hAnsi="Times New Roman" w:cs="Times New Roman"/>
          <w:color w:val="000000"/>
          <w:sz w:val="28"/>
          <w:szCs w:val="28"/>
        </w:rPr>
        <w:t xml:space="preserve"> sơ môi trư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có bi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pháp thu gom,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xã…..</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20 Danh sách cơ s</w:t>
      </w:r>
      <w:r>
        <w:rPr>
          <w:rFonts w:ascii="Times New Roman" w:eastAsia="Calibri" w:hAnsi="Times New Roman" w:cs="Times New Roman"/>
          <w:color w:val="000000"/>
          <w:sz w:val="28"/>
          <w:szCs w:val="28"/>
        </w:rPr>
        <w:t>ở</w:t>
      </w:r>
      <w:r>
        <w:rPr>
          <w:rFonts w:ascii="Times New Roman" w:eastAsia="Calibri" w:hAnsi="Times New Roman" w:cs="Times New Roman"/>
          <w:color w:val="000000"/>
          <w:sz w:val="28"/>
          <w:szCs w:val="28"/>
        </w:rPr>
        <w:t xml:space="preserve"> du l</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ch có bi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pháp thu gom,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xã….</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21 Danh sách khu v</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công c</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ng có bi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pháp thu gom,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lý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xã…..</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22 Danh sách h</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gia đình có bi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pháp thu gom,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xã:……..)</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UBND xã có xây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ng và tri</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n khai th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ho</w:t>
      </w:r>
      <w:r>
        <w:rPr>
          <w:rFonts w:ascii="Times New Roman" w:eastAsia="Calibri" w:hAnsi="Times New Roman" w:cs="Times New Roman"/>
          <w:color w:val="000000"/>
          <w:sz w:val="28"/>
          <w:szCs w:val="28"/>
        </w:rPr>
        <w:t>ặ</w:t>
      </w:r>
      <w:r>
        <w:rPr>
          <w:rFonts w:ascii="Times New Roman" w:eastAsia="Calibri" w:hAnsi="Times New Roman" w:cs="Times New Roman"/>
          <w:color w:val="000000"/>
          <w:sz w:val="28"/>
          <w:szCs w:val="28"/>
        </w:rPr>
        <w:t>c mô hình thu gom, tái s</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d</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ng, tái ch</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ch</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a; </w:t>
      </w:r>
      <w:r>
        <w:rPr>
          <w:rFonts w:ascii="Times New Roman" w:eastAsia="Calibri" w:hAnsi="Times New Roman" w:cs="Times New Roman"/>
          <w:color w:val="000000"/>
          <w:sz w:val="28"/>
          <w:szCs w:val="28"/>
        </w:rPr>
        <w:t>hư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ng d</w:t>
      </w:r>
      <w:r>
        <w:rPr>
          <w:rFonts w:ascii="Times New Roman" w:eastAsia="Calibri" w:hAnsi="Times New Roman" w:cs="Times New Roman"/>
          <w:color w:val="000000"/>
          <w:sz w:val="28"/>
          <w:szCs w:val="28"/>
        </w:rPr>
        <w:t>ẫ</w:t>
      </w:r>
      <w:r>
        <w:rPr>
          <w:rFonts w:ascii="Times New Roman" w:eastAsia="Calibri" w:hAnsi="Times New Roman" w:cs="Times New Roman"/>
          <w:color w:val="000000"/>
          <w:sz w:val="28"/>
          <w:szCs w:val="28"/>
        </w:rPr>
        <w:t>n, tuyên truy</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n v</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n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ng ngư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i dân thu gom, tái s</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d</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ng, tái ch</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lý ch</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UBND xã có xây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ng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tuyên truy</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n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phong trào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UBND xã có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 xml:space="preserve"> ch</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c tuyên truy</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n v</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 xml:space="preserve"> phong trào “Ch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rác th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i nh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a”: hình th</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 xml:space="preserve"> tuyên truy</w:t>
      </w:r>
      <w:r>
        <w:rPr>
          <w:rFonts w:ascii="Times New Roman" w:eastAsia="Calibri" w:hAnsi="Times New Roman" w:cs="Times New Roman"/>
          <w:color w:val="000000"/>
          <w:sz w:val="28"/>
          <w:szCs w:val="28"/>
        </w:rPr>
        <w:t>ề</w:t>
      </w:r>
      <w:r>
        <w:rPr>
          <w:rFonts w:ascii="Times New Roman" w:eastAsia="Calibri" w:hAnsi="Times New Roman" w:cs="Times New Roman"/>
          <w:color w:val="000000"/>
          <w:sz w:val="28"/>
          <w:szCs w:val="28"/>
        </w:rPr>
        <w:t>n,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cu</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c,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lư</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t ngư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i tham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s</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 xml:space="preserve"> mô hình th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nư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s</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theo quy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≥45%, ≥30% t</w:t>
      </w:r>
      <w:r>
        <w:rPr>
          <w:rFonts w:ascii="Times New Roman" w:hAnsi="Times New Roman" w:cs="Times New Roman"/>
          <w:b/>
          <w:i/>
          <w:color w:val="000000"/>
          <w:sz w:val="28"/>
          <w:szCs w:val="28"/>
        </w:rPr>
        <w:t>ừ</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nư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t</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trung)</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Danh sách xác nh</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n h</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s</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d</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ng nư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s</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t</w:t>
      </w:r>
      <w:r>
        <w:rPr>
          <w:rFonts w:ascii="Times New Roman" w:eastAsia="Calibri" w:hAnsi="Times New Roman" w:cs="Times New Roman"/>
          <w:color w:val="000000"/>
          <w:sz w:val="28"/>
          <w:szCs w:val="28"/>
        </w:rPr>
        <w:t>ừ</w:t>
      </w:r>
      <w:r>
        <w:rPr>
          <w:rFonts w:ascii="Times New Roman" w:eastAsia="Calibri" w:hAnsi="Times New Roman" w:cs="Times New Roman"/>
          <w:color w:val="000000"/>
          <w:sz w:val="28"/>
          <w:szCs w:val="28"/>
        </w:rPr>
        <w:t xml:space="preserve"> tr</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m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nư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t</w:t>
      </w:r>
      <w:r>
        <w:rPr>
          <w:rFonts w:ascii="Times New Roman" w:eastAsia="Calibri" w:hAnsi="Times New Roman" w:cs="Times New Roman"/>
          <w:color w:val="000000"/>
          <w:sz w:val="28"/>
          <w:szCs w:val="28"/>
        </w:rPr>
        <w:t>ậ</w:t>
      </w:r>
      <w:r>
        <w:rPr>
          <w:rFonts w:ascii="Times New Roman" w:eastAsia="Calibri" w:hAnsi="Times New Roman" w:cs="Times New Roman"/>
          <w:color w:val="000000"/>
          <w:sz w:val="28"/>
          <w:szCs w:val="28"/>
        </w:rPr>
        <w:t>p trung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a bàn xã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đơn v</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qu</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lý khai thác công trình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nư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 xml:space="preserve">c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1 kèm theo t</w:t>
      </w:r>
      <w:r>
        <w:rPr>
          <w:rFonts w:ascii="Times New Roman" w:eastAsia="Calibri" w:hAnsi="Times New Roman" w:cs="Times New Roman"/>
          <w:i/>
          <w:color w:val="000000"/>
          <w:sz w:val="28"/>
          <w:szCs w:val="28"/>
        </w:rPr>
        <w:t>ạ</w:t>
      </w:r>
      <w:r>
        <w:rPr>
          <w:rFonts w:ascii="Times New Roman" w:eastAsia="Calibri" w:hAnsi="Times New Roman" w:cs="Times New Roman"/>
          <w:i/>
          <w:color w:val="000000"/>
          <w:sz w:val="28"/>
          <w:szCs w:val="28"/>
        </w:rPr>
        <w:t>i tiêu chí này)</w:t>
      </w:r>
      <w:r>
        <w:rPr>
          <w:rFonts w:ascii="Times New Roman" w:eastAsia="Calibri" w:hAnsi="Times New Roman" w:cs="Times New Roman"/>
          <w:color w:val="000000"/>
          <w:sz w:val="28"/>
          <w:szCs w:val="28"/>
        </w:rPr>
        <w:t>.</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T</w:t>
      </w:r>
      <w:r>
        <w:rPr>
          <w:rFonts w:ascii="Times New Roman" w:eastAsia="Calibri" w:hAnsi="Times New Roman" w:cs="Times New Roman"/>
          <w:color w:val="000000"/>
          <w:sz w:val="28"/>
          <w:szCs w:val="28"/>
        </w:rPr>
        <w:t>ổ</w:t>
      </w:r>
      <w:r>
        <w:rPr>
          <w:rFonts w:ascii="Times New Roman" w:eastAsia="Calibri" w:hAnsi="Times New Roman" w:cs="Times New Roman"/>
          <w:color w:val="000000"/>
          <w:sz w:val="28"/>
          <w:szCs w:val="28"/>
        </w:rPr>
        <w:t>ng h</w:t>
      </w:r>
      <w:r>
        <w:rPr>
          <w:rFonts w:ascii="Times New Roman" w:eastAsia="Calibri" w:hAnsi="Times New Roman" w:cs="Times New Roman"/>
          <w:color w:val="000000"/>
          <w:sz w:val="28"/>
          <w:szCs w:val="28"/>
        </w:rPr>
        <w:t>ợ</w:t>
      </w:r>
      <w:r>
        <w:rPr>
          <w:rFonts w:ascii="Times New Roman" w:eastAsia="Calibri" w:hAnsi="Times New Roman" w:cs="Times New Roman"/>
          <w:color w:val="000000"/>
          <w:sz w:val="28"/>
          <w:szCs w:val="28"/>
        </w:rPr>
        <w:t>p tình hình s</w:t>
      </w:r>
      <w:r>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d</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ng nư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sinh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t trên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a bàn xã </w:t>
      </w:r>
      <w:r>
        <w:rPr>
          <w:rFonts w:ascii="Times New Roman" w:eastAsia="Calibri" w:hAnsi="Times New Roman" w:cs="Times New Roman"/>
          <w:i/>
          <w:color w:val="000000"/>
          <w:sz w:val="28"/>
          <w:szCs w:val="28"/>
        </w:rPr>
        <w:t>(Ph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2 kèm theo t</w:t>
      </w:r>
      <w:r>
        <w:rPr>
          <w:rFonts w:ascii="Times New Roman" w:eastAsia="Calibri" w:hAnsi="Times New Roman" w:cs="Times New Roman"/>
          <w:i/>
          <w:color w:val="000000"/>
          <w:sz w:val="28"/>
          <w:szCs w:val="28"/>
        </w:rPr>
        <w:t>ạ</w:t>
      </w:r>
      <w:r>
        <w:rPr>
          <w:rFonts w:ascii="Times New Roman" w:eastAsia="Calibri" w:hAnsi="Times New Roman" w:cs="Times New Roman"/>
          <w:i/>
          <w:color w:val="000000"/>
          <w:sz w:val="28"/>
          <w:szCs w:val="28"/>
        </w:rPr>
        <w:t>i</w:t>
      </w:r>
      <w:r>
        <w:rPr>
          <w:rFonts w:ascii="Times New Roman" w:eastAsia="Calibri" w:hAnsi="Times New Roman" w:cs="Times New Roman"/>
          <w:i/>
          <w:color w:val="000000"/>
          <w:sz w:val="28"/>
          <w:szCs w:val="28"/>
        </w:rPr>
        <w:t xml:space="preserve"> tiêu chí này)</w:t>
      </w:r>
      <w:r>
        <w:rPr>
          <w:rFonts w:ascii="Times New Roman" w:eastAsia="Calibri"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Cs/>
          <w:color w:val="000000" w:themeColor="text1"/>
          <w:sz w:val="28"/>
          <w:szCs w:val="28"/>
        </w:rPr>
      </w:pPr>
      <w:r>
        <w:rPr>
          <w:rFonts w:ascii="Times New Roman" w:eastAsia="Calibri" w:hAnsi="Times New Roman" w:cs="Times New Roman"/>
          <w:color w:val="000000"/>
          <w:sz w:val="28"/>
          <w:szCs w:val="28"/>
        </w:rPr>
        <w:t>- Biên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đánh giá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Ban ch</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o nông thôn m</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huy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và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Ban ch</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o nông thôn m</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t</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nh </w:t>
      </w:r>
      <w:r>
        <w:rPr>
          <w:rFonts w:ascii="Times New Roman" w:eastAsia="Calibri" w:hAnsi="Times New Roman" w:cs="Times New Roman"/>
          <w:i/>
          <w:color w:val="000000"/>
          <w:sz w:val="28"/>
          <w:szCs w:val="28"/>
        </w:rPr>
        <w:t>(theo m</w:t>
      </w:r>
      <w:r>
        <w:rPr>
          <w:rFonts w:ascii="Times New Roman" w:eastAsia="Calibri" w:hAnsi="Times New Roman" w:cs="Times New Roman"/>
          <w:i/>
          <w:color w:val="000000"/>
          <w:sz w:val="28"/>
          <w:szCs w:val="28"/>
        </w:rPr>
        <w:t>ẫ</w:t>
      </w:r>
      <w:r>
        <w:rPr>
          <w:rFonts w:ascii="Times New Roman" w:eastAsia="Calibri" w:hAnsi="Times New Roman" w:cs="Times New Roman"/>
          <w:i/>
          <w:color w:val="000000"/>
          <w:sz w:val="28"/>
          <w:szCs w:val="28"/>
        </w:rPr>
        <w:t>u đính kèm – Ph</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 xml:space="preserve"> l</w:t>
      </w:r>
      <w:r>
        <w:rPr>
          <w:rFonts w:ascii="Times New Roman" w:eastAsia="Calibri" w:hAnsi="Times New Roman" w:cs="Times New Roman"/>
          <w:i/>
          <w:color w:val="000000"/>
          <w:sz w:val="28"/>
          <w:szCs w:val="28"/>
        </w:rPr>
        <w:t>ụ</w:t>
      </w:r>
      <w:r>
        <w:rPr>
          <w:rFonts w:ascii="Times New Roman" w:eastAsia="Calibri" w:hAnsi="Times New Roman" w:cs="Times New Roman"/>
          <w:i/>
          <w:color w:val="000000"/>
          <w:sz w:val="28"/>
          <w:szCs w:val="28"/>
        </w:rPr>
        <w:t>c 3 t</w:t>
      </w:r>
      <w:r>
        <w:rPr>
          <w:rFonts w:ascii="Times New Roman" w:eastAsia="Calibri" w:hAnsi="Times New Roman" w:cs="Times New Roman"/>
          <w:i/>
          <w:color w:val="000000"/>
          <w:sz w:val="28"/>
          <w:szCs w:val="28"/>
        </w:rPr>
        <w:t>ạ</w:t>
      </w:r>
      <w:r>
        <w:rPr>
          <w:rFonts w:ascii="Times New Roman" w:eastAsia="Calibri" w:hAnsi="Times New Roman" w:cs="Times New Roman"/>
          <w:i/>
          <w:color w:val="000000"/>
          <w:sz w:val="28"/>
          <w:szCs w:val="28"/>
        </w:rPr>
        <w:t>i tiêu chí này).</w:t>
      </w:r>
    </w:p>
    <w:p w:rsidR="00B87EDD" w:rsidRDefault="005F0886">
      <w:pPr>
        <w:pStyle w:val="NormalWeb"/>
        <w:spacing w:before="120" w:after="120" w:line="276" w:lineRule="auto"/>
        <w:ind w:firstLine="567"/>
        <w:jc w:val="both"/>
        <w:rPr>
          <w:b/>
          <w:i/>
          <w:color w:val="000000" w:themeColor="text1"/>
          <w:sz w:val="28"/>
          <w:szCs w:val="28"/>
        </w:rPr>
      </w:pPr>
      <w:r>
        <w:rPr>
          <w:b/>
          <w:i/>
          <w:color w:val="000000"/>
          <w:sz w:val="28"/>
          <w:szCs w:val="28"/>
        </w:rPr>
        <w:t>2.2 Chỉ tiêu 17.2. Tỷ lệ cơ sở sản xuất - kinh doanh, nuôi trồng thủy sản, làng nghề đảm bảo quy định về bảo vệ môi trường (đạt ≥95%)</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UBND xã t</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 đánh giá: căn c</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 xml:space="preserve"> vào các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qu</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 rà soát, tham kh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o và th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nh</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v</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các đơn v</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có liên quan (Phòng Tài nguy</w:t>
      </w:r>
      <w:r>
        <w:rPr>
          <w:rFonts w:ascii="Times New Roman" w:eastAsia="Calibri" w:hAnsi="Times New Roman" w:cs="Times New Roman"/>
          <w:color w:val="000000"/>
          <w:sz w:val="28"/>
          <w:szCs w:val="28"/>
        </w:rPr>
        <w:t>ên và Môi trư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huy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th</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xã; Phòng Nông nghi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p và Phát tri</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n nông thôn huy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n/Phòng Kinh t</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UBND xã t</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 đánh giá m</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c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t hay không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t.</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H</w:t>
      </w:r>
      <w:r>
        <w:rPr>
          <w:rFonts w:ascii="Times New Roman" w:eastAsia="Calibri" w:hAnsi="Times New Roman" w:cs="Times New Roman"/>
          <w:color w:val="000000"/>
          <w:sz w:val="28"/>
          <w:szCs w:val="28"/>
        </w:rPr>
        <w:t>ồ</w:t>
      </w:r>
      <w:r>
        <w:rPr>
          <w:rFonts w:ascii="Times New Roman" w:eastAsia="Calibri" w:hAnsi="Times New Roman" w:cs="Times New Roman"/>
          <w:color w:val="000000"/>
          <w:sz w:val="28"/>
          <w:szCs w:val="28"/>
        </w:rPr>
        <w:t xml:space="preserve"> sơ đánh giá kèm theo: 03 danh sách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4,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5,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6 và các gi</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y t</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 xml:space="preserve"> có liên quan kèm theo đ</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 xml:space="preserve"> t</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 đánh giá.</w:t>
      </w:r>
    </w:p>
    <w:p w:rsidR="00B87EDD" w:rsidRDefault="005F0886">
      <w:pPr>
        <w:pStyle w:val="NormalWeb"/>
        <w:spacing w:before="120" w:after="120" w:line="276" w:lineRule="auto"/>
        <w:ind w:firstLine="567"/>
        <w:jc w:val="both"/>
        <w:rPr>
          <w:b/>
          <w:i/>
          <w:color w:val="000000" w:themeColor="text1"/>
          <w:sz w:val="28"/>
          <w:szCs w:val="28"/>
        </w:rPr>
      </w:pPr>
      <w:r>
        <w:rPr>
          <w:b/>
          <w:i/>
          <w:color w:val="000000"/>
          <w:sz w:val="28"/>
          <w:szCs w:val="28"/>
        </w:rPr>
        <w:t>2.3 Chỉ tiêu 17.3. Cảnh quan, không gian xanh - sạch - đẹp, an toàn; không để xảy ra tồn đọng nước thải sinh hoạt tại các khu dân cư tập trung (đạt)</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UBND xã t</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 đánh giá: căn c</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 xml:space="preserve"> vào các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qu</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 rà soát, tham kh</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o và th</w:t>
      </w:r>
      <w:r>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nh</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t v</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i các đơn v</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có</w:t>
      </w:r>
      <w:r>
        <w:rPr>
          <w:rFonts w:ascii="Times New Roman" w:eastAsia="Calibri" w:hAnsi="Times New Roman" w:cs="Times New Roman"/>
          <w:color w:val="000000"/>
          <w:sz w:val="28"/>
          <w:szCs w:val="28"/>
        </w:rPr>
        <w:t xml:space="preserve"> liên quan (Phòng Tài nguyên và Môi trư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huy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th</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 xml:space="preserve"> xã; Phòng Nông nghi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p và Phát tri</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n nông thôn huy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n/Phòng Kinh t</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UBND xã t</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 xml:space="preserve"> đánh giá m</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c đ</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t hay không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t.</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 H</w:t>
      </w:r>
      <w:r>
        <w:rPr>
          <w:rFonts w:ascii="Times New Roman" w:eastAsia="Calibri" w:hAnsi="Times New Roman" w:cs="Times New Roman"/>
          <w:color w:val="000000"/>
          <w:sz w:val="28"/>
          <w:szCs w:val="28"/>
        </w:rPr>
        <w:t>ồ</w:t>
      </w:r>
      <w:r>
        <w:rPr>
          <w:rFonts w:ascii="Times New Roman" w:eastAsia="Calibri" w:hAnsi="Times New Roman" w:cs="Times New Roman"/>
          <w:color w:val="000000"/>
          <w:sz w:val="28"/>
          <w:szCs w:val="28"/>
        </w:rPr>
        <w:t xml:space="preserve"> sơ đánh giá kèm theo: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7,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8,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9, Ph</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 xml:space="preserve"> l</w:t>
      </w:r>
      <w:r>
        <w:rPr>
          <w:rFonts w:ascii="Times New Roman" w:eastAsia="Calibri" w:hAnsi="Times New Roman" w:cs="Times New Roman"/>
          <w:color w:val="000000"/>
          <w:sz w:val="28"/>
          <w:szCs w:val="28"/>
        </w:rPr>
        <w:t>ụ</w:t>
      </w:r>
      <w:r>
        <w:rPr>
          <w:rFonts w:ascii="Times New Roman" w:eastAsia="Calibri" w:hAnsi="Times New Roman" w:cs="Times New Roman"/>
          <w:color w:val="000000"/>
          <w:sz w:val="28"/>
          <w:szCs w:val="28"/>
        </w:rPr>
        <w:t>c 10, Hương 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Quy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w:t>
      </w:r>
      <w:r>
        <w:rPr>
          <w:rFonts w:ascii="Times New Roman" w:eastAsia="Calibri" w:hAnsi="Times New Roman" w:cs="Times New Roman"/>
          <w:color w:val="000000"/>
          <w:sz w:val="28"/>
          <w:szCs w:val="28"/>
        </w:rPr>
        <w:t xml:space="preserve">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phê duy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t Hương 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đăng ký Hương ư</w:t>
      </w:r>
      <w:r>
        <w:rPr>
          <w:rFonts w:ascii="Times New Roman" w:eastAsia="Calibri" w:hAnsi="Times New Roman" w:cs="Times New Roman"/>
          <w:color w:val="000000"/>
          <w:sz w:val="28"/>
          <w:szCs w:val="28"/>
        </w:rPr>
        <w:t>ớ</w:t>
      </w:r>
      <w:r>
        <w:rPr>
          <w:rFonts w:ascii="Times New Roman" w:eastAsia="Calibri" w:hAnsi="Times New Roman" w:cs="Times New Roman"/>
          <w:color w:val="000000"/>
          <w:sz w:val="28"/>
          <w:szCs w:val="28"/>
        </w:rPr>
        <w:t>c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h</w:t>
      </w:r>
      <w:r>
        <w:rPr>
          <w:rFonts w:ascii="Times New Roman" w:eastAsia="Calibri" w:hAnsi="Times New Roman" w:cs="Times New Roman"/>
          <w:color w:val="000000"/>
          <w:sz w:val="28"/>
          <w:szCs w:val="28"/>
        </w:rPr>
        <w:t>ộ</w:t>
      </w:r>
      <w:r>
        <w:rPr>
          <w:rFonts w:ascii="Times New Roman" w:eastAsia="Calibri" w:hAnsi="Times New Roman" w:cs="Times New Roman"/>
          <w:color w:val="000000"/>
          <w:sz w:val="28"/>
          <w:szCs w:val="28"/>
        </w:rPr>
        <w:t xml:space="preserve"> dân,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 xml:space="preserve">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v</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 xml:space="preserve"> sinh môi trư</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ng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k</w:t>
      </w:r>
      <w:r>
        <w:rPr>
          <w:rFonts w:ascii="Times New Roman" w:eastAsia="Calibri" w:hAnsi="Times New Roman" w:cs="Times New Roman"/>
          <w:color w:val="000000"/>
          <w:sz w:val="28"/>
          <w:szCs w:val="28"/>
        </w:rPr>
        <w:t>ỳ</w:t>
      </w:r>
      <w:r>
        <w:rPr>
          <w:rFonts w:ascii="Times New Roman" w:eastAsia="Calibri" w:hAnsi="Times New Roman" w:cs="Times New Roman"/>
          <w:color w:val="000000"/>
          <w:sz w:val="28"/>
          <w:szCs w:val="28"/>
        </w:rPr>
        <w:t xml:space="preserve"> c</w:t>
      </w:r>
      <w:r>
        <w:rPr>
          <w:rFonts w:ascii="Times New Roman" w:eastAsia="Calibri" w:hAnsi="Times New Roman" w:cs="Times New Roman"/>
          <w:color w:val="000000"/>
          <w:sz w:val="28"/>
          <w:szCs w:val="28"/>
        </w:rPr>
        <w:t>ủ</w:t>
      </w:r>
      <w:r>
        <w:rPr>
          <w:rFonts w:ascii="Times New Roman" w:eastAsia="Calibri" w:hAnsi="Times New Roman" w:cs="Times New Roman"/>
          <w:color w:val="000000"/>
          <w:sz w:val="28"/>
          <w:szCs w:val="28"/>
        </w:rPr>
        <w:t>a xã và Báo cáo k</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qu</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 th</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c hi</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n; các gi</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y t</w:t>
      </w:r>
      <w:r>
        <w:rPr>
          <w:rFonts w:ascii="Times New Roman" w:eastAsia="Calibri" w:hAnsi="Times New Roman" w:cs="Times New Roman"/>
          <w:color w:val="000000"/>
          <w:sz w:val="28"/>
          <w:szCs w:val="28"/>
        </w:rPr>
        <w:t>ờ</w:t>
      </w:r>
      <w:r>
        <w:rPr>
          <w:rFonts w:ascii="Times New Roman" w:eastAsia="Calibri" w:hAnsi="Times New Roman" w:cs="Times New Roman"/>
          <w:color w:val="000000"/>
          <w:sz w:val="28"/>
          <w:szCs w:val="28"/>
        </w:rPr>
        <w:t xml:space="preserve"> có liên quan kèm theo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17.4. Đ</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cây xanh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công c</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đi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m dân cư nông thô</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≥2m</w:t>
      </w:r>
      <w:r>
        <w:rPr>
          <w:rFonts w:ascii="Times New Roman" w:hAnsi="Times New Roman" w:cs="Times New Roman"/>
          <w:b/>
          <w:i/>
          <w:color w:val="000000"/>
          <w:sz w:val="28"/>
          <w:szCs w:val="28"/>
          <w:vertAlign w:val="superscript"/>
        </w:rPr>
        <w:t>2</w:t>
      </w:r>
      <w:r>
        <w:rPr>
          <w:rFonts w:ascii="Times New Roman" w:hAnsi="Times New Roman" w:cs="Times New Roman"/>
          <w:b/>
          <w:i/>
          <w:color w:val="000000"/>
          <w:sz w:val="28"/>
          <w:szCs w:val="28"/>
        </w:rPr>
        <w:t>/ngư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w:t>
      </w:r>
    </w:p>
    <w:p w:rsidR="00B87EDD" w:rsidRDefault="005F0886">
      <w:pPr>
        <w:spacing w:before="120" w:after="120" w:line="276"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Cung c</w:t>
      </w:r>
      <w:r>
        <w:rPr>
          <w:rFonts w:ascii="Times New Roman" w:eastAsia="Calibri" w:hAnsi="Times New Roman" w:cs="Times New Roman"/>
          <w:color w:val="000000"/>
          <w:sz w:val="28"/>
          <w:szCs w:val="28"/>
        </w:rPr>
        <w:t>ấ</w:t>
      </w:r>
      <w:r>
        <w:rPr>
          <w:rFonts w:ascii="Times New Roman" w:eastAsia="Calibri" w:hAnsi="Times New Roman" w:cs="Times New Roman"/>
          <w:color w:val="000000"/>
          <w:sz w:val="28"/>
          <w:szCs w:val="28"/>
        </w:rPr>
        <w:t>p h</w:t>
      </w:r>
      <w:r>
        <w:rPr>
          <w:rFonts w:ascii="Times New Roman" w:eastAsia="Calibri" w:hAnsi="Times New Roman" w:cs="Times New Roman"/>
          <w:color w:val="000000"/>
          <w:sz w:val="28"/>
          <w:szCs w:val="28"/>
        </w:rPr>
        <w:t>ồ</w:t>
      </w:r>
      <w:r>
        <w:rPr>
          <w:rFonts w:ascii="Times New Roman" w:eastAsia="Calibri" w:hAnsi="Times New Roman" w:cs="Times New Roman"/>
          <w:color w:val="000000"/>
          <w:sz w:val="28"/>
          <w:szCs w:val="28"/>
        </w:rPr>
        <w:t xml:space="preserve"> sơ ch</w:t>
      </w:r>
      <w:r>
        <w:rPr>
          <w:rFonts w:ascii="Times New Roman" w:eastAsia="Calibri" w:hAnsi="Times New Roman" w:cs="Times New Roman"/>
          <w:color w:val="000000"/>
          <w:sz w:val="28"/>
          <w:szCs w:val="28"/>
        </w:rPr>
        <w:t>ứ</w:t>
      </w:r>
      <w:r>
        <w:rPr>
          <w:rFonts w:ascii="Times New Roman" w:eastAsia="Calibri" w:hAnsi="Times New Roman" w:cs="Times New Roman"/>
          <w:color w:val="000000"/>
          <w:sz w:val="28"/>
          <w:szCs w:val="28"/>
        </w:rPr>
        <w:t>ng minh xã đ</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t Ch</w:t>
      </w:r>
      <w:r>
        <w:rPr>
          <w:rFonts w:ascii="Times New Roman" w:eastAsia="Calibri" w:hAnsi="Times New Roman" w:cs="Times New Roman"/>
          <w:color w:val="000000"/>
          <w:sz w:val="28"/>
          <w:szCs w:val="28"/>
        </w:rPr>
        <w:t>ỉ</w:t>
      </w:r>
      <w:r>
        <w:rPr>
          <w:rFonts w:ascii="Times New Roman" w:eastAsia="Calibri" w:hAnsi="Times New Roman" w:cs="Times New Roman"/>
          <w:color w:val="000000"/>
          <w:sz w:val="28"/>
          <w:szCs w:val="28"/>
        </w:rPr>
        <w:t xml:space="preserve"> tiêu 17.4: Quy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phê duy</w:t>
      </w:r>
      <w:r>
        <w:rPr>
          <w:rFonts w:ascii="Times New Roman" w:eastAsia="Calibri" w:hAnsi="Times New Roman" w:cs="Times New Roman"/>
          <w:color w:val="000000"/>
          <w:sz w:val="28"/>
          <w:szCs w:val="28"/>
        </w:rPr>
        <w:t>ệ</w:t>
      </w:r>
      <w:r>
        <w:rPr>
          <w:rFonts w:ascii="Times New Roman" w:eastAsia="Calibri" w:hAnsi="Times New Roman" w:cs="Times New Roman"/>
          <w:color w:val="000000"/>
          <w:sz w:val="28"/>
          <w:szCs w:val="28"/>
        </w:rPr>
        <w:t>t quy ho</w:t>
      </w:r>
      <w:r>
        <w:rPr>
          <w:rFonts w:ascii="Times New Roman" w:eastAsia="Calibri" w:hAnsi="Times New Roman" w:cs="Times New Roman"/>
          <w:color w:val="000000"/>
          <w:sz w:val="28"/>
          <w:szCs w:val="28"/>
        </w:rPr>
        <w:t>ạ</w:t>
      </w:r>
      <w:r>
        <w:rPr>
          <w:rFonts w:ascii="Times New Roman" w:eastAsia="Calibri" w:hAnsi="Times New Roman" w:cs="Times New Roman"/>
          <w:color w:val="000000"/>
          <w:sz w:val="28"/>
          <w:szCs w:val="28"/>
        </w:rPr>
        <w:t>ch chi ti</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xây d</w:t>
      </w:r>
      <w:r>
        <w:rPr>
          <w:rFonts w:ascii="Times New Roman" w:eastAsia="Calibri" w:hAnsi="Times New Roman" w:cs="Times New Roman"/>
          <w:color w:val="000000"/>
          <w:sz w:val="28"/>
          <w:szCs w:val="28"/>
        </w:rPr>
        <w:t>ự</w:t>
      </w:r>
      <w:r>
        <w:rPr>
          <w:rFonts w:ascii="Times New Roman" w:eastAsia="Calibri" w:hAnsi="Times New Roman" w:cs="Times New Roman"/>
          <w:color w:val="000000"/>
          <w:sz w:val="28"/>
          <w:szCs w:val="28"/>
        </w:rPr>
        <w:t>ng đi</w:t>
      </w:r>
      <w:r>
        <w:rPr>
          <w:rFonts w:ascii="Times New Roman" w:eastAsia="Calibri" w:hAnsi="Times New Roman" w:cs="Times New Roman"/>
          <w:color w:val="000000"/>
          <w:sz w:val="28"/>
          <w:szCs w:val="28"/>
        </w:rPr>
        <w:t>ể</w:t>
      </w:r>
      <w:r>
        <w:rPr>
          <w:rFonts w:ascii="Times New Roman" w:eastAsia="Calibri" w:hAnsi="Times New Roman" w:cs="Times New Roman"/>
          <w:color w:val="000000"/>
          <w:sz w:val="28"/>
          <w:szCs w:val="28"/>
        </w:rPr>
        <w:t>m dân cư nông thôn và h</w:t>
      </w:r>
      <w:r>
        <w:rPr>
          <w:rFonts w:ascii="Times New Roman" w:eastAsia="Calibri" w:hAnsi="Times New Roman" w:cs="Times New Roman"/>
          <w:color w:val="000000"/>
          <w:sz w:val="28"/>
          <w:szCs w:val="28"/>
        </w:rPr>
        <w:t>ồ</w:t>
      </w:r>
      <w:r>
        <w:rPr>
          <w:rFonts w:ascii="Times New Roman" w:eastAsia="Calibri" w:hAnsi="Times New Roman" w:cs="Times New Roman"/>
          <w:color w:val="000000"/>
          <w:sz w:val="28"/>
          <w:szCs w:val="28"/>
        </w:rPr>
        <w:t xml:space="preserve"> sơ kèm theo (Thuy</w:t>
      </w:r>
      <w:r>
        <w:rPr>
          <w:rFonts w:ascii="Times New Roman" w:eastAsia="Calibri" w:hAnsi="Times New Roman" w:cs="Times New Roman"/>
          <w:color w:val="000000"/>
          <w:sz w:val="28"/>
          <w:szCs w:val="28"/>
        </w:rPr>
        <w:t>ế</w:t>
      </w:r>
      <w:r>
        <w:rPr>
          <w:rFonts w:ascii="Times New Roman" w:eastAsia="Calibri" w:hAnsi="Times New Roman" w:cs="Times New Roman"/>
          <w:color w:val="000000"/>
          <w:sz w:val="28"/>
          <w:szCs w:val="28"/>
        </w:rPr>
        <w:t>t minh, các b</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v</w:t>
      </w:r>
      <w:r>
        <w:rPr>
          <w:rFonts w:ascii="Times New Roman" w:eastAsia="Calibri" w:hAnsi="Times New Roman" w:cs="Times New Roman"/>
          <w:color w:val="000000"/>
          <w:sz w:val="28"/>
          <w:szCs w:val="28"/>
        </w:rPr>
        <w:t>ẽ</w:t>
      </w:r>
      <w:r>
        <w:rPr>
          <w:rFonts w:ascii="Times New Roman" w:eastAsia="Calibri" w:hAnsi="Times New Roman" w:cs="Times New Roman"/>
          <w:color w:val="000000"/>
          <w:sz w:val="28"/>
          <w:szCs w:val="28"/>
        </w:rPr>
        <w:t>, quy đ</w:t>
      </w:r>
      <w:r>
        <w:rPr>
          <w:rFonts w:ascii="Times New Roman" w:eastAsia="Calibri" w:hAnsi="Times New Roman" w:cs="Times New Roman"/>
          <w:color w:val="000000"/>
          <w:sz w:val="28"/>
          <w:szCs w:val="28"/>
        </w:rPr>
        <w:t>ị</w:t>
      </w:r>
      <w:r>
        <w:rPr>
          <w:rFonts w:ascii="Times New Roman" w:eastAsia="Calibri" w:hAnsi="Times New Roman" w:cs="Times New Roman"/>
          <w:color w:val="000000"/>
          <w:sz w:val="28"/>
          <w:szCs w:val="28"/>
        </w:rPr>
        <w:t>nh qu</w:t>
      </w:r>
      <w:r>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n lý)</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2.5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17.5. Mai táng, h</w:t>
      </w:r>
      <w:r>
        <w:rPr>
          <w:rFonts w:ascii="Times New Roman" w:hAnsi="Times New Roman" w:cs="Times New Roman"/>
          <w:b/>
          <w:i/>
          <w:color w:val="000000"/>
          <w:sz w:val="28"/>
          <w:szCs w:val="28"/>
        </w:rPr>
        <w:t>ỏ</w:t>
      </w:r>
      <w:r>
        <w:rPr>
          <w:rFonts w:ascii="Times New Roman" w:hAnsi="Times New Roman" w:cs="Times New Roman"/>
          <w:b/>
          <w:i/>
          <w:color w:val="000000"/>
          <w:sz w:val="28"/>
          <w:szCs w:val="28"/>
        </w:rPr>
        <w:t>a táng phù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và theo quy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 Quyết định phê duyệt quy hoạch nghĩa trang nhân dân xã </w:t>
      </w:r>
      <w:r>
        <w:rPr>
          <w:rFonts w:ascii="Times New Roman" w:hAnsi="Times New Roman"/>
          <w:i/>
          <w:color w:val="000000"/>
          <w:sz w:val="28"/>
          <w:szCs w:val="28"/>
        </w:rPr>
        <w:t>(cụm xã)</w:t>
      </w:r>
      <w:r>
        <w:rPr>
          <w:rFonts w:ascii="Times New Roman" w:hAnsi="Times New Roman"/>
          <w:color w:val="000000"/>
          <w:sz w:val="28"/>
          <w:szCs w:val="28"/>
        </w:rPr>
        <w:t xml:space="preserve"> hoặc quyết định phê duyệt báo cáo kinh tế - kỹ thuật công trình nghĩa trang nhân dân xã </w:t>
      </w:r>
      <w:r>
        <w:rPr>
          <w:rFonts w:ascii="Times New Roman" w:hAnsi="Times New Roman"/>
          <w:i/>
          <w:color w:val="000000"/>
          <w:sz w:val="28"/>
          <w:szCs w:val="28"/>
        </w:rPr>
        <w:t>(cụm xã);</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Quyết định phê duyệt quy chế quản lý nghĩa trang nhân dân và quy chế quản lý kèm theo. Vi</w:t>
      </w:r>
      <w:r>
        <w:rPr>
          <w:rFonts w:ascii="Times New Roman" w:hAnsi="Times New Roman"/>
          <w:color w:val="000000"/>
          <w:sz w:val="28"/>
          <w:szCs w:val="28"/>
        </w:rPr>
        <w:t>ệ</w:t>
      </w:r>
      <w:r>
        <w:rPr>
          <w:rFonts w:ascii="Times New Roman" w:hAnsi="Times New Roman"/>
          <w:color w:val="000000"/>
          <w:sz w:val="28"/>
          <w:szCs w:val="28"/>
        </w:rPr>
        <w:t>c mai táng ph</w:t>
      </w:r>
      <w:r>
        <w:rPr>
          <w:rFonts w:ascii="Times New Roman" w:hAnsi="Times New Roman"/>
          <w:color w:val="000000"/>
          <w:sz w:val="28"/>
          <w:szCs w:val="28"/>
        </w:rPr>
        <w:t>ả</w:t>
      </w:r>
      <w:r>
        <w:rPr>
          <w:rFonts w:ascii="Times New Roman" w:hAnsi="Times New Roman"/>
          <w:color w:val="000000"/>
          <w:sz w:val="28"/>
          <w:szCs w:val="28"/>
        </w:rPr>
        <w:t>i đư</w:t>
      </w:r>
      <w:r>
        <w:rPr>
          <w:rFonts w:ascii="Times New Roman" w:hAnsi="Times New Roman"/>
          <w:color w:val="000000"/>
          <w:sz w:val="28"/>
          <w:szCs w:val="28"/>
        </w:rPr>
        <w:t>ợ</w:t>
      </w:r>
      <w:r>
        <w:rPr>
          <w:rFonts w:ascii="Times New Roman" w:hAnsi="Times New Roman"/>
          <w:color w:val="000000"/>
          <w:sz w:val="28"/>
          <w:szCs w:val="28"/>
        </w:rPr>
        <w:t>c quy đ</w:t>
      </w:r>
      <w:r>
        <w:rPr>
          <w:rFonts w:ascii="Times New Roman" w:hAnsi="Times New Roman"/>
          <w:color w:val="000000"/>
          <w:sz w:val="28"/>
          <w:szCs w:val="28"/>
        </w:rPr>
        <w:t>ị</w:t>
      </w:r>
      <w:r>
        <w:rPr>
          <w:rFonts w:ascii="Times New Roman" w:hAnsi="Times New Roman"/>
          <w:color w:val="000000"/>
          <w:sz w:val="28"/>
          <w:szCs w:val="28"/>
        </w:rPr>
        <w:t>nh c</w:t>
      </w:r>
      <w:r>
        <w:rPr>
          <w:rFonts w:ascii="Times New Roman" w:hAnsi="Times New Roman"/>
          <w:color w:val="000000"/>
          <w:sz w:val="28"/>
          <w:szCs w:val="28"/>
        </w:rPr>
        <w:t>ụ</w:t>
      </w:r>
      <w:r>
        <w:rPr>
          <w:rFonts w:ascii="Times New Roman" w:hAnsi="Times New Roman"/>
          <w:color w:val="000000"/>
          <w:sz w:val="28"/>
          <w:szCs w:val="28"/>
        </w:rPr>
        <w:t xml:space="preserve"> th</w:t>
      </w:r>
      <w:r>
        <w:rPr>
          <w:rFonts w:ascii="Times New Roman" w:hAnsi="Times New Roman"/>
          <w:color w:val="000000"/>
          <w:sz w:val="28"/>
          <w:szCs w:val="28"/>
        </w:rPr>
        <w:t>ể</w:t>
      </w:r>
      <w:r>
        <w:rPr>
          <w:rFonts w:ascii="Times New Roman" w:hAnsi="Times New Roman"/>
          <w:color w:val="000000"/>
          <w:sz w:val="28"/>
          <w:szCs w:val="28"/>
        </w:rPr>
        <w:t xml:space="preserve"> tr</w:t>
      </w:r>
      <w:r>
        <w:rPr>
          <w:rFonts w:ascii="Times New Roman" w:hAnsi="Times New Roman"/>
          <w:color w:val="000000"/>
          <w:sz w:val="28"/>
          <w:szCs w:val="28"/>
        </w:rPr>
        <w:t>ong quy ch</w:t>
      </w:r>
      <w:r>
        <w:rPr>
          <w:rFonts w:ascii="Times New Roman" w:hAnsi="Times New Roman"/>
          <w:color w:val="000000"/>
          <w:sz w:val="28"/>
          <w:szCs w:val="28"/>
        </w:rPr>
        <w:t>ế</w:t>
      </w:r>
      <w:r>
        <w:rPr>
          <w:rFonts w:ascii="Times New Roman" w:hAnsi="Times New Roman"/>
          <w:color w:val="000000"/>
          <w:sz w:val="28"/>
          <w:szCs w:val="28"/>
        </w:rPr>
        <w:t>.</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Văn bản xác nhận của UBND xã về việc mai táng, hỏa táng trên địa bàn quản lý thực hiện theo quy định của các Thông tư sau: Thông tư số 21/2021/TT-BYT ngày 26 tháng 11 năm 2021 của Bộ trưởng Bộ Y tế quy định về vệ sinh trong mai táng, hoả tán</w:t>
      </w:r>
      <w:r>
        <w:rPr>
          <w:color w:val="000000"/>
          <w:sz w:val="28"/>
          <w:szCs w:val="28"/>
        </w:rPr>
        <w:t>g; Thông tư số 04/2011/TT-BVHTTDL ngày 21/01/2011 của Bộ Văn hóa, thể thao và du lịch quy định về việc thực hiện nếp sống văn minh trong việc cưới, việc tang và lễ hội.</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2.6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17.6.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sinh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và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không nguy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thu gom,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theo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≥85%)</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UBND xã tự đánh giá: căn cứ vào các kết quả rà soát, tham khảo và thống nhất với các đơn vị có liên quan (Phòng Tài nguyên và Môi trường huyện, thị xã), UBND xã tự đánh giá mức độ đạt hay không đạt.</w:t>
      </w:r>
    </w:p>
    <w:p w:rsidR="00B87EDD" w:rsidRDefault="005F0886">
      <w:pPr>
        <w:pStyle w:val="NormalWeb"/>
        <w:spacing w:before="120" w:after="120" w:line="276" w:lineRule="auto"/>
        <w:ind w:firstLine="567"/>
        <w:jc w:val="both"/>
        <w:rPr>
          <w:color w:val="000000" w:themeColor="text1"/>
          <w:sz w:val="28"/>
          <w:szCs w:val="28"/>
        </w:rPr>
      </w:pPr>
      <w:r>
        <w:rPr>
          <w:color w:val="000000"/>
          <w:sz w:val="28"/>
          <w:szCs w:val="28"/>
        </w:rPr>
        <w:t>- H</w:t>
      </w:r>
      <w:r>
        <w:rPr>
          <w:color w:val="000000"/>
          <w:sz w:val="28"/>
          <w:szCs w:val="28"/>
        </w:rPr>
        <w:t>ồ sơ đánh giá kèm theo: 03 danh sách Phụ lục 11, Phụ lục 12, Phụ lục 13, Kế hoạch/Phương án thu gom, vận chuyển, xử lý chất thải rắn được cấp có thẩm quyền phê duyệt, Báo cáo về công tác thu gom, xử lý chất thải CTR sinh hoạt và CTR không nguy hại bao gồm:</w:t>
      </w:r>
      <w:r>
        <w:rPr>
          <w:color w:val="000000"/>
          <w:sz w:val="28"/>
          <w:szCs w:val="28"/>
        </w:rPr>
        <w:t xml:space="preserve"> khối lượng CTR phát sinh, biện pháp thu gom, xử lý, đơn vị thu gom, xử lý và các giấy tờ có liên quan kèm theo để tự đánh giá.</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2.7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17.7.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bao gói thu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v</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sau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và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y t</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thu gom,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đáp </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ng yêu c</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u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môi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UBND xã tự đánh giá: căn cứ vào các kết quả rà soát, tham khảo và thống nhất với các đơn vị có liên quan (Phòng Tài nguyên và Môi trường huyện, thị xã; Phòng Nông nghiệp và Phát triển nông thôn huyện/Phòng Kinh tế; Phòng Y tế</w:t>
      </w:r>
      <w:r>
        <w:rPr>
          <w:rFonts w:ascii="Times New Roman" w:eastAsia="Times New Roman" w:hAnsi="Times New Roman" w:cs="Times New Roman"/>
          <w:color w:val="000000"/>
          <w:sz w:val="28"/>
          <w:szCs w:val="28"/>
        </w:rPr>
        <w:t>; Trung tâm Y tế), UBND xã tự đánh giá mức độ đạt hay không đạt.</w:t>
      </w:r>
    </w:p>
    <w:p w:rsidR="00B87EDD" w:rsidRDefault="005F0886">
      <w:pPr>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Hồ sơ đánh giá kèm theo: 02 danh sách Phụ lục 14 và Phụ lục 15; Báo cáo về công tác thu gom, xử lý CTR y tế, bao gồm: Danh sách bệnh viện, cơ sở y tế trên địa bàn khối lượng CTR phát sinh, biện pháp thu gom, xử lý, đơn vị thu gom, xử lý; Báo cáo về công </w:t>
      </w:r>
      <w:r>
        <w:rPr>
          <w:rFonts w:ascii="Times New Roman" w:eastAsia="Times New Roman" w:hAnsi="Times New Roman" w:cs="Times New Roman"/>
          <w:color w:val="000000"/>
          <w:sz w:val="28"/>
          <w:szCs w:val="28"/>
        </w:rPr>
        <w:t>tác thu gom, xử lý bao gói thuốc BVTV và các giấy tờ có liên quan kèm theo.</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2.8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17.8.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có nhà tiêu, nhà t</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m, thi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b</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a nư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sinh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h</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p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sinh và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3 s</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≥70%)</w:t>
      </w:r>
    </w:p>
    <w:p w:rsidR="00B87EDD" w:rsidRDefault="005F0886">
      <w:pPr>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UBND xã tự đánh giá: căn cứ vào các kết quả rà soát, tham </w:t>
      </w:r>
      <w:r>
        <w:rPr>
          <w:rFonts w:ascii="Times New Roman" w:eastAsia="Times New Roman" w:hAnsi="Times New Roman" w:cs="Times New Roman"/>
          <w:color w:val="000000"/>
          <w:sz w:val="28"/>
          <w:szCs w:val="28"/>
        </w:rPr>
        <w:t>khảo và thống nhất với các đơn vị có liên quan (Phòng Tài nguyên và Môi trường huyện, thị xã; Hội Liên hiệp phụ nữ huyện, thị xã), UBND xã tự đánh giá mức độ đạt hay không đạt.</w:t>
      </w:r>
    </w:p>
    <w:p w:rsidR="00B87EDD" w:rsidRDefault="005F0886">
      <w:pPr>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Hồ sơ đánh giá kèm theo: Phụ lục 16 và các giấy tờ có liên quan kèm theo tiêu</w:t>
      </w:r>
      <w:r>
        <w:rPr>
          <w:rFonts w:ascii="Times New Roman" w:eastAsia="Times New Roman" w:hAnsi="Times New Roman" w:cs="Times New Roman"/>
          <w:color w:val="000000"/>
          <w:sz w:val="28"/>
          <w:szCs w:val="28"/>
        </w:rPr>
        <w:t xml:space="preserve"> chí này.</w:t>
      </w:r>
    </w:p>
    <w:p w:rsidR="00B87EDD" w:rsidRDefault="005F0886">
      <w:pPr>
        <w:spacing w:before="120" w:after="120" w:line="276" w:lineRule="auto"/>
        <w:ind w:firstLine="567"/>
        <w:jc w:val="both"/>
        <w:rPr>
          <w:rFonts w:ascii="Times New Roman" w:hAnsi="Times New Roman" w:cs="Times New Roman"/>
          <w:b/>
          <w:bCs/>
          <w:i/>
          <w:color w:val="000000" w:themeColor="text1"/>
          <w:sz w:val="28"/>
          <w:szCs w:val="28"/>
        </w:rPr>
      </w:pPr>
      <w:r>
        <w:rPr>
          <w:rFonts w:ascii="Times New Roman" w:hAnsi="Times New Roman" w:cs="Times New Roman"/>
          <w:b/>
          <w:i/>
          <w:color w:val="000000"/>
          <w:sz w:val="28"/>
          <w:szCs w:val="28"/>
        </w:rPr>
        <w:t>2.9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17.9.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chăn nuôi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các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sinh thú y, chăn nuôi và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môi trư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≥70%)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Phi</w:t>
      </w:r>
      <w:r>
        <w:rPr>
          <w:rFonts w:ascii="Times New Roman" w:hAnsi="Times New Roman" w:cs="Times New Roman"/>
          <w:color w:val="000000"/>
          <w:sz w:val="28"/>
          <w:szCs w:val="28"/>
        </w:rPr>
        <w:t>ế</w:t>
      </w:r>
      <w:r>
        <w:rPr>
          <w:rFonts w:ascii="Times New Roman" w:hAnsi="Times New Roman" w:cs="Times New Roman"/>
          <w:color w:val="000000"/>
          <w:sz w:val="28"/>
          <w:szCs w:val="28"/>
        </w:rPr>
        <w:t>u thu th</w:t>
      </w:r>
      <w:r>
        <w:rPr>
          <w:rFonts w:ascii="Times New Roman" w:hAnsi="Times New Roman" w:cs="Times New Roman"/>
          <w:color w:val="000000"/>
          <w:sz w:val="28"/>
          <w:szCs w:val="28"/>
        </w:rPr>
        <w:t>ậ</w:t>
      </w:r>
      <w:r>
        <w:rPr>
          <w:rFonts w:ascii="Times New Roman" w:hAnsi="Times New Roman" w:cs="Times New Roman"/>
          <w:color w:val="000000"/>
          <w:sz w:val="28"/>
          <w:szCs w:val="28"/>
        </w:rPr>
        <w:t>p thông tin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chăn nuôi gia súc, gia c</w:t>
      </w:r>
      <w:r>
        <w:rPr>
          <w:rFonts w:ascii="Times New Roman" w:hAnsi="Times New Roman" w:cs="Times New Roman"/>
          <w:color w:val="000000"/>
          <w:sz w:val="28"/>
          <w:szCs w:val="28"/>
        </w:rPr>
        <w:t>ầ</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rPr>
        <w:t>ấ</w:t>
      </w:r>
      <w:r>
        <w:rPr>
          <w:rFonts w:ascii="Times New Roman" w:hAnsi="Times New Roman" w:cs="Times New Roman"/>
          <w:color w:val="000000"/>
          <w:sz w:val="28"/>
          <w:szCs w:val="28"/>
        </w:rPr>
        <w:t>p: …………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17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Kê khai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chăn</w:t>
      </w:r>
      <w:r>
        <w:rPr>
          <w:rFonts w:ascii="Times New Roman" w:hAnsi="Times New Roman" w:cs="Times New Roman"/>
          <w:color w:val="000000"/>
          <w:sz w:val="28"/>
          <w:szCs w:val="28"/>
        </w:rPr>
        <w:t xml:space="preserve"> nuôi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18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2.10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17.10.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gia đình và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kinh doanh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tuân th</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 xml:space="preserve"> các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an toàn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ch</w:t>
      </w:r>
      <w:r>
        <w:rPr>
          <w:rFonts w:ascii="Times New Roman" w:hAnsi="Times New Roman" w:cs="Times New Roman"/>
          <w:color w:val="000000"/>
          <w:sz w:val="28"/>
          <w:szCs w:val="28"/>
        </w:rPr>
        <w:t>ứ</w:t>
      </w:r>
      <w:r>
        <w:rPr>
          <w:rFonts w:ascii="Times New Roman" w:hAnsi="Times New Roman" w:cs="Times New Roman"/>
          <w:color w:val="000000"/>
          <w:sz w:val="28"/>
          <w:szCs w:val="28"/>
        </w:rPr>
        <w:t>ng minh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17.10, bao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th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kê các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w:t>
      </w:r>
      <w:r>
        <w:rPr>
          <w:rFonts w:ascii="Times New Roman" w:hAnsi="Times New Roman" w:cs="Times New Roman"/>
          <w:color w:val="000000"/>
          <w:sz w:val="28"/>
          <w:szCs w:val="28"/>
        </w:rPr>
        <w:br/>
        <w:t>ph</w:t>
      </w:r>
      <w:r>
        <w:rPr>
          <w:rFonts w:ascii="Times New Roman" w:hAnsi="Times New Roman" w:cs="Times New Roman"/>
          <w:color w:val="000000"/>
          <w:sz w:val="28"/>
          <w:szCs w:val="28"/>
        </w:rPr>
        <w:t>ẩ</w:t>
      </w:r>
      <w:r>
        <w:rPr>
          <w:rFonts w:ascii="Times New Roman" w:hAnsi="Times New Roman" w:cs="Times New Roman"/>
          <w:color w:val="000000"/>
          <w:sz w:val="28"/>
          <w:szCs w:val="28"/>
        </w:rPr>
        <w:t>m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(tên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theo t</w:t>
      </w:r>
      <w:r>
        <w:rPr>
          <w:rFonts w:ascii="Times New Roman" w:hAnsi="Times New Roman" w:cs="Times New Roman"/>
          <w:color w:val="000000"/>
          <w:sz w:val="28"/>
          <w:szCs w:val="28"/>
        </w:rPr>
        <w:t>ừ</w:t>
      </w:r>
      <w:r>
        <w:rPr>
          <w:rFonts w:ascii="Times New Roman" w:hAnsi="Times New Roman" w:cs="Times New Roman"/>
          <w:color w:val="000000"/>
          <w:sz w:val="28"/>
          <w:szCs w:val="28"/>
        </w:rPr>
        <w:t>ng lo</w:t>
      </w:r>
      <w:r>
        <w:rPr>
          <w:rFonts w:ascii="Times New Roman" w:hAnsi="Times New Roman" w:cs="Times New Roman"/>
          <w:color w:val="000000"/>
          <w:sz w:val="28"/>
          <w:szCs w:val="28"/>
        </w:rPr>
        <w:t>ạ</w:t>
      </w:r>
      <w:r>
        <w:rPr>
          <w:rFonts w:ascii="Times New Roman" w:hAnsi="Times New Roman" w:cs="Times New Roman"/>
          <w:color w:val="000000"/>
          <w:sz w:val="28"/>
          <w:szCs w:val="28"/>
        </w:rPr>
        <w:t>i hình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c</w:t>
      </w:r>
      <w:r>
        <w:rPr>
          <w:rFonts w:ascii="Times New Roman" w:hAnsi="Times New Roman" w:cs="Times New Roman"/>
          <w:color w:val="000000"/>
          <w:sz w:val="28"/>
          <w:szCs w:val="28"/>
        </w:rPr>
        <w:t>ậ</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t danh sách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không quá 06 tháng tính đ</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đá</w:t>
      </w:r>
      <w:r>
        <w:rPr>
          <w:rFonts w:ascii="Times New Roman" w:hAnsi="Times New Roman" w:cs="Times New Roman"/>
          <w:color w:val="000000"/>
          <w:sz w:val="28"/>
          <w:szCs w:val="28"/>
        </w:rPr>
        <w:t>nh giá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19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tin vi</w:t>
      </w:r>
      <w:r>
        <w:rPr>
          <w:rFonts w:ascii="Times New Roman" w:hAnsi="Times New Roman" w:cs="Times New Roman"/>
          <w:color w:val="000000"/>
          <w:sz w:val="28"/>
          <w:szCs w:val="28"/>
        </w:rPr>
        <w:t>ệ</w:t>
      </w:r>
      <w:r>
        <w:rPr>
          <w:rFonts w:ascii="Times New Roman" w:hAnsi="Times New Roman" w:cs="Times New Roman"/>
          <w:color w:val="000000"/>
          <w:sz w:val="28"/>
          <w:szCs w:val="28"/>
        </w:rPr>
        <w:t>c tuân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kinh doanh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 xml:space="preserve">m tương </w:t>
      </w:r>
      <w:r>
        <w:rPr>
          <w:rFonts w:ascii="Times New Roman" w:hAnsi="Times New Roman" w:cs="Times New Roman"/>
          <w:color w:val="000000"/>
          <w:sz w:val="28"/>
          <w:szCs w:val="28"/>
        </w:rPr>
        <w:t>ứ</w:t>
      </w:r>
      <w:r>
        <w:rPr>
          <w:rFonts w:ascii="Times New Roman" w:hAnsi="Times New Roman" w:cs="Times New Roman"/>
          <w:color w:val="000000"/>
          <w:sz w:val="28"/>
          <w:szCs w:val="28"/>
        </w:rPr>
        <w:t>ng v</w:t>
      </w:r>
      <w:r>
        <w:rPr>
          <w:rFonts w:ascii="Times New Roman" w:hAnsi="Times New Roman" w:cs="Times New Roman"/>
          <w:color w:val="000000"/>
          <w:sz w:val="28"/>
          <w:szCs w:val="28"/>
        </w:rPr>
        <w:t>ớ</w:t>
      </w:r>
      <w:r>
        <w:rPr>
          <w:rFonts w:ascii="Times New Roman" w:hAnsi="Times New Roman" w:cs="Times New Roman"/>
          <w:color w:val="000000"/>
          <w:sz w:val="28"/>
          <w:szCs w:val="28"/>
        </w:rPr>
        <w:t>i t</w:t>
      </w:r>
      <w:r>
        <w:rPr>
          <w:rFonts w:ascii="Times New Roman" w:hAnsi="Times New Roman" w:cs="Times New Roman"/>
          <w:color w:val="000000"/>
          <w:sz w:val="28"/>
          <w:szCs w:val="28"/>
        </w:rPr>
        <w:t>ừ</w:t>
      </w:r>
      <w:r>
        <w:rPr>
          <w:rFonts w:ascii="Times New Roman" w:hAnsi="Times New Roman" w:cs="Times New Roman"/>
          <w:color w:val="000000"/>
          <w:sz w:val="28"/>
          <w:szCs w:val="28"/>
        </w:rPr>
        <w:t>ng lo</w:t>
      </w:r>
      <w:r>
        <w:rPr>
          <w:rFonts w:ascii="Times New Roman" w:hAnsi="Times New Roman" w:cs="Times New Roman"/>
          <w:color w:val="000000"/>
          <w:sz w:val="28"/>
          <w:szCs w:val="28"/>
        </w:rPr>
        <w:t>ạ</w:t>
      </w:r>
      <w:r>
        <w:rPr>
          <w:rFonts w:ascii="Times New Roman" w:hAnsi="Times New Roman" w:cs="Times New Roman"/>
          <w:color w:val="000000"/>
          <w:sz w:val="28"/>
          <w:szCs w:val="28"/>
        </w:rPr>
        <w:t>i hình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20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này),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ố</w:t>
      </w:r>
      <w:r>
        <w:rPr>
          <w:rFonts w:ascii="Times New Roman" w:hAnsi="Times New Roman" w:cs="Times New Roman"/>
          <w:color w:val="000000"/>
          <w:sz w:val="28"/>
          <w:szCs w:val="28"/>
        </w:rPr>
        <w:t>, ngày c</w:t>
      </w:r>
      <w:r>
        <w:rPr>
          <w:rFonts w:ascii="Times New Roman" w:hAnsi="Times New Roman" w:cs="Times New Roman"/>
          <w:color w:val="000000"/>
          <w:sz w:val="28"/>
          <w:szCs w:val="28"/>
        </w:rPr>
        <w:t>ấ</w:t>
      </w:r>
      <w:r>
        <w:rPr>
          <w:rFonts w:ascii="Times New Roman" w:hAnsi="Times New Roman" w:cs="Times New Roman"/>
          <w:color w:val="000000"/>
          <w:sz w:val="28"/>
          <w:szCs w:val="28"/>
        </w:rPr>
        <w:t>p, cơ quan c</w:t>
      </w:r>
      <w:r>
        <w:rPr>
          <w:rFonts w:ascii="Times New Roman" w:hAnsi="Times New Roman" w:cs="Times New Roman"/>
          <w:color w:val="000000"/>
          <w:sz w:val="28"/>
          <w:szCs w:val="28"/>
        </w:rPr>
        <w:t>ấ</w:t>
      </w:r>
      <w:r>
        <w:rPr>
          <w:rFonts w:ascii="Times New Roman" w:hAnsi="Times New Roman" w:cs="Times New Roman"/>
          <w:color w:val="000000"/>
          <w:sz w:val="28"/>
          <w:szCs w:val="28"/>
        </w:rPr>
        <w:t>p 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(v</w:t>
      </w:r>
      <w:r>
        <w:rPr>
          <w:rFonts w:ascii="Times New Roman" w:hAnsi="Times New Roman" w:cs="Times New Roman"/>
          <w:color w:val="000000"/>
          <w:sz w:val="28"/>
          <w:szCs w:val="28"/>
        </w:rPr>
        <w:t>ớ</w:t>
      </w:r>
      <w:r>
        <w:rPr>
          <w:rFonts w:ascii="Times New Roman" w:hAnsi="Times New Roman" w:cs="Times New Roman"/>
          <w:color w:val="000000"/>
          <w:sz w:val="28"/>
          <w:szCs w:val="28"/>
        </w:rPr>
        <w:t>i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ng ph</w:t>
      </w:r>
      <w:r>
        <w:rPr>
          <w:rFonts w:ascii="Times New Roman" w:hAnsi="Times New Roman" w:cs="Times New Roman"/>
          <w:color w:val="000000"/>
          <w:sz w:val="28"/>
          <w:szCs w:val="28"/>
        </w:rPr>
        <w:t>ả</w:t>
      </w:r>
      <w:r>
        <w:rPr>
          <w:rFonts w:ascii="Times New Roman" w:hAnsi="Times New Roman" w:cs="Times New Roman"/>
          <w:color w:val="000000"/>
          <w:sz w:val="28"/>
          <w:szCs w:val="28"/>
        </w:rPr>
        <w:t>i c</w:t>
      </w:r>
      <w:r>
        <w:rPr>
          <w:rFonts w:ascii="Times New Roman" w:hAnsi="Times New Roman" w:cs="Times New Roman"/>
          <w:color w:val="000000"/>
          <w:sz w:val="28"/>
          <w:szCs w:val="28"/>
        </w:rPr>
        <w:t>ấ</w:t>
      </w:r>
      <w:r>
        <w:rPr>
          <w:rFonts w:ascii="Times New Roman" w:hAnsi="Times New Roman" w:cs="Times New Roman"/>
          <w:color w:val="000000"/>
          <w:sz w:val="28"/>
          <w:szCs w:val="28"/>
        </w:rPr>
        <w:t>p).</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Ngày làm B</w:t>
      </w:r>
      <w:r>
        <w:rPr>
          <w:rFonts w:ascii="Times New Roman" w:hAnsi="Times New Roman" w:cs="Times New Roman"/>
          <w:color w:val="000000"/>
          <w:sz w:val="28"/>
          <w:szCs w:val="28"/>
        </w:rPr>
        <w:t>ả</w:t>
      </w:r>
      <w:r>
        <w:rPr>
          <w:rFonts w:ascii="Times New Roman" w:hAnsi="Times New Roman" w:cs="Times New Roman"/>
          <w:color w:val="000000"/>
          <w:sz w:val="28"/>
          <w:szCs w:val="28"/>
        </w:rPr>
        <w:t>n ký cam k</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gia đình và cơ s</w:t>
      </w:r>
      <w:r>
        <w:rPr>
          <w:rFonts w:ascii="Times New Roman" w:hAnsi="Times New Roman" w:cs="Times New Roman"/>
          <w:color w:val="000000"/>
          <w:sz w:val="28"/>
          <w:szCs w:val="28"/>
        </w:rPr>
        <w:t>ở</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Ngày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cơ quan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thanh tra,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h</w:t>
      </w:r>
      <w:r>
        <w:rPr>
          <w:rFonts w:ascii="Times New Roman" w:hAnsi="Times New Roman" w:cs="Times New Roman"/>
          <w:color w:val="000000"/>
          <w:sz w:val="28"/>
          <w:szCs w:val="28"/>
        </w:rPr>
        <w:t>ậ</w:t>
      </w:r>
      <w:r>
        <w:rPr>
          <w:rFonts w:ascii="Times New Roman" w:hAnsi="Times New Roman" w:cs="Times New Roman"/>
          <w:color w:val="000000"/>
          <w:sz w:val="28"/>
          <w:szCs w:val="28"/>
        </w:rPr>
        <w:t>u ki</w:t>
      </w:r>
      <w:r>
        <w:rPr>
          <w:rFonts w:ascii="Times New Roman" w:hAnsi="Times New Roman" w:cs="Times New Roman"/>
          <w:color w:val="000000"/>
          <w:sz w:val="28"/>
          <w:szCs w:val="28"/>
        </w:rPr>
        <w:t>ể</w:t>
      </w:r>
      <w:r>
        <w:rPr>
          <w:rFonts w:ascii="Times New Roman" w:hAnsi="Times New Roman" w:cs="Times New Roman"/>
          <w:color w:val="000000"/>
          <w:sz w:val="28"/>
          <w:szCs w:val="28"/>
        </w:rPr>
        <w:t>m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an toàn th</w:t>
      </w:r>
      <w:r>
        <w:rPr>
          <w:rFonts w:ascii="Times New Roman" w:hAnsi="Times New Roman" w:cs="Times New Roman"/>
          <w:color w:val="000000"/>
          <w:sz w:val="28"/>
          <w:szCs w:val="28"/>
        </w:rPr>
        <w:t>ự</w:t>
      </w:r>
      <w:r>
        <w:rPr>
          <w:rFonts w:ascii="Times New Roman" w:hAnsi="Times New Roman" w:cs="Times New Roman"/>
          <w:color w:val="000000"/>
          <w:sz w:val="28"/>
          <w:szCs w:val="28"/>
        </w:rPr>
        <w:t>c ph</w:t>
      </w:r>
      <w:r>
        <w:rPr>
          <w:rFonts w:ascii="Times New Roman" w:hAnsi="Times New Roman" w:cs="Times New Roman"/>
          <w:color w:val="000000"/>
          <w:sz w:val="28"/>
          <w:szCs w:val="28"/>
        </w:rPr>
        <w:t>ẩ</w:t>
      </w:r>
      <w:r>
        <w:rPr>
          <w:rFonts w:ascii="Times New Roman" w:hAnsi="Times New Roman" w:cs="Times New Roman"/>
          <w:color w:val="000000"/>
          <w:sz w:val="28"/>
          <w:szCs w:val="28"/>
        </w:rPr>
        <w:t>m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ch</w:t>
      </w:r>
      <w:r>
        <w:rPr>
          <w:rFonts w:ascii="Times New Roman" w:hAnsi="Times New Roman" w:cs="Times New Roman"/>
          <w:color w:val="000000"/>
          <w:sz w:val="28"/>
          <w:szCs w:val="28"/>
        </w:rPr>
        <w:t>ứ</w:t>
      </w:r>
      <w:r>
        <w:rPr>
          <w:rFonts w:ascii="Times New Roman" w:hAnsi="Times New Roman" w:cs="Times New Roman"/>
          <w:color w:val="000000"/>
          <w:sz w:val="28"/>
          <w:szCs w:val="28"/>
        </w:rPr>
        <w:t>c năng.</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17.11.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 gia đình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phân lo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r</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ngu</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≥30%)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đánh giá: 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vào các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rà soát, tham kh</w:t>
      </w:r>
      <w:r>
        <w:rPr>
          <w:rFonts w:ascii="Times New Roman" w:hAnsi="Times New Roman" w:cs="Times New Roman"/>
          <w:color w:val="000000"/>
          <w:sz w:val="28"/>
          <w:szCs w:val="28"/>
        </w:rPr>
        <w:t>ả</w:t>
      </w:r>
      <w:r>
        <w:rPr>
          <w:rFonts w:ascii="Times New Roman" w:hAnsi="Times New Roman" w:cs="Times New Roman"/>
          <w:color w:val="000000"/>
          <w:sz w:val="28"/>
          <w:szCs w:val="28"/>
        </w:rPr>
        <w:t>o và th</w:t>
      </w:r>
      <w:r>
        <w:rPr>
          <w:rFonts w:ascii="Times New Roman" w:hAnsi="Times New Roman" w:cs="Times New Roman"/>
          <w:color w:val="000000"/>
          <w:sz w:val="28"/>
          <w:szCs w:val="28"/>
        </w:rPr>
        <w:t>ố</w:t>
      </w:r>
      <w:r>
        <w:rPr>
          <w:rFonts w:ascii="Times New Roman" w:hAnsi="Times New Roman" w:cs="Times New Roman"/>
          <w:color w:val="000000"/>
          <w:sz w:val="28"/>
          <w:szCs w:val="28"/>
        </w:rPr>
        <w:t>ng nh</w:t>
      </w:r>
      <w:r>
        <w:rPr>
          <w:rFonts w:ascii="Times New Roman" w:hAnsi="Times New Roman" w:cs="Times New Roman"/>
          <w:color w:val="000000"/>
          <w:sz w:val="28"/>
          <w:szCs w:val="28"/>
        </w:rPr>
        <w:t>ấ</w:t>
      </w:r>
      <w:r>
        <w:rPr>
          <w:rFonts w:ascii="Times New Roman" w:hAnsi="Times New Roman" w:cs="Times New Roman"/>
          <w:color w:val="000000"/>
          <w:sz w:val="28"/>
          <w:szCs w:val="28"/>
        </w:rPr>
        <w:t>t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có liên quan (Phòng Tài nguyên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UBND xã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đánh giá m</w:t>
      </w:r>
      <w:r>
        <w:rPr>
          <w:rFonts w:ascii="Times New Roman" w:hAnsi="Times New Roman" w:cs="Times New Roman"/>
          <w:color w:val="000000"/>
          <w:sz w:val="28"/>
          <w:szCs w:val="28"/>
        </w:rPr>
        <w:t>ứ</w:t>
      </w:r>
      <w:r>
        <w:rPr>
          <w:rFonts w:ascii="Times New Roman" w:hAnsi="Times New Roman" w:cs="Times New Roman"/>
          <w:color w:val="000000"/>
          <w:sz w:val="28"/>
          <w:szCs w:val="28"/>
        </w:rPr>
        <w:t>c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t hay không đ</w:t>
      </w:r>
      <w:r>
        <w:rPr>
          <w:rFonts w:ascii="Times New Roman" w:hAnsi="Times New Roman" w:cs="Times New Roman"/>
          <w:color w:val="000000"/>
          <w:sz w:val="28"/>
          <w:szCs w:val="28"/>
        </w:rPr>
        <w:t>ạ</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đánh giá kèm theo: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21,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th</w:t>
      </w:r>
      <w:r>
        <w:rPr>
          <w:rFonts w:ascii="Times New Roman" w:hAnsi="Times New Roman" w:cs="Times New Roman"/>
          <w:color w:val="000000"/>
          <w:sz w:val="28"/>
          <w:szCs w:val="28"/>
        </w:rPr>
        <w:t>ả</w:t>
      </w:r>
      <w:r>
        <w:rPr>
          <w:rFonts w:ascii="Times New Roman" w:hAnsi="Times New Roman" w:cs="Times New Roman"/>
          <w:color w:val="000000"/>
          <w:sz w:val="28"/>
          <w:szCs w:val="28"/>
        </w:rPr>
        <w:t>i r</w:t>
      </w:r>
      <w:r>
        <w:rPr>
          <w:rFonts w:ascii="Times New Roman" w:hAnsi="Times New Roman" w:cs="Times New Roman"/>
          <w:color w:val="000000"/>
          <w:sz w:val="28"/>
          <w:szCs w:val="28"/>
        </w:rPr>
        <w:t>ắ</w:t>
      </w:r>
      <w:r>
        <w:rPr>
          <w:rFonts w:ascii="Times New Roman" w:hAnsi="Times New Roman" w:cs="Times New Roman"/>
          <w:color w:val="000000"/>
          <w:sz w:val="28"/>
          <w:szCs w:val="28"/>
        </w:rPr>
        <w:t>n sinh ho</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ạ</w:t>
      </w:r>
      <w:r>
        <w:rPr>
          <w:rFonts w:ascii="Times New Roman" w:hAnsi="Times New Roman" w:cs="Times New Roman"/>
          <w:color w:val="000000"/>
          <w:sz w:val="28"/>
          <w:szCs w:val="28"/>
        </w:rPr>
        <w:t>i ngu</w:t>
      </w:r>
      <w:r>
        <w:rPr>
          <w:rFonts w:ascii="Times New Roman" w:hAnsi="Times New Roman" w:cs="Times New Roman"/>
          <w:color w:val="000000"/>
          <w:sz w:val="28"/>
          <w:szCs w:val="28"/>
        </w:rPr>
        <w:t>ồ</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và các gi</w:t>
      </w:r>
      <w:r>
        <w:rPr>
          <w:rFonts w:ascii="Times New Roman" w:hAnsi="Times New Roman" w:cs="Times New Roman"/>
          <w:color w:val="000000"/>
          <w:sz w:val="28"/>
          <w:szCs w:val="28"/>
        </w:rPr>
        <w:t>ấ</w:t>
      </w:r>
      <w:r>
        <w:rPr>
          <w:rFonts w:ascii="Times New Roman" w:hAnsi="Times New Roman" w:cs="Times New Roman"/>
          <w:color w:val="000000"/>
          <w:sz w:val="28"/>
          <w:szCs w:val="28"/>
        </w:rPr>
        <w:t>y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có liên quan kèm theo.</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17.12. T</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th</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i nh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a phát sinh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w:t>
      </w:r>
      <w:r>
        <w:rPr>
          <w:rFonts w:ascii="Times New Roman" w:hAnsi="Times New Roman" w:cs="Times New Roman"/>
          <w:b/>
          <w:i/>
          <w:color w:val="000000"/>
          <w:sz w:val="28"/>
          <w:szCs w:val="28"/>
        </w:rPr>
        <w:t xml:space="preserve"> thu gom, tái s</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ng, tái ch</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theo quy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≥50%)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UBND xã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đánh giá: 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vào các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rà soát, tham kh</w:t>
      </w:r>
      <w:r>
        <w:rPr>
          <w:rFonts w:ascii="Times New Roman" w:hAnsi="Times New Roman" w:cs="Times New Roman"/>
          <w:color w:val="000000"/>
          <w:sz w:val="28"/>
          <w:szCs w:val="28"/>
        </w:rPr>
        <w:t>ả</w:t>
      </w:r>
      <w:r>
        <w:rPr>
          <w:rFonts w:ascii="Times New Roman" w:hAnsi="Times New Roman" w:cs="Times New Roman"/>
          <w:color w:val="000000"/>
          <w:sz w:val="28"/>
          <w:szCs w:val="28"/>
        </w:rPr>
        <w:t>o và th</w:t>
      </w:r>
      <w:r>
        <w:rPr>
          <w:rFonts w:ascii="Times New Roman" w:hAnsi="Times New Roman" w:cs="Times New Roman"/>
          <w:color w:val="000000"/>
          <w:sz w:val="28"/>
          <w:szCs w:val="28"/>
        </w:rPr>
        <w:t>ố</w:t>
      </w:r>
      <w:r>
        <w:rPr>
          <w:rFonts w:ascii="Times New Roman" w:hAnsi="Times New Roman" w:cs="Times New Roman"/>
          <w:color w:val="000000"/>
          <w:sz w:val="28"/>
          <w:szCs w:val="28"/>
        </w:rPr>
        <w:t>ng nh</w:t>
      </w:r>
      <w:r>
        <w:rPr>
          <w:rFonts w:ascii="Times New Roman" w:hAnsi="Times New Roman" w:cs="Times New Roman"/>
          <w:color w:val="000000"/>
          <w:sz w:val="28"/>
          <w:szCs w:val="28"/>
        </w:rPr>
        <w:t>ấ</w:t>
      </w:r>
      <w:r>
        <w:rPr>
          <w:rFonts w:ascii="Times New Roman" w:hAnsi="Times New Roman" w:cs="Times New Roman"/>
          <w:color w:val="000000"/>
          <w:sz w:val="28"/>
          <w:szCs w:val="28"/>
        </w:rPr>
        <w:t>t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có liên quan (Phòng Tài nguyên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xã; Phòng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và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nông th</w:t>
      </w:r>
      <w:r>
        <w:rPr>
          <w:rFonts w:ascii="Times New Roman" w:hAnsi="Times New Roman" w:cs="Times New Roman"/>
          <w:color w:val="000000"/>
          <w:sz w:val="28"/>
          <w:szCs w:val="28"/>
        </w:rPr>
        <w:t>ôn huy</w:t>
      </w:r>
      <w:r>
        <w:rPr>
          <w:rFonts w:ascii="Times New Roman" w:hAnsi="Times New Roman" w:cs="Times New Roman"/>
          <w:color w:val="000000"/>
          <w:sz w:val="28"/>
          <w:szCs w:val="28"/>
        </w:rPr>
        <w:t>ệ</w:t>
      </w:r>
      <w:r>
        <w:rPr>
          <w:rFonts w:ascii="Times New Roman" w:hAnsi="Times New Roman" w:cs="Times New Roman"/>
          <w:color w:val="000000"/>
          <w:sz w:val="28"/>
          <w:szCs w:val="28"/>
        </w:rPr>
        <w:t>n/Phòng Kinh t</w:t>
      </w:r>
      <w:r>
        <w:rPr>
          <w:rFonts w:ascii="Times New Roman" w:hAnsi="Times New Roman" w:cs="Times New Roman"/>
          <w:color w:val="000000"/>
          <w:sz w:val="28"/>
          <w:szCs w:val="28"/>
        </w:rPr>
        <w:t>ế</w:t>
      </w:r>
      <w:r>
        <w:rPr>
          <w:rFonts w:ascii="Times New Roman" w:hAnsi="Times New Roman" w:cs="Times New Roman"/>
          <w:color w:val="000000"/>
          <w:sz w:val="28"/>
          <w:szCs w:val="28"/>
        </w:rPr>
        <w:t>), UBND xã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đánh giá m</w:t>
      </w:r>
      <w:r>
        <w:rPr>
          <w:rFonts w:ascii="Times New Roman" w:hAnsi="Times New Roman" w:cs="Times New Roman"/>
          <w:color w:val="000000"/>
          <w:sz w:val="28"/>
          <w:szCs w:val="28"/>
        </w:rPr>
        <w:t>ứ</w:t>
      </w:r>
      <w:r>
        <w:rPr>
          <w:rFonts w:ascii="Times New Roman" w:hAnsi="Times New Roman" w:cs="Times New Roman"/>
          <w:color w:val="000000"/>
          <w:sz w:val="28"/>
          <w:szCs w:val="28"/>
        </w:rPr>
        <w:t>c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t hay không đ</w:t>
      </w:r>
      <w:r>
        <w:rPr>
          <w:rFonts w:ascii="Times New Roman" w:hAnsi="Times New Roman" w:cs="Times New Roman"/>
          <w:color w:val="000000"/>
          <w:sz w:val="28"/>
          <w:szCs w:val="28"/>
        </w:rPr>
        <w:t>ạ</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đánh giá kèm theo: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22,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23,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24,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25,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26,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phong trào “Ch</w:t>
      </w:r>
      <w:r>
        <w:rPr>
          <w:rFonts w:ascii="Times New Roman" w:hAnsi="Times New Roman" w:cs="Times New Roman"/>
          <w:color w:val="000000"/>
          <w:sz w:val="28"/>
          <w:szCs w:val="28"/>
        </w:rPr>
        <w:t>ố</w:t>
      </w:r>
      <w:r>
        <w:rPr>
          <w:rFonts w:ascii="Times New Roman" w:hAnsi="Times New Roman" w:cs="Times New Roman"/>
          <w:color w:val="000000"/>
          <w:sz w:val="28"/>
          <w:szCs w:val="28"/>
        </w:rPr>
        <w:t>ng rác th</w:t>
      </w:r>
      <w:r>
        <w:rPr>
          <w:rFonts w:ascii="Times New Roman" w:hAnsi="Times New Roman" w:cs="Times New Roman"/>
          <w:color w:val="000000"/>
          <w:sz w:val="28"/>
          <w:szCs w:val="28"/>
        </w:rPr>
        <w:t>ả</w:t>
      </w:r>
      <w:r>
        <w:rPr>
          <w:rFonts w:ascii="Times New Roman" w:hAnsi="Times New Roman" w:cs="Times New Roman"/>
          <w:color w:val="000000"/>
          <w:sz w:val="28"/>
          <w:szCs w:val="28"/>
        </w:rPr>
        <w:t>i nh</w:t>
      </w:r>
      <w:r>
        <w:rPr>
          <w:rFonts w:ascii="Times New Roman" w:hAnsi="Times New Roman" w:cs="Times New Roman"/>
          <w:color w:val="000000"/>
          <w:sz w:val="28"/>
          <w:szCs w:val="28"/>
        </w:rPr>
        <w:t>ự</w:t>
      </w:r>
      <w:r>
        <w:rPr>
          <w:rFonts w:ascii="Times New Roman" w:hAnsi="Times New Roman" w:cs="Times New Roman"/>
          <w:color w:val="000000"/>
          <w:sz w:val="28"/>
          <w:szCs w:val="28"/>
        </w:rPr>
        <w:t>a”;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r>
        <w:rPr>
          <w:rFonts w:ascii="Times New Roman" w:hAnsi="Times New Roman" w:cs="Times New Roman"/>
          <w:color w:val="000000"/>
          <w:sz w:val="28"/>
          <w:szCs w:val="28"/>
        </w:rPr>
        <w:t xml:space="preserve"> phong trào “Ch</w:t>
      </w:r>
      <w:r>
        <w:rPr>
          <w:rFonts w:ascii="Times New Roman" w:hAnsi="Times New Roman" w:cs="Times New Roman"/>
          <w:color w:val="000000"/>
          <w:sz w:val="28"/>
          <w:szCs w:val="28"/>
        </w:rPr>
        <w:t>ố</w:t>
      </w:r>
      <w:r>
        <w:rPr>
          <w:rFonts w:ascii="Times New Roman" w:hAnsi="Times New Roman" w:cs="Times New Roman"/>
          <w:color w:val="000000"/>
          <w:sz w:val="28"/>
          <w:szCs w:val="28"/>
        </w:rPr>
        <w:t>ng rác th</w:t>
      </w:r>
      <w:r>
        <w:rPr>
          <w:rFonts w:ascii="Times New Roman" w:hAnsi="Times New Roman" w:cs="Times New Roman"/>
          <w:color w:val="000000"/>
          <w:sz w:val="28"/>
          <w:szCs w:val="28"/>
        </w:rPr>
        <w:t>ả</w:t>
      </w:r>
      <w:r>
        <w:rPr>
          <w:rFonts w:ascii="Times New Roman" w:hAnsi="Times New Roman" w:cs="Times New Roman"/>
          <w:color w:val="000000"/>
          <w:sz w:val="28"/>
          <w:szCs w:val="28"/>
        </w:rPr>
        <w:t>i nh</w:t>
      </w:r>
      <w:r>
        <w:rPr>
          <w:rFonts w:ascii="Times New Roman" w:hAnsi="Times New Roman" w:cs="Times New Roman"/>
          <w:color w:val="000000"/>
          <w:sz w:val="28"/>
          <w:szCs w:val="28"/>
        </w:rPr>
        <w:t>ự</w:t>
      </w:r>
      <w:r>
        <w:rPr>
          <w:rFonts w:ascii="Times New Roman" w:hAnsi="Times New Roman" w:cs="Times New Roman"/>
          <w:color w:val="000000"/>
          <w:sz w:val="28"/>
          <w:szCs w:val="28"/>
        </w:rPr>
        <w:t>a” và các gi</w:t>
      </w:r>
      <w:r>
        <w:rPr>
          <w:rFonts w:ascii="Times New Roman" w:hAnsi="Times New Roman" w:cs="Times New Roman"/>
          <w:color w:val="000000"/>
          <w:sz w:val="28"/>
          <w:szCs w:val="28"/>
        </w:rPr>
        <w:t>ấ</w:t>
      </w:r>
      <w:r>
        <w:rPr>
          <w:rFonts w:ascii="Times New Roman" w:hAnsi="Times New Roman" w:cs="Times New Roman"/>
          <w:color w:val="000000"/>
          <w:sz w:val="28"/>
          <w:szCs w:val="28"/>
        </w:rPr>
        <w:t>y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có liên quan kèm theo.</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Nông nghi</w:t>
      </w:r>
      <w:r>
        <w:rPr>
          <w:rFonts w:ascii="Times New Roman" w:hAnsi="Times New Roman"/>
          <w:color w:val="000000"/>
          <w:sz w:val="28"/>
          <w:szCs w:val="28"/>
        </w:rPr>
        <w:t>ệ</w:t>
      </w:r>
      <w:r>
        <w:rPr>
          <w:rFonts w:ascii="Times New Roman" w:hAnsi="Times New Roman"/>
          <w:color w:val="000000"/>
          <w:sz w:val="28"/>
          <w:szCs w:val="28"/>
        </w:rPr>
        <w:t>p và Phát tri</w:t>
      </w:r>
      <w:r>
        <w:rPr>
          <w:rFonts w:ascii="Times New Roman" w:hAnsi="Times New Roman"/>
          <w:color w:val="000000"/>
          <w:sz w:val="28"/>
          <w:szCs w:val="28"/>
        </w:rPr>
        <w:t>ể</w:t>
      </w:r>
      <w:r>
        <w:rPr>
          <w:rFonts w:ascii="Times New Roman" w:hAnsi="Times New Roman"/>
          <w:color w:val="000000"/>
          <w:sz w:val="28"/>
          <w:szCs w:val="28"/>
        </w:rPr>
        <w:t>n nông thôn (17.1, 17.4, 17.9, 17.10) S</w:t>
      </w:r>
      <w:r>
        <w:rPr>
          <w:rFonts w:ascii="Times New Roman" w:hAnsi="Times New Roman"/>
          <w:color w:val="000000"/>
          <w:sz w:val="28"/>
          <w:szCs w:val="28"/>
        </w:rPr>
        <w:t>ở</w:t>
      </w:r>
      <w:r>
        <w:rPr>
          <w:rFonts w:ascii="Times New Roman" w:hAnsi="Times New Roman"/>
          <w:color w:val="000000"/>
          <w:sz w:val="28"/>
          <w:szCs w:val="28"/>
        </w:rPr>
        <w:t xml:space="preserve"> Tài Nguyên và Môi trư</w:t>
      </w:r>
      <w:r>
        <w:rPr>
          <w:rFonts w:ascii="Times New Roman" w:hAnsi="Times New Roman"/>
          <w:color w:val="000000"/>
          <w:sz w:val="28"/>
          <w:szCs w:val="28"/>
        </w:rPr>
        <w:t>ờ</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tiêu 17.2, 17.3, 17.6, 17.7, 17.8, 17.11, 17.12), S</w:t>
      </w:r>
      <w:r>
        <w:rPr>
          <w:rFonts w:ascii="Times New Roman" w:hAnsi="Times New Roman"/>
          <w:color w:val="000000"/>
          <w:sz w:val="28"/>
          <w:szCs w:val="28"/>
        </w:rPr>
        <w:t>ở</w:t>
      </w:r>
      <w:r>
        <w:rPr>
          <w:rFonts w:ascii="Times New Roman" w:hAnsi="Times New Roman"/>
          <w:color w:val="000000"/>
          <w:sz w:val="28"/>
          <w:szCs w:val="28"/>
        </w:rPr>
        <w:t xml:space="preserve"> Xây d</w:t>
      </w:r>
      <w:r>
        <w:rPr>
          <w:rFonts w:ascii="Times New Roman" w:hAnsi="Times New Roman"/>
          <w:color w:val="000000"/>
          <w:sz w:val="28"/>
          <w:szCs w:val="28"/>
        </w:rPr>
        <w:t>ự</w:t>
      </w:r>
      <w:r>
        <w:rPr>
          <w:rFonts w:ascii="Times New Roman" w:hAnsi="Times New Roman"/>
          <w:color w:val="000000"/>
          <w:sz w:val="28"/>
          <w:szCs w:val="28"/>
        </w:rPr>
        <w:t>ng (ch</w:t>
      </w:r>
      <w:r>
        <w:rPr>
          <w:rFonts w:ascii="Times New Roman" w:hAnsi="Times New Roman"/>
          <w:color w:val="000000"/>
          <w:sz w:val="28"/>
          <w:szCs w:val="28"/>
        </w:rPr>
        <w:t>ỉ</w:t>
      </w:r>
      <w:r>
        <w:rPr>
          <w:rFonts w:ascii="Times New Roman" w:hAnsi="Times New Roman"/>
          <w:color w:val="000000"/>
          <w:sz w:val="28"/>
          <w:szCs w:val="28"/>
        </w:rPr>
        <w:t xml:space="preserve"> tiêu 17.5)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ch</w:t>
      </w:r>
      <w:r>
        <w:rPr>
          <w:rFonts w:ascii="Times New Roman" w:hAnsi="Times New Roman"/>
          <w:color w:val="000000"/>
          <w:sz w:val="28"/>
          <w:szCs w:val="28"/>
        </w:rPr>
        <w:t>ỉ</w:t>
      </w:r>
      <w:r>
        <w:rPr>
          <w:rFonts w:ascii="Times New Roman" w:hAnsi="Times New Roman"/>
          <w:color w:val="000000"/>
          <w:sz w:val="28"/>
          <w:szCs w:val="28"/>
        </w:rPr>
        <w:t xml:space="preserve"> tiê</w:t>
      </w:r>
      <w:r>
        <w:rPr>
          <w:rFonts w:ascii="Times New Roman" w:hAnsi="Times New Roman"/>
          <w:color w:val="000000"/>
          <w:sz w:val="28"/>
          <w:szCs w:val="28"/>
        </w:rPr>
        <w:t>u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B87EDD">
      <w:pPr>
        <w:spacing w:before="120" w:after="120"/>
        <w:ind w:firstLine="567"/>
        <w:jc w:val="both"/>
        <w:rPr>
          <w:color w:val="000000" w:themeColor="text1"/>
          <w:sz w:val="28"/>
          <w:szCs w:val="28"/>
        </w:rPr>
      </w:pPr>
    </w:p>
    <w:tbl>
      <w:tblPr>
        <w:tblW w:w="8640" w:type="dxa"/>
        <w:tblInd w:w="108" w:type="dxa"/>
        <w:tblLook w:val="04A0" w:firstRow="1" w:lastRow="0" w:firstColumn="1" w:lastColumn="0" w:noHBand="0" w:noVBand="1"/>
      </w:tblPr>
      <w:tblGrid>
        <w:gridCol w:w="1080"/>
        <w:gridCol w:w="2820"/>
        <w:gridCol w:w="1560"/>
        <w:gridCol w:w="1560"/>
        <w:gridCol w:w="1620"/>
      </w:tblGrid>
      <w:tr w:rsidR="00B87EDD">
        <w:trPr>
          <w:trHeight w:val="315"/>
        </w:trPr>
        <w:tc>
          <w:tcPr>
            <w:tcW w:w="8640" w:type="dxa"/>
            <w:gridSpan w:val="5"/>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1:</w:t>
            </w:r>
          </w:p>
        </w:tc>
      </w:tr>
      <w:tr w:rsidR="00B87EDD">
        <w:trPr>
          <w:trHeight w:val="375"/>
        </w:trPr>
        <w:tc>
          <w:tcPr>
            <w:tcW w:w="8640" w:type="dxa"/>
            <w:gridSpan w:val="5"/>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tr</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ng s</w:t>
            </w:r>
            <w:r>
              <w:rPr>
                <w:rFonts w:ascii="Times New Roman" w:hAnsi="Times New Roman" w:cs="Times New Roman"/>
                <w:b/>
                <w:bCs/>
                <w:color w:val="000000"/>
                <w:sz w:val="28"/>
                <w:szCs w:val="28"/>
              </w:rPr>
              <w:t>ử</w:t>
            </w:r>
            <w:r>
              <w:rPr>
                <w:rFonts w:ascii="Times New Roman" w:hAnsi="Times New Roman" w:cs="Times New Roman"/>
                <w:b/>
                <w:bCs/>
                <w:color w:val="000000"/>
                <w:sz w:val="28"/>
                <w:szCs w:val="28"/>
              </w:rPr>
              <w:t xml:space="preserve">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ng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sinh ho</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t h</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 xml:space="preserve"> gia đình năm ...</w:t>
            </w:r>
          </w:p>
        </w:tc>
      </w:tr>
      <w:tr w:rsidR="00B87EDD">
        <w:trPr>
          <w:trHeight w:val="375"/>
        </w:trPr>
        <w:tc>
          <w:tcPr>
            <w:tcW w:w="8640" w:type="dxa"/>
            <w:gridSpan w:val="5"/>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Ấ</w:t>
            </w:r>
            <w:r>
              <w:rPr>
                <w:rFonts w:ascii="Times New Roman" w:hAnsi="Times New Roman" w:cs="Times New Roman"/>
                <w:color w:val="000000"/>
                <w:sz w:val="28"/>
                <w:szCs w:val="28"/>
              </w:rPr>
              <w:t>p...., xã...., huy</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tc>
      </w:tr>
      <w:tr w:rsidR="00B87EDD">
        <w:trPr>
          <w:trHeight w:val="315"/>
        </w:trPr>
        <w:tc>
          <w:tcPr>
            <w:tcW w:w="10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jc w:val="center"/>
              <w:rPr>
                <w:rFonts w:ascii="Times New Roman" w:hAnsi="Times New Roman" w:cs="Times New Roman"/>
                <w:color w:val="000000" w:themeColor="text1"/>
                <w:sz w:val="28"/>
                <w:szCs w:val="28"/>
              </w:rPr>
            </w:pPr>
          </w:p>
        </w:tc>
        <w:tc>
          <w:tcPr>
            <w:tcW w:w="28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color w:val="000000" w:themeColor="text1"/>
                <w:sz w:val="28"/>
                <w:szCs w:val="28"/>
              </w:rPr>
            </w:pPr>
          </w:p>
        </w:tc>
        <w:tc>
          <w:tcPr>
            <w:tcW w:w="15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15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r>
      <w:tr w:rsidR="00B87EDD">
        <w:trPr>
          <w:trHeight w:val="1125"/>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TT</w:t>
            </w:r>
          </w:p>
        </w:tc>
        <w:tc>
          <w:tcPr>
            <w:tcW w:w="2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H</w:t>
            </w:r>
            <w:r>
              <w:rPr>
                <w:rFonts w:ascii="Times New Roman" w:hAnsi="Times New Roman" w:cs="Times New Roman"/>
                <w:b/>
                <w:bCs/>
                <w:color w:val="000000"/>
                <w:sz w:val="28"/>
                <w:szCs w:val="28"/>
              </w:rPr>
              <w:t>ọ</w:t>
            </w:r>
            <w:r>
              <w:rPr>
                <w:rFonts w:ascii="Times New Roman" w:hAnsi="Times New Roman" w:cs="Times New Roman"/>
                <w:b/>
                <w:bCs/>
                <w:color w:val="000000"/>
                <w:sz w:val="28"/>
                <w:szCs w:val="28"/>
              </w:rPr>
              <w:t xml:space="preserve"> và tên ch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h</w:t>
            </w:r>
            <w:r>
              <w:rPr>
                <w:rFonts w:ascii="Times New Roman" w:hAnsi="Times New Roman" w:cs="Times New Roman"/>
                <w:b/>
                <w:bCs/>
                <w:color w:val="000000"/>
                <w:sz w:val="28"/>
                <w:szCs w:val="28"/>
              </w:rPr>
              <w:t>ộ</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ử</w:t>
            </w:r>
            <w:r>
              <w:rPr>
                <w:rFonts w:ascii="Times New Roman" w:hAnsi="Times New Roman" w:cs="Times New Roman"/>
                <w:b/>
                <w:bCs/>
                <w:color w:val="000000"/>
                <w:sz w:val="28"/>
                <w:szCs w:val="28"/>
              </w:rPr>
              <w:t xml:space="preserve">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ng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s</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ch</w:t>
            </w:r>
          </w:p>
        </w:tc>
        <w:tc>
          <w:tcPr>
            <w:tcW w:w="3180" w:type="dxa"/>
            <w:gridSpan w:val="2"/>
            <w:tcBorders>
              <w:top w:val="single" w:sz="4" w:space="0" w:color="auto"/>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Ngu</w:t>
            </w:r>
            <w:r>
              <w:rPr>
                <w:rFonts w:ascii="Times New Roman" w:hAnsi="Times New Roman" w:cs="Times New Roman"/>
                <w:b/>
                <w:bCs/>
                <w:color w:val="000000"/>
                <w:sz w:val="28"/>
                <w:szCs w:val="28"/>
              </w:rPr>
              <w:t>ồ</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w:t>
            </w:r>
          </w:p>
        </w:tc>
      </w:tr>
      <w:tr w:rsidR="00B87EDD">
        <w:trPr>
          <w:trHeight w:val="1125"/>
        </w:trPr>
        <w:tc>
          <w:tcPr>
            <w:tcW w:w="1080"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Công trình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t</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trung</w:t>
            </w:r>
          </w:p>
        </w:tc>
        <w:tc>
          <w:tcPr>
            <w:tcW w:w="16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Công trình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nh</w:t>
            </w:r>
            <w:r>
              <w:rPr>
                <w:rFonts w:ascii="Times New Roman" w:hAnsi="Times New Roman" w:cs="Times New Roman"/>
                <w:b/>
                <w:bCs/>
                <w:color w:val="000000"/>
                <w:sz w:val="28"/>
                <w:szCs w:val="28"/>
              </w:rPr>
              <w:t>ỏ</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ẻ</w:t>
            </w:r>
          </w:p>
        </w:tc>
      </w:tr>
      <w:tr w:rsidR="00B87EDD">
        <w:trPr>
          <w:trHeight w:val="315"/>
        </w:trPr>
        <w:tc>
          <w:tcPr>
            <w:tcW w:w="1080" w:type="dxa"/>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(1)</w:t>
            </w:r>
          </w:p>
        </w:tc>
        <w:tc>
          <w:tcPr>
            <w:tcW w:w="28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(2)</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(4)</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(6)</w:t>
            </w:r>
          </w:p>
        </w:tc>
        <w:tc>
          <w:tcPr>
            <w:tcW w:w="16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(7)</w:t>
            </w:r>
          </w:p>
        </w:tc>
      </w:tr>
      <w:tr w:rsidR="00B87EDD">
        <w:trPr>
          <w:trHeight w:val="375"/>
        </w:trPr>
        <w:tc>
          <w:tcPr>
            <w:tcW w:w="1080" w:type="dxa"/>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28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75"/>
        </w:trPr>
        <w:tc>
          <w:tcPr>
            <w:tcW w:w="1080" w:type="dxa"/>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28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75"/>
        </w:trPr>
        <w:tc>
          <w:tcPr>
            <w:tcW w:w="1080" w:type="dxa"/>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28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75"/>
        </w:trPr>
        <w:tc>
          <w:tcPr>
            <w:tcW w:w="1080" w:type="dxa"/>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w:t>
            </w:r>
          </w:p>
        </w:tc>
        <w:tc>
          <w:tcPr>
            <w:tcW w:w="28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75"/>
        </w:trPr>
        <w:tc>
          <w:tcPr>
            <w:tcW w:w="1080" w:type="dxa"/>
            <w:tcBorders>
              <w:top w:val="none" w:sz="0" w:space="0" w:color="000000"/>
              <w:left w:val="single" w:sz="4" w:space="0" w:color="auto"/>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8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ổ</w:t>
            </w:r>
            <w:r>
              <w:rPr>
                <w:rFonts w:ascii="Times New Roman" w:hAnsi="Times New Roman" w:cs="Times New Roman"/>
                <w:color w:val="000000"/>
                <w:sz w:val="28"/>
                <w:szCs w:val="28"/>
              </w:rPr>
              <w:t>ng</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56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1620" w:type="dxa"/>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8640" w:type="dxa"/>
            <w:gridSpan w:val="5"/>
            <w:tcBorders>
              <w:top w:val="single" w:sz="4" w:space="0" w:color="auto"/>
              <w:left w:val="none" w:sz="0" w:space="0" w:color="000000"/>
              <w:bottom w:val="none" w:sz="0" w:space="0" w:color="000000"/>
              <w:right w:val="none" w:sz="0" w:space="0" w:color="000000"/>
            </w:tcBorders>
            <w:shd w:val="clear" w:color="auto" w:fill="auto"/>
            <w:vAlign w:val="center"/>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45"/>
        </w:trPr>
        <w:tc>
          <w:tcPr>
            <w:tcW w:w="3900"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w:t>
            </w:r>
          </w:p>
        </w:tc>
        <w:tc>
          <w:tcPr>
            <w:tcW w:w="474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sz w:val="28"/>
                <w:szCs w:val="28"/>
              </w:rPr>
              <w:t>..., ngày       tháng     năm 202…</w:t>
            </w:r>
          </w:p>
        </w:tc>
      </w:tr>
      <w:tr w:rsidR="00B87EDD">
        <w:trPr>
          <w:trHeight w:val="330"/>
        </w:trPr>
        <w:tc>
          <w:tcPr>
            <w:tcW w:w="10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i/>
                <w:iCs/>
                <w:color w:val="000000" w:themeColor="text1"/>
                <w:sz w:val="28"/>
                <w:szCs w:val="28"/>
              </w:rPr>
            </w:pPr>
          </w:p>
        </w:tc>
        <w:tc>
          <w:tcPr>
            <w:tcW w:w="28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474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UBND xã</w:t>
            </w:r>
          </w:p>
        </w:tc>
      </w:tr>
    </w:tbl>
    <w:p w:rsidR="00B87EDD" w:rsidRDefault="00B87EDD">
      <w:pPr>
        <w:spacing w:before="120" w:after="120"/>
        <w:ind w:firstLine="567"/>
        <w:jc w:val="both"/>
        <w:rPr>
          <w:color w:val="000000" w:themeColor="text1"/>
          <w:sz w:val="28"/>
          <w:szCs w:val="28"/>
        </w:rPr>
      </w:pPr>
    </w:p>
    <w:p w:rsidR="00B87EDD" w:rsidRDefault="005F0886">
      <w:pPr>
        <w:spacing w:before="120" w:after="120"/>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5000" w:type="pct"/>
        <w:tblLook w:val="04A0" w:firstRow="1" w:lastRow="0" w:firstColumn="1" w:lastColumn="0" w:noHBand="0" w:noVBand="1"/>
      </w:tblPr>
      <w:tblGrid>
        <w:gridCol w:w="590"/>
        <w:gridCol w:w="1461"/>
        <w:gridCol w:w="1394"/>
        <w:gridCol w:w="1270"/>
        <w:gridCol w:w="1534"/>
        <w:gridCol w:w="1510"/>
        <w:gridCol w:w="1529"/>
      </w:tblGrid>
      <w:tr w:rsidR="00B87EDD">
        <w:trPr>
          <w:trHeight w:val="330"/>
        </w:trPr>
        <w:tc>
          <w:tcPr>
            <w:tcW w:w="5000" w:type="pct"/>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2</w:t>
            </w:r>
          </w:p>
        </w:tc>
      </w:tr>
      <w:tr w:rsidR="00B87EDD">
        <w:trPr>
          <w:trHeight w:val="330"/>
        </w:trPr>
        <w:tc>
          <w:tcPr>
            <w:tcW w:w="5000" w:type="pct"/>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Bi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u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h</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p tình hình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s</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ch năm 202…..</w:t>
            </w:r>
          </w:p>
        </w:tc>
      </w:tr>
      <w:tr w:rsidR="00B87EDD">
        <w:trPr>
          <w:trHeight w:val="330"/>
        </w:trPr>
        <w:tc>
          <w:tcPr>
            <w:tcW w:w="5000" w:type="pct"/>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Xã ……., huy</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 t</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nh.....</w:t>
            </w:r>
          </w:p>
        </w:tc>
      </w:tr>
      <w:tr w:rsidR="00B87EDD">
        <w:trPr>
          <w:trHeight w:val="330"/>
        </w:trPr>
        <w:tc>
          <w:tcPr>
            <w:tcW w:w="2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79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75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69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83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82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83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r>
      <w:tr w:rsidR="00B87EDD">
        <w:trPr>
          <w:trHeight w:val="720"/>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TT</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Xã</w:t>
            </w:r>
          </w:p>
        </w:tc>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ng 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h</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 xml:space="preserve"> gia đình</w:t>
            </w:r>
          </w:p>
        </w:tc>
        <w:tc>
          <w:tcPr>
            <w:tcW w:w="1524" w:type="pct"/>
            <w:gridSpan w:val="2"/>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h</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 xml:space="preserve"> gia đình s</w:t>
            </w:r>
            <w:r>
              <w:rPr>
                <w:rFonts w:ascii="Times New Roman" w:hAnsi="Times New Roman" w:cs="Times New Roman"/>
                <w:b/>
                <w:bCs/>
                <w:color w:val="000000"/>
                <w:sz w:val="28"/>
                <w:szCs w:val="28"/>
              </w:rPr>
              <w:t>ử</w:t>
            </w:r>
            <w:r>
              <w:rPr>
                <w:rFonts w:ascii="Times New Roman" w:hAnsi="Times New Roman" w:cs="Times New Roman"/>
                <w:b/>
                <w:bCs/>
                <w:color w:val="000000"/>
                <w:sz w:val="28"/>
                <w:szCs w:val="28"/>
              </w:rPr>
              <w:t xml:space="preserve">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ng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s</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ch</w:t>
            </w:r>
          </w:p>
        </w:tc>
        <w:tc>
          <w:tcPr>
            <w:tcW w:w="1650" w:type="pct"/>
            <w:gridSpan w:val="2"/>
            <w:tcBorders>
              <w:top w:val="single" w:sz="4" w:space="0" w:color="auto"/>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Ngu</w:t>
            </w:r>
            <w:r>
              <w:rPr>
                <w:rFonts w:ascii="Times New Roman" w:hAnsi="Times New Roman" w:cs="Times New Roman"/>
                <w:b/>
                <w:bCs/>
                <w:color w:val="000000"/>
                <w:sz w:val="28"/>
                <w:szCs w:val="28"/>
              </w:rPr>
              <w:t>ồ</w:t>
            </w:r>
            <w:r>
              <w:rPr>
                <w:rFonts w:ascii="Times New Roman" w:hAnsi="Times New Roman" w:cs="Times New Roman"/>
                <w:b/>
                <w:bCs/>
                <w:color w:val="000000"/>
                <w:sz w:val="28"/>
                <w:szCs w:val="28"/>
              </w:rPr>
              <w:t>n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w:t>
            </w:r>
          </w:p>
        </w:tc>
      </w:tr>
      <w:tr w:rsidR="00B87EDD">
        <w:trPr>
          <w:trHeight w:val="1125"/>
        </w:trPr>
        <w:tc>
          <w:tcPr>
            <w:tcW w:w="274"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794"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rPr>
                <w:rFonts w:ascii="Times New Roman" w:hAnsi="Times New Roman" w:cs="Times New Roman"/>
                <w:b/>
                <w:bCs/>
                <w:color w:val="000000" w:themeColor="text1"/>
                <w:sz w:val="28"/>
                <w:szCs w:val="28"/>
              </w:rPr>
            </w:pPr>
          </w:p>
        </w:tc>
        <w:tc>
          <w:tcPr>
            <w:tcW w:w="69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h</w:t>
            </w:r>
            <w:r>
              <w:rPr>
                <w:rFonts w:ascii="Times New Roman" w:hAnsi="Times New Roman" w:cs="Times New Roman"/>
                <w:b/>
                <w:bCs/>
                <w:color w:val="000000"/>
                <w:sz w:val="28"/>
                <w:szCs w:val="28"/>
              </w:rPr>
              <w:t>ộ</w:t>
            </w:r>
          </w:p>
        </w:tc>
        <w:tc>
          <w:tcPr>
            <w:tcW w:w="8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ỷ</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 %</w:t>
            </w:r>
          </w:p>
        </w:tc>
        <w:tc>
          <w:tcPr>
            <w:tcW w:w="82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Công trình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t</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trung</w:t>
            </w:r>
          </w:p>
        </w:tc>
        <w:tc>
          <w:tcPr>
            <w:tcW w:w="8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Công trình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nư</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c nh</w:t>
            </w:r>
            <w:r>
              <w:rPr>
                <w:rFonts w:ascii="Times New Roman" w:hAnsi="Times New Roman" w:cs="Times New Roman"/>
                <w:b/>
                <w:bCs/>
                <w:color w:val="000000"/>
                <w:sz w:val="28"/>
                <w:szCs w:val="28"/>
              </w:rPr>
              <w:t>ỏ</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ẻ</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(6)</w:t>
            </w:r>
          </w:p>
        </w:tc>
        <w:tc>
          <w:tcPr>
            <w:tcW w:w="8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(7)</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4</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5</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6</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000000" w:fill="FFFFFF"/>
            <w:vAlign w:val="center"/>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8</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9</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274"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sz w:val="28"/>
                <w:szCs w:val="28"/>
              </w:rPr>
              <w:t>10</w:t>
            </w:r>
          </w:p>
        </w:tc>
        <w:tc>
          <w:tcPr>
            <w:tcW w:w="79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330"/>
        </w:trPr>
        <w:tc>
          <w:tcPr>
            <w:tcW w:w="10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87EDD" w:rsidRDefault="005F0886">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ổ</w:t>
            </w:r>
            <w:r>
              <w:rPr>
                <w:rFonts w:ascii="Times New Roman" w:hAnsi="Times New Roman" w:cs="Times New Roman"/>
                <w:color w:val="000000"/>
                <w:sz w:val="28"/>
                <w:szCs w:val="28"/>
              </w:rPr>
              <w:t>ng c</w:t>
            </w:r>
            <w:r>
              <w:rPr>
                <w:rFonts w:ascii="Times New Roman" w:hAnsi="Times New Roman" w:cs="Times New Roman"/>
                <w:color w:val="000000"/>
                <w:sz w:val="28"/>
                <w:szCs w:val="28"/>
              </w:rPr>
              <w:t>ộ</w:t>
            </w:r>
            <w:r>
              <w:rPr>
                <w:rFonts w:ascii="Times New Roman" w:hAnsi="Times New Roman" w:cs="Times New Roman"/>
                <w:color w:val="000000"/>
                <w:sz w:val="28"/>
                <w:szCs w:val="28"/>
              </w:rPr>
              <w:t>ng</w:t>
            </w:r>
          </w:p>
        </w:tc>
        <w:tc>
          <w:tcPr>
            <w:tcW w:w="75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69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2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83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r>
      <w:tr w:rsidR="00B87EDD">
        <w:trPr>
          <w:trHeight w:val="510"/>
        </w:trPr>
        <w:tc>
          <w:tcPr>
            <w:tcW w:w="2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79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75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rPr>
                <w:rFonts w:ascii="Times New Roman" w:hAnsi="Times New Roman" w:cs="Times New Roman"/>
                <w:color w:val="000000" w:themeColor="text1"/>
                <w:sz w:val="28"/>
                <w:szCs w:val="28"/>
              </w:rPr>
            </w:pPr>
          </w:p>
        </w:tc>
        <w:tc>
          <w:tcPr>
            <w:tcW w:w="3175" w:type="pct"/>
            <w:gridSpan w:val="4"/>
            <w:tcBorders>
              <w:top w:val="single" w:sz="4" w:space="0" w:color="auto"/>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i/>
                <w:iCs/>
                <w:color w:val="000000" w:themeColor="text1"/>
                <w:sz w:val="28"/>
                <w:szCs w:val="28"/>
              </w:rPr>
            </w:pPr>
            <w:r>
              <w:rPr>
                <w:rFonts w:ascii="Times New Roman" w:hAnsi="Times New Roman" w:cs="Times New Roman"/>
                <w:i/>
                <w:iCs/>
                <w:color w:val="000000"/>
                <w:sz w:val="28"/>
                <w:szCs w:val="28"/>
              </w:rPr>
              <w:t xml:space="preserve">  ………………………..   ngày    tháng năm 202…</w:t>
            </w:r>
          </w:p>
        </w:tc>
      </w:tr>
      <w:tr w:rsidR="00B87EDD">
        <w:trPr>
          <w:trHeight w:val="330"/>
        </w:trPr>
        <w:tc>
          <w:tcPr>
            <w:tcW w:w="2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i/>
                <w:iCs/>
                <w:color w:val="000000" w:themeColor="text1"/>
                <w:sz w:val="28"/>
                <w:szCs w:val="28"/>
              </w:rPr>
            </w:pPr>
          </w:p>
        </w:tc>
        <w:tc>
          <w:tcPr>
            <w:tcW w:w="79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L</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ng</w:t>
            </w:r>
          </w:p>
        </w:tc>
        <w:tc>
          <w:tcPr>
            <w:tcW w:w="75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jc w:val="center"/>
              <w:rPr>
                <w:rFonts w:ascii="Times New Roman" w:hAnsi="Times New Roman" w:cs="Times New Roman"/>
                <w:b/>
                <w:bCs/>
                <w:color w:val="000000" w:themeColor="text1"/>
                <w:sz w:val="28"/>
                <w:szCs w:val="28"/>
              </w:rPr>
            </w:pPr>
          </w:p>
        </w:tc>
        <w:tc>
          <w:tcPr>
            <w:tcW w:w="3175"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XÁC NH</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UBND XÃ</w:t>
            </w:r>
          </w:p>
        </w:tc>
      </w:tr>
    </w:tbl>
    <w:p w:rsidR="00B87EDD" w:rsidRDefault="00B87EDD">
      <w:pPr>
        <w:spacing w:before="120" w:after="120"/>
        <w:ind w:firstLine="567"/>
        <w:jc w:val="both"/>
        <w:rPr>
          <w:rFonts w:ascii="Times New Roman" w:hAnsi="Times New Roman" w:cs="Times New Roman"/>
          <w:color w:val="000000" w:themeColor="text1"/>
          <w:sz w:val="28"/>
          <w:szCs w:val="28"/>
        </w:rPr>
      </w:pPr>
    </w:p>
    <w:p w:rsidR="00B87EDD" w:rsidRDefault="005F0886">
      <w:pPr>
        <w:tabs>
          <w:tab w:val="center" w:pos="1800"/>
          <w:tab w:val="center" w:pos="6521"/>
        </w:tabs>
        <w:spacing w:after="0"/>
        <w:jc w:val="both"/>
        <w:rPr>
          <w:rFonts w:ascii="Times New Roman" w:hAnsi="Times New Roman" w:cs="Times New Roman"/>
          <w:color w:val="000000" w:themeColor="text1"/>
          <w:sz w:val="26"/>
          <w:szCs w:val="26"/>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luc 3</w:t>
      </w:r>
      <w:r>
        <w:rPr>
          <w:rFonts w:ascii="Times New Roman" w:hAnsi="Times New Roman" w:cs="Times New Roman"/>
          <w:color w:val="000000"/>
          <w:sz w:val="26"/>
          <w:szCs w:val="26"/>
        </w:rPr>
        <w:t xml:space="preserve">:   </w:t>
      </w:r>
    </w:p>
    <w:p w:rsidR="00B87EDD" w:rsidRDefault="005F0886">
      <w:pPr>
        <w:tabs>
          <w:tab w:val="center" w:pos="1800"/>
          <w:tab w:val="center" w:pos="6521"/>
        </w:tabs>
        <w:spacing w:after="0"/>
        <w:jc w:val="both"/>
        <w:rPr>
          <w:rFonts w:ascii="Times New Roman" w:hAnsi="Times New Roman" w:cs="Times New Roman"/>
          <w:b/>
          <w:color w:val="000000" w:themeColor="text1"/>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8"/>
          <w:szCs w:val="28"/>
        </w:rPr>
        <w:t>UBND T</w:t>
      </w:r>
      <w:r>
        <w:rPr>
          <w:rFonts w:ascii="Times New Roman" w:hAnsi="Times New Roman" w:cs="Times New Roman"/>
          <w:color w:val="000000"/>
          <w:sz w:val="28"/>
          <w:szCs w:val="28"/>
        </w:rPr>
        <w:t>Ỉ</w:t>
      </w:r>
      <w:r>
        <w:rPr>
          <w:rFonts w:ascii="Times New Roman" w:hAnsi="Times New Roman" w:cs="Times New Roman"/>
          <w:color w:val="000000"/>
          <w:sz w:val="28"/>
          <w:szCs w:val="28"/>
        </w:rPr>
        <w:t>NH VĨNH LONG</w:t>
      </w:r>
      <w:r>
        <w:rPr>
          <w:rFonts w:ascii="Times New Roman" w:hAnsi="Times New Roman" w:cs="Times New Roman"/>
          <w:b/>
          <w:color w:val="000000"/>
          <w:sz w:val="26"/>
          <w:szCs w:val="26"/>
        </w:rPr>
        <w:tab/>
        <w:t xml:space="preserve"> C</w:t>
      </w:r>
      <w:r>
        <w:rPr>
          <w:rFonts w:ascii="Times New Roman" w:hAnsi="Times New Roman" w:cs="Times New Roman"/>
          <w:b/>
          <w:color w:val="000000"/>
          <w:sz w:val="26"/>
          <w:szCs w:val="26"/>
        </w:rPr>
        <w:t>Ộ</w:t>
      </w:r>
      <w:r>
        <w:rPr>
          <w:rFonts w:ascii="Times New Roman" w:hAnsi="Times New Roman" w:cs="Times New Roman"/>
          <w:b/>
          <w:color w:val="000000"/>
          <w:sz w:val="26"/>
          <w:szCs w:val="26"/>
        </w:rPr>
        <w:t>NG HÒA XÃ H</w:t>
      </w:r>
      <w:r>
        <w:rPr>
          <w:rFonts w:ascii="Times New Roman" w:hAnsi="Times New Roman" w:cs="Times New Roman"/>
          <w:b/>
          <w:color w:val="000000"/>
          <w:sz w:val="26"/>
          <w:szCs w:val="26"/>
        </w:rPr>
        <w:t>Ộ</w:t>
      </w:r>
      <w:r>
        <w:rPr>
          <w:rFonts w:ascii="Times New Roman" w:hAnsi="Times New Roman" w:cs="Times New Roman"/>
          <w:b/>
          <w:color w:val="000000"/>
          <w:sz w:val="26"/>
          <w:szCs w:val="26"/>
        </w:rPr>
        <w:t>I CH</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NGHĨA VI</w:t>
      </w:r>
      <w:r>
        <w:rPr>
          <w:rFonts w:ascii="Times New Roman" w:hAnsi="Times New Roman" w:cs="Times New Roman"/>
          <w:b/>
          <w:color w:val="000000"/>
          <w:sz w:val="26"/>
          <w:szCs w:val="26"/>
        </w:rPr>
        <w:t>Ệ</w:t>
      </w:r>
      <w:r>
        <w:rPr>
          <w:rFonts w:ascii="Times New Roman" w:hAnsi="Times New Roman" w:cs="Times New Roman"/>
          <w:b/>
          <w:color w:val="000000"/>
          <w:sz w:val="26"/>
          <w:szCs w:val="26"/>
        </w:rPr>
        <w:t>T NAM</w:t>
      </w:r>
    </w:p>
    <w:p w:rsidR="00B87EDD" w:rsidRDefault="005F0886">
      <w:pPr>
        <w:tabs>
          <w:tab w:val="center" w:pos="1800"/>
          <w:tab w:val="center" w:pos="6521"/>
        </w:tabs>
        <w:spacing w:after="0"/>
        <w:jc w:val="both"/>
        <w:rPr>
          <w:rFonts w:ascii="Times New Roman" w:hAnsi="Times New Roman" w:cs="Times New Roman"/>
          <w:b/>
          <w:bCs/>
          <w:color w:val="000000" w:themeColor="text1"/>
          <w:sz w:val="26"/>
          <w:szCs w:val="26"/>
        </w:rPr>
      </w:pPr>
      <w:r>
        <w:rPr>
          <w:rFonts w:ascii="Times New Roman" w:hAnsi="Times New Roman" w:cs="Times New Roman"/>
          <w:bCs/>
          <w:color w:val="000000"/>
        </w:rPr>
        <w:pict>
          <v:line id="Straight Connector 15521" o:spid="_x0000_s1104" style="position:absolute;left:0;text-align:left;flip:y;z-index:251648512;visibility:visible;mso-wrap-style:square;mso-width-percent:0;mso-height-percent:0;mso-wrap-distance-left:9pt;mso-wrap-distance-top:0;mso-wrap-distance-right:9pt;mso-wrap-distance-bottom:0;mso-width-percent:0;mso-height-percent:0;mso-width-relative:page;mso-height-relative:page" from="47.05pt,15.85pt" to="116.05pt,15.85pt" o:gfxdata="" strokeweight=".26mm">
            <v:stroke joinstyle="miter"/>
          </v:line>
        </w:pict>
      </w:r>
      <w:r>
        <w:rPr>
          <w:rFonts w:ascii="Times New Roman" w:hAnsi="Times New Roman" w:cs="Times New Roman"/>
          <w:b/>
          <w:color w:val="000000"/>
          <w:sz w:val="26"/>
          <w:szCs w:val="26"/>
        </w:rPr>
        <w:t xml:space="preserve">  </w:t>
      </w:r>
      <w:r>
        <w:rPr>
          <w:rFonts w:ascii="Times New Roman" w:hAnsi="Times New Roman" w:cs="Times New Roman"/>
          <w:b/>
          <w:color w:val="000000"/>
          <w:sz w:val="28"/>
          <w:szCs w:val="28"/>
        </w:rPr>
        <w:t>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NÔNG NGHI</w:t>
      </w:r>
      <w:r>
        <w:rPr>
          <w:rFonts w:ascii="Times New Roman" w:hAnsi="Times New Roman" w:cs="Times New Roman"/>
          <w:b/>
          <w:color w:val="000000"/>
          <w:sz w:val="28"/>
          <w:szCs w:val="28"/>
        </w:rPr>
        <w:t>Ệ</w:t>
      </w:r>
      <w:r>
        <w:rPr>
          <w:rFonts w:ascii="Times New Roman" w:hAnsi="Times New Roman" w:cs="Times New Roman"/>
          <w:b/>
          <w:color w:val="000000"/>
          <w:sz w:val="28"/>
          <w:szCs w:val="28"/>
        </w:rPr>
        <w:t>P &amp; PTNT</w:t>
      </w:r>
      <w:r>
        <w:rPr>
          <w:rFonts w:ascii="Times New Roman" w:hAnsi="Times New Roman" w:cs="Times New Roman"/>
          <w:b/>
          <w:bCs/>
          <w:color w:val="000000"/>
          <w:sz w:val="26"/>
          <w:szCs w:val="26"/>
        </w:rPr>
        <w:tab/>
      </w:r>
      <w:r>
        <w:rPr>
          <w:rFonts w:ascii="Times New Roman" w:hAnsi="Times New Roman" w:cs="Times New Roman"/>
          <w:b/>
          <w:color w:val="000000"/>
          <w:sz w:val="28"/>
          <w:szCs w:val="28"/>
        </w:rPr>
        <w:t>Đ</w:t>
      </w:r>
      <w:r>
        <w:rPr>
          <w:rFonts w:ascii="Times New Roman" w:hAnsi="Times New Roman" w:cs="Times New Roman"/>
          <w:b/>
          <w:color w:val="000000"/>
          <w:sz w:val="28"/>
          <w:szCs w:val="28"/>
        </w:rPr>
        <w:t>ộ</w:t>
      </w:r>
      <w:r>
        <w:rPr>
          <w:rFonts w:ascii="Times New Roman" w:hAnsi="Times New Roman" w:cs="Times New Roman"/>
          <w:b/>
          <w:color w:val="000000"/>
          <w:sz w:val="28"/>
          <w:szCs w:val="28"/>
        </w:rPr>
        <w:t>c l</w:t>
      </w:r>
      <w:r>
        <w:rPr>
          <w:rFonts w:ascii="Times New Roman" w:hAnsi="Times New Roman" w:cs="Times New Roman"/>
          <w:b/>
          <w:color w:val="000000"/>
          <w:sz w:val="28"/>
          <w:szCs w:val="28"/>
        </w:rPr>
        <w:t>ậ</w:t>
      </w:r>
      <w:r>
        <w:rPr>
          <w:rFonts w:ascii="Times New Roman" w:hAnsi="Times New Roman" w:cs="Times New Roman"/>
          <w:b/>
          <w:color w:val="000000"/>
          <w:sz w:val="28"/>
          <w:szCs w:val="28"/>
        </w:rPr>
        <w:t>p - T</w:t>
      </w:r>
      <w:r>
        <w:rPr>
          <w:rFonts w:ascii="Times New Roman" w:hAnsi="Times New Roman" w:cs="Times New Roman"/>
          <w:b/>
          <w:color w:val="000000"/>
          <w:sz w:val="28"/>
          <w:szCs w:val="28"/>
        </w:rPr>
        <w:t>ự</w:t>
      </w:r>
      <w:r>
        <w:rPr>
          <w:rFonts w:ascii="Times New Roman" w:hAnsi="Times New Roman" w:cs="Times New Roman"/>
          <w:b/>
          <w:color w:val="000000"/>
          <w:sz w:val="28"/>
          <w:szCs w:val="28"/>
        </w:rPr>
        <w:t xml:space="preserve"> do - H</w:t>
      </w:r>
      <w:r>
        <w:rPr>
          <w:rFonts w:ascii="Times New Roman" w:hAnsi="Times New Roman" w:cs="Times New Roman"/>
          <w:b/>
          <w:color w:val="000000"/>
          <w:sz w:val="28"/>
          <w:szCs w:val="28"/>
        </w:rPr>
        <w:t>ạ</w:t>
      </w:r>
      <w:r>
        <w:rPr>
          <w:rFonts w:ascii="Times New Roman" w:hAnsi="Times New Roman" w:cs="Times New Roman"/>
          <w:b/>
          <w:color w:val="000000"/>
          <w:sz w:val="28"/>
          <w:szCs w:val="28"/>
        </w:rPr>
        <w:t>nh phúc</w:t>
      </w:r>
    </w:p>
    <w:p w:rsidR="00B87EDD" w:rsidRDefault="005F0886">
      <w:pPr>
        <w:tabs>
          <w:tab w:val="center" w:pos="1800"/>
          <w:tab w:val="center" w:pos="6360"/>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rPr>
        <w:pict>
          <v:line id="Straight Connector 15491" o:spid="_x0000_s1103" style="position:absolute;left:0;text-align:left;flip:y;z-index:251649536;visibility:visible;mso-wrap-style:square;mso-width-percent:0;mso-height-percent:0;mso-wrap-distance-left:9pt;mso-wrap-distance-top:0;mso-wrap-distance-right:9pt;mso-wrap-distance-bottom:0;mso-width-percent:0;mso-height-percent:0;mso-width-relative:page;mso-height-relative:page" from="256.7pt,4.7pt" to="403.35pt,4.7pt" o:gfxdata=""/>
        </w:pict>
      </w:r>
      <w:r>
        <w:rPr>
          <w:rFonts w:ascii="Times New Roman" w:hAnsi="Times New Roman" w:cs="Times New Roman"/>
          <w:bCs/>
          <w:color w:val="000000"/>
          <w:sz w:val="28"/>
          <w:szCs w:val="28"/>
        </w:rPr>
        <w:tab/>
      </w:r>
    </w:p>
    <w:p w:rsidR="00B87EDD" w:rsidRDefault="005F0886">
      <w:pPr>
        <w:tabs>
          <w:tab w:val="center" w:pos="1680"/>
          <w:tab w:val="center" w:pos="7088"/>
        </w:tabs>
        <w:spacing w:after="0"/>
        <w:jc w:val="right"/>
        <w:rPr>
          <w:rFonts w:ascii="Times New Roman" w:hAnsi="Times New Roman" w:cs="Times New Roman"/>
          <w:bCs/>
          <w:i/>
          <w:color w:val="000000" w:themeColor="text1"/>
          <w:sz w:val="30"/>
          <w:szCs w:val="30"/>
        </w:rPr>
      </w:pPr>
      <w:r>
        <w:rPr>
          <w:rFonts w:ascii="Times New Roman" w:hAnsi="Times New Roman" w:cs="Times New Roman"/>
          <w:bCs/>
          <w:i/>
          <w:color w:val="000000"/>
          <w:sz w:val="28"/>
          <w:szCs w:val="28"/>
        </w:rPr>
        <w:t>(Ban ch</w:t>
      </w:r>
      <w:r>
        <w:rPr>
          <w:rFonts w:ascii="Times New Roman" w:hAnsi="Times New Roman" w:cs="Times New Roman"/>
          <w:bCs/>
          <w:i/>
          <w:color w:val="000000"/>
          <w:sz w:val="28"/>
          <w:szCs w:val="28"/>
        </w:rPr>
        <w:t>ỉ</w:t>
      </w:r>
      <w:r>
        <w:rPr>
          <w:rFonts w:ascii="Times New Roman" w:hAnsi="Times New Roman" w:cs="Times New Roman"/>
          <w:bCs/>
          <w:i/>
          <w:color w:val="000000"/>
          <w:sz w:val="28"/>
          <w:szCs w:val="28"/>
        </w:rPr>
        <w:t xml:space="preserve"> đ</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o c</w:t>
      </w:r>
      <w:r>
        <w:rPr>
          <w:rFonts w:ascii="Times New Roman" w:hAnsi="Times New Roman" w:cs="Times New Roman"/>
          <w:bCs/>
          <w:i/>
          <w:color w:val="000000"/>
          <w:sz w:val="28"/>
          <w:szCs w:val="28"/>
        </w:rPr>
        <w:t>ấ</w:t>
      </w:r>
      <w:r>
        <w:rPr>
          <w:rFonts w:ascii="Times New Roman" w:hAnsi="Times New Roman" w:cs="Times New Roman"/>
          <w:bCs/>
          <w:i/>
          <w:color w:val="000000"/>
          <w:sz w:val="28"/>
          <w:szCs w:val="28"/>
        </w:rPr>
        <w:t>p huy</w:t>
      </w:r>
      <w:r>
        <w:rPr>
          <w:rFonts w:ascii="Times New Roman" w:hAnsi="Times New Roman" w:cs="Times New Roman"/>
          <w:bCs/>
          <w:i/>
          <w:color w:val="000000"/>
          <w:sz w:val="28"/>
          <w:szCs w:val="28"/>
        </w:rPr>
        <w:t>ệ</w:t>
      </w:r>
      <w:r>
        <w:rPr>
          <w:rFonts w:ascii="Times New Roman" w:hAnsi="Times New Roman" w:cs="Times New Roman"/>
          <w:bCs/>
          <w:i/>
          <w:color w:val="000000"/>
          <w:sz w:val="28"/>
          <w:szCs w:val="28"/>
        </w:rPr>
        <w:t>n đánh             ......................, ngày      tháng     năm 202…</w:t>
      </w:r>
    </w:p>
    <w:p w:rsidR="00B87EDD" w:rsidRDefault="005F0886">
      <w:pPr>
        <w:tabs>
          <w:tab w:val="center" w:pos="1800"/>
          <w:tab w:val="center" w:pos="6360"/>
        </w:tabs>
        <w:spacing w:after="0"/>
        <w:jc w:val="both"/>
        <w:rPr>
          <w:rFonts w:ascii="Times New Roman" w:hAnsi="Times New Roman" w:cs="Times New Roman"/>
          <w:bCs/>
          <w:i/>
          <w:color w:val="000000" w:themeColor="text1"/>
          <w:sz w:val="28"/>
          <w:szCs w:val="28"/>
        </w:rPr>
      </w:pPr>
      <w:r>
        <w:rPr>
          <w:rFonts w:ascii="Times New Roman" w:hAnsi="Times New Roman" w:cs="Times New Roman"/>
          <w:bCs/>
          <w:i/>
          <w:color w:val="000000"/>
          <w:sz w:val="28"/>
          <w:szCs w:val="28"/>
        </w:rPr>
        <w:t>giá thì s</w:t>
      </w:r>
      <w:r>
        <w:rPr>
          <w:rFonts w:ascii="Times New Roman" w:hAnsi="Times New Roman" w:cs="Times New Roman"/>
          <w:bCs/>
          <w:i/>
          <w:color w:val="000000"/>
          <w:sz w:val="28"/>
          <w:szCs w:val="28"/>
        </w:rPr>
        <w:t>ử</w:t>
      </w:r>
      <w:r>
        <w:rPr>
          <w:rFonts w:ascii="Times New Roman" w:hAnsi="Times New Roman" w:cs="Times New Roman"/>
          <w:bCs/>
          <w:i/>
          <w:color w:val="000000"/>
          <w:sz w:val="28"/>
          <w:szCs w:val="28"/>
        </w:rPr>
        <w:t>a l</w:t>
      </w:r>
      <w:r>
        <w:rPr>
          <w:rFonts w:ascii="Times New Roman" w:hAnsi="Times New Roman" w:cs="Times New Roman"/>
          <w:bCs/>
          <w:i/>
          <w:color w:val="000000"/>
          <w:sz w:val="28"/>
          <w:szCs w:val="28"/>
        </w:rPr>
        <w:t>ạ</w:t>
      </w:r>
      <w:r>
        <w:rPr>
          <w:rFonts w:ascii="Times New Roman" w:hAnsi="Times New Roman" w:cs="Times New Roman"/>
          <w:bCs/>
          <w:i/>
          <w:color w:val="000000"/>
          <w:sz w:val="28"/>
          <w:szCs w:val="28"/>
        </w:rPr>
        <w:t>i thành ph</w:t>
      </w:r>
      <w:r>
        <w:rPr>
          <w:rFonts w:ascii="Times New Roman" w:hAnsi="Times New Roman" w:cs="Times New Roman"/>
          <w:bCs/>
          <w:i/>
          <w:color w:val="000000"/>
          <w:sz w:val="28"/>
          <w:szCs w:val="28"/>
        </w:rPr>
        <w:t>ầ</w:t>
      </w:r>
      <w:r>
        <w:rPr>
          <w:rFonts w:ascii="Times New Roman" w:hAnsi="Times New Roman" w:cs="Times New Roman"/>
          <w:bCs/>
          <w:i/>
          <w:color w:val="000000"/>
          <w:sz w:val="28"/>
          <w:szCs w:val="28"/>
        </w:rPr>
        <w:t xml:space="preserve">n và </w:t>
      </w:r>
    </w:p>
    <w:p w:rsidR="00B87EDD" w:rsidRDefault="005F0886">
      <w:pPr>
        <w:tabs>
          <w:tab w:val="center" w:pos="1800"/>
          <w:tab w:val="center" w:pos="6521"/>
        </w:tabs>
        <w:spacing w:after="0"/>
        <w:jc w:val="both"/>
        <w:rPr>
          <w:rFonts w:ascii="Times New Roman" w:hAnsi="Times New Roman" w:cs="Times New Roman"/>
          <w:b/>
          <w:bCs/>
          <w:i/>
          <w:iCs/>
          <w:color w:val="000000" w:themeColor="text1"/>
          <w:sz w:val="28"/>
          <w:szCs w:val="28"/>
        </w:rPr>
      </w:pPr>
      <w:r>
        <w:rPr>
          <w:rFonts w:ascii="Times New Roman" w:hAnsi="Times New Roman" w:cs="Times New Roman"/>
          <w:bCs/>
          <w:i/>
          <w:color w:val="000000"/>
          <w:sz w:val="28"/>
          <w:szCs w:val="28"/>
        </w:rPr>
        <w:t>các bên ký cho phù h</w:t>
      </w:r>
      <w:r>
        <w:rPr>
          <w:rFonts w:ascii="Times New Roman" w:hAnsi="Times New Roman" w:cs="Times New Roman"/>
          <w:bCs/>
          <w:i/>
          <w:color w:val="000000"/>
          <w:sz w:val="28"/>
          <w:szCs w:val="28"/>
        </w:rPr>
        <w:t>ợ</w:t>
      </w:r>
      <w:r>
        <w:rPr>
          <w:rFonts w:ascii="Times New Roman" w:hAnsi="Times New Roman" w:cs="Times New Roman"/>
          <w:bCs/>
          <w:i/>
          <w:color w:val="000000"/>
          <w:sz w:val="28"/>
          <w:szCs w:val="28"/>
        </w:rPr>
        <w:t>p)</w:t>
      </w:r>
      <w:r>
        <w:rPr>
          <w:rFonts w:ascii="Times New Roman" w:hAnsi="Times New Roman" w:cs="Times New Roman"/>
          <w:color w:val="000000"/>
          <w:sz w:val="28"/>
          <w:szCs w:val="28"/>
        </w:rPr>
        <w:tab/>
      </w:r>
      <w:r>
        <w:rPr>
          <w:rFonts w:ascii="Times New Roman" w:hAnsi="Times New Roman" w:cs="Times New Roman"/>
          <w:b/>
          <w:color w:val="000000"/>
          <w:sz w:val="28"/>
          <w:szCs w:val="28"/>
        </w:rPr>
        <w:tab/>
        <w:t xml:space="preserve">      </w:t>
      </w:r>
    </w:p>
    <w:p w:rsidR="00B87EDD" w:rsidRDefault="00B87EDD">
      <w:pPr>
        <w:spacing w:after="0"/>
        <w:jc w:val="center"/>
        <w:rPr>
          <w:rFonts w:ascii="Times New Roman" w:hAnsi="Times New Roman" w:cs="Times New Roman"/>
          <w:b/>
          <w:color w:val="000000" w:themeColor="text1"/>
          <w:sz w:val="28"/>
          <w:szCs w:val="28"/>
        </w:rPr>
      </w:pP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BIÊN B</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N </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Đánh giá tiêu chí xã nông thôn m</w:t>
      </w:r>
      <w:r>
        <w:rPr>
          <w:rFonts w:ascii="Times New Roman" w:hAnsi="Times New Roman" w:cs="Times New Roman"/>
          <w:b/>
          <w:color w:val="000000"/>
          <w:sz w:val="28"/>
          <w:szCs w:val="28"/>
        </w:rPr>
        <w:t>ớ</w:t>
      </w:r>
      <w:r>
        <w:rPr>
          <w:rFonts w:ascii="Times New Roman" w:hAnsi="Times New Roman" w:cs="Times New Roman"/>
          <w:b/>
          <w:color w:val="000000"/>
          <w:sz w:val="28"/>
          <w:szCs w:val="28"/>
        </w:rPr>
        <w:t xml:space="preserve">i </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Tiêu chí Môi trư</w:t>
      </w:r>
      <w:r>
        <w:rPr>
          <w:rFonts w:ascii="Times New Roman" w:hAnsi="Times New Roman" w:cs="Times New Roman"/>
          <w:b/>
          <w:color w:val="000000"/>
          <w:sz w:val="28"/>
          <w:szCs w:val="28"/>
        </w:rPr>
        <w:t>ờ</w:t>
      </w:r>
      <w:r>
        <w:rPr>
          <w:rFonts w:ascii="Times New Roman" w:hAnsi="Times New Roman" w:cs="Times New Roman"/>
          <w:b/>
          <w:color w:val="000000"/>
          <w:sz w:val="28"/>
          <w:szCs w:val="28"/>
        </w:rPr>
        <w:t>ng và An toàn thực phẩm (ch</w:t>
      </w:r>
      <w:r>
        <w:rPr>
          <w:rFonts w:ascii="Times New Roman" w:hAnsi="Times New Roman" w:cs="Times New Roman"/>
          <w:b/>
          <w:color w:val="000000"/>
          <w:sz w:val="28"/>
          <w:szCs w:val="28"/>
        </w:rPr>
        <w:t>ỉ</w:t>
      </w:r>
      <w:r>
        <w:rPr>
          <w:rFonts w:ascii="Times New Roman" w:hAnsi="Times New Roman" w:cs="Times New Roman"/>
          <w:b/>
          <w:color w:val="000000"/>
          <w:sz w:val="28"/>
          <w:szCs w:val="28"/>
        </w:rPr>
        <w:t xml:space="preserve"> tiêu 17.1)</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color w:val="000000"/>
          <w:sz w:val="28"/>
          <w:szCs w:val="28"/>
        </w:rPr>
        <w:t>t</w:t>
      </w:r>
      <w:r>
        <w:rPr>
          <w:rFonts w:ascii="Times New Roman" w:hAnsi="Times New Roman" w:cs="Times New Roman"/>
          <w:color w:val="000000"/>
          <w:sz w:val="28"/>
          <w:szCs w:val="28"/>
        </w:rPr>
        <w:t>ạ</w:t>
      </w:r>
      <w:r>
        <w:rPr>
          <w:rFonts w:ascii="Times New Roman" w:hAnsi="Times New Roman" w:cs="Times New Roman"/>
          <w:color w:val="000000"/>
          <w:sz w:val="28"/>
          <w:szCs w:val="28"/>
        </w:rPr>
        <w:t>i xã:</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huy</w:t>
      </w:r>
      <w:r>
        <w:rPr>
          <w:rFonts w:ascii="Times New Roman" w:hAnsi="Times New Roman" w:cs="Times New Roman"/>
          <w:color w:val="000000"/>
          <w:sz w:val="28"/>
          <w:szCs w:val="28"/>
        </w:rPr>
        <w:t>ệ</w:t>
      </w:r>
      <w:r>
        <w:rPr>
          <w:rFonts w:ascii="Times New Roman" w:hAnsi="Times New Roman" w:cs="Times New Roman"/>
          <w:color w:val="000000"/>
          <w:sz w:val="28"/>
          <w:szCs w:val="28"/>
        </w:rPr>
        <w:t>n: ……...........................</w:t>
      </w:r>
    </w:p>
    <w:p w:rsidR="00B87EDD" w:rsidRDefault="00B87EDD">
      <w:pPr>
        <w:spacing w:after="0"/>
        <w:jc w:val="both"/>
        <w:rPr>
          <w:rFonts w:ascii="Times New Roman" w:hAnsi="Times New Roman" w:cs="Times New Roman"/>
          <w:color w:val="000000" w:themeColor="text1"/>
          <w:sz w:val="28"/>
          <w:szCs w:val="28"/>
        </w:rPr>
      </w:pPr>
    </w:p>
    <w:p w:rsidR="00B87EDD" w:rsidRDefault="005F08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sz w:val="26"/>
          <w:szCs w:val="26"/>
        </w:rPr>
        <w:tab/>
      </w:r>
      <w:r>
        <w:rPr>
          <w:rFonts w:ascii="Times New Roman" w:hAnsi="Times New Roman" w:cs="Times New Roman"/>
          <w:bCs/>
          <w:color w:val="000000"/>
          <w:sz w:val="28"/>
          <w:szCs w:val="28"/>
        </w:rPr>
        <w:t>Căn c</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 xml:space="preserve"> Quy</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t đ</w:t>
      </w:r>
      <w:r>
        <w:rPr>
          <w:rFonts w:ascii="Times New Roman" w:hAnsi="Times New Roman" w:cs="Times New Roman"/>
          <w:bCs/>
          <w:color w:val="000000"/>
          <w:sz w:val="28"/>
          <w:szCs w:val="28"/>
        </w:rPr>
        <w:t>ị</w:t>
      </w:r>
      <w:r>
        <w:rPr>
          <w:rFonts w:ascii="Times New Roman" w:hAnsi="Times New Roman" w:cs="Times New Roman"/>
          <w:bCs/>
          <w:color w:val="000000"/>
          <w:sz w:val="28"/>
          <w:szCs w:val="28"/>
        </w:rPr>
        <w:t>nh s</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 xml:space="preserve"> 318/QĐ-TTg ngày 08 tháng 3 năm 2022 c</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a Th</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 xml:space="preserve"> tư</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ng Chính ph</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 xml:space="preserve"> ban hành B</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 xml:space="preserve"> tiêu chí qu</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gia v</w:t>
      </w:r>
      <w:r>
        <w:rPr>
          <w:rFonts w:ascii="Times New Roman" w:hAnsi="Times New Roman" w:cs="Times New Roman"/>
          <w:bCs/>
          <w:color w:val="000000"/>
          <w:sz w:val="28"/>
          <w:szCs w:val="28"/>
        </w:rPr>
        <w:t>ề</w:t>
      </w:r>
      <w:r>
        <w:rPr>
          <w:rFonts w:ascii="Times New Roman" w:hAnsi="Times New Roman" w:cs="Times New Roman"/>
          <w:bCs/>
          <w:color w:val="000000"/>
          <w:sz w:val="28"/>
          <w:szCs w:val="28"/>
        </w:rPr>
        <w:t xml:space="preserve"> xã nông</w:t>
      </w:r>
      <w:r>
        <w:rPr>
          <w:rFonts w:ascii="Times New Roman" w:hAnsi="Times New Roman" w:cs="Times New Roman"/>
          <w:bCs/>
          <w:color w:val="000000"/>
          <w:sz w:val="28"/>
          <w:szCs w:val="28"/>
        </w:rPr>
        <w:t xml:space="preserve"> thôn m</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i và B</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 xml:space="preserve"> tiêu chí qu</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gia v</w:t>
      </w:r>
      <w:r>
        <w:rPr>
          <w:rFonts w:ascii="Times New Roman" w:hAnsi="Times New Roman" w:cs="Times New Roman"/>
          <w:bCs/>
          <w:color w:val="000000"/>
          <w:sz w:val="28"/>
          <w:szCs w:val="28"/>
        </w:rPr>
        <w:t>ề</w:t>
      </w:r>
      <w:r>
        <w:rPr>
          <w:rFonts w:ascii="Times New Roman" w:hAnsi="Times New Roman" w:cs="Times New Roman"/>
          <w:bCs/>
          <w:color w:val="000000"/>
          <w:sz w:val="28"/>
          <w:szCs w:val="28"/>
        </w:rPr>
        <w:t xml:space="preserve"> xã nông thôn m</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i nâng cao giai đo</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n 2021-2025;</w:t>
      </w:r>
    </w:p>
    <w:p w:rsidR="00B87EDD" w:rsidRDefault="005F0886">
      <w:pPr>
        <w:spacing w:before="120" w:after="12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Căn c</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 xml:space="preserve"> Quy</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t đ</w:t>
      </w:r>
      <w:r>
        <w:rPr>
          <w:rFonts w:ascii="Times New Roman" w:hAnsi="Times New Roman" w:cs="Times New Roman"/>
          <w:bCs/>
          <w:color w:val="000000"/>
          <w:sz w:val="28"/>
          <w:szCs w:val="28"/>
        </w:rPr>
        <w:t>ị</w:t>
      </w:r>
      <w:r>
        <w:rPr>
          <w:rFonts w:ascii="Times New Roman" w:hAnsi="Times New Roman" w:cs="Times New Roman"/>
          <w:bCs/>
          <w:color w:val="000000"/>
          <w:sz w:val="28"/>
          <w:szCs w:val="28"/>
        </w:rPr>
        <w:t>nh s</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 xml:space="preserve"> 1680 /QĐ-BNN-VPĐP ngày 11 tháng 5 năm 2022 c</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a B</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 xml:space="preserve"> trư</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ng B</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 xml:space="preserve"> Nông nghi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p và Phát tri</w:t>
      </w:r>
      <w:r>
        <w:rPr>
          <w:rFonts w:ascii="Times New Roman" w:hAnsi="Times New Roman" w:cs="Times New Roman"/>
          <w:bCs/>
          <w:color w:val="000000"/>
          <w:sz w:val="28"/>
          <w:szCs w:val="28"/>
        </w:rPr>
        <w:t>ể</w:t>
      </w:r>
      <w:r>
        <w:rPr>
          <w:rFonts w:ascii="Times New Roman" w:hAnsi="Times New Roman" w:cs="Times New Roman"/>
          <w:bCs/>
          <w:color w:val="000000"/>
          <w:sz w:val="28"/>
          <w:szCs w:val="28"/>
        </w:rPr>
        <w:t>n nông thôn v</w:t>
      </w:r>
      <w:r>
        <w:rPr>
          <w:rFonts w:ascii="Times New Roman" w:hAnsi="Times New Roman" w:cs="Times New Roman"/>
          <w:bCs/>
          <w:color w:val="000000"/>
          <w:sz w:val="28"/>
          <w:szCs w:val="28"/>
        </w:rPr>
        <w:t>ề</w:t>
      </w:r>
      <w:r>
        <w:rPr>
          <w:rFonts w:ascii="Times New Roman" w:hAnsi="Times New Roman" w:cs="Times New Roman"/>
          <w:bCs/>
          <w:color w:val="000000"/>
          <w:sz w:val="28"/>
          <w:szCs w:val="28"/>
        </w:rPr>
        <w:t xml:space="preserve"> vi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c Ban hành Hư</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ng d</w:t>
      </w:r>
      <w:r>
        <w:rPr>
          <w:rFonts w:ascii="Times New Roman" w:hAnsi="Times New Roman" w:cs="Times New Roman"/>
          <w:bCs/>
          <w:color w:val="000000"/>
          <w:sz w:val="28"/>
          <w:szCs w:val="28"/>
        </w:rPr>
        <w:t>ẫ</w:t>
      </w:r>
      <w:r>
        <w:rPr>
          <w:rFonts w:ascii="Times New Roman" w:hAnsi="Times New Roman" w:cs="Times New Roman"/>
          <w:bCs/>
          <w:color w:val="000000"/>
          <w:sz w:val="28"/>
          <w:szCs w:val="28"/>
        </w:rPr>
        <w:t>n th</w:t>
      </w:r>
      <w:r>
        <w:rPr>
          <w:rFonts w:ascii="Times New Roman" w:hAnsi="Times New Roman" w:cs="Times New Roman"/>
          <w:bCs/>
          <w:color w:val="000000"/>
          <w:sz w:val="28"/>
          <w:szCs w:val="28"/>
        </w:rPr>
        <w:t>ự</w:t>
      </w:r>
      <w:r>
        <w:rPr>
          <w:rFonts w:ascii="Times New Roman" w:hAnsi="Times New Roman" w:cs="Times New Roman"/>
          <w:bCs/>
          <w:color w:val="000000"/>
          <w:sz w:val="28"/>
          <w:szCs w:val="28"/>
        </w:rPr>
        <w:t>c hi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 m</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t s</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 xml:space="preserve"> tiêu chí, c</w:t>
      </w:r>
      <w:r>
        <w:rPr>
          <w:rFonts w:ascii="Times New Roman" w:hAnsi="Times New Roman" w:cs="Times New Roman"/>
          <w:bCs/>
          <w:color w:val="000000"/>
          <w:sz w:val="28"/>
          <w:szCs w:val="28"/>
        </w:rPr>
        <w:t>h</w:t>
      </w:r>
      <w:r>
        <w:rPr>
          <w:rFonts w:ascii="Times New Roman" w:hAnsi="Times New Roman" w:cs="Times New Roman"/>
          <w:bCs/>
          <w:color w:val="000000"/>
          <w:sz w:val="28"/>
          <w:szCs w:val="28"/>
        </w:rPr>
        <w:t>ỉ</w:t>
      </w:r>
      <w:r>
        <w:rPr>
          <w:rFonts w:ascii="Times New Roman" w:hAnsi="Times New Roman" w:cs="Times New Roman"/>
          <w:bCs/>
          <w:color w:val="000000"/>
          <w:sz w:val="28"/>
          <w:szCs w:val="28"/>
        </w:rPr>
        <w:t xml:space="preserve"> tiêu thu</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c B</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 xml:space="preserve"> tiêu chí qu</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gia v</w:t>
      </w:r>
      <w:r>
        <w:rPr>
          <w:rFonts w:ascii="Times New Roman" w:hAnsi="Times New Roman" w:cs="Times New Roman"/>
          <w:bCs/>
          <w:color w:val="000000"/>
          <w:sz w:val="28"/>
          <w:szCs w:val="28"/>
        </w:rPr>
        <w:t>ề</w:t>
      </w:r>
      <w:r>
        <w:rPr>
          <w:rFonts w:ascii="Times New Roman" w:hAnsi="Times New Roman" w:cs="Times New Roman"/>
          <w:bCs/>
          <w:color w:val="000000"/>
          <w:sz w:val="28"/>
          <w:szCs w:val="28"/>
        </w:rPr>
        <w:t xml:space="preserve"> xã nông thôn m</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i/xã nông thôn m</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i nâng cao và huy</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 nông thôn m</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i/huy</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 nông thôn m</w:t>
      </w:r>
      <w:r>
        <w:rPr>
          <w:rFonts w:ascii="Times New Roman" w:hAnsi="Times New Roman" w:cs="Times New Roman"/>
          <w:bCs/>
          <w:color w:val="000000"/>
          <w:sz w:val="28"/>
          <w:szCs w:val="28"/>
        </w:rPr>
        <w:t>ớ</w:t>
      </w:r>
      <w:r>
        <w:rPr>
          <w:rFonts w:ascii="Times New Roman" w:hAnsi="Times New Roman" w:cs="Times New Roman"/>
          <w:bCs/>
          <w:color w:val="000000"/>
          <w:sz w:val="28"/>
          <w:szCs w:val="28"/>
        </w:rPr>
        <w:t>i nâng cao giai đo</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n 2021-2025;</w:t>
      </w:r>
    </w:p>
    <w:p w:rsidR="00B87EDD" w:rsidRDefault="005F0886">
      <w:pPr>
        <w:spacing w:before="120" w:after="120"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ab/>
        <w:t>Hôm nay, vào lúc ... gi</w:t>
      </w:r>
      <w:r>
        <w:rPr>
          <w:rFonts w:ascii="Times New Roman" w:hAnsi="Times New Roman" w:cs="Times New Roman"/>
          <w:bCs/>
          <w:color w:val="000000"/>
          <w:sz w:val="28"/>
          <w:szCs w:val="28"/>
        </w:rPr>
        <w:t>ờ</w:t>
      </w:r>
      <w:r>
        <w:rPr>
          <w:rFonts w:ascii="Times New Roman" w:hAnsi="Times New Roman" w:cs="Times New Roman"/>
          <w:bCs/>
          <w:color w:val="000000"/>
          <w:sz w:val="28"/>
          <w:szCs w:val="28"/>
        </w:rPr>
        <w:t xml:space="preserve"> … phút ngày … tháng … năm 202..., t</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i UBND xã…………...........................</w:t>
      </w:r>
      <w:r>
        <w:rPr>
          <w:rFonts w:ascii="Times New Roman" w:hAnsi="Times New Roman" w:cs="Times New Roman"/>
          <w:bCs/>
          <w:color w:val="000000"/>
          <w:sz w:val="28"/>
          <w:szCs w:val="28"/>
        </w:rPr>
        <w:t>, đoàn kh</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o sát, đánh giá g</w:t>
      </w:r>
      <w:r>
        <w:rPr>
          <w:rFonts w:ascii="Times New Roman" w:hAnsi="Times New Roman" w:cs="Times New Roman"/>
          <w:bCs/>
          <w:color w:val="000000"/>
          <w:sz w:val="28"/>
          <w:szCs w:val="28"/>
        </w:rPr>
        <w:t>ồ</w:t>
      </w:r>
      <w:r>
        <w:rPr>
          <w:rFonts w:ascii="Times New Roman" w:hAnsi="Times New Roman" w:cs="Times New Roman"/>
          <w:bCs/>
          <w:color w:val="000000"/>
          <w:sz w:val="28"/>
          <w:szCs w:val="28"/>
        </w:rPr>
        <w:t>m các thành viên:</w:t>
      </w:r>
    </w:p>
    <w:p w:rsidR="00B87EDD" w:rsidRDefault="005F0886">
      <w:pPr>
        <w:spacing w:before="120" w:after="120" w:line="276" w:lineRule="auto"/>
        <w:jc w:val="both"/>
        <w:rPr>
          <w:rFonts w:ascii="Times New Roman" w:hAnsi="Times New Roman" w:cs="Times New Roman"/>
          <w:bCs/>
          <w:color w:val="000000" w:themeColor="text1"/>
          <w:sz w:val="28"/>
          <w:szCs w:val="28"/>
        </w:rPr>
      </w:pPr>
      <w:r>
        <w:rPr>
          <w:rFonts w:ascii="Times New Roman" w:hAnsi="Times New Roman" w:cs="Times New Roman"/>
          <w:b/>
          <w:color w:val="000000"/>
          <w:sz w:val="28"/>
          <w:szCs w:val="28"/>
        </w:rPr>
        <w:t>* Thành ph</w:t>
      </w:r>
      <w:r>
        <w:rPr>
          <w:rFonts w:ascii="Times New Roman" w:hAnsi="Times New Roman" w:cs="Times New Roman"/>
          <w:b/>
          <w:color w:val="000000"/>
          <w:sz w:val="28"/>
          <w:szCs w:val="28"/>
        </w:rPr>
        <w:t>ầ</w:t>
      </w:r>
      <w:r>
        <w:rPr>
          <w:rFonts w:ascii="Times New Roman" w:hAnsi="Times New Roman" w:cs="Times New Roman"/>
          <w:b/>
          <w:color w:val="000000"/>
          <w:sz w:val="28"/>
          <w:szCs w:val="28"/>
        </w:rPr>
        <w:t>n làm vi</w:t>
      </w:r>
      <w:r>
        <w:rPr>
          <w:rFonts w:ascii="Times New Roman" w:hAnsi="Times New Roman" w:cs="Times New Roman"/>
          <w:b/>
          <w:color w:val="000000"/>
          <w:sz w:val="28"/>
          <w:szCs w:val="28"/>
        </w:rPr>
        <w:t>ệ</w:t>
      </w:r>
      <w:r>
        <w:rPr>
          <w:rFonts w:ascii="Times New Roman" w:hAnsi="Times New Roman" w:cs="Times New Roman"/>
          <w:b/>
          <w:color w:val="000000"/>
          <w:sz w:val="28"/>
          <w:szCs w:val="28"/>
        </w:rPr>
        <w:t>c:</w:t>
      </w:r>
    </w:p>
    <w:p w:rsidR="00B87EDD" w:rsidRDefault="005F0886">
      <w:pPr>
        <w:spacing w:before="120" w:after="120" w:line="276"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color w:val="000000"/>
          <w:sz w:val="28"/>
          <w:szCs w:val="28"/>
        </w:rPr>
        <w:t>1.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phía t</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nh: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Nông nghi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p và Phát tri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n nông thôn</w:t>
      </w:r>
    </w:p>
    <w:p w:rsidR="00B87EDD" w:rsidRDefault="005F0886">
      <w:pPr>
        <w:spacing w:before="120" w:after="12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Cs/>
          <w:color w:val="000000"/>
          <w:sz w:val="28"/>
          <w:szCs w:val="28"/>
        </w:rPr>
        <w:t>- Ông/bà: ……………………….…………………………………………..</w:t>
      </w:r>
    </w:p>
    <w:p w:rsidR="00B87EDD" w:rsidRDefault="005F0886">
      <w:pPr>
        <w:spacing w:before="120" w:after="12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Cs/>
          <w:color w:val="000000"/>
          <w:sz w:val="28"/>
          <w:szCs w:val="28"/>
        </w:rPr>
        <w:t>- Ông/bà: …………………………………………………………………...</w:t>
      </w:r>
    </w:p>
    <w:p w:rsidR="00B87EDD" w:rsidRDefault="005F0886">
      <w:pPr>
        <w:spacing w:before="120" w:after="12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2.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phía huy</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th</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 xã:</w:t>
      </w:r>
      <w:r>
        <w:rPr>
          <w:rFonts w:ascii="Times New Roman" w:hAnsi="Times New Roman" w:cs="Times New Roman"/>
          <w:bCs/>
          <w:color w:val="000000"/>
          <w:sz w:val="28"/>
          <w:szCs w:val="28"/>
        </w:rPr>
        <w:t>………………………………………………….</w:t>
      </w:r>
    </w:p>
    <w:p w:rsidR="00B87EDD" w:rsidRDefault="005F0886">
      <w:pPr>
        <w:spacing w:before="120" w:after="12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Ông/bà: …………………………………………………………………...</w:t>
      </w:r>
    </w:p>
    <w:p w:rsidR="00B87EDD" w:rsidRDefault="005F0886">
      <w:pPr>
        <w:spacing w:before="120" w:after="12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Ông/bà: …………………………………………………………………...</w:t>
      </w:r>
    </w:p>
    <w:p w:rsidR="00B87EDD" w:rsidRDefault="005F0886">
      <w:pPr>
        <w:spacing w:before="120" w:after="12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3.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phía xã:</w:t>
      </w:r>
    </w:p>
    <w:p w:rsidR="00B87EDD" w:rsidRDefault="005F0886">
      <w:pPr>
        <w:spacing w:before="120" w:after="12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Ông/bà:………………………………………………………………........</w:t>
      </w:r>
    </w:p>
    <w:p w:rsidR="00B87EDD" w:rsidRDefault="005F0886">
      <w:pPr>
        <w:spacing w:before="120" w:after="12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 Ông/bà:………………………………………………………………........</w:t>
      </w:r>
    </w:p>
    <w:p w:rsidR="00B87EDD" w:rsidRDefault="005F0886">
      <w:pPr>
        <w:spacing w:before="120" w:after="120" w:line="276" w:lineRule="auto"/>
        <w:ind w:firstLine="720"/>
        <w:jc w:val="both"/>
        <w:rPr>
          <w:rFonts w:ascii="Times New Roman" w:hAnsi="Times New Roman" w:cs="Times New Roman"/>
          <w:b/>
          <w:bCs/>
          <w:i/>
          <w:iCs/>
          <w:color w:val="000000" w:themeColor="text1"/>
          <w:sz w:val="28"/>
          <w:szCs w:val="28"/>
        </w:rPr>
      </w:pPr>
      <w:r>
        <w:rPr>
          <w:rFonts w:ascii="Times New Roman" w:hAnsi="Times New Roman" w:cs="Times New Roman"/>
          <w:b/>
          <w:bCs/>
          <w:iCs/>
          <w:color w:val="000000"/>
          <w:sz w:val="28"/>
          <w:szCs w:val="28"/>
        </w:rPr>
        <w:t>* N</w:t>
      </w:r>
      <w:r>
        <w:rPr>
          <w:rFonts w:ascii="Times New Roman" w:hAnsi="Times New Roman" w:cs="Times New Roman"/>
          <w:b/>
          <w:bCs/>
          <w:iCs/>
          <w:color w:val="000000"/>
          <w:sz w:val="28"/>
          <w:szCs w:val="28"/>
        </w:rPr>
        <w:t>ộ</w:t>
      </w:r>
      <w:r>
        <w:rPr>
          <w:rFonts w:ascii="Times New Roman" w:hAnsi="Times New Roman" w:cs="Times New Roman"/>
          <w:b/>
          <w:bCs/>
          <w:iCs/>
          <w:color w:val="000000"/>
          <w:sz w:val="28"/>
          <w:szCs w:val="28"/>
        </w:rPr>
        <w:t>i dung:</w:t>
      </w:r>
      <w:r>
        <w:rPr>
          <w:rFonts w:ascii="Times New Roman" w:hAnsi="Times New Roman" w:cs="Times New Roman"/>
          <w:b/>
          <w:bCs/>
          <w:i/>
          <w:iCs/>
          <w:color w:val="000000"/>
          <w:sz w:val="28"/>
          <w:szCs w:val="28"/>
        </w:rPr>
        <w:t xml:space="preserve"> Ti</w:t>
      </w:r>
      <w:r>
        <w:rPr>
          <w:rFonts w:ascii="Times New Roman" w:hAnsi="Times New Roman" w:cs="Times New Roman"/>
          <w:b/>
          <w:bCs/>
          <w:i/>
          <w:iCs/>
          <w:color w:val="000000"/>
          <w:sz w:val="28"/>
          <w:szCs w:val="28"/>
        </w:rPr>
        <w:t>ế</w:t>
      </w:r>
      <w:r>
        <w:rPr>
          <w:rFonts w:ascii="Times New Roman" w:hAnsi="Times New Roman" w:cs="Times New Roman"/>
          <w:b/>
          <w:bCs/>
          <w:i/>
          <w:iCs/>
          <w:color w:val="000000"/>
          <w:sz w:val="28"/>
          <w:szCs w:val="28"/>
        </w:rPr>
        <w:t>n hành kh</w:t>
      </w:r>
      <w:r>
        <w:rPr>
          <w:rFonts w:ascii="Times New Roman" w:hAnsi="Times New Roman" w:cs="Times New Roman"/>
          <w:b/>
          <w:bCs/>
          <w:i/>
          <w:iCs/>
          <w:color w:val="000000"/>
          <w:sz w:val="28"/>
          <w:szCs w:val="28"/>
        </w:rPr>
        <w:t>ả</w:t>
      </w:r>
      <w:r>
        <w:rPr>
          <w:rFonts w:ascii="Times New Roman" w:hAnsi="Times New Roman" w:cs="Times New Roman"/>
          <w:b/>
          <w:bCs/>
          <w:i/>
          <w:iCs/>
          <w:color w:val="000000"/>
          <w:sz w:val="28"/>
          <w:szCs w:val="28"/>
        </w:rPr>
        <w:t>o sát, đánh giá k</w:t>
      </w:r>
      <w:r>
        <w:rPr>
          <w:rFonts w:ascii="Times New Roman" w:hAnsi="Times New Roman" w:cs="Times New Roman"/>
          <w:b/>
          <w:bCs/>
          <w:i/>
          <w:iCs/>
          <w:color w:val="000000"/>
          <w:sz w:val="28"/>
          <w:szCs w:val="28"/>
        </w:rPr>
        <w:t>ế</w:t>
      </w:r>
      <w:r>
        <w:rPr>
          <w:rFonts w:ascii="Times New Roman" w:hAnsi="Times New Roman" w:cs="Times New Roman"/>
          <w:b/>
          <w:bCs/>
          <w:i/>
          <w:iCs/>
          <w:color w:val="000000"/>
          <w:sz w:val="28"/>
          <w:szCs w:val="28"/>
        </w:rPr>
        <w:t>t qu</w:t>
      </w:r>
      <w:r>
        <w:rPr>
          <w:rFonts w:ascii="Times New Roman" w:hAnsi="Times New Roman" w:cs="Times New Roman"/>
          <w:b/>
          <w:bCs/>
          <w:i/>
          <w:iCs/>
          <w:color w:val="000000"/>
          <w:sz w:val="28"/>
          <w:szCs w:val="28"/>
        </w:rPr>
        <w:t>ả</w:t>
      </w:r>
      <w:r>
        <w:rPr>
          <w:rFonts w:ascii="Times New Roman" w:hAnsi="Times New Roman" w:cs="Times New Roman"/>
          <w:b/>
          <w:bCs/>
          <w:i/>
          <w:iCs/>
          <w:color w:val="000000"/>
          <w:sz w:val="28"/>
          <w:szCs w:val="28"/>
        </w:rPr>
        <w:t xml:space="preserve"> th</w:t>
      </w:r>
      <w:r>
        <w:rPr>
          <w:rFonts w:ascii="Times New Roman" w:hAnsi="Times New Roman" w:cs="Times New Roman"/>
          <w:b/>
          <w:bCs/>
          <w:i/>
          <w:iCs/>
          <w:color w:val="000000"/>
          <w:sz w:val="28"/>
          <w:szCs w:val="28"/>
        </w:rPr>
        <w:t>ự</w:t>
      </w:r>
      <w:r>
        <w:rPr>
          <w:rFonts w:ascii="Times New Roman" w:hAnsi="Times New Roman" w:cs="Times New Roman"/>
          <w:b/>
          <w:bCs/>
          <w:i/>
          <w:iCs/>
          <w:color w:val="000000"/>
          <w:sz w:val="28"/>
          <w:szCs w:val="28"/>
        </w:rPr>
        <w:t>c hi</w:t>
      </w:r>
      <w:r>
        <w:rPr>
          <w:rFonts w:ascii="Times New Roman" w:hAnsi="Times New Roman" w:cs="Times New Roman"/>
          <w:b/>
          <w:bCs/>
          <w:i/>
          <w:iCs/>
          <w:color w:val="000000"/>
          <w:sz w:val="28"/>
          <w:szCs w:val="28"/>
        </w:rPr>
        <w:t>ệ</w:t>
      </w:r>
      <w:r>
        <w:rPr>
          <w:rFonts w:ascii="Times New Roman" w:hAnsi="Times New Roman" w:cs="Times New Roman"/>
          <w:b/>
          <w:bCs/>
          <w:i/>
          <w:iCs/>
          <w:color w:val="000000"/>
          <w:sz w:val="28"/>
          <w:szCs w:val="28"/>
        </w:rPr>
        <w:t>n tiêu chí Môi trư</w:t>
      </w:r>
      <w:r>
        <w:rPr>
          <w:rFonts w:ascii="Times New Roman" w:hAnsi="Times New Roman" w:cs="Times New Roman"/>
          <w:b/>
          <w:bCs/>
          <w:i/>
          <w:iCs/>
          <w:color w:val="000000"/>
          <w:sz w:val="28"/>
          <w:szCs w:val="28"/>
        </w:rPr>
        <w:t>ờ</w:t>
      </w:r>
      <w:r>
        <w:rPr>
          <w:rFonts w:ascii="Times New Roman" w:hAnsi="Times New Roman" w:cs="Times New Roman"/>
          <w:b/>
          <w:bCs/>
          <w:i/>
          <w:iCs/>
          <w:color w:val="000000"/>
          <w:sz w:val="28"/>
          <w:szCs w:val="28"/>
        </w:rPr>
        <w:t>ng,</w:t>
      </w:r>
      <w:r>
        <w:rPr>
          <w:rFonts w:ascii="Times New Roman" w:hAnsi="Times New Roman" w:cs="Times New Roman"/>
          <w:b/>
          <w:bCs/>
          <w:i/>
          <w:iCs/>
          <w:color w:val="000000"/>
          <w:sz w:val="28"/>
          <w:szCs w:val="28"/>
        </w:rPr>
        <w:t xml:space="preserve"> ch</w:t>
      </w:r>
      <w:r>
        <w:rPr>
          <w:rFonts w:ascii="Times New Roman" w:hAnsi="Times New Roman" w:cs="Times New Roman"/>
          <w:b/>
          <w:bCs/>
          <w:i/>
          <w:iCs/>
          <w:color w:val="000000"/>
          <w:sz w:val="28"/>
          <w:szCs w:val="28"/>
        </w:rPr>
        <w:t>ỉ</w:t>
      </w:r>
      <w:r>
        <w:rPr>
          <w:rFonts w:ascii="Times New Roman" w:hAnsi="Times New Roman" w:cs="Times New Roman"/>
          <w:b/>
          <w:bCs/>
          <w:i/>
          <w:iCs/>
          <w:color w:val="000000"/>
          <w:sz w:val="28"/>
          <w:szCs w:val="28"/>
        </w:rPr>
        <w:t xml:space="preserve"> tiêu 17.1 như sau:</w:t>
      </w:r>
    </w:p>
    <w:p w:rsidR="00B87EDD" w:rsidRDefault="005F0886">
      <w:pPr>
        <w:spacing w:before="120" w:after="12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color w:val="000000"/>
          <w:sz w:val="28"/>
          <w:szCs w:val="28"/>
        </w:rPr>
        <w:t>N</w:t>
      </w:r>
      <w:r>
        <w:rPr>
          <w:rFonts w:ascii="Times New Roman" w:hAnsi="Times New Roman" w:cs="Times New Roman"/>
          <w:b/>
          <w:color w:val="000000"/>
          <w:sz w:val="28"/>
          <w:szCs w:val="28"/>
        </w:rPr>
        <w:t>ộ</w:t>
      </w:r>
      <w:r>
        <w:rPr>
          <w:rFonts w:ascii="Times New Roman" w:hAnsi="Times New Roman" w:cs="Times New Roman"/>
          <w:b/>
          <w:color w:val="000000"/>
          <w:sz w:val="28"/>
          <w:szCs w:val="28"/>
        </w:rPr>
        <w:t>i dung ch</w:t>
      </w:r>
      <w:r>
        <w:rPr>
          <w:rFonts w:ascii="Times New Roman" w:hAnsi="Times New Roman" w:cs="Times New Roman"/>
          <w:b/>
          <w:color w:val="000000"/>
          <w:sz w:val="28"/>
          <w:szCs w:val="28"/>
        </w:rPr>
        <w:t>ỉ</w:t>
      </w:r>
      <w:r>
        <w:rPr>
          <w:rFonts w:ascii="Times New Roman" w:hAnsi="Times New Roman" w:cs="Times New Roman"/>
          <w:b/>
          <w:color w:val="000000"/>
          <w:sz w:val="28"/>
          <w:szCs w:val="28"/>
        </w:rPr>
        <w:t xml:space="preserve"> tiêu 17.1. T</w:t>
      </w:r>
      <w:r>
        <w:rPr>
          <w:rFonts w:ascii="Times New Roman" w:hAnsi="Times New Roman" w:cs="Times New Roman"/>
          <w:b/>
          <w:color w:val="000000"/>
          <w:sz w:val="28"/>
          <w:szCs w:val="28"/>
        </w:rPr>
        <w:t>ỷ</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ệ</w:t>
      </w:r>
      <w:r>
        <w:rPr>
          <w:rFonts w:ascii="Times New Roman" w:hAnsi="Times New Roman" w:cs="Times New Roman"/>
          <w:b/>
          <w:color w:val="000000"/>
          <w:sz w:val="28"/>
          <w:szCs w:val="28"/>
        </w:rPr>
        <w:t xml:space="preserve"> h</w:t>
      </w:r>
      <w:r>
        <w:rPr>
          <w:rFonts w:ascii="Times New Roman" w:hAnsi="Times New Roman" w:cs="Times New Roman"/>
          <w:b/>
          <w:color w:val="000000"/>
          <w:sz w:val="28"/>
          <w:szCs w:val="28"/>
        </w:rPr>
        <w:t>ộ</w:t>
      </w:r>
      <w:r>
        <w:rPr>
          <w:rFonts w:ascii="Times New Roman" w:hAnsi="Times New Roman" w:cs="Times New Roman"/>
          <w:b/>
          <w:color w:val="000000"/>
          <w:sz w:val="28"/>
          <w:szCs w:val="28"/>
        </w:rPr>
        <w:t xml:space="preserve"> đư</w:t>
      </w:r>
      <w:r>
        <w:rPr>
          <w:rFonts w:ascii="Times New Roman" w:hAnsi="Times New Roman" w:cs="Times New Roman"/>
          <w:b/>
          <w:color w:val="000000"/>
          <w:sz w:val="28"/>
          <w:szCs w:val="28"/>
        </w:rPr>
        <w:t>ợ</w:t>
      </w:r>
      <w:r>
        <w:rPr>
          <w:rFonts w:ascii="Times New Roman" w:hAnsi="Times New Roman" w:cs="Times New Roman"/>
          <w:b/>
          <w:color w:val="000000"/>
          <w:sz w:val="28"/>
          <w:szCs w:val="28"/>
        </w:rPr>
        <w:t>c s</w:t>
      </w:r>
      <w:r>
        <w:rPr>
          <w:rFonts w:ascii="Times New Roman" w:hAnsi="Times New Roman" w:cs="Times New Roman"/>
          <w:b/>
          <w:color w:val="000000"/>
          <w:sz w:val="28"/>
          <w:szCs w:val="28"/>
        </w:rPr>
        <w:t>ử</w:t>
      </w:r>
      <w:r>
        <w:rPr>
          <w:rFonts w:ascii="Times New Roman" w:hAnsi="Times New Roman" w:cs="Times New Roman"/>
          <w:b/>
          <w:color w:val="000000"/>
          <w:sz w:val="28"/>
          <w:szCs w:val="28"/>
        </w:rPr>
        <w:t xml:space="preserve"> d</w:t>
      </w:r>
      <w:r>
        <w:rPr>
          <w:rFonts w:ascii="Times New Roman" w:hAnsi="Times New Roman" w:cs="Times New Roman"/>
          <w:b/>
          <w:color w:val="000000"/>
          <w:sz w:val="28"/>
          <w:szCs w:val="28"/>
        </w:rPr>
        <w:t>ụ</w:t>
      </w:r>
      <w:r>
        <w:rPr>
          <w:rFonts w:ascii="Times New Roman" w:hAnsi="Times New Roman" w:cs="Times New Roman"/>
          <w:b/>
          <w:color w:val="000000"/>
          <w:sz w:val="28"/>
          <w:szCs w:val="28"/>
        </w:rPr>
        <w:t>ng nư</w:t>
      </w:r>
      <w:r>
        <w:rPr>
          <w:rFonts w:ascii="Times New Roman" w:hAnsi="Times New Roman" w:cs="Times New Roman"/>
          <w:b/>
          <w:color w:val="000000"/>
          <w:sz w:val="28"/>
          <w:szCs w:val="28"/>
        </w:rPr>
        <w:t>ớ</w:t>
      </w:r>
      <w:r>
        <w:rPr>
          <w:rFonts w:ascii="Times New Roman" w:hAnsi="Times New Roman" w:cs="Times New Roman"/>
          <w:b/>
          <w:color w:val="000000"/>
          <w:sz w:val="28"/>
          <w:szCs w:val="28"/>
        </w:rPr>
        <w:t>c s</w:t>
      </w:r>
      <w:r>
        <w:rPr>
          <w:rFonts w:ascii="Times New Roman" w:hAnsi="Times New Roman" w:cs="Times New Roman"/>
          <w:b/>
          <w:color w:val="000000"/>
          <w:sz w:val="28"/>
          <w:szCs w:val="28"/>
        </w:rPr>
        <w:t>ạ</w:t>
      </w:r>
      <w:r>
        <w:rPr>
          <w:rFonts w:ascii="Times New Roman" w:hAnsi="Times New Roman" w:cs="Times New Roman"/>
          <w:b/>
          <w:color w:val="000000"/>
          <w:sz w:val="28"/>
          <w:szCs w:val="28"/>
        </w:rPr>
        <w:t>ch theo quy chu</w:t>
      </w:r>
      <w:r>
        <w:rPr>
          <w:rFonts w:ascii="Times New Roman" w:hAnsi="Times New Roman" w:cs="Times New Roman"/>
          <w:b/>
          <w:color w:val="000000"/>
          <w:sz w:val="28"/>
          <w:szCs w:val="28"/>
        </w:rPr>
        <w:t>ẩ</w:t>
      </w:r>
      <w:r>
        <w:rPr>
          <w:rFonts w:ascii="Times New Roman" w:hAnsi="Times New Roman" w:cs="Times New Roman"/>
          <w:b/>
          <w:color w:val="000000"/>
          <w:sz w:val="28"/>
          <w:szCs w:val="28"/>
        </w:rPr>
        <w:t>n.</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dân đư</w:t>
      </w:r>
      <w:r>
        <w:rPr>
          <w:rFonts w:ascii="Times New Roman" w:hAnsi="Times New Roman" w:cs="Times New Roman"/>
          <w:color w:val="000000"/>
          <w:sz w:val="28"/>
          <w:szCs w:val="28"/>
        </w:rPr>
        <w:t>ợ</w:t>
      </w:r>
      <w:r>
        <w:rPr>
          <w:rFonts w:ascii="Times New Roman" w:hAnsi="Times New Roman" w:cs="Times New Roman"/>
          <w:color w:val="000000"/>
          <w:sz w:val="28"/>
          <w:szCs w:val="28"/>
        </w:rPr>
        <w:t>c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nư</w:t>
      </w:r>
      <w:r>
        <w:rPr>
          <w:rFonts w:ascii="Times New Roman" w:hAnsi="Times New Roman" w:cs="Times New Roman"/>
          <w:color w:val="000000"/>
          <w:sz w:val="28"/>
          <w:szCs w:val="28"/>
        </w:rPr>
        <w:t>ớ</w:t>
      </w:r>
      <w:r>
        <w:rPr>
          <w:rFonts w:ascii="Times New Roman" w:hAnsi="Times New Roman" w:cs="Times New Roman"/>
          <w:color w:val="000000"/>
          <w:sz w:val="28"/>
          <w:szCs w:val="28"/>
        </w:rPr>
        <w:t>c s</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ạ</w:t>
      </w:r>
      <w:r>
        <w:rPr>
          <w:rFonts w:ascii="Times New Roman" w:hAnsi="Times New Roman" w:cs="Times New Roman"/>
          <w:color w:val="000000"/>
          <w:sz w:val="28"/>
          <w:szCs w:val="28"/>
        </w:rPr>
        <w:t>t quy chu</w:t>
      </w:r>
      <w:r>
        <w:rPr>
          <w:rFonts w:ascii="Times New Roman" w:hAnsi="Times New Roman" w:cs="Times New Roman"/>
          <w:color w:val="000000"/>
          <w:sz w:val="28"/>
          <w:szCs w:val="28"/>
        </w:rPr>
        <w:t>ẩ</w:t>
      </w:r>
      <w:r>
        <w:rPr>
          <w:rFonts w:ascii="Times New Roman" w:hAnsi="Times New Roman" w:cs="Times New Roman"/>
          <w:color w:val="000000"/>
          <w:sz w:val="28"/>
          <w:szCs w:val="28"/>
        </w:rPr>
        <w:t>n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nư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xã: ………. h</w:t>
      </w:r>
      <w:r>
        <w:rPr>
          <w:rFonts w:ascii="Times New Roman" w:hAnsi="Times New Roman" w:cs="Times New Roman"/>
          <w:color w:val="000000"/>
          <w:sz w:val="28"/>
          <w:szCs w:val="28"/>
        </w:rPr>
        <w:t>ộ</w:t>
      </w:r>
      <w:r>
        <w:rPr>
          <w:rFonts w:ascii="Times New Roman" w:hAnsi="Times New Roman" w:cs="Times New Roman"/>
          <w:color w:val="000000"/>
          <w:sz w:val="28"/>
          <w:szCs w:val="28"/>
        </w:rPr>
        <w:t>/……… h</w:t>
      </w:r>
      <w:r>
        <w:rPr>
          <w:rFonts w:ascii="Times New Roman" w:hAnsi="Times New Roman" w:cs="Times New Roman"/>
          <w:color w:val="000000"/>
          <w:sz w:val="28"/>
          <w:szCs w:val="28"/>
        </w:rPr>
        <w:t>ộ</w:t>
      </w:r>
      <w:r>
        <w:rPr>
          <w:rFonts w:ascii="Times New Roman" w:hAnsi="Times New Roman" w:cs="Times New Roman"/>
          <w:color w:val="000000"/>
          <w:sz w:val="28"/>
          <w:szCs w:val="28"/>
        </w:rPr>
        <w:t>; đ</w:t>
      </w:r>
      <w:r>
        <w:rPr>
          <w:rFonts w:ascii="Times New Roman" w:hAnsi="Times New Roman" w:cs="Times New Roman"/>
          <w:color w:val="000000"/>
          <w:sz w:val="28"/>
          <w:szCs w:val="28"/>
        </w:rPr>
        <w:t>ạ</w:t>
      </w:r>
      <w:r>
        <w:rPr>
          <w:rFonts w:ascii="Times New Roman" w:hAnsi="Times New Roman" w:cs="Times New Roman"/>
          <w:color w:val="000000"/>
          <w:sz w:val="28"/>
          <w:szCs w:val="28"/>
        </w:rPr>
        <w:t>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  Đánh giá (đ</w:t>
      </w:r>
      <w:r>
        <w:rPr>
          <w:rFonts w:ascii="Times New Roman" w:hAnsi="Times New Roman" w:cs="Times New Roman"/>
          <w:color w:val="000000"/>
          <w:sz w:val="28"/>
          <w:szCs w:val="28"/>
        </w:rPr>
        <w:t>ạ</w:t>
      </w:r>
      <w:r>
        <w:rPr>
          <w:rFonts w:ascii="Times New Roman" w:hAnsi="Times New Roman" w:cs="Times New Roman"/>
          <w:color w:val="000000"/>
          <w:sz w:val="28"/>
          <w:szCs w:val="28"/>
        </w:rPr>
        <w:t>t hay không đ</w:t>
      </w:r>
      <w:r>
        <w:rPr>
          <w:rFonts w:ascii="Times New Roman" w:hAnsi="Times New Roman" w:cs="Times New Roman"/>
          <w:color w:val="000000"/>
          <w:sz w:val="28"/>
          <w:szCs w:val="28"/>
        </w:rPr>
        <w:t>ạ</w:t>
      </w:r>
      <w:r>
        <w:rPr>
          <w:rFonts w:ascii="Times New Roman" w:hAnsi="Times New Roman" w:cs="Times New Roman"/>
          <w:color w:val="000000"/>
          <w:sz w:val="28"/>
          <w:szCs w:val="28"/>
        </w:rPr>
        <w:t>t): ……………………….</w:t>
      </w:r>
    </w:p>
    <w:p w:rsidR="00B87EDD" w:rsidRDefault="005F0886">
      <w:pPr>
        <w:spacing w:before="120" w:after="120" w:line="276" w:lineRule="auto"/>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đánh giá tiêu chí:</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w:t>
      </w:r>
      <w:r>
        <w:rPr>
          <w:rFonts w:ascii="Wingdings" w:hAnsi="Times New Roman" w:cs="Times New Roman"/>
          <w:color w:val="000000"/>
          <w:sz w:val="28"/>
          <w:szCs w:val="28"/>
        </w:rPr>
        <w:sym w:font="Wingdings" w:char="F06F"/>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Không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w:t>
      </w:r>
      <w:r>
        <w:rPr>
          <w:rFonts w:ascii="Wingdings" w:hAnsi="Times New Roman" w:cs="Times New Roman"/>
          <w:color w:val="000000"/>
          <w:sz w:val="28"/>
          <w:szCs w:val="28"/>
        </w:rPr>
        <w:sym w:font="Wingdings" w:char="F06F"/>
      </w:r>
      <w:r>
        <w:rPr>
          <w:rFonts w:ascii="Times New Roman" w:hAnsi="Times New Roman" w:cs="Times New Roman"/>
          <w:color w:val="000000"/>
          <w:sz w:val="28"/>
          <w:szCs w:val="28"/>
        </w:rPr>
        <w:t xml:space="preserve"> </w:t>
      </w:r>
    </w:p>
    <w:p w:rsidR="00B87EDD" w:rsidRDefault="005F0886">
      <w:pPr>
        <w:spacing w:before="120" w:after="120" w:line="276" w:lineRule="auto"/>
        <w:ind w:firstLine="720"/>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w:t>
      </w:r>
      <w:r>
        <w:rPr>
          <w:rFonts w:ascii="Times New Roman" w:hAnsi="Times New Roman" w:cs="Times New Roman"/>
          <w:b/>
          <w:i/>
          <w:color w:val="000000"/>
          <w:sz w:val="28"/>
          <w:szCs w:val="28"/>
        </w:rPr>
        <w:t xml:space="preserve">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và đ</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xu</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ki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ngh</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w:t>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leader="dot" w:pos="9072"/>
        </w:tabs>
        <w:spacing w:before="120" w:after="120" w:line="276"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B87EDD">
      <w:pPr>
        <w:spacing w:after="0"/>
        <w:ind w:firstLine="720"/>
        <w:jc w:val="both"/>
        <w:rPr>
          <w:rFonts w:ascii="Times New Roman" w:hAnsi="Times New Roman" w:cs="Times New Roman"/>
          <w:color w:val="000000" w:themeColor="text1"/>
          <w:sz w:val="28"/>
          <w:szCs w:val="28"/>
        </w:rPr>
      </w:pPr>
    </w:p>
    <w:p w:rsidR="00B87EDD" w:rsidRDefault="005F0886">
      <w:pPr>
        <w:spacing w:after="0"/>
        <w:ind w:firstLine="720"/>
        <w:rPr>
          <w:rFonts w:ascii="Times New Roman" w:hAnsi="Times New Roman" w:cs="Times New Roman"/>
          <w:color w:val="000000" w:themeColor="text1"/>
          <w:sz w:val="28"/>
          <w:szCs w:val="28"/>
        </w:rPr>
      </w:pPr>
      <w:r>
        <w:rPr>
          <w:rFonts w:ascii="Times New Roman" w:hAnsi="Times New Roman" w:cs="Times New Roman"/>
          <w:color w:val="000000"/>
          <w:sz w:val="28"/>
          <w:szCs w:val="28"/>
        </w:rPr>
        <w:t>Cu</w:t>
      </w:r>
      <w:r>
        <w:rPr>
          <w:rFonts w:ascii="Times New Roman" w:hAnsi="Times New Roman" w:cs="Times New Roman"/>
          <w:color w:val="000000"/>
          <w:sz w:val="28"/>
          <w:szCs w:val="28"/>
        </w:rPr>
        <w:t>ộ</w:t>
      </w:r>
      <w:r>
        <w:rPr>
          <w:rFonts w:ascii="Times New Roman" w:hAnsi="Times New Roman" w:cs="Times New Roman"/>
          <w:color w:val="000000"/>
          <w:sz w:val="28"/>
          <w:szCs w:val="28"/>
        </w:rPr>
        <w:t>c h</w:t>
      </w:r>
      <w:r>
        <w:rPr>
          <w:rFonts w:ascii="Times New Roman" w:hAnsi="Times New Roman" w:cs="Times New Roman"/>
          <w:color w:val="000000"/>
          <w:sz w:val="28"/>
          <w:szCs w:val="28"/>
        </w:rPr>
        <w:t>ọ</w:t>
      </w:r>
      <w:r>
        <w:rPr>
          <w:rFonts w:ascii="Times New Roman" w:hAnsi="Times New Roman" w:cs="Times New Roman"/>
          <w:color w:val="000000"/>
          <w:sz w:val="28"/>
          <w:szCs w:val="28"/>
        </w:rPr>
        <w:t>p k</w:t>
      </w:r>
      <w:r>
        <w:rPr>
          <w:rFonts w:ascii="Times New Roman" w:hAnsi="Times New Roman" w:cs="Times New Roman"/>
          <w:color w:val="000000"/>
          <w:sz w:val="28"/>
          <w:szCs w:val="28"/>
        </w:rPr>
        <w:t>ế</w:t>
      </w:r>
      <w:r>
        <w:rPr>
          <w:rFonts w:ascii="Times New Roman" w:hAnsi="Times New Roman" w:cs="Times New Roman"/>
          <w:color w:val="000000"/>
          <w:sz w:val="28"/>
          <w:szCs w:val="28"/>
        </w:rPr>
        <w:t>t thúc lúc ………gi</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……….phút cùng ngày./.</w:t>
      </w:r>
    </w:p>
    <w:p w:rsidR="00B87EDD" w:rsidRDefault="00B87EDD">
      <w:pPr>
        <w:spacing w:after="0"/>
        <w:ind w:firstLine="720"/>
        <w:jc w:val="center"/>
        <w:rPr>
          <w:rFonts w:ascii="Times New Roman" w:hAnsi="Times New Roman" w:cs="Times New Roman"/>
          <w:color w:val="000000" w:themeColor="text1"/>
          <w:sz w:val="28"/>
          <w:szCs w:val="28"/>
        </w:rPr>
      </w:pPr>
    </w:p>
    <w:p w:rsidR="00B87EDD" w:rsidRDefault="005F0886">
      <w:pPr>
        <w:spacing w:after="0"/>
        <w:ind w:right="-426"/>
        <w:rPr>
          <w:rFonts w:ascii="Times New Roman" w:hAnsi="Times New Roman" w:cs="Times New Roman"/>
          <w:color w:val="000000" w:themeColor="text1"/>
          <w:sz w:val="26"/>
          <w:szCs w:val="26"/>
        </w:rPr>
      </w:pPr>
      <w:r>
        <w:rPr>
          <w:rFonts w:ascii="Times New Roman" w:hAnsi="Times New Roman" w:cs="Times New Roman"/>
          <w:b/>
          <w:color w:val="000000"/>
          <w:sz w:val="28"/>
          <w:szCs w:val="28"/>
        </w:rPr>
        <w:t>Đ</w:t>
      </w:r>
      <w:r>
        <w:rPr>
          <w:rFonts w:ascii="Times New Roman" w:hAnsi="Times New Roman" w:cs="Times New Roman"/>
          <w:b/>
          <w:color w:val="000000"/>
          <w:sz w:val="28"/>
          <w:szCs w:val="28"/>
        </w:rPr>
        <w:t>ạ</w:t>
      </w:r>
      <w:r>
        <w:rPr>
          <w:rFonts w:ascii="Times New Roman" w:hAnsi="Times New Roman" w:cs="Times New Roman"/>
          <w:b/>
          <w:color w:val="000000"/>
          <w:sz w:val="28"/>
          <w:szCs w:val="28"/>
        </w:rPr>
        <w:t>i di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BCĐ xã</w:t>
      </w:r>
      <w:r>
        <w:rPr>
          <w:rFonts w:ascii="Times New Roman" w:hAnsi="Times New Roman" w:cs="Times New Roman"/>
          <w:b/>
          <w:color w:val="000000"/>
          <w:sz w:val="28"/>
          <w:szCs w:val="28"/>
        </w:rPr>
        <w:tab/>
        <w:t xml:space="preserve">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i di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BCĐ huy</w:t>
      </w:r>
      <w:r>
        <w:rPr>
          <w:rFonts w:ascii="Times New Roman" w:hAnsi="Times New Roman" w:cs="Times New Roman"/>
          <w:b/>
          <w:color w:val="000000"/>
          <w:sz w:val="28"/>
          <w:szCs w:val="28"/>
        </w:rPr>
        <w:t>ệ</w:t>
      </w:r>
      <w:r>
        <w:rPr>
          <w:rFonts w:ascii="Times New Roman" w:hAnsi="Times New Roman" w:cs="Times New Roman"/>
          <w:b/>
          <w:color w:val="000000"/>
          <w:sz w:val="28"/>
          <w:szCs w:val="28"/>
        </w:rPr>
        <w:t>n/thị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i di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NN&amp;PTNT</w:t>
      </w:r>
    </w:p>
    <w:p w:rsidR="00B87EDD" w:rsidRDefault="00B87EDD">
      <w:pPr>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pPr>
    </w:p>
    <w:p w:rsidR="00B87EDD" w:rsidRDefault="00B87EDD">
      <w:pPr>
        <w:rPr>
          <w:rFonts w:ascii="Times New Roman" w:hAnsi="Times New Roman" w:cs="Times New Roman"/>
          <w:color w:val="000000" w:themeColor="text1"/>
          <w:sz w:val="28"/>
          <w:szCs w:val="28"/>
        </w:rPr>
      </w:pPr>
    </w:p>
    <w:p w:rsidR="00B87EDD" w:rsidRDefault="005F0886">
      <w:pPr>
        <w:tabs>
          <w:tab w:val="left" w:pos="3353"/>
        </w:tabs>
        <w:rPr>
          <w:rFonts w:ascii="Times New Roman" w:hAnsi="Times New Roman" w:cs="Times New Roman"/>
          <w:color w:val="000000" w:themeColor="text1"/>
          <w:sz w:val="28"/>
          <w:szCs w:val="28"/>
        </w:rPr>
        <w:sectPr w:rsidR="00B87EDD" w:rsidSect="00D2667D">
          <w:pgSz w:w="11907" w:h="16840"/>
          <w:pgMar w:top="1134" w:right="1134" w:bottom="1134" w:left="1701" w:header="720" w:footer="720" w:gutter="0"/>
          <w:cols w:space="720"/>
        </w:sectPr>
      </w:pPr>
      <w:r>
        <w:rPr>
          <w:rFonts w:ascii="Times New Roman" w:hAnsi="Times New Roman" w:cs="Times New Roman"/>
          <w:color w:val="000000"/>
          <w:sz w:val="28"/>
          <w:szCs w:val="28"/>
        </w:rPr>
        <w:tab/>
      </w:r>
    </w:p>
    <w:tbl>
      <w:tblPr>
        <w:tblW w:w="5545" w:type="pct"/>
        <w:tblInd w:w="-709" w:type="dxa"/>
        <w:tblLayout w:type="fixed"/>
        <w:tblLook w:val="04A0" w:firstRow="1" w:lastRow="0" w:firstColumn="1" w:lastColumn="0" w:noHBand="0" w:noVBand="1"/>
      </w:tblPr>
      <w:tblGrid>
        <w:gridCol w:w="716"/>
        <w:gridCol w:w="1010"/>
        <w:gridCol w:w="781"/>
        <w:gridCol w:w="790"/>
        <w:gridCol w:w="738"/>
        <w:gridCol w:w="705"/>
        <w:gridCol w:w="1010"/>
        <w:gridCol w:w="899"/>
        <w:gridCol w:w="932"/>
        <w:gridCol w:w="813"/>
        <w:gridCol w:w="1102"/>
        <w:gridCol w:w="863"/>
        <w:gridCol w:w="1125"/>
        <w:gridCol w:w="895"/>
        <w:gridCol w:w="1132"/>
        <w:gridCol w:w="1010"/>
        <w:gridCol w:w="925"/>
        <w:gridCol w:w="954"/>
      </w:tblGrid>
      <w:tr w:rsidR="00B87EDD">
        <w:trPr>
          <w:trHeight w:val="1170"/>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Phụ lục 4 </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Danh sách cơ sở sản xuất, kinh doanh; nuôi trồng thủy sản thuộc đối tượng phải lập hồ sơ môi trường trên địa bàn xã…..</w:t>
            </w:r>
          </w:p>
        </w:tc>
      </w:tr>
      <w:tr w:rsidR="00B87EDD">
        <w:trPr>
          <w:trHeight w:val="930"/>
        </w:trPr>
        <w:tc>
          <w:tcPr>
            <w:tcW w:w="21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STT</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cơ sở sản xuất, kinh doanh; nuôi trồng thủy sản</w:t>
            </w:r>
          </w:p>
        </w:tc>
        <w:tc>
          <w:tcPr>
            <w:tcW w:w="23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Địa chỉ</w:t>
            </w:r>
          </w:p>
        </w:tc>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Điện thoại</w:t>
            </w:r>
          </w:p>
        </w:tc>
        <w:tc>
          <w:tcPr>
            <w:tcW w:w="22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Loại hình</w:t>
            </w:r>
          </w:p>
        </w:tc>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Quy mô</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Quyết định phê duyệt, xác nhận hồ sơ môi trường</w:t>
            </w:r>
          </w:p>
        </w:tc>
        <w:tc>
          <w:tcPr>
            <w:tcW w:w="2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xử lý nước thải</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xử lý bụi, khí thải</w:t>
            </w:r>
          </w:p>
        </w:tc>
        <w:tc>
          <w:tcPr>
            <w:tcW w:w="584" w:type="pct"/>
            <w:gridSpan w:val="2"/>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quản lý chất thải rắn sinh hoạt</w:t>
            </w:r>
          </w:p>
        </w:tc>
        <w:tc>
          <w:tcPr>
            <w:tcW w:w="606" w:type="pct"/>
            <w:gridSpan w:val="2"/>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quản lý chất thải rắn thông thường</w:t>
            </w:r>
          </w:p>
        </w:tc>
        <w:tc>
          <w:tcPr>
            <w:tcW w:w="618" w:type="pct"/>
            <w:gridSpan w:val="2"/>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Công trình, biện </w:t>
            </w:r>
            <w:r>
              <w:rPr>
                <w:rFonts w:ascii="Times New Roman" w:eastAsia="Times New Roman" w:hAnsi="Times New Roman" w:cs="Times New Roman"/>
                <w:b/>
                <w:bCs/>
                <w:color w:val="000000"/>
                <w:sz w:val="26"/>
                <w:szCs w:val="26"/>
              </w:rPr>
              <w:t>pháp quản lý chất thải nguy hại</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Nộp phí BVMT đối với nước thải</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Đối với hoạt động nuôi trồng thủy sản</w:t>
            </w:r>
          </w:p>
        </w:tc>
        <w:tc>
          <w:tcPr>
            <w:tcW w:w="29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Tự đánh giá</w:t>
            </w:r>
          </w:p>
        </w:tc>
      </w:tr>
      <w:tr w:rsidR="00B87EDD">
        <w:trPr>
          <w:trHeight w:val="1170"/>
        </w:trPr>
        <w:tc>
          <w:tcPr>
            <w:tcW w:w="21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30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3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4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25"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15"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30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74"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84"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Thu gom, lưu giữ</w:t>
            </w:r>
          </w:p>
        </w:tc>
        <w:tc>
          <w:tcPr>
            <w:tcW w:w="33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Chuyển giao cho đơn vị có chức năng xử lý</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Phân loại, lưu giữ</w:t>
            </w:r>
          </w:p>
        </w:tc>
        <w:tc>
          <w:tcPr>
            <w:tcW w:w="3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Chuyển giao cho đơn vị có chức năng xử lý</w:t>
            </w:r>
          </w:p>
        </w:tc>
        <w:tc>
          <w:tcPr>
            <w:tcW w:w="2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Phân loại, lưu giữ</w:t>
            </w:r>
          </w:p>
        </w:tc>
        <w:tc>
          <w:tcPr>
            <w:tcW w:w="34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Chuyển giao cho đơn vị có chức năng xử lý</w:t>
            </w:r>
          </w:p>
        </w:tc>
        <w:tc>
          <w:tcPr>
            <w:tcW w:w="30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82"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9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r>
      <w:tr w:rsidR="00B87EDD">
        <w:trPr>
          <w:trHeight w:val="315"/>
        </w:trPr>
        <w:tc>
          <w:tcPr>
            <w:tcW w:w="218"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2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c>
          <w:tcPr>
            <w:tcW w:w="2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(4)</w:t>
            </w:r>
          </w:p>
        </w:tc>
        <w:tc>
          <w:tcPr>
            <w:tcW w:w="22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(5)</w:t>
            </w:r>
          </w:p>
        </w:tc>
        <w:tc>
          <w:tcPr>
            <w:tcW w:w="21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(6)</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(7)</w:t>
            </w:r>
          </w:p>
        </w:tc>
        <w:tc>
          <w:tcPr>
            <w:tcW w:w="27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(8)</w:t>
            </w:r>
          </w:p>
        </w:tc>
        <w:tc>
          <w:tcPr>
            <w:tcW w:w="2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(9)</w:t>
            </w:r>
          </w:p>
        </w:tc>
        <w:tc>
          <w:tcPr>
            <w:tcW w:w="2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(10)</w:t>
            </w:r>
          </w:p>
        </w:tc>
        <w:tc>
          <w:tcPr>
            <w:tcW w:w="33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(11)</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(12)</w:t>
            </w:r>
          </w:p>
        </w:tc>
        <w:tc>
          <w:tcPr>
            <w:tcW w:w="3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(13)</w:t>
            </w:r>
          </w:p>
        </w:tc>
        <w:tc>
          <w:tcPr>
            <w:tcW w:w="2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(14)</w:t>
            </w:r>
          </w:p>
        </w:tc>
        <w:tc>
          <w:tcPr>
            <w:tcW w:w="34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(15)</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(16)</w:t>
            </w:r>
          </w:p>
        </w:tc>
        <w:tc>
          <w:tcPr>
            <w:tcW w:w="2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(17)</w:t>
            </w:r>
          </w:p>
        </w:tc>
        <w:tc>
          <w:tcPr>
            <w:tcW w:w="29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(18)</w:t>
            </w:r>
          </w:p>
        </w:tc>
      </w:tr>
      <w:tr w:rsidR="00B87EDD">
        <w:trPr>
          <w:trHeight w:val="240"/>
        </w:trPr>
        <w:tc>
          <w:tcPr>
            <w:tcW w:w="218"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1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7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3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4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SH</w:t>
            </w:r>
          </w:p>
        </w:tc>
        <w:tc>
          <w:tcPr>
            <w:tcW w:w="2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9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Đạt</w:t>
            </w:r>
          </w:p>
        </w:tc>
      </w:tr>
      <w:tr w:rsidR="00B87EDD">
        <w:trPr>
          <w:trHeight w:val="285"/>
        </w:trPr>
        <w:tc>
          <w:tcPr>
            <w:tcW w:w="218"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1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7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3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4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CN</w:t>
            </w:r>
          </w:p>
        </w:tc>
        <w:tc>
          <w:tcPr>
            <w:tcW w:w="2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9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Không đạt</w:t>
            </w:r>
          </w:p>
        </w:tc>
      </w:tr>
      <w:tr w:rsidR="00B87EDD">
        <w:trPr>
          <w:trHeight w:val="255"/>
        </w:trPr>
        <w:tc>
          <w:tcPr>
            <w:tcW w:w="218"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2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1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7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2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24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3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2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4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0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KT</w:t>
            </w:r>
          </w:p>
        </w:tc>
        <w:tc>
          <w:tcPr>
            <w:tcW w:w="2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9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315"/>
        </w:trPr>
        <w:tc>
          <w:tcPr>
            <w:tcW w:w="2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546"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6"/>
                <w:szCs w:val="26"/>
              </w:rPr>
            </w:pPr>
            <w:r>
              <w:rPr>
                <w:rFonts w:ascii="Times New Roman" w:eastAsia="Times New Roman" w:hAnsi="Times New Roman" w:cs="Times New Roman"/>
                <w:b/>
                <w:bCs/>
                <w:i/>
                <w:iCs/>
                <w:color w:val="000000"/>
                <w:sz w:val="26"/>
                <w:szCs w:val="26"/>
              </w:rPr>
              <w:t>Chú thích:</w:t>
            </w:r>
          </w:p>
        </w:tc>
        <w:tc>
          <w:tcPr>
            <w:tcW w:w="24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3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4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9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547"/>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(7): Ghi đầy đủ số Quyết định/Giấy xác nhận hồ sơ môi trường; ngày, tháng, năm cấp hồ sơ môi trường; cơ quan cấp. Riêng trường hợp đăng ký môi trường thì ghi ngày nộp đăng ký môi trường tại UBND xã</w:t>
            </w:r>
          </w:p>
        </w:tc>
      </w:tr>
      <w:tr w:rsidR="00B87EDD">
        <w:trPr>
          <w:trHeight w:val="118"/>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(8): "C": có công trình, biện pháp xử lý nước thải phát sinh; "K": không có công trình, biện pháp xử lý nước thải phát sinh; "KP": không có phát sinh nước thải</w:t>
            </w:r>
          </w:p>
        </w:tc>
      </w:tr>
      <w:tr w:rsidR="00B87EDD">
        <w:trPr>
          <w:trHeight w:val="215"/>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(9): "C": có công trình, biện pháp xử lý bụi, khí thải phát sinh; "K": không có côn</w:t>
            </w:r>
            <w:r>
              <w:rPr>
                <w:rFonts w:ascii="Times New Roman" w:eastAsia="Times New Roman" w:hAnsi="Times New Roman" w:cs="Times New Roman"/>
                <w:color w:val="000000"/>
                <w:sz w:val="26"/>
                <w:szCs w:val="26"/>
              </w:rPr>
              <w:t>g trình, biện pháp xử lý bụi, khí thải phát sinh; "KP": không có phát sinh bụi, khí thải</w:t>
            </w:r>
          </w:p>
        </w:tc>
      </w:tr>
      <w:tr w:rsidR="00B87EDD">
        <w:trPr>
          <w:trHeight w:val="690"/>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(10): "C": có công trình, biện pháp thu gom, lưu giữ rác thải sinh hoạt; "K": không có công trình, biện pháp thu gom, lưu giữ rác thải sinh hoạt;  "KP": không p</w:t>
            </w:r>
            <w:r>
              <w:rPr>
                <w:rFonts w:ascii="Times New Roman" w:eastAsia="Times New Roman" w:hAnsi="Times New Roman" w:cs="Times New Roman"/>
                <w:color w:val="000000"/>
                <w:sz w:val="26"/>
                <w:szCs w:val="26"/>
              </w:rPr>
              <w:t>hát sinh chất thải rắn sinh hoạt</w:t>
            </w:r>
          </w:p>
        </w:tc>
      </w:tr>
      <w:tr w:rsidR="00B87EDD">
        <w:trPr>
          <w:trHeight w:val="440"/>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Cột (11): "C": có chuyển giao cho đơn vị có chức năng vận chuyển, xử lý rác thải sinh hoạt hoặc đổ vào thùng rác công cộng (với khối lượng &lt; 300kg/ngày); </w:t>
            </w:r>
            <w:r>
              <w:rPr>
                <w:rFonts w:ascii="Times New Roman" w:eastAsia="Times New Roman" w:hAnsi="Times New Roman" w:cs="Times New Roman"/>
                <w:color w:val="000000"/>
                <w:sz w:val="26"/>
                <w:szCs w:val="26"/>
              </w:rPr>
              <w:br/>
              <w:t>"K"</w:t>
            </w:r>
            <w:r>
              <w:rPr>
                <w:rFonts w:ascii="Times New Roman" w:eastAsia="Times New Roman" w:hAnsi="Times New Roman" w:cs="Times New Roman"/>
                <w:color w:val="000000"/>
                <w:sz w:val="26"/>
                <w:szCs w:val="26"/>
              </w:rPr>
              <w:t>: không chuyển giao cho đơn vị có chức năng vận chuyển, xử lý rác thải sinh hoạt hoặc đổ vào thùng rác công cộng (với khối lượng &lt; 300kg/ngày);  "KP": không phát sinh chất thải rắn sinh hoạt</w:t>
            </w:r>
          </w:p>
        </w:tc>
      </w:tr>
      <w:tr w:rsidR="00B87EDD">
        <w:trPr>
          <w:trHeight w:val="172"/>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Cột (12): "C": có công trình, biện pháp thu gom, lưu giữ chất </w:t>
            </w:r>
            <w:r>
              <w:rPr>
                <w:rFonts w:ascii="Times New Roman" w:eastAsia="Times New Roman" w:hAnsi="Times New Roman" w:cs="Times New Roman"/>
                <w:color w:val="000000"/>
                <w:sz w:val="26"/>
                <w:szCs w:val="26"/>
              </w:rPr>
              <w:t>thải rắn thông thường; "K": không có công trình, biện pháp thu gom, lưu giữ chất thải rắn thông thường;  "KP": không phát sinh chất thải rắn thông thường</w:t>
            </w:r>
          </w:p>
        </w:tc>
      </w:tr>
      <w:tr w:rsidR="00B87EDD">
        <w:trPr>
          <w:trHeight w:val="619"/>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(13): "C": có chuyển giao cho đơn vị có chức năng thu gom, vận chuyển, xử lý chất thải rắn thôn</w:t>
            </w:r>
            <w:r>
              <w:rPr>
                <w:rFonts w:ascii="Times New Roman" w:eastAsia="Times New Roman" w:hAnsi="Times New Roman" w:cs="Times New Roman"/>
                <w:color w:val="000000"/>
                <w:sz w:val="26"/>
                <w:szCs w:val="26"/>
              </w:rPr>
              <w:t>g thường;</w:t>
            </w:r>
          </w:p>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 không chuyển giao cho đơn vị có chức năng thu gom, vận chuyển, xử lý chất thải rắn thông thường;  "KP": không phát sinh chất thải rắn thông thường</w:t>
            </w:r>
          </w:p>
        </w:tc>
      </w:tr>
      <w:tr w:rsidR="00B87EDD">
        <w:trPr>
          <w:trHeight w:val="118"/>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(14): "C": có công trình, biện pháp thu gom, lưu giữ chất thải nguy hại; "K"</w:t>
            </w:r>
            <w:r>
              <w:rPr>
                <w:rFonts w:ascii="Times New Roman" w:eastAsia="Times New Roman" w:hAnsi="Times New Roman" w:cs="Times New Roman"/>
                <w:color w:val="000000"/>
                <w:sz w:val="26"/>
                <w:szCs w:val="26"/>
              </w:rPr>
              <w:t xml:space="preserve">: không có công trình, biện pháp thu gom, lưu giữ chất thải nguy hại; </w:t>
            </w:r>
            <w:r>
              <w:rPr>
                <w:rFonts w:ascii="Times New Roman" w:eastAsia="Times New Roman" w:hAnsi="Times New Roman" w:cs="Times New Roman"/>
                <w:color w:val="000000"/>
                <w:sz w:val="26"/>
                <w:szCs w:val="26"/>
              </w:rPr>
              <w:br/>
              <w:t xml:space="preserve"> "KP": không phát sinh chất thải nguy hại</w:t>
            </w:r>
          </w:p>
        </w:tc>
      </w:tr>
      <w:tr w:rsidR="00B87EDD">
        <w:trPr>
          <w:trHeight w:val="118"/>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(15): "C": có chuyển giao cho đơn vị có chức năng thu gom, vận chuyển, xử lý chất thải nguy hại;</w:t>
            </w:r>
          </w:p>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r>
              <w:rPr>
                <w:rFonts w:ascii="Times New Roman" w:eastAsia="Times New Roman" w:hAnsi="Times New Roman" w:cs="Times New Roman"/>
                <w:color w:val="000000"/>
                <w:sz w:val="26"/>
                <w:szCs w:val="26"/>
              </w:rPr>
              <w:t>: không chuyển giao cho đơn vị có chức năng thu gom, vận chuyển, xử lý chất thải nguy hại; "KP": không phát sinh chất thải nguy hại</w:t>
            </w:r>
          </w:p>
        </w:tc>
      </w:tr>
      <w:tr w:rsidR="00B87EDD">
        <w:trPr>
          <w:trHeight w:val="118"/>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(16): "SH": có nộp phí bảo vệ môi trường đối với nước thải sinh hoạt; "CN": có nộp phí bảo vệ môi trường đối với nước</w:t>
            </w:r>
            <w:r>
              <w:rPr>
                <w:rFonts w:ascii="Times New Roman" w:eastAsia="Times New Roman" w:hAnsi="Times New Roman" w:cs="Times New Roman"/>
                <w:color w:val="000000"/>
                <w:sz w:val="26"/>
                <w:szCs w:val="26"/>
              </w:rPr>
              <w:t xml:space="preserve"> thải công nghiệp; "KT": không thuộc đối tượng nộp phí bảo vệ môi trường đối với nước thải sinh hoạt hoặc nước thải công nghiệp</w:t>
            </w:r>
          </w:p>
        </w:tc>
      </w:tr>
      <w:tr w:rsidR="00B87EDD">
        <w:trPr>
          <w:trHeight w:val="118"/>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Cột (17): "C": có sử dụng thuốc thủy sản, hóa chất đã hết hạn sử dụng hoặc ngoài danh mục cho phép trong nuôi trồng thủy sản </w:t>
            </w:r>
            <w:r>
              <w:rPr>
                <w:rFonts w:ascii="Times New Roman" w:eastAsia="Times New Roman" w:hAnsi="Times New Roman" w:cs="Times New Roman"/>
                <w:color w:val="000000"/>
                <w:sz w:val="26"/>
                <w:szCs w:val="26"/>
              </w:rPr>
              <w:t>theo quy định;</w:t>
            </w:r>
            <w:r>
              <w:rPr>
                <w:rFonts w:ascii="Times New Roman" w:eastAsia="Times New Roman" w:hAnsi="Times New Roman" w:cs="Times New Roman"/>
                <w:color w:val="000000"/>
                <w:sz w:val="26"/>
                <w:szCs w:val="26"/>
              </w:rPr>
              <w:br/>
              <w:t>"K": không sử dụng thuốc thủy sản, hóa chất đã hết hạn sử dụng hoặc ngoài danh mục cho phép trong nuôi trồng thủy sản theo quy định</w:t>
            </w:r>
          </w:p>
        </w:tc>
      </w:tr>
      <w:tr w:rsidR="00B87EDD">
        <w:trPr>
          <w:trHeight w:val="118"/>
        </w:trPr>
        <w:tc>
          <w:tcPr>
            <w:tcW w:w="5000" w:type="pct"/>
            <w:gridSpan w:val="1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(18): "Đạt": khi tất cả các nội dung từ cột số (7) đến cột (16) đều đạt theo quy định; "Không đạt": kh</w:t>
            </w:r>
            <w:r>
              <w:rPr>
                <w:rFonts w:ascii="Times New Roman" w:eastAsia="Times New Roman" w:hAnsi="Times New Roman" w:cs="Times New Roman"/>
                <w:color w:val="000000"/>
                <w:sz w:val="26"/>
                <w:szCs w:val="26"/>
              </w:rPr>
              <w:t>i có ít nhất 01 trong các nội dung từ cột (2) đến cột (16) không đạt yêu cầu theo quy định.</w:t>
            </w:r>
          </w:p>
        </w:tc>
      </w:tr>
      <w:tr w:rsidR="00B87EDD">
        <w:trPr>
          <w:trHeight w:val="118"/>
        </w:trPr>
        <w:tc>
          <w:tcPr>
            <w:tcW w:w="2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3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4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9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118"/>
        </w:trPr>
        <w:tc>
          <w:tcPr>
            <w:tcW w:w="2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787"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Người lập bảng</w:t>
            </w:r>
          </w:p>
        </w:tc>
        <w:tc>
          <w:tcPr>
            <w:tcW w:w="102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4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3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22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9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75"/>
        </w:trPr>
        <w:tc>
          <w:tcPr>
            <w:tcW w:w="2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02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4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3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22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9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75"/>
        </w:trPr>
        <w:tc>
          <w:tcPr>
            <w:tcW w:w="2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02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4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3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22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c>
          <w:tcPr>
            <w:tcW w:w="30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9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bl>
    <w:p w:rsidR="00B87EDD" w:rsidRDefault="00B87EDD">
      <w:pPr>
        <w:tabs>
          <w:tab w:val="left" w:pos="3353"/>
        </w:tabs>
        <w:rPr>
          <w:rFonts w:ascii="Times New Roman" w:hAnsi="Times New Roman" w:cs="Times New Roman"/>
          <w:color w:val="000000" w:themeColor="text1"/>
          <w:sz w:val="26"/>
          <w:szCs w:val="26"/>
        </w:rPr>
      </w:pPr>
    </w:p>
    <w:p w:rsidR="00B87EDD" w:rsidRDefault="005F0886">
      <w:pPr>
        <w:tabs>
          <w:tab w:val="left" w:pos="3353"/>
        </w:tabs>
        <w:rPr>
          <w:rFonts w:ascii="Times New Roman" w:hAnsi="Times New Roman" w:cs="Times New Roman"/>
          <w:color w:val="000000" w:themeColor="text1"/>
          <w:sz w:val="26"/>
          <w:szCs w:val="26"/>
        </w:rPr>
      </w:pPr>
      <w:r>
        <w:rPr>
          <w:rFonts w:ascii="Times New Roman" w:hAnsi="Times New Roman" w:cs="Times New Roman"/>
          <w:color w:val="000000"/>
          <w:sz w:val="26"/>
          <w:szCs w:val="26"/>
        </w:rPr>
        <w:tab/>
      </w:r>
    </w:p>
    <w:p w:rsidR="00B87EDD" w:rsidRDefault="005F0886">
      <w:pPr>
        <w:tabs>
          <w:tab w:val="left" w:pos="3353"/>
        </w:tabs>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5000" w:type="pct"/>
        <w:tblLook w:val="04A0" w:firstRow="1" w:lastRow="0" w:firstColumn="1" w:lastColumn="0" w:noHBand="0" w:noVBand="1"/>
      </w:tblPr>
      <w:tblGrid>
        <w:gridCol w:w="793"/>
        <w:gridCol w:w="997"/>
        <w:gridCol w:w="657"/>
        <w:gridCol w:w="813"/>
        <w:gridCol w:w="723"/>
        <w:gridCol w:w="775"/>
        <w:gridCol w:w="845"/>
        <w:gridCol w:w="845"/>
        <w:gridCol w:w="758"/>
        <w:gridCol w:w="1083"/>
        <w:gridCol w:w="795"/>
        <w:gridCol w:w="1083"/>
        <w:gridCol w:w="795"/>
        <w:gridCol w:w="1083"/>
        <w:gridCol w:w="996"/>
        <w:gridCol w:w="823"/>
        <w:gridCol w:w="924"/>
      </w:tblGrid>
      <w:tr w:rsidR="00B87EDD">
        <w:trPr>
          <w:trHeight w:val="75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Phụ lục 5 Danh sách cơ sở sản xuất, kinh doanh; nuôi trồng thủy sản không thuộc đối tượng phải lập hồ sơ môi trường trên địa bàn xã…..</w:t>
            </w:r>
          </w:p>
        </w:tc>
      </w:tr>
      <w:tr w:rsidR="00B87EDD">
        <w:trPr>
          <w:trHeight w:val="1035"/>
        </w:trPr>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STT</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cơ sở sản xuất, kinh doanh; nuôi trồng thủy sản</w:t>
            </w:r>
          </w:p>
        </w:tc>
        <w:tc>
          <w:tcPr>
            <w:tcW w:w="26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Địa chỉ</w:t>
            </w:r>
          </w:p>
        </w:tc>
        <w:tc>
          <w:tcPr>
            <w:tcW w:w="3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Điện thoại</w:t>
            </w:r>
          </w:p>
        </w:tc>
        <w:tc>
          <w:tcPr>
            <w:tcW w:w="26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Loại hình</w:t>
            </w:r>
          </w:p>
        </w:tc>
        <w:tc>
          <w:tcPr>
            <w:tcW w:w="31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Quy mô</w:t>
            </w:r>
          </w:p>
        </w:tc>
        <w:tc>
          <w:tcPr>
            <w:tcW w:w="26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xử lý nước thải</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xử lý bụi, khí thải</w:t>
            </w:r>
          </w:p>
        </w:tc>
        <w:tc>
          <w:tcPr>
            <w:tcW w:w="603" w:type="pct"/>
            <w:gridSpan w:val="2"/>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quản lý chất thải rắn sinh hoạt</w:t>
            </w:r>
          </w:p>
        </w:tc>
        <w:tc>
          <w:tcPr>
            <w:tcW w:w="603" w:type="pct"/>
            <w:gridSpan w:val="2"/>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quản lý chất</w:t>
            </w:r>
            <w:r>
              <w:rPr>
                <w:rFonts w:ascii="Times New Roman" w:eastAsia="Times New Roman" w:hAnsi="Times New Roman" w:cs="Times New Roman"/>
                <w:b/>
                <w:bCs/>
                <w:color w:val="000000"/>
                <w:sz w:val="26"/>
                <w:szCs w:val="26"/>
              </w:rPr>
              <w:t xml:space="preserve"> thải rắn thông thường</w:t>
            </w:r>
          </w:p>
        </w:tc>
        <w:tc>
          <w:tcPr>
            <w:tcW w:w="607" w:type="pct"/>
            <w:gridSpan w:val="2"/>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Công trình, biện pháp quản lý chất thải nguy hại</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Nộp phí BVMT đối với nước thải</w:t>
            </w:r>
          </w:p>
        </w:tc>
        <w:tc>
          <w:tcPr>
            <w:tcW w:w="26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Đối với hoạt động nuôi trồng thủy sản</w:t>
            </w:r>
          </w:p>
        </w:tc>
        <w:tc>
          <w:tcPr>
            <w:tcW w:w="27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Tự đánh giá</w:t>
            </w:r>
          </w:p>
        </w:tc>
      </w:tr>
      <w:tr w:rsidR="00B87EDD">
        <w:trPr>
          <w:trHeight w:val="1275"/>
        </w:trPr>
        <w:tc>
          <w:tcPr>
            <w:tcW w:w="307"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90"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6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31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6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310"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6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31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6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Thu gom, lưu giữ</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Chuyển giao cho đơn vị có chức năng xử lý</w:t>
            </w:r>
          </w:p>
        </w:tc>
        <w:tc>
          <w:tcPr>
            <w:tcW w:w="26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Phân loại, lưu giữ</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Chuyển giao cho đơn vị có chức năng xử lý</w:t>
            </w:r>
          </w:p>
        </w:tc>
        <w:tc>
          <w:tcPr>
            <w:tcW w:w="2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Phân loại, lưu giữ</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Chuyển giao cho đơn vị có chức năng xử lý</w:t>
            </w:r>
          </w:p>
        </w:tc>
        <w:tc>
          <w:tcPr>
            <w:tcW w:w="31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6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270"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r>
      <w:tr w:rsidR="00B87EDD">
        <w:trPr>
          <w:trHeight w:val="315"/>
        </w:trPr>
        <w:tc>
          <w:tcPr>
            <w:tcW w:w="307"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29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26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c>
          <w:tcPr>
            <w:tcW w:w="31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(4)</w:t>
            </w:r>
          </w:p>
        </w:tc>
        <w:tc>
          <w:tcPr>
            <w:tcW w:w="26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(5)</w:t>
            </w:r>
          </w:p>
        </w:tc>
        <w:tc>
          <w:tcPr>
            <w:tcW w:w="31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(6)</w:t>
            </w:r>
          </w:p>
        </w:tc>
        <w:tc>
          <w:tcPr>
            <w:tcW w:w="26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(7)</w:t>
            </w:r>
          </w:p>
        </w:tc>
        <w:tc>
          <w:tcPr>
            <w:tcW w:w="31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(8)</w:t>
            </w:r>
          </w:p>
        </w:tc>
        <w:tc>
          <w:tcPr>
            <w:tcW w:w="267"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(9)</w:t>
            </w:r>
          </w:p>
        </w:tc>
        <w:tc>
          <w:tcPr>
            <w:tcW w:w="337"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(10)</w:t>
            </w:r>
          </w:p>
        </w:tc>
        <w:tc>
          <w:tcPr>
            <w:tcW w:w="26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(11)</w:t>
            </w:r>
          </w:p>
        </w:tc>
        <w:tc>
          <w:tcPr>
            <w:tcW w:w="337"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(12)</w:t>
            </w:r>
          </w:p>
        </w:tc>
        <w:tc>
          <w:tcPr>
            <w:tcW w:w="27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(13)</w:t>
            </w:r>
          </w:p>
        </w:tc>
        <w:tc>
          <w:tcPr>
            <w:tcW w:w="337"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(14)</w:t>
            </w:r>
          </w:p>
        </w:tc>
        <w:tc>
          <w:tcPr>
            <w:tcW w:w="31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(15)</w:t>
            </w:r>
          </w:p>
        </w:tc>
        <w:tc>
          <w:tcPr>
            <w:tcW w:w="26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(16)</w:t>
            </w:r>
          </w:p>
        </w:tc>
        <w:tc>
          <w:tcPr>
            <w:tcW w:w="27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(17)</w:t>
            </w:r>
          </w:p>
        </w:tc>
      </w:tr>
      <w:tr w:rsidR="00B87EDD">
        <w:trPr>
          <w:trHeight w:val="315"/>
        </w:trPr>
        <w:tc>
          <w:tcPr>
            <w:tcW w:w="3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9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1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1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6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6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SH</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Đạt</w:t>
            </w:r>
          </w:p>
        </w:tc>
      </w:tr>
      <w:tr w:rsidR="00B87EDD">
        <w:trPr>
          <w:trHeight w:val="390"/>
        </w:trPr>
        <w:tc>
          <w:tcPr>
            <w:tcW w:w="3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9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1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1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6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6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CN</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Không đạt</w:t>
            </w:r>
          </w:p>
        </w:tc>
      </w:tr>
      <w:tr w:rsidR="00B87EDD">
        <w:trPr>
          <w:trHeight w:val="315"/>
        </w:trPr>
        <w:tc>
          <w:tcPr>
            <w:tcW w:w="30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9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1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1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6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26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26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2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3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KT</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315"/>
        </w:trPr>
        <w:tc>
          <w:tcPr>
            <w:tcW w:w="30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4693" w:type="pct"/>
            <w:gridSpan w:val="16"/>
            <w:tcBorders>
              <w:top w:val="single" w:sz="4" w:space="0" w:color="auto"/>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6"/>
                <w:szCs w:val="26"/>
              </w:rPr>
            </w:pPr>
            <w:r>
              <w:rPr>
                <w:rFonts w:ascii="Times New Roman" w:eastAsia="Times New Roman" w:hAnsi="Times New Roman" w:cs="Times New Roman"/>
                <w:b/>
                <w:bCs/>
                <w:i/>
                <w:iCs/>
                <w:color w:val="000000"/>
                <w:sz w:val="26"/>
                <w:szCs w:val="26"/>
              </w:rPr>
              <w:t>Chú thích:</w:t>
            </w:r>
          </w:p>
        </w:tc>
      </w:tr>
      <w:tr w:rsidR="00B87EDD">
        <w:trPr>
          <w:trHeight w:val="31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(7): "C": có công trình, biện pháp xử lý nước thải phát sinh; "K": không có công trình, biện pháp xử lý nước thải phát sinh; "KP": không phát sinh nước thải</w:t>
            </w:r>
          </w:p>
        </w:tc>
      </w:tr>
      <w:tr w:rsidR="00B87EDD">
        <w:trPr>
          <w:trHeight w:val="31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Cột (8): "C": có công trình, biện pháp xử lý bụi, khí thải phát sinh; </w:t>
            </w:r>
            <w:r>
              <w:rPr>
                <w:rFonts w:ascii="Times New Roman" w:eastAsia="Times New Roman" w:hAnsi="Times New Roman" w:cs="Times New Roman"/>
                <w:color w:val="000000"/>
                <w:sz w:val="26"/>
                <w:szCs w:val="26"/>
              </w:rPr>
              <w:t>"K": không có công trình, biện pháp xử lý bụi, khí thải phát sinh; "KP": không có phát sinh bụi, khí thải</w:t>
            </w:r>
          </w:p>
        </w:tc>
      </w:tr>
      <w:tr w:rsidR="00B87EDD">
        <w:trPr>
          <w:trHeight w:val="118"/>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(9): "C": có công trình, biện pháp thu gom, lưu giữ rác thải sinh hoạt; "K": không có công trình, biện pháp thu gom, lưu giữ rác thải sinh hoạt</w:t>
            </w:r>
            <w:r>
              <w:rPr>
                <w:rFonts w:ascii="Times New Roman" w:eastAsia="Times New Roman" w:hAnsi="Times New Roman" w:cs="Times New Roman"/>
                <w:color w:val="000000"/>
                <w:sz w:val="26"/>
                <w:szCs w:val="26"/>
              </w:rPr>
              <w:t>; "KP": không phát sinh chất thải rắn sinh hoạt</w:t>
            </w:r>
          </w:p>
        </w:tc>
      </w:tr>
      <w:tr w:rsidR="00B87EDD">
        <w:trPr>
          <w:trHeight w:val="118"/>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(10): "C": có chuyển giao cho đơn vị có chức năng vận chuyển, xử lý rác thải sinh hoạt hoặc đổ vào thùng rác công cộng (với khối lượng &lt; 300kg/ngày); "K"</w:t>
            </w:r>
            <w:r>
              <w:rPr>
                <w:rFonts w:ascii="Times New Roman" w:eastAsia="Times New Roman" w:hAnsi="Times New Roman" w:cs="Times New Roman"/>
                <w:color w:val="000000"/>
                <w:sz w:val="26"/>
                <w:szCs w:val="26"/>
              </w:rPr>
              <w:t>: không chuyển giao cho đơn vị có chức năng vận chuyển, xử lý rác thải sinh hoạt hoặc đổ vào thùng rác công cộng (với khối lượng &lt; 300kg/ngày); "KP": không phát sinh chất thải rắn sinh hoạt</w:t>
            </w:r>
          </w:p>
        </w:tc>
      </w:tr>
      <w:tr w:rsidR="00B87EDD">
        <w:trPr>
          <w:trHeight w:val="64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(11): "C": có công trình, biện pháp thu gom, lưu giữ chất t</w:t>
            </w:r>
            <w:r>
              <w:rPr>
                <w:rFonts w:ascii="Times New Roman" w:eastAsia="Times New Roman" w:hAnsi="Times New Roman" w:cs="Times New Roman"/>
                <w:color w:val="000000"/>
                <w:sz w:val="26"/>
                <w:szCs w:val="26"/>
              </w:rPr>
              <w:t>hải rắn thông thường; "K": không có công trình, biện pháp thu gom, lưu giữ chất thải rắn thông thường;"KP": không phát sinh chất thải rắn thông thường</w:t>
            </w:r>
          </w:p>
        </w:tc>
      </w:tr>
      <w:tr w:rsidR="00B87EDD">
        <w:trPr>
          <w:trHeight w:val="78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(12): "C": có chuyển giao cho đơn vị có chức năng thu gom, vận chuyển, xử lý chất thải rắn thông t</w:t>
            </w:r>
            <w:r>
              <w:rPr>
                <w:rFonts w:ascii="Times New Roman" w:eastAsia="Times New Roman" w:hAnsi="Times New Roman" w:cs="Times New Roman"/>
                <w:color w:val="000000"/>
                <w:sz w:val="26"/>
                <w:szCs w:val="26"/>
              </w:rPr>
              <w:t xml:space="preserve">hường; </w:t>
            </w:r>
            <w:r>
              <w:rPr>
                <w:rFonts w:ascii="Times New Roman" w:eastAsia="Times New Roman" w:hAnsi="Times New Roman" w:cs="Times New Roman"/>
                <w:color w:val="000000"/>
                <w:sz w:val="26"/>
                <w:szCs w:val="26"/>
              </w:rPr>
              <w:br/>
              <w:t xml:space="preserve">"K": không chuyển giao cho đơn vị có chức năng thu gom, vận chuyển, xử lý chất thải rắn thông thường; </w:t>
            </w:r>
          </w:p>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"KP": không phát sinh chất thải rắn thông thường</w:t>
            </w:r>
          </w:p>
        </w:tc>
      </w:tr>
      <w:tr w:rsidR="00B87EDD">
        <w:trPr>
          <w:trHeight w:val="63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(13): "C": có công trình, biện pháp thu gom, lưu giữ chất thải nguy hại; "K": không có cô</w:t>
            </w:r>
            <w:r>
              <w:rPr>
                <w:rFonts w:ascii="Times New Roman" w:eastAsia="Times New Roman" w:hAnsi="Times New Roman" w:cs="Times New Roman"/>
                <w:color w:val="000000"/>
                <w:sz w:val="26"/>
                <w:szCs w:val="26"/>
              </w:rPr>
              <w:t>ng trình, biện pháp thu gom, lưu giữ chất thải nguy hại;"KP": không phát sinh chất thải nguy hại</w:t>
            </w:r>
          </w:p>
        </w:tc>
      </w:tr>
      <w:tr w:rsidR="00B87EDD">
        <w:trPr>
          <w:trHeight w:val="70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Cột (14): "C": có chuyển giao cho đơn vị có chức năng thu gom, vận chuyển, xử lý chất thải nguy hại; </w:t>
            </w:r>
          </w:p>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r>
              <w:rPr>
                <w:rFonts w:ascii="Times New Roman" w:eastAsia="Times New Roman" w:hAnsi="Times New Roman" w:cs="Times New Roman"/>
                <w:color w:val="000000"/>
                <w:sz w:val="26"/>
                <w:szCs w:val="26"/>
              </w:rPr>
              <w:t>: không chuyển giao cho đơn vị có chức năng thu gom, vận chuyển, xử lý chất thải nguy hại; "KP": không phát sinh chất thải nguy hại</w:t>
            </w:r>
          </w:p>
        </w:tc>
      </w:tr>
      <w:tr w:rsidR="00B87EDD">
        <w:trPr>
          <w:trHeight w:val="69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(15): "SH": có nộp phí bảo vệ môi trường đối với nước thải sinh hoạt; "CN": có nộp phí bảo vệ môi trường đối với nước</w:t>
            </w:r>
            <w:r>
              <w:rPr>
                <w:rFonts w:ascii="Times New Roman" w:eastAsia="Times New Roman" w:hAnsi="Times New Roman" w:cs="Times New Roman"/>
                <w:color w:val="000000"/>
                <w:sz w:val="26"/>
                <w:szCs w:val="26"/>
              </w:rPr>
              <w:t xml:space="preserve"> thải công nghiệp; "KT": không thuộc đối tượng nộp phí bảo vệ môi trường đối với nước thải sinh hoạt hoặc nước thải công nghiệp</w:t>
            </w:r>
          </w:p>
        </w:tc>
      </w:tr>
      <w:tr w:rsidR="00B87EDD">
        <w:trPr>
          <w:trHeight w:val="72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Cột (16): "C": có sử dụng thuốc thủy sản, hóa chất đã hết hạn sử dụng hoặc ngoài danh mục cho phép trong nuôi trồng thủy sản </w:t>
            </w:r>
            <w:r>
              <w:rPr>
                <w:rFonts w:ascii="Times New Roman" w:eastAsia="Times New Roman" w:hAnsi="Times New Roman" w:cs="Times New Roman"/>
                <w:color w:val="000000"/>
                <w:sz w:val="26"/>
                <w:szCs w:val="26"/>
              </w:rPr>
              <w:t>theo quy định;</w:t>
            </w:r>
            <w:r>
              <w:rPr>
                <w:rFonts w:ascii="Times New Roman" w:eastAsia="Times New Roman" w:hAnsi="Times New Roman" w:cs="Times New Roman"/>
                <w:color w:val="000000"/>
                <w:sz w:val="26"/>
                <w:szCs w:val="26"/>
              </w:rPr>
              <w:br/>
              <w:t>"K": không sử dụng thuốc thủy sản, hóa chất đã hết hạn sử dụng hoặc ngoài danh mục cho phép trong nuôi trồng thủy sản theo quy định</w:t>
            </w:r>
          </w:p>
        </w:tc>
      </w:tr>
      <w:tr w:rsidR="00B87EDD">
        <w:trPr>
          <w:trHeight w:val="70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(17): "Đạt": khi tất cả các nội dung từ cột số (7) đến cột (16) đều đạt theo quy định; "Không đạt"</w:t>
            </w:r>
            <w:r>
              <w:rPr>
                <w:rFonts w:ascii="Times New Roman" w:eastAsia="Times New Roman" w:hAnsi="Times New Roman" w:cs="Times New Roman"/>
                <w:color w:val="000000"/>
                <w:sz w:val="26"/>
                <w:szCs w:val="26"/>
              </w:rPr>
              <w:t>: khi có ít nhất 01 trong các nội dung từ cột (2) đến cột (16) không đạt yêu cầu theo quy định.</w:t>
            </w:r>
          </w:p>
        </w:tc>
      </w:tr>
      <w:tr w:rsidR="00B87EDD">
        <w:trPr>
          <w:trHeight w:val="375"/>
        </w:trPr>
        <w:tc>
          <w:tcPr>
            <w:tcW w:w="1170"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Người lập bảng</w:t>
            </w:r>
          </w:p>
        </w:tc>
        <w:tc>
          <w:tcPr>
            <w:tcW w:w="1160"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33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26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Ngày…..tháng….năm……</w:t>
            </w: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7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75"/>
        </w:trPr>
        <w:tc>
          <w:tcPr>
            <w:tcW w:w="30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1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160"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33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26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7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75"/>
        </w:trPr>
        <w:tc>
          <w:tcPr>
            <w:tcW w:w="30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1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160"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33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6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126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7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bl>
    <w:p w:rsidR="00B87EDD" w:rsidRDefault="00B87EDD">
      <w:pPr>
        <w:rPr>
          <w:color w:val="000000" w:themeColor="text1"/>
        </w:rPr>
      </w:pPr>
    </w:p>
    <w:p w:rsidR="00B87EDD" w:rsidRDefault="005F0886">
      <w:pPr>
        <w:rPr>
          <w:color w:val="000000" w:themeColor="text1"/>
        </w:rPr>
      </w:pPr>
      <w:r>
        <w:rPr>
          <w:rFonts w:ascii="Calibri"/>
          <w:color w:val="000000"/>
        </w:rPr>
        <w:br w:type="column"/>
      </w:r>
    </w:p>
    <w:tbl>
      <w:tblPr>
        <w:tblW w:w="5000" w:type="pct"/>
        <w:tblLook w:val="04A0" w:firstRow="1" w:lastRow="0" w:firstColumn="1" w:lastColumn="0" w:noHBand="0" w:noVBand="1"/>
      </w:tblPr>
      <w:tblGrid>
        <w:gridCol w:w="1023"/>
        <w:gridCol w:w="2271"/>
        <w:gridCol w:w="1579"/>
        <w:gridCol w:w="1754"/>
        <w:gridCol w:w="1449"/>
        <w:gridCol w:w="1778"/>
        <w:gridCol w:w="1982"/>
        <w:gridCol w:w="1245"/>
        <w:gridCol w:w="1707"/>
      </w:tblGrid>
      <w:tr w:rsidR="00B87EDD">
        <w:trPr>
          <w:trHeight w:val="73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hAnsi="Times New Roman" w:cs="Times New Roman"/>
                <w:color w:val="000000"/>
                <w:sz w:val="28"/>
                <w:szCs w:val="28"/>
              </w:rPr>
              <w:br w:type="column"/>
            </w:r>
            <w:r>
              <w:rPr>
                <w:rFonts w:ascii="Times New Roman" w:eastAsia="Times New Roman" w:hAnsi="Times New Roman" w:cs="Times New Roman"/>
                <w:b/>
                <w:bCs/>
                <w:color w:val="000000"/>
                <w:sz w:val="26"/>
                <w:szCs w:val="26"/>
              </w:rPr>
              <w:t>Phụ lục 6 Danh sách làng nghề được công nhận trên địa bàn xã…………..</w:t>
            </w:r>
          </w:p>
        </w:tc>
      </w:tr>
      <w:tr w:rsidR="00B87EDD">
        <w:trPr>
          <w:trHeight w:val="315"/>
        </w:trPr>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6"/>
                <w:szCs w:val="26"/>
              </w:rPr>
            </w:pPr>
          </w:p>
        </w:tc>
        <w:tc>
          <w:tcPr>
            <w:tcW w:w="7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9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4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60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67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42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660"/>
        </w:trPr>
        <w:tc>
          <w:tcPr>
            <w:tcW w:w="34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STT</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làng nghề</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Văn bản công nhận làng nghề</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Văn bản phê duyệt Phương án bảo vệ môi trường làng nghề</w:t>
            </w:r>
          </w:p>
        </w:tc>
        <w:tc>
          <w:tcPr>
            <w:tcW w:w="1761"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Hạ tầng về bảo vệ môi trường</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Tổ tự quản bảo vệ môi trường</w:t>
            </w:r>
          </w:p>
        </w:tc>
        <w:tc>
          <w:tcPr>
            <w:tcW w:w="57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Ghi chú</w:t>
            </w:r>
          </w:p>
        </w:tc>
      </w:tr>
      <w:tr w:rsidR="00B87EDD">
        <w:trPr>
          <w:trHeight w:val="2580"/>
        </w:trPr>
        <w:tc>
          <w:tcPr>
            <w:tcW w:w="34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76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534"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59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49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Hệ thống thu gom nước thải, nước mưa bảo đảm nhu cầu tiêu thoát nước </w:t>
            </w:r>
          </w:p>
        </w:tc>
        <w:tc>
          <w:tcPr>
            <w:tcW w:w="60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Hệ thống thu gom, thoát nước và xử lý nước thải tập trung bảo đảm nước thải sau xử lý đáp ứng yêu cầu về BVMT </w:t>
            </w:r>
          </w:p>
        </w:tc>
        <w:tc>
          <w:tcPr>
            <w:tcW w:w="67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Điểm tập kết chất thải rắn hợp vệ sinh; khu xử lý chất thải rắn bảo đảm quy</w:t>
            </w:r>
            <w:r>
              <w:rPr>
                <w:rFonts w:ascii="Times New Roman" w:eastAsia="Times New Roman" w:hAnsi="Times New Roman" w:cs="Times New Roman"/>
                <w:b/>
                <w:bCs/>
                <w:color w:val="000000"/>
                <w:sz w:val="26"/>
                <w:szCs w:val="26"/>
              </w:rPr>
              <w:t xml:space="preserve"> định về quản lý chất thải rắn hoặc phương án vận chuyển chất thải rắn đến khu xử lý chất thải rắn nằm ngoài địa bàn</w:t>
            </w:r>
          </w:p>
        </w:tc>
        <w:tc>
          <w:tcPr>
            <w:tcW w:w="42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c>
          <w:tcPr>
            <w:tcW w:w="57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6"/>
                <w:szCs w:val="26"/>
              </w:rPr>
            </w:pPr>
          </w:p>
        </w:tc>
      </w:tr>
      <w:tr w:rsidR="00B87EDD">
        <w:trPr>
          <w:trHeight w:val="315"/>
        </w:trPr>
        <w:tc>
          <w:tcPr>
            <w:tcW w:w="3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76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53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c>
          <w:tcPr>
            <w:tcW w:w="59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(4)</w:t>
            </w:r>
          </w:p>
        </w:tc>
        <w:tc>
          <w:tcPr>
            <w:tcW w:w="49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(5)</w:t>
            </w:r>
          </w:p>
        </w:tc>
        <w:tc>
          <w:tcPr>
            <w:tcW w:w="60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(6)</w:t>
            </w:r>
          </w:p>
        </w:tc>
        <w:tc>
          <w:tcPr>
            <w:tcW w:w="67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(7)</w:t>
            </w:r>
          </w:p>
        </w:tc>
        <w:tc>
          <w:tcPr>
            <w:tcW w:w="42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(8)</w:t>
            </w:r>
          </w:p>
        </w:tc>
        <w:tc>
          <w:tcPr>
            <w:tcW w:w="57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(9)</w:t>
            </w:r>
          </w:p>
        </w:tc>
      </w:tr>
      <w:tr w:rsidR="00B87EDD">
        <w:trPr>
          <w:trHeight w:val="315"/>
        </w:trPr>
        <w:tc>
          <w:tcPr>
            <w:tcW w:w="3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76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3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9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49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60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67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42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7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315"/>
        </w:trPr>
        <w:tc>
          <w:tcPr>
            <w:tcW w:w="3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76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3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9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49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60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67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42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7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315"/>
        </w:trPr>
        <w:tc>
          <w:tcPr>
            <w:tcW w:w="34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76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3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9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49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w:t>
            </w:r>
          </w:p>
        </w:tc>
        <w:tc>
          <w:tcPr>
            <w:tcW w:w="60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T</w:t>
            </w:r>
          </w:p>
        </w:tc>
        <w:tc>
          <w:tcPr>
            <w:tcW w:w="67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42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57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r>
      <w:tr w:rsidR="00B87EDD">
        <w:trPr>
          <w:trHeight w:val="315"/>
        </w:trPr>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7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9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4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60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67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42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15"/>
        </w:trPr>
        <w:tc>
          <w:tcPr>
            <w:tcW w:w="34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76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i/>
                <w:iCs/>
                <w:color w:val="000000" w:themeColor="text1"/>
                <w:sz w:val="26"/>
                <w:szCs w:val="26"/>
              </w:rPr>
            </w:pPr>
            <w:r>
              <w:rPr>
                <w:rFonts w:ascii="Times New Roman" w:eastAsia="Times New Roman" w:hAnsi="Times New Roman" w:cs="Times New Roman"/>
                <w:b/>
                <w:bCs/>
                <w:i/>
                <w:iCs/>
                <w:color w:val="000000"/>
                <w:sz w:val="26"/>
                <w:szCs w:val="26"/>
              </w:rPr>
              <w:t>Chú thích</w:t>
            </w:r>
          </w:p>
        </w:tc>
        <w:tc>
          <w:tcPr>
            <w:tcW w:w="5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6"/>
                <w:szCs w:val="26"/>
              </w:rPr>
            </w:pPr>
          </w:p>
        </w:tc>
        <w:tc>
          <w:tcPr>
            <w:tcW w:w="2774" w:type="pct"/>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right"/>
              <w:rPr>
                <w:rFonts w:ascii="Times New Roman" w:eastAsia="Times New Roman" w:hAnsi="Times New Roman" w:cs="Times New Roman"/>
                <w:color w:val="000000" w:themeColor="text1"/>
                <w:sz w:val="26"/>
                <w:szCs w:val="26"/>
              </w:rPr>
            </w:pPr>
          </w:p>
        </w:tc>
        <w:tc>
          <w:tcPr>
            <w:tcW w:w="5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1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(3): Ghi rõ số văn bản; ngày, tháng, năm; cơ quan ban hành văn bản công nhận làng nghề.</w:t>
            </w:r>
          </w:p>
        </w:tc>
      </w:tr>
      <w:tr w:rsidR="00B87EDD">
        <w:trPr>
          <w:trHeight w:val="31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(4): Ghi rõ số văn bản; ngày, tháng, năm; cơ quan ban hành văn bản phê duyệt Phương án bảo vệ môi trường làng nghề.</w:t>
            </w:r>
          </w:p>
        </w:tc>
      </w:tr>
      <w:tr w:rsidR="00B87EDD">
        <w:trPr>
          <w:trHeight w:val="70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(5): "C": có hệ thống thu gom nư</w:t>
            </w:r>
            <w:r>
              <w:rPr>
                <w:rFonts w:ascii="Times New Roman" w:eastAsia="Times New Roman" w:hAnsi="Times New Roman" w:cs="Times New Roman"/>
                <w:color w:val="000000"/>
                <w:sz w:val="26"/>
                <w:szCs w:val="26"/>
              </w:rPr>
              <w:t>ớc mưa, nước thải đảm bảo yêu cầu tiêu thoát nước làng nghề; "K": có hệ thống thu gom nước mưa, nước thải; "T" cơ sở có tự thu gom nước thải, nước mưa đảm bảo nhu cầu tiêu thoát nước.</w:t>
            </w:r>
          </w:p>
        </w:tc>
      </w:tr>
      <w:tr w:rsidR="00B87EDD">
        <w:trPr>
          <w:trHeight w:val="82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(6): "C"</w:t>
            </w:r>
            <w:r>
              <w:rPr>
                <w:rFonts w:ascii="Times New Roman" w:eastAsia="Times New Roman" w:hAnsi="Times New Roman" w:cs="Times New Roman"/>
                <w:color w:val="000000"/>
                <w:sz w:val="26"/>
                <w:szCs w:val="26"/>
              </w:rPr>
              <w:t xml:space="preserve">: có hệ thống thu gom, thoát nước và xử lý nước thải tập trung bảo đảm nước thải sau xử lý đáp ứng yêu cầu về BVMT; </w:t>
            </w:r>
            <w:r>
              <w:rPr>
                <w:rFonts w:ascii="Times New Roman" w:eastAsia="Times New Roman" w:hAnsi="Times New Roman" w:cs="Times New Roman"/>
                <w:color w:val="000000"/>
                <w:sz w:val="26"/>
                <w:szCs w:val="26"/>
              </w:rPr>
              <w:br/>
              <w:t xml:space="preserve">"K": không cóhệ thống thu gom, thoát nước và xử lý nước thải tập trung; "T" cơ sở tự xử lý nước thải được xử lý đáp ứng yêu cầu bảo vệ môi </w:t>
            </w:r>
            <w:r>
              <w:rPr>
                <w:rFonts w:ascii="Times New Roman" w:eastAsia="Times New Roman" w:hAnsi="Times New Roman" w:cs="Times New Roman"/>
                <w:color w:val="000000"/>
                <w:sz w:val="26"/>
                <w:szCs w:val="26"/>
              </w:rPr>
              <w:t>trường.</w:t>
            </w:r>
          </w:p>
        </w:tc>
      </w:tr>
      <w:tr w:rsidR="00B87EDD">
        <w:trPr>
          <w:trHeight w:val="106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(7): "C": có điểm tập kết chất thải rắn hợp vệ sinh; khu xử lý chất thải rắn bảo đảm quy định về quản lý chất thải rắn hoặc phương án vận chuyển chất thải rắn đến khu xử lý chất thải rắn nằm ngoài địa bàn; "K": không có điểm tập kết chất thả</w:t>
            </w:r>
            <w:r>
              <w:rPr>
                <w:rFonts w:ascii="Times New Roman" w:eastAsia="Times New Roman" w:hAnsi="Times New Roman" w:cs="Times New Roman"/>
                <w:color w:val="000000"/>
                <w:sz w:val="26"/>
                <w:szCs w:val="26"/>
              </w:rPr>
              <w:t xml:space="preserve">i rắn hợp vệ sinh; khu xử lý chất thải rắn bảo đảm quy định về quản lý chất thải rắn hoặc phương án vận chuyển chất thải rắn đến khu xử lý chất thải rắn nằm ngoài địa bàn. </w:t>
            </w:r>
          </w:p>
        </w:tc>
      </w:tr>
      <w:tr w:rsidR="00B87EDD">
        <w:trPr>
          <w:trHeight w:val="315"/>
        </w:trPr>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4654" w:type="pct"/>
            <w:gridSpan w:val="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(8): Ghi rõ số văn bản; ngày, tháng, năm; cơ quan ban hành văn bản thành lậ</w:t>
            </w:r>
            <w:r>
              <w:rPr>
                <w:rFonts w:ascii="Times New Roman" w:eastAsia="Times New Roman" w:hAnsi="Times New Roman" w:cs="Times New Roman"/>
                <w:color w:val="000000"/>
                <w:sz w:val="26"/>
                <w:szCs w:val="26"/>
              </w:rPr>
              <w:t>p Tổ tự quản bảo vệ môi trường làng nghề.</w:t>
            </w:r>
          </w:p>
        </w:tc>
      </w:tr>
      <w:tr w:rsidR="00B87EDD">
        <w:trPr>
          <w:trHeight w:val="315"/>
        </w:trPr>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7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9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4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60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67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42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30"/>
        </w:trPr>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7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Người lập bảng</w:t>
            </w:r>
          </w:p>
        </w:tc>
        <w:tc>
          <w:tcPr>
            <w:tcW w:w="5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9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8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Ngày…..tháng….năm……</w:t>
            </w:r>
          </w:p>
        </w:tc>
        <w:tc>
          <w:tcPr>
            <w:tcW w:w="5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7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9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8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UBND xã</w:t>
            </w:r>
          </w:p>
        </w:tc>
        <w:tc>
          <w:tcPr>
            <w:tcW w:w="5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7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59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82"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(đóng dấu, ký tên)</w:t>
            </w:r>
          </w:p>
        </w:tc>
        <w:tc>
          <w:tcPr>
            <w:tcW w:w="5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bl>
    <w:p w:rsidR="00B87EDD" w:rsidRDefault="00B87EDD">
      <w:pPr>
        <w:tabs>
          <w:tab w:val="left" w:pos="3353"/>
        </w:tabs>
        <w:rPr>
          <w:rFonts w:ascii="Times New Roman" w:hAnsi="Times New Roman" w:cs="Times New Roman"/>
          <w:color w:val="000000" w:themeColor="text1"/>
          <w:sz w:val="26"/>
          <w:szCs w:val="26"/>
        </w:rPr>
      </w:pPr>
    </w:p>
    <w:p w:rsidR="00B87EDD" w:rsidRDefault="00B87EDD">
      <w:pPr>
        <w:tabs>
          <w:tab w:val="left" w:pos="3353"/>
        </w:tabs>
        <w:rPr>
          <w:rFonts w:ascii="Times New Roman" w:hAnsi="Times New Roman" w:cs="Times New Roman"/>
          <w:color w:val="000000" w:themeColor="text1"/>
          <w:sz w:val="28"/>
          <w:szCs w:val="28"/>
        </w:rPr>
      </w:pPr>
    </w:p>
    <w:p w:rsidR="00B87EDD" w:rsidRDefault="00B87EDD">
      <w:pPr>
        <w:tabs>
          <w:tab w:val="left" w:pos="3353"/>
        </w:tabs>
        <w:rPr>
          <w:rFonts w:ascii="Times New Roman" w:hAnsi="Times New Roman" w:cs="Times New Roman"/>
          <w:color w:val="000000" w:themeColor="text1"/>
          <w:sz w:val="28"/>
          <w:szCs w:val="28"/>
        </w:rPr>
      </w:pPr>
    </w:p>
    <w:p w:rsidR="00B87EDD" w:rsidRDefault="005F0886">
      <w:pPr>
        <w:tabs>
          <w:tab w:val="left" w:pos="3353"/>
        </w:tabs>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15370" w:type="dxa"/>
        <w:tblLook w:val="04A0" w:firstRow="1" w:lastRow="0" w:firstColumn="1" w:lastColumn="0" w:noHBand="0" w:noVBand="1"/>
      </w:tblPr>
      <w:tblGrid>
        <w:gridCol w:w="708"/>
        <w:gridCol w:w="2140"/>
        <w:gridCol w:w="2132"/>
        <w:gridCol w:w="2532"/>
        <w:gridCol w:w="3040"/>
        <w:gridCol w:w="2401"/>
        <w:gridCol w:w="2417"/>
      </w:tblGrid>
      <w:tr w:rsidR="00B87EDD">
        <w:trPr>
          <w:trHeight w:val="615"/>
        </w:trPr>
        <w:tc>
          <w:tcPr>
            <w:tcW w:w="1537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Phụ lục 7 Danh sách tên đường xã, liên xã; đường trục ấp, liên ấp và các khu vực công cộng trồng cây xanh, cây bóng mát trên địa bàn xã….</w:t>
            </w:r>
          </w:p>
        </w:tc>
      </w:tr>
      <w:tr w:rsidR="00B87EDD">
        <w:trPr>
          <w:trHeight w:val="270"/>
        </w:trPr>
        <w:tc>
          <w:tcPr>
            <w:tcW w:w="708"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14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132"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532"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3040"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401"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c>
          <w:tcPr>
            <w:tcW w:w="2417"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w:t>
            </w:r>
          </w:p>
        </w:tc>
      </w:tr>
      <w:tr w:rsidR="00B87EDD">
        <w:trPr>
          <w:trHeight w:val="1890"/>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STT</w:t>
            </w:r>
          </w:p>
        </w:tc>
        <w:tc>
          <w:tcPr>
            <w:tcW w:w="2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Tên đường xã, liên xã, liên ấp</w:t>
            </w:r>
          </w:p>
        </w:tc>
        <w:tc>
          <w:tcPr>
            <w:tcW w:w="21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Chiều dài đường xã, liên xã, liên ấp </w:t>
            </w:r>
            <w:r>
              <w:rPr>
                <w:rFonts w:ascii="Times New Roman" w:eastAsia="Times New Roman" w:hAnsi="Times New Roman" w:cs="Times New Roman"/>
                <w:b/>
                <w:bCs/>
                <w:color w:val="000000"/>
                <w:sz w:val="26"/>
                <w:szCs w:val="26"/>
              </w:rPr>
              <w:br/>
              <w:t>(km)</w:t>
            </w:r>
          </w:p>
        </w:tc>
        <w:tc>
          <w:tcPr>
            <w:tcW w:w="25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Chiều dài đường có trồng hoa, cây bóng mát, cây cảnh, thảm cỏ </w:t>
            </w:r>
            <w:r>
              <w:rPr>
                <w:rFonts w:ascii="Times New Roman" w:eastAsia="Times New Roman" w:hAnsi="Times New Roman" w:cs="Times New Roman"/>
                <w:b/>
                <w:bCs/>
                <w:color w:val="000000"/>
                <w:sz w:val="26"/>
                <w:szCs w:val="26"/>
              </w:rPr>
              <w:br/>
              <w:t>(km)</w:t>
            </w:r>
            <w:r>
              <w:rPr>
                <w:rFonts w:ascii="Times New Roman" w:eastAsia="Times New Roman" w:hAnsi="Times New Roman" w:cs="Times New Roman"/>
                <w:b/>
                <w:bCs/>
                <w:color w:val="000000"/>
                <w:sz w:val="26"/>
                <w:szCs w:val="26"/>
              </w:rPr>
              <w:br/>
              <w:t>(≥50% tuyến đường)</w:t>
            </w:r>
          </w:p>
        </w:tc>
        <w:tc>
          <w:tcPr>
            <w:tcW w:w="30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 xml:space="preserve">Trang bị thùng đựng rác hoặc bố trí điểm tập kết rác hợp lý  </w:t>
            </w:r>
            <w:r>
              <w:rPr>
                <w:rFonts w:ascii="Times New Roman" w:eastAsia="Times New Roman" w:hAnsi="Times New Roman" w:cs="Times New Roman"/>
                <w:b/>
                <w:bCs/>
                <w:color w:val="000000"/>
                <w:sz w:val="26"/>
                <w:szCs w:val="26"/>
              </w:rPr>
              <w:br/>
              <w:t>(≥100%)</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Kênh mương được vệ sinh, nạo vét, khơi thông dòng chảy, phát quang, kè bờ</w:t>
            </w:r>
            <w:r>
              <w:rPr>
                <w:rFonts w:ascii="Times New Roman" w:eastAsia="Times New Roman" w:hAnsi="Times New Roman" w:cs="Times New Roman"/>
                <w:b/>
                <w:bCs/>
                <w:color w:val="000000"/>
                <w:sz w:val="26"/>
                <w:szCs w:val="26"/>
              </w:rPr>
              <w:br/>
              <w:t xml:space="preserve">(km) </w:t>
            </w:r>
            <w:r>
              <w:rPr>
                <w:rFonts w:ascii="Times New Roman" w:eastAsia="Times New Roman" w:hAnsi="Times New Roman" w:cs="Times New Roman"/>
                <w:b/>
                <w:bCs/>
                <w:color w:val="000000"/>
                <w:sz w:val="26"/>
                <w:szCs w:val="26"/>
              </w:rPr>
              <w:br/>
              <w:t>(≥100%)</w:t>
            </w:r>
          </w:p>
        </w:tc>
        <w:tc>
          <w:tcPr>
            <w:tcW w:w="241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sz w:val="26"/>
                <w:szCs w:val="26"/>
              </w:rPr>
              <w:t>Tự đánh giá</w:t>
            </w:r>
          </w:p>
        </w:tc>
      </w:tr>
      <w:tr w:rsidR="00B87EDD">
        <w:trPr>
          <w:trHeight w:val="315"/>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(1)</w:t>
            </w:r>
          </w:p>
        </w:tc>
        <w:tc>
          <w:tcPr>
            <w:tcW w:w="2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(2)</w:t>
            </w:r>
          </w:p>
        </w:tc>
        <w:tc>
          <w:tcPr>
            <w:tcW w:w="21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(3)</w:t>
            </w:r>
          </w:p>
        </w:tc>
        <w:tc>
          <w:tcPr>
            <w:tcW w:w="25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(4)</w:t>
            </w:r>
          </w:p>
        </w:tc>
        <w:tc>
          <w:tcPr>
            <w:tcW w:w="30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(5)</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(6)</w:t>
            </w:r>
          </w:p>
        </w:tc>
        <w:tc>
          <w:tcPr>
            <w:tcW w:w="241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(7)</w:t>
            </w:r>
          </w:p>
        </w:tc>
      </w:tr>
      <w:tr w:rsidR="00B87EDD">
        <w:trPr>
          <w:trHeight w:val="315"/>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1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5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C</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41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Đạt</w:t>
            </w:r>
          </w:p>
        </w:tc>
      </w:tr>
      <w:tr w:rsidR="00B87EDD">
        <w:trPr>
          <w:trHeight w:val="315"/>
        </w:trPr>
        <w:tc>
          <w:tcPr>
            <w:tcW w:w="708"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1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532"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30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w:t>
            </w:r>
          </w:p>
        </w:tc>
        <w:tc>
          <w:tcPr>
            <w:tcW w:w="240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w:t>
            </w:r>
          </w:p>
        </w:tc>
        <w:tc>
          <w:tcPr>
            <w:tcW w:w="2417"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Không đạt</w:t>
            </w:r>
          </w:p>
        </w:tc>
      </w:tr>
      <w:tr w:rsidR="00B87EDD">
        <w:trPr>
          <w:trHeight w:val="315"/>
        </w:trPr>
        <w:tc>
          <w:tcPr>
            <w:tcW w:w="70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6"/>
                <w:szCs w:val="26"/>
              </w:rPr>
            </w:pPr>
            <w:r>
              <w:rPr>
                <w:rFonts w:ascii="Times New Roman" w:eastAsia="Times New Roman" w:hAnsi="Times New Roman" w:cs="Times New Roman"/>
                <w:b/>
                <w:bCs/>
                <w:i/>
                <w:iCs/>
                <w:color w:val="000000"/>
                <w:sz w:val="26"/>
                <w:szCs w:val="26"/>
              </w:rPr>
              <w:t>Chú thích</w:t>
            </w:r>
          </w:p>
        </w:tc>
        <w:tc>
          <w:tcPr>
            <w:tcW w:w="2132"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6"/>
                <w:szCs w:val="26"/>
              </w:rPr>
            </w:pPr>
          </w:p>
        </w:tc>
        <w:tc>
          <w:tcPr>
            <w:tcW w:w="2532"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1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r w:rsidR="00B87EDD">
        <w:trPr>
          <w:trHeight w:val="315"/>
        </w:trPr>
        <w:tc>
          <w:tcPr>
            <w:tcW w:w="1537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(2): Ghi rõ tên đường, ghi rõ là đường xã, đường liên xã hay đường liên ấp</w:t>
            </w:r>
          </w:p>
        </w:tc>
      </w:tr>
      <w:tr w:rsidR="00B87EDD">
        <w:trPr>
          <w:trHeight w:val="315"/>
        </w:trPr>
        <w:tc>
          <w:tcPr>
            <w:tcW w:w="1537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(3): Ghi rõ chiều dài đường xã, đường liên xã, đường liên ấp; đơn vị tính là km</w:t>
            </w:r>
          </w:p>
        </w:tc>
      </w:tr>
      <w:tr w:rsidR="00B87EDD">
        <w:trPr>
          <w:trHeight w:val="315"/>
        </w:trPr>
        <w:tc>
          <w:tcPr>
            <w:tcW w:w="1537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(4): Ghi rõ chiều dài đường xã, đường liên xã, đường liên ấp có trồng hoa, cây bóng mát, cây cảnh, thảm cỏ; đơn vị tính là km</w:t>
            </w:r>
          </w:p>
        </w:tc>
      </w:tr>
      <w:tr w:rsidR="00B87EDD">
        <w:trPr>
          <w:trHeight w:val="315"/>
        </w:trPr>
        <w:tc>
          <w:tcPr>
            <w:tcW w:w="1537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(5): "C": có trang bị thùng đựng rác hoặc bố trí điểm tập kết rác; "K": không có trang bị thùng đựng rác hoặc bố trí</w:t>
            </w:r>
            <w:r>
              <w:rPr>
                <w:rFonts w:ascii="Times New Roman" w:eastAsia="Times New Roman" w:hAnsi="Times New Roman" w:cs="Times New Roman"/>
                <w:color w:val="000000"/>
                <w:sz w:val="26"/>
                <w:szCs w:val="26"/>
              </w:rPr>
              <w:t xml:space="preserve"> điểm tập kết rác</w:t>
            </w:r>
          </w:p>
        </w:tc>
      </w:tr>
      <w:tr w:rsidR="00B87EDD">
        <w:trPr>
          <w:trHeight w:val="315"/>
        </w:trPr>
        <w:tc>
          <w:tcPr>
            <w:tcW w:w="1537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(6): ghi rõ chiều dài kênh mương được vệ sinh, nạo vét, khơi thông dòng chảy, phát quang, có kè bờ; đơn vị tính là km</w:t>
            </w:r>
          </w:p>
        </w:tc>
      </w:tr>
      <w:tr w:rsidR="00B87EDD">
        <w:trPr>
          <w:trHeight w:val="750"/>
        </w:trPr>
        <w:tc>
          <w:tcPr>
            <w:tcW w:w="1537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Cột (7): "Đạt": khi tất cả các nội dung từ cột số (4) đến cột (6) đều đạt theo quy định; "Không đạt": khi có í</w:t>
            </w:r>
            <w:r>
              <w:rPr>
                <w:rFonts w:ascii="Times New Roman" w:eastAsia="Times New Roman" w:hAnsi="Times New Roman" w:cs="Times New Roman"/>
                <w:color w:val="000000"/>
                <w:sz w:val="26"/>
                <w:szCs w:val="26"/>
              </w:rPr>
              <w:t>t nhất 01 trong các nội dung từ cột (4) đến cột (6) không đạt yêu cầu theo quy định.</w:t>
            </w:r>
          </w:p>
        </w:tc>
      </w:tr>
      <w:tr w:rsidR="00B87EDD">
        <w:trPr>
          <w:trHeight w:val="330"/>
        </w:trPr>
        <w:tc>
          <w:tcPr>
            <w:tcW w:w="70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Người lập bảng</w:t>
            </w:r>
          </w:p>
        </w:tc>
        <w:tc>
          <w:tcPr>
            <w:tcW w:w="2132"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532"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c>
          <w:tcPr>
            <w:tcW w:w="24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41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70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32"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532"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c>
          <w:tcPr>
            <w:tcW w:w="24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41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70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132"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532"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3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c>
          <w:tcPr>
            <w:tcW w:w="240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417"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r>
    </w:tbl>
    <w:p w:rsidR="00B87EDD" w:rsidRDefault="00B87EDD">
      <w:pPr>
        <w:tabs>
          <w:tab w:val="left" w:pos="3353"/>
        </w:tabs>
        <w:rPr>
          <w:rFonts w:ascii="Times New Roman" w:hAnsi="Times New Roman" w:cs="Times New Roman"/>
          <w:color w:val="000000" w:themeColor="text1"/>
          <w:sz w:val="28"/>
          <w:szCs w:val="28"/>
        </w:rPr>
      </w:pPr>
    </w:p>
    <w:p w:rsidR="00B87EDD" w:rsidRDefault="005F0886">
      <w:pPr>
        <w:tabs>
          <w:tab w:val="left" w:pos="3353"/>
        </w:tabs>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14280" w:type="dxa"/>
        <w:tblLook w:val="04A0" w:firstRow="1" w:lastRow="0" w:firstColumn="1" w:lastColumn="0" w:noHBand="0" w:noVBand="1"/>
      </w:tblPr>
      <w:tblGrid>
        <w:gridCol w:w="651"/>
        <w:gridCol w:w="2354"/>
        <w:gridCol w:w="2181"/>
        <w:gridCol w:w="2375"/>
        <w:gridCol w:w="4198"/>
        <w:gridCol w:w="2521"/>
      </w:tblGrid>
      <w:tr w:rsidR="00B87EDD">
        <w:trPr>
          <w:trHeight w:val="780"/>
        </w:trPr>
        <w:tc>
          <w:tcPr>
            <w:tcW w:w="14280"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8 Danh sách hộ gia đình chỉnh trang nhà ở, cải tạo vườn tạp trên địa bàn xã…. (≥70% tổng số hộ)</w:t>
            </w:r>
          </w:p>
        </w:tc>
      </w:tr>
      <w:tr w:rsidR="00B87EDD">
        <w:trPr>
          <w:trHeight w:val="330"/>
        </w:trPr>
        <w:tc>
          <w:tcPr>
            <w:tcW w:w="651"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354"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181"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375"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4198"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521"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r>
      <w:tr w:rsidR="00B87EDD">
        <w:trPr>
          <w:trHeight w:val="570"/>
        </w:trPr>
        <w:tc>
          <w:tcPr>
            <w:tcW w:w="651"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rPr>
              <w:t>STT</w:t>
            </w:r>
          </w:p>
        </w:tc>
        <w:tc>
          <w:tcPr>
            <w:tcW w:w="2354"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rPr>
              <w:t>Tên hộ gia đình</w:t>
            </w:r>
          </w:p>
        </w:tc>
        <w:tc>
          <w:tcPr>
            <w:tcW w:w="218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rPr>
              <w:t>Địa chỉ</w:t>
            </w:r>
          </w:p>
        </w:tc>
        <w:tc>
          <w:tcPr>
            <w:tcW w:w="2375"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rPr>
              <w:t>Chỉnh trang nhà ở</w:t>
            </w:r>
          </w:p>
        </w:tc>
        <w:tc>
          <w:tcPr>
            <w:tcW w:w="4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rPr>
              <w:t>Cải tạo vườn tạp</w:t>
            </w:r>
          </w:p>
        </w:tc>
        <w:tc>
          <w:tcPr>
            <w:tcW w:w="252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rPr>
              <w:t>Tự đánh giá</w:t>
            </w:r>
          </w:p>
        </w:tc>
      </w:tr>
      <w:tr w:rsidR="00B87EDD">
        <w:trPr>
          <w:trHeight w:val="300"/>
        </w:trPr>
        <w:tc>
          <w:tcPr>
            <w:tcW w:w="651"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(1)</w:t>
            </w:r>
          </w:p>
        </w:tc>
        <w:tc>
          <w:tcPr>
            <w:tcW w:w="2354"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(2)</w:t>
            </w:r>
          </w:p>
        </w:tc>
        <w:tc>
          <w:tcPr>
            <w:tcW w:w="218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(3)</w:t>
            </w:r>
          </w:p>
        </w:tc>
        <w:tc>
          <w:tcPr>
            <w:tcW w:w="237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(4)</w:t>
            </w:r>
          </w:p>
        </w:tc>
        <w:tc>
          <w:tcPr>
            <w:tcW w:w="4198"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(5)</w:t>
            </w:r>
          </w:p>
        </w:tc>
        <w:tc>
          <w:tcPr>
            <w:tcW w:w="252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(6)</w:t>
            </w:r>
          </w:p>
        </w:tc>
      </w:tr>
      <w:tr w:rsidR="00B87EDD">
        <w:trPr>
          <w:trHeight w:val="315"/>
        </w:trPr>
        <w:tc>
          <w:tcPr>
            <w:tcW w:w="651"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354"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18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37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C</w:t>
            </w:r>
          </w:p>
        </w:tc>
        <w:tc>
          <w:tcPr>
            <w:tcW w:w="4198"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C</w:t>
            </w:r>
          </w:p>
        </w:tc>
        <w:tc>
          <w:tcPr>
            <w:tcW w:w="252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r>
      <w:tr w:rsidR="00B87EDD">
        <w:trPr>
          <w:trHeight w:val="315"/>
        </w:trPr>
        <w:tc>
          <w:tcPr>
            <w:tcW w:w="651"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354"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18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37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K</w:t>
            </w:r>
          </w:p>
        </w:tc>
        <w:tc>
          <w:tcPr>
            <w:tcW w:w="4198"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K</w:t>
            </w:r>
          </w:p>
        </w:tc>
        <w:tc>
          <w:tcPr>
            <w:tcW w:w="252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r>
      <w:tr w:rsidR="00B87EDD">
        <w:trPr>
          <w:trHeight w:val="300"/>
        </w:trPr>
        <w:tc>
          <w:tcPr>
            <w:tcW w:w="651"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354"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18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2375"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c>
          <w:tcPr>
            <w:tcW w:w="4198"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rPr>
              <w:t>KV</w:t>
            </w:r>
          </w:p>
        </w:tc>
        <w:tc>
          <w:tcPr>
            <w:tcW w:w="2521"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w:t>
            </w:r>
          </w:p>
        </w:tc>
      </w:tr>
      <w:tr w:rsidR="00B87EDD">
        <w:trPr>
          <w:trHeight w:val="300"/>
        </w:trPr>
        <w:tc>
          <w:tcPr>
            <w:tcW w:w="6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rPr>
            </w:pPr>
          </w:p>
        </w:tc>
        <w:tc>
          <w:tcPr>
            <w:tcW w:w="2354"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8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7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19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2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00"/>
        </w:trPr>
        <w:tc>
          <w:tcPr>
            <w:tcW w:w="6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54"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rPr>
            </w:pPr>
            <w:r>
              <w:rPr>
                <w:rFonts w:ascii="Times New Roman" w:eastAsia="Times New Roman" w:hAnsi="Times New Roman" w:cs="Times New Roman"/>
                <w:b/>
                <w:bCs/>
                <w:i/>
                <w:iCs/>
                <w:color w:val="000000"/>
              </w:rPr>
              <w:t>Chú thích</w:t>
            </w:r>
          </w:p>
        </w:tc>
        <w:tc>
          <w:tcPr>
            <w:tcW w:w="218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rPr>
            </w:pPr>
          </w:p>
        </w:tc>
        <w:tc>
          <w:tcPr>
            <w:tcW w:w="237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19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2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00"/>
        </w:trPr>
        <w:tc>
          <w:tcPr>
            <w:tcW w:w="14280" w:type="dxa"/>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Cột (3): ghi rõ địa chỉ của hộ gia đình: tổ, ấp</w:t>
            </w:r>
          </w:p>
        </w:tc>
      </w:tr>
      <w:tr w:rsidR="00B87EDD">
        <w:trPr>
          <w:trHeight w:val="300"/>
        </w:trPr>
        <w:tc>
          <w:tcPr>
            <w:tcW w:w="14280" w:type="dxa"/>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Cột (4): "C": có chỉnh trang nhà ở; "K": không có chỉnh trang nhà ở.</w:t>
            </w:r>
          </w:p>
        </w:tc>
      </w:tr>
      <w:tr w:rsidR="00B87EDD">
        <w:trPr>
          <w:trHeight w:val="300"/>
        </w:trPr>
        <w:tc>
          <w:tcPr>
            <w:tcW w:w="14280" w:type="dxa"/>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 Cột (5): "C": Có cải tạo vườn; "K": không có cải tạo vườn; "KV": không có vườn</w:t>
            </w:r>
          </w:p>
        </w:tc>
      </w:tr>
      <w:tr w:rsidR="00B87EDD">
        <w:trPr>
          <w:trHeight w:val="660"/>
        </w:trPr>
        <w:tc>
          <w:tcPr>
            <w:tcW w:w="14280" w:type="dxa"/>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(6): "Đạt</w:t>
            </w:r>
            <w:r>
              <w:rPr>
                <w:rFonts w:ascii="Times New Roman" w:eastAsia="Times New Roman" w:hAnsi="Times New Roman" w:cs="Times New Roman"/>
                <w:color w:val="000000"/>
                <w:sz w:val="24"/>
                <w:szCs w:val="24"/>
              </w:rPr>
              <w:t>": khi tất cả các nội dung cột số (4), cột (5) đều đạt theo quy định; "Không đạt": khi có ít nhất 01 trong các nội dung cột (4), cột (5) không đạt yêu cầu theo quy định.</w:t>
            </w:r>
          </w:p>
        </w:tc>
      </w:tr>
      <w:tr w:rsidR="00B87EDD">
        <w:trPr>
          <w:trHeight w:val="300"/>
        </w:trPr>
        <w:tc>
          <w:tcPr>
            <w:tcW w:w="6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354"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8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7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19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2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30"/>
        </w:trPr>
        <w:tc>
          <w:tcPr>
            <w:tcW w:w="6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535"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Người lập bảng</w:t>
            </w:r>
          </w:p>
        </w:tc>
        <w:tc>
          <w:tcPr>
            <w:tcW w:w="2375"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719"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Ngày…..tháng….năm……</w:t>
            </w:r>
          </w:p>
        </w:tc>
      </w:tr>
      <w:tr w:rsidR="00B87EDD">
        <w:trPr>
          <w:trHeight w:val="330"/>
        </w:trPr>
        <w:tc>
          <w:tcPr>
            <w:tcW w:w="6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6"/>
                <w:szCs w:val="26"/>
              </w:rPr>
            </w:pPr>
          </w:p>
        </w:tc>
        <w:tc>
          <w:tcPr>
            <w:tcW w:w="2354"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8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75"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719" w:type="dxa"/>
            <w:gridSpan w:val="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r>
      <w:tr w:rsidR="00B87EDD">
        <w:trPr>
          <w:trHeight w:val="330"/>
        </w:trPr>
        <w:tc>
          <w:tcPr>
            <w:tcW w:w="65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2354"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8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75"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719"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(đóng dấu, ký tên)</w:t>
            </w:r>
          </w:p>
        </w:tc>
      </w:tr>
    </w:tbl>
    <w:p w:rsidR="00B87EDD" w:rsidRDefault="00B87EDD">
      <w:pPr>
        <w:tabs>
          <w:tab w:val="left" w:pos="3353"/>
        </w:tabs>
        <w:rPr>
          <w:rFonts w:ascii="Times New Roman" w:hAnsi="Times New Roman" w:cs="Times New Roman"/>
          <w:color w:val="000000" w:themeColor="text1"/>
          <w:sz w:val="28"/>
          <w:szCs w:val="28"/>
        </w:rPr>
      </w:pPr>
    </w:p>
    <w:p w:rsidR="00B87EDD" w:rsidRDefault="00B87EDD">
      <w:pPr>
        <w:tabs>
          <w:tab w:val="left" w:pos="3353"/>
        </w:tabs>
        <w:rPr>
          <w:rFonts w:ascii="Times New Roman" w:hAnsi="Times New Roman" w:cs="Times New Roman"/>
          <w:color w:val="000000" w:themeColor="text1"/>
          <w:sz w:val="28"/>
          <w:szCs w:val="28"/>
        </w:rPr>
      </w:pPr>
    </w:p>
    <w:p w:rsidR="00B87EDD" w:rsidRDefault="005F0886">
      <w:pPr>
        <w:tabs>
          <w:tab w:val="left" w:pos="3353"/>
        </w:tabs>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5000" w:type="pct"/>
        <w:tblLook w:val="04A0" w:firstRow="1" w:lastRow="0" w:firstColumn="1" w:lastColumn="0" w:noHBand="0" w:noVBand="1"/>
      </w:tblPr>
      <w:tblGrid>
        <w:gridCol w:w="961"/>
        <w:gridCol w:w="2378"/>
        <w:gridCol w:w="1340"/>
        <w:gridCol w:w="1360"/>
        <w:gridCol w:w="1023"/>
        <w:gridCol w:w="1121"/>
        <w:gridCol w:w="2783"/>
        <w:gridCol w:w="988"/>
        <w:gridCol w:w="1411"/>
        <w:gridCol w:w="1423"/>
      </w:tblGrid>
      <w:tr w:rsidR="00B87EDD">
        <w:trPr>
          <w:trHeight w:val="855"/>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9 Danh sách các khu vực công cộng (chợ, đường giao thông, công viên, khu vui chơi, giải trí, bến xe, bến phà...) không có hiện tượng xả nước thải, CTR không đúng quy định; không để vật nuôi gây mất vệ sinh nơi công cộng trên địa bàn xã….</w:t>
            </w:r>
          </w:p>
        </w:tc>
      </w:tr>
      <w:tr w:rsidR="00B87EDD">
        <w:trPr>
          <w:trHeight w:val="555"/>
        </w:trPr>
        <w:tc>
          <w:tcPr>
            <w:tcW w:w="325"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804"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453"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460"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346"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379"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941"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334"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477"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482"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r>
      <w:tr w:rsidR="00B87EDD">
        <w:trPr>
          <w:trHeight w:val="1380"/>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STT</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Các khu vực công cộng</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Địa chỉ</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Đơn vị quản lý</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Điện thoại</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Hiện tượng xả nước thải không đúng quy định</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Hiện tượng xả CTR không đúng quy định</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Vật nuôi gây mất vệ sinh nơi công cộng</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Quy định/Quy chế nơi công cộng</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Tự đánh giá</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(3)</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(4)</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(5)</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(6)</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(7)</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(8)</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(9)</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(10)</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Chợ…</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Đạt</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Công viên…</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Không đạt</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Khu vui chơi, giải trí..</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Bến xe…</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Bến phà…</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Đường giao thông</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325"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0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w:t>
            </w:r>
          </w:p>
        </w:tc>
        <w:tc>
          <w:tcPr>
            <w:tcW w:w="4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6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4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94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3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80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5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6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4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15"/>
        </w:trPr>
        <w:tc>
          <w:tcPr>
            <w:tcW w:w="3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0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sz w:val="28"/>
                <w:szCs w:val="28"/>
              </w:rPr>
              <w:t>Chú thích</w:t>
            </w:r>
          </w:p>
        </w:tc>
        <w:tc>
          <w:tcPr>
            <w:tcW w:w="45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8"/>
                <w:szCs w:val="28"/>
              </w:rPr>
            </w:pPr>
          </w:p>
        </w:tc>
        <w:tc>
          <w:tcPr>
            <w:tcW w:w="46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4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15"/>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(2): Ghi rõ tên chợ, đường giao thông, công viên, khu vui chơi, giải trí, bến xe, bến phà..</w:t>
            </w:r>
          </w:p>
        </w:tc>
      </w:tr>
      <w:tr w:rsidR="00B87EDD">
        <w:trPr>
          <w:trHeight w:val="315"/>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(3): ghi rõ địa chỉ của chợ, đường giao thông, công viên, khu vui chơi, giải trí, bến xe, bến phà..: tổ, ấp</w:t>
            </w:r>
          </w:p>
        </w:tc>
      </w:tr>
      <w:tr w:rsidR="00B87EDD">
        <w:trPr>
          <w:trHeight w:val="690"/>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(6): "C"</w:t>
            </w:r>
            <w:r>
              <w:rPr>
                <w:rFonts w:ascii="Times New Roman" w:eastAsia="Times New Roman" w:hAnsi="Times New Roman" w:cs="Times New Roman"/>
                <w:color w:val="000000"/>
                <w:sz w:val="28"/>
                <w:szCs w:val="28"/>
              </w:rPr>
              <w:t>: nước thải phát sinh có biện pháp giảm thiểu tác động trước khi thoát ra môi trường; "K": nước thải phát sinh thải trực tiếp ra môi trường</w:t>
            </w:r>
          </w:p>
        </w:tc>
      </w:tr>
      <w:tr w:rsidR="00B87EDD">
        <w:trPr>
          <w:trHeight w:val="330"/>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(7): "C": có trang bị thùng đựng rác và rác thải được thu gom xử lý đúng quy định; "K": rác thải không được t</w:t>
            </w:r>
            <w:r>
              <w:rPr>
                <w:rFonts w:ascii="Times New Roman" w:eastAsia="Times New Roman" w:hAnsi="Times New Roman" w:cs="Times New Roman"/>
                <w:color w:val="000000"/>
                <w:sz w:val="28"/>
                <w:szCs w:val="28"/>
              </w:rPr>
              <w:t>hu gom xử lý theo quy định</w:t>
            </w:r>
          </w:p>
        </w:tc>
      </w:tr>
      <w:tr w:rsidR="00B87EDD">
        <w:trPr>
          <w:trHeight w:val="315"/>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(8): "K": Không để vật nuôi gây mất vệ sinh nơi công cộng; "C":  để vật nuôi gây mất vệ sinh nơi công cộng</w:t>
            </w:r>
          </w:p>
        </w:tc>
      </w:tr>
      <w:tr w:rsidR="00B87EDD">
        <w:trPr>
          <w:trHeight w:val="360"/>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(9): "C": có ban hành và niêm yết quy định/quy chế nơi công cộng; "K":  không có ban hành và niêm yết quy đị</w:t>
            </w:r>
            <w:r>
              <w:rPr>
                <w:rFonts w:ascii="Times New Roman" w:eastAsia="Times New Roman" w:hAnsi="Times New Roman" w:cs="Times New Roman"/>
                <w:color w:val="000000"/>
                <w:sz w:val="28"/>
                <w:szCs w:val="28"/>
              </w:rPr>
              <w:t>nh/quy chế nơi công cộng</w:t>
            </w:r>
          </w:p>
        </w:tc>
      </w:tr>
      <w:tr w:rsidR="00B87EDD">
        <w:trPr>
          <w:trHeight w:val="720"/>
        </w:trPr>
        <w:tc>
          <w:tcPr>
            <w:tcW w:w="5000" w:type="pct"/>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(10): "Đạt": khi tất cả các nội dung từ cột số (6) đến cột (8) đều đạt theo quy định; "Không đạt": khi có ít nhất 01 trong các nội dung từ cột (6) đến cột (8) không đạt yêu cầu theo quy định.</w:t>
            </w:r>
          </w:p>
        </w:tc>
      </w:tr>
      <w:tr w:rsidR="00B87EDD">
        <w:trPr>
          <w:trHeight w:val="315"/>
        </w:trPr>
        <w:tc>
          <w:tcPr>
            <w:tcW w:w="3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0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5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6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4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30"/>
        </w:trPr>
        <w:tc>
          <w:tcPr>
            <w:tcW w:w="3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257"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Người lập bảng</w:t>
            </w:r>
          </w:p>
        </w:tc>
        <w:tc>
          <w:tcPr>
            <w:tcW w:w="46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275"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Ngày…..tháng….năm……</w:t>
            </w:r>
          </w:p>
        </w:tc>
        <w:tc>
          <w:tcPr>
            <w:tcW w:w="47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30"/>
        </w:trPr>
        <w:tc>
          <w:tcPr>
            <w:tcW w:w="3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0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5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6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275"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UBND xã</w:t>
            </w:r>
          </w:p>
        </w:tc>
        <w:tc>
          <w:tcPr>
            <w:tcW w:w="47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30"/>
        </w:trPr>
        <w:tc>
          <w:tcPr>
            <w:tcW w:w="32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0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5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6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275"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(đóng dấu, ký tên)</w:t>
            </w:r>
          </w:p>
        </w:tc>
        <w:tc>
          <w:tcPr>
            <w:tcW w:w="47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bl>
    <w:p w:rsidR="00B87EDD" w:rsidRDefault="00B87EDD">
      <w:pPr>
        <w:tabs>
          <w:tab w:val="left" w:pos="3353"/>
        </w:tabs>
        <w:rPr>
          <w:rFonts w:ascii="Times New Roman" w:hAnsi="Times New Roman" w:cs="Times New Roman"/>
          <w:color w:val="000000" w:themeColor="text1"/>
          <w:sz w:val="28"/>
          <w:szCs w:val="28"/>
        </w:rPr>
      </w:pPr>
    </w:p>
    <w:p w:rsidR="00B87EDD" w:rsidRDefault="00B87EDD">
      <w:pPr>
        <w:tabs>
          <w:tab w:val="left" w:pos="3353"/>
        </w:tabs>
        <w:rPr>
          <w:rFonts w:ascii="Times New Roman" w:hAnsi="Times New Roman" w:cs="Times New Roman"/>
          <w:color w:val="000000" w:themeColor="text1"/>
          <w:sz w:val="28"/>
          <w:szCs w:val="28"/>
        </w:rPr>
      </w:pPr>
    </w:p>
    <w:p w:rsidR="00B87EDD" w:rsidRDefault="005F0886">
      <w:pPr>
        <w:tabs>
          <w:tab w:val="left" w:pos="3353"/>
        </w:tabs>
        <w:rPr>
          <w:rFonts w:ascii="Times New Roman" w:hAnsi="Times New Roman" w:cs="Times New Roman"/>
          <w:color w:val="000000" w:themeColor="text1"/>
          <w:sz w:val="28"/>
          <w:szCs w:val="28"/>
        </w:rPr>
        <w:sectPr w:rsidR="00B87EDD" w:rsidSect="00420081">
          <w:pgSz w:w="16840" w:h="11907"/>
          <w:pgMar w:top="993" w:right="1134" w:bottom="1134" w:left="1134" w:header="720" w:footer="720" w:gutter="0"/>
          <w:cols w:space="720"/>
        </w:sectPr>
      </w:pPr>
      <w:r>
        <w:rPr>
          <w:rFonts w:ascii="Times New Roman" w:hAnsi="Times New Roman" w:cs="Times New Roman"/>
          <w:color w:val="000000"/>
          <w:sz w:val="28"/>
          <w:szCs w:val="28"/>
        </w:rPr>
        <w:br w:type="column"/>
      </w:r>
    </w:p>
    <w:tbl>
      <w:tblPr>
        <w:tblW w:w="15262" w:type="dxa"/>
        <w:tblLook w:val="04A0" w:firstRow="1" w:lastRow="0" w:firstColumn="1" w:lastColumn="0" w:noHBand="0" w:noVBand="1"/>
      </w:tblPr>
      <w:tblGrid>
        <w:gridCol w:w="746"/>
        <w:gridCol w:w="2578"/>
        <w:gridCol w:w="2631"/>
        <w:gridCol w:w="1383"/>
        <w:gridCol w:w="3548"/>
        <w:gridCol w:w="2198"/>
        <w:gridCol w:w="2178"/>
      </w:tblGrid>
      <w:tr w:rsidR="00B87EDD">
        <w:trPr>
          <w:trHeight w:val="105"/>
        </w:trPr>
        <w:tc>
          <w:tcPr>
            <w:tcW w:w="15262"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10 Danh sách cơ quan được chỉnh trang, vệ sinh sạch sẽ, quy hoạch trồng cây xanh, cây hoa phù hợp cảnh quan và có nước sinh hoạt, nhà vệ sinh an toàn trên địa bàn xã….</w:t>
            </w:r>
          </w:p>
        </w:tc>
      </w:tr>
      <w:tr w:rsidR="00B87EDD">
        <w:trPr>
          <w:trHeight w:val="105"/>
        </w:trPr>
        <w:tc>
          <w:tcPr>
            <w:tcW w:w="746"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578"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631"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1383"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3548"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198"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2178" w:type="dxa"/>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r>
      <w:tr w:rsidR="00B87EDD">
        <w:trPr>
          <w:trHeight w:val="1140"/>
        </w:trPr>
        <w:tc>
          <w:tcPr>
            <w:tcW w:w="746"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STT</w:t>
            </w:r>
          </w:p>
        </w:tc>
        <w:tc>
          <w:tcPr>
            <w:tcW w:w="25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Trụ sở cơ quan</w:t>
            </w:r>
          </w:p>
        </w:tc>
        <w:tc>
          <w:tcPr>
            <w:tcW w:w="26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Địa chỉ</w:t>
            </w:r>
          </w:p>
        </w:tc>
        <w:tc>
          <w:tcPr>
            <w:tcW w:w="138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Điện thoại</w:t>
            </w:r>
          </w:p>
        </w:tc>
        <w:tc>
          <w:tcPr>
            <w:tcW w:w="354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Chỉnh trang, vệ sinh sạch sẽ, quy hoạch trồng cây xanh, cây hoa phù hợp cảnh quan</w:t>
            </w:r>
          </w:p>
        </w:tc>
        <w:tc>
          <w:tcPr>
            <w:tcW w:w="2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Có nước sinh hoạt, nhà vệ sinh an toàn</w:t>
            </w:r>
          </w:p>
        </w:tc>
        <w:tc>
          <w:tcPr>
            <w:tcW w:w="21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Tự đánh giá</w:t>
            </w:r>
          </w:p>
        </w:tc>
      </w:tr>
      <w:tr w:rsidR="00B87EDD">
        <w:trPr>
          <w:trHeight w:val="315"/>
        </w:trPr>
        <w:tc>
          <w:tcPr>
            <w:tcW w:w="746"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w:t>
            </w:r>
          </w:p>
        </w:tc>
        <w:tc>
          <w:tcPr>
            <w:tcW w:w="25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w:t>
            </w:r>
          </w:p>
        </w:tc>
        <w:tc>
          <w:tcPr>
            <w:tcW w:w="26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(3)</w:t>
            </w:r>
          </w:p>
        </w:tc>
        <w:tc>
          <w:tcPr>
            <w:tcW w:w="138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4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(4)</w:t>
            </w:r>
          </w:p>
        </w:tc>
        <w:tc>
          <w:tcPr>
            <w:tcW w:w="2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(5)</w:t>
            </w:r>
          </w:p>
        </w:tc>
        <w:tc>
          <w:tcPr>
            <w:tcW w:w="21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(6)</w:t>
            </w:r>
          </w:p>
        </w:tc>
      </w:tr>
      <w:tr w:rsidR="00B87EDD">
        <w:trPr>
          <w:trHeight w:val="315"/>
        </w:trPr>
        <w:tc>
          <w:tcPr>
            <w:tcW w:w="746"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5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UBND xã …</w:t>
            </w:r>
          </w:p>
        </w:tc>
        <w:tc>
          <w:tcPr>
            <w:tcW w:w="26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138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4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2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21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Đạt</w:t>
            </w:r>
          </w:p>
        </w:tc>
      </w:tr>
      <w:tr w:rsidR="00B87EDD">
        <w:trPr>
          <w:trHeight w:val="315"/>
        </w:trPr>
        <w:tc>
          <w:tcPr>
            <w:tcW w:w="746"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5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Trạm y tế …</w:t>
            </w:r>
          </w:p>
        </w:tc>
        <w:tc>
          <w:tcPr>
            <w:tcW w:w="26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138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4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2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21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Không đạt</w:t>
            </w:r>
          </w:p>
        </w:tc>
      </w:tr>
      <w:tr w:rsidR="00B87EDD">
        <w:trPr>
          <w:trHeight w:val="315"/>
        </w:trPr>
        <w:tc>
          <w:tcPr>
            <w:tcW w:w="746"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5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Trường học…</w:t>
            </w:r>
          </w:p>
        </w:tc>
        <w:tc>
          <w:tcPr>
            <w:tcW w:w="26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138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4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1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746"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5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w:t>
            </w:r>
          </w:p>
        </w:tc>
        <w:tc>
          <w:tcPr>
            <w:tcW w:w="26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138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4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1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746"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5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Nhà văn hoá…</w:t>
            </w:r>
          </w:p>
        </w:tc>
        <w:tc>
          <w:tcPr>
            <w:tcW w:w="2631"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1383"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4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19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178"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74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7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sz w:val="28"/>
                <w:szCs w:val="28"/>
              </w:rPr>
              <w:t>Chú thích</w:t>
            </w:r>
          </w:p>
        </w:tc>
        <w:tc>
          <w:tcPr>
            <w:tcW w:w="263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8"/>
                <w:szCs w:val="28"/>
              </w:rPr>
            </w:pPr>
          </w:p>
        </w:tc>
        <w:tc>
          <w:tcPr>
            <w:tcW w:w="1383"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54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19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17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15"/>
        </w:trPr>
        <w:tc>
          <w:tcPr>
            <w:tcW w:w="15262"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(2): Ghi rõ tên cơ quan (UBND xã, trạm y tế, trường học và nhà văn hóa)</w:t>
            </w:r>
          </w:p>
        </w:tc>
      </w:tr>
      <w:tr w:rsidR="00B87EDD">
        <w:trPr>
          <w:trHeight w:val="315"/>
        </w:trPr>
        <w:tc>
          <w:tcPr>
            <w:tcW w:w="15262"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(3): ghi rõ địa chỉ của từng cơ quan (UBND xã, trạm y tế, trường học và nhà văn hóa): tổ, ấp</w:t>
            </w:r>
          </w:p>
        </w:tc>
      </w:tr>
      <w:tr w:rsidR="00B87EDD">
        <w:trPr>
          <w:trHeight w:val="630"/>
        </w:trPr>
        <w:tc>
          <w:tcPr>
            <w:tcW w:w="15262"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(4): "C"</w:t>
            </w:r>
            <w:r>
              <w:rPr>
                <w:rFonts w:ascii="Times New Roman" w:eastAsia="Times New Roman" w:hAnsi="Times New Roman" w:cs="Times New Roman"/>
                <w:color w:val="000000"/>
                <w:sz w:val="28"/>
                <w:szCs w:val="28"/>
              </w:rPr>
              <w:t>: Có chỉnh trang, vệ sinh sạch sẽ, quy hoạch trồng cây xanh, cây hoa phù hợp cảnh quan; "K": Không có chỉnh trang, vệ sinh sạch sẽ, quy hoạch trồng cây xanh, cây hoa phù hợp cảnh quan</w:t>
            </w:r>
          </w:p>
        </w:tc>
      </w:tr>
      <w:tr w:rsidR="00B87EDD">
        <w:trPr>
          <w:trHeight w:val="285"/>
        </w:trPr>
        <w:tc>
          <w:tcPr>
            <w:tcW w:w="15262"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(5): "C": Có nước sinh hoạt, nhà vệ sinh an toàn; "K"</w:t>
            </w:r>
            <w:r>
              <w:rPr>
                <w:rFonts w:ascii="Times New Roman" w:eastAsia="Times New Roman" w:hAnsi="Times New Roman" w:cs="Times New Roman"/>
                <w:color w:val="000000"/>
                <w:sz w:val="28"/>
                <w:szCs w:val="28"/>
              </w:rPr>
              <w:t>: Không có nước sinh hoạt, nhà vệ sinh an toàn</w:t>
            </w:r>
          </w:p>
        </w:tc>
      </w:tr>
      <w:tr w:rsidR="00B87EDD">
        <w:trPr>
          <w:trHeight w:val="750"/>
        </w:trPr>
        <w:tc>
          <w:tcPr>
            <w:tcW w:w="15262"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(6): "Đạt": khi tất cả các nội dung từ cột số (4) đến cột (5) đều đạt theo quy định; "Không đạt": khi có ít nhất 01 trong các nội dung từ cột (4) đến cột (5) không đạt yêu cầu theo quy định.</w:t>
            </w:r>
          </w:p>
        </w:tc>
      </w:tr>
      <w:tr w:rsidR="00B87EDD">
        <w:trPr>
          <w:trHeight w:val="330"/>
        </w:trPr>
        <w:tc>
          <w:tcPr>
            <w:tcW w:w="74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5209" w:type="dxa"/>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Người lập</w:t>
            </w:r>
            <w:r>
              <w:rPr>
                <w:rFonts w:ascii="Times New Roman" w:eastAsia="Times New Roman" w:hAnsi="Times New Roman" w:cs="Times New Roman"/>
                <w:color w:val="000000"/>
                <w:sz w:val="28"/>
                <w:szCs w:val="28"/>
              </w:rPr>
              <w:t xml:space="preserve"> bảng</w:t>
            </w:r>
          </w:p>
        </w:tc>
        <w:tc>
          <w:tcPr>
            <w:tcW w:w="1383"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924"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Ngày…..tháng….năm……</w:t>
            </w:r>
          </w:p>
        </w:tc>
      </w:tr>
      <w:tr w:rsidR="00B87EDD">
        <w:trPr>
          <w:trHeight w:val="330"/>
        </w:trPr>
        <w:tc>
          <w:tcPr>
            <w:tcW w:w="74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57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63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83"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924"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UBND xã</w:t>
            </w:r>
          </w:p>
        </w:tc>
      </w:tr>
      <w:tr w:rsidR="00B87EDD">
        <w:trPr>
          <w:trHeight w:val="330"/>
        </w:trPr>
        <w:tc>
          <w:tcPr>
            <w:tcW w:w="746"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578"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631"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83"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924"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(đóng dấu, ký tên)</w:t>
            </w:r>
          </w:p>
        </w:tc>
      </w:tr>
    </w:tbl>
    <w:p w:rsidR="00B87EDD" w:rsidRDefault="00B87EDD">
      <w:pPr>
        <w:sectPr w:rsidR="00B87EDD" w:rsidSect="00420081">
          <w:pgSz w:w="16840" w:h="11907"/>
          <w:pgMar w:top="993" w:right="1134" w:bottom="1134" w:left="1134" w:header="720" w:footer="720" w:gutter="0"/>
          <w:cols w:space="720"/>
        </w:sectPr>
      </w:pPr>
    </w:p>
    <w:tbl>
      <w:tblPr>
        <w:tblW w:w="5295" w:type="pct"/>
        <w:tblInd w:w="-284" w:type="dxa"/>
        <w:tblLayout w:type="fixed"/>
        <w:tblLook w:val="04A0" w:firstRow="1" w:lastRow="0" w:firstColumn="1" w:lastColumn="0" w:noHBand="0" w:noVBand="1"/>
      </w:tblPr>
      <w:tblGrid>
        <w:gridCol w:w="681"/>
        <w:gridCol w:w="1310"/>
        <w:gridCol w:w="886"/>
        <w:gridCol w:w="758"/>
        <w:gridCol w:w="695"/>
        <w:gridCol w:w="667"/>
        <w:gridCol w:w="946"/>
        <w:gridCol w:w="1168"/>
        <w:gridCol w:w="727"/>
        <w:gridCol w:w="1030"/>
        <w:gridCol w:w="1168"/>
        <w:gridCol w:w="761"/>
        <w:gridCol w:w="1030"/>
        <w:gridCol w:w="1168"/>
        <w:gridCol w:w="761"/>
        <w:gridCol w:w="1030"/>
        <w:gridCol w:w="874"/>
      </w:tblGrid>
      <w:tr w:rsidR="00B87EDD">
        <w:trPr>
          <w:trHeight w:val="85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11 Danh sách cơ sở sản xuất, kinh doanh; nuôi trồng thủy sản thuộc đối tượng phải lập hồ sơ môi trường đăng ký xử lý chất thải rắn trên địa bàn xã…..</w:t>
            </w:r>
          </w:p>
        </w:tc>
      </w:tr>
      <w:tr w:rsidR="00B87EDD">
        <w:trPr>
          <w:trHeight w:val="30"/>
        </w:trPr>
        <w:tc>
          <w:tcPr>
            <w:tcW w:w="2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4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230"/>
        </w:trPr>
        <w:tc>
          <w:tcPr>
            <w:tcW w:w="21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cơ sở sản xuất, kinh doanh; nuôi trồng thủy sản</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Địa chỉ</w:t>
            </w:r>
          </w:p>
        </w:tc>
        <w:tc>
          <w:tcPr>
            <w:tcW w:w="24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Điện thoại</w:t>
            </w:r>
          </w:p>
        </w:tc>
        <w:tc>
          <w:tcPr>
            <w:tcW w:w="2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Loại hình</w:t>
            </w:r>
          </w:p>
        </w:tc>
        <w:tc>
          <w:tcPr>
            <w:tcW w:w="21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Quy mô</w:t>
            </w:r>
          </w:p>
        </w:tc>
        <w:tc>
          <w:tcPr>
            <w:tcW w:w="30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Quyết định phê duyệt, xác nhận hồ sơ môi trường</w:t>
            </w:r>
          </w:p>
        </w:tc>
        <w:tc>
          <w:tcPr>
            <w:tcW w:w="934"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Công trình, biện pháp quản lý chất thải rắn sinh hoạt</w:t>
            </w:r>
          </w:p>
        </w:tc>
        <w:tc>
          <w:tcPr>
            <w:tcW w:w="945"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Công trình, biện pháp quản lý chất thải rắn thông thường</w:t>
            </w:r>
          </w:p>
        </w:tc>
        <w:tc>
          <w:tcPr>
            <w:tcW w:w="945"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Công trình, biện pháp quản lý chất thải nguy hại (chỉ áp dụng đối với xã nông thôn mới nâng cao)</w:t>
            </w:r>
          </w:p>
        </w:tc>
        <w:tc>
          <w:tcPr>
            <w:tcW w:w="27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r>
      <w:tr w:rsidR="00B87EDD">
        <w:trPr>
          <w:trHeight w:val="1860"/>
        </w:trPr>
        <w:tc>
          <w:tcPr>
            <w:tcW w:w="217"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41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8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42"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1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302"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(kg/năm)</w:t>
            </w:r>
          </w:p>
        </w:tc>
        <w:tc>
          <w:tcPr>
            <w:tcW w:w="2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Thu gom, lưu giữ</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giao cho đơn vị có chức năng xử lý</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(kg/năm)</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Phân loại, lưu giữ</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giao cho đơn vị có chức năng xử lý</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(kg/năm)</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Phân loại, lưu giữ</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giao cho đơn vị có chức năng xử lý</w:t>
            </w:r>
          </w:p>
        </w:tc>
        <w:tc>
          <w:tcPr>
            <w:tcW w:w="27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r>
      <w:tr w:rsidR="00B87EDD">
        <w:trPr>
          <w:trHeight w:val="315"/>
        </w:trPr>
        <w:tc>
          <w:tcPr>
            <w:tcW w:w="21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41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28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24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2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21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30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c>
          <w:tcPr>
            <w:tcW w:w="2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(9)</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(10)</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(11)</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(12)</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(13)</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(14)</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(15)</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(16)</w:t>
            </w:r>
          </w:p>
        </w:tc>
        <w:tc>
          <w:tcPr>
            <w:tcW w:w="27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(17)</w:t>
            </w:r>
          </w:p>
        </w:tc>
      </w:tr>
      <w:tr w:rsidR="00B87EDD">
        <w:trPr>
          <w:trHeight w:val="315"/>
        </w:trPr>
        <w:tc>
          <w:tcPr>
            <w:tcW w:w="21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41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0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2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r>
      <w:tr w:rsidR="00B87EDD">
        <w:trPr>
          <w:trHeight w:val="315"/>
        </w:trPr>
        <w:tc>
          <w:tcPr>
            <w:tcW w:w="21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41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0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2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r>
      <w:tr w:rsidR="00B87EDD">
        <w:trPr>
          <w:trHeight w:val="315"/>
        </w:trPr>
        <w:tc>
          <w:tcPr>
            <w:tcW w:w="21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41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0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2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7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24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2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2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2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4"/>
                <w:szCs w:val="24"/>
              </w:rPr>
            </w:pPr>
          </w:p>
        </w:tc>
        <w:tc>
          <w:tcPr>
            <w:tcW w:w="4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28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24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9"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67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(7):</w:t>
            </w:r>
            <w:r>
              <w:rPr>
                <w:rFonts w:ascii="Times New Roman" w:eastAsia="Times New Roman" w:hAnsi="Times New Roman" w:cs="Times New Roman"/>
                <w:color w:val="000000"/>
                <w:sz w:val="24"/>
                <w:szCs w:val="24"/>
              </w:rPr>
              <w:t xml:space="preserve"> Ghi đầy đủ số Quyết định/Giấy xác nhận hồ sơ môi trường; ngày, tháng, năm cấp hồ sơ môi trường; cơ quan cấp. Riêng trường hợp đăng ký môi trường thì ghi ngày nộp đăng ký môi trường tại UBND xã</w:t>
            </w:r>
          </w:p>
        </w:tc>
      </w:tr>
      <w:tr w:rsidR="00B87EDD">
        <w:trPr>
          <w:trHeight w:val="31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(8): ghi rõ khối lượng chất thải rắn sinh hoạt phát sin</w:t>
            </w:r>
            <w:r>
              <w:rPr>
                <w:rFonts w:ascii="Times New Roman" w:eastAsia="Times New Roman" w:hAnsi="Times New Roman" w:cs="Times New Roman"/>
                <w:color w:val="000000"/>
                <w:sz w:val="24"/>
                <w:szCs w:val="24"/>
              </w:rPr>
              <w:t>h trong năm; "KP": không phát sinh</w:t>
            </w:r>
          </w:p>
        </w:tc>
      </w:tr>
      <w:tr w:rsidR="00B87EDD">
        <w:trPr>
          <w:trHeight w:val="31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(9): "C": có công trình, biện pháp thu gom, lưu giữ rác thải sinh hoạt; "K": không có công trình, biện pháp thu gom, lưu giữ rác thải sinh hoạt; "KP": không phát sinh</w:t>
            </w:r>
          </w:p>
        </w:tc>
      </w:tr>
      <w:tr w:rsidR="00B87EDD">
        <w:trPr>
          <w:trHeight w:val="96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(10): "C"</w:t>
            </w:r>
            <w:r>
              <w:rPr>
                <w:rFonts w:ascii="Times New Roman" w:eastAsia="Times New Roman" w:hAnsi="Times New Roman" w:cs="Times New Roman"/>
                <w:color w:val="000000"/>
                <w:sz w:val="24"/>
                <w:szCs w:val="24"/>
              </w:rPr>
              <w:t>: có chuyển giao cho đơn vị có chức năng vận chuyển, xử lý rác thải sinh hoạt hoặc đổ vào thùng rác công cộng (với khối lượng &lt; 300kg/ngày); "KP": không phát sinh</w:t>
            </w:r>
            <w:r>
              <w:rPr>
                <w:rFonts w:ascii="Times New Roman" w:eastAsia="Times New Roman" w:hAnsi="Times New Roman" w:cs="Times New Roman"/>
                <w:color w:val="000000"/>
                <w:sz w:val="24"/>
                <w:szCs w:val="24"/>
              </w:rPr>
              <w:br/>
              <w:t>"K": không chuyển giao cho đơn vị có chức năng vận chuyển, xử lý rác thải sinh hoạt hoặc đổ v</w:t>
            </w:r>
            <w:r>
              <w:rPr>
                <w:rFonts w:ascii="Times New Roman" w:eastAsia="Times New Roman" w:hAnsi="Times New Roman" w:cs="Times New Roman"/>
                <w:color w:val="000000"/>
                <w:sz w:val="24"/>
                <w:szCs w:val="24"/>
              </w:rPr>
              <w:t>ào thùng rác công cộng (với khối lượng &lt; 300kg/ngày)</w:t>
            </w:r>
          </w:p>
        </w:tc>
      </w:tr>
      <w:tr w:rsidR="00B87EDD">
        <w:trPr>
          <w:trHeight w:val="42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(11): ghi rõ khối lượng chất thải rắn thông thường phát sinh trong năm; "KP": không phát sinh</w:t>
            </w:r>
          </w:p>
        </w:tc>
      </w:tr>
      <w:tr w:rsidR="00B87EDD">
        <w:trPr>
          <w:trHeight w:val="81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Cột (12): "C": có công trình, biện pháp thu gom, lưu giữ chất thải rắn thông thường; "K": không có </w:t>
            </w:r>
            <w:r>
              <w:rPr>
                <w:rFonts w:ascii="Times New Roman" w:eastAsia="Times New Roman" w:hAnsi="Times New Roman" w:cs="Times New Roman"/>
                <w:color w:val="000000"/>
                <w:sz w:val="24"/>
                <w:szCs w:val="24"/>
              </w:rPr>
              <w:t xml:space="preserve">công trình, biện pháp thu gom, lưu giữ chất thải rắn thông thường; </w:t>
            </w:r>
            <w:r>
              <w:rPr>
                <w:rFonts w:ascii="Times New Roman" w:eastAsia="Times New Roman" w:hAnsi="Times New Roman" w:cs="Times New Roman"/>
                <w:color w:val="000000"/>
                <w:sz w:val="24"/>
                <w:szCs w:val="24"/>
              </w:rPr>
              <w:br/>
              <w:t>"KP": không phát sinh</w:t>
            </w:r>
          </w:p>
        </w:tc>
      </w:tr>
      <w:tr w:rsidR="00B87EDD">
        <w:trPr>
          <w:trHeight w:val="63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Cột (13): "C": có chuyển giao cho đơn vị có chức năng thu gom, vận chuyển, xử lý chất thải rắn thông thường; </w:t>
            </w:r>
            <w:r>
              <w:rPr>
                <w:rFonts w:ascii="Times New Roman" w:eastAsia="Times New Roman" w:hAnsi="Times New Roman" w:cs="Times New Roman"/>
                <w:color w:val="000000"/>
                <w:sz w:val="24"/>
                <w:szCs w:val="24"/>
              </w:rPr>
              <w:br/>
              <w:t>"K": không chuyển giao cho đơn vị có chức năng thu go</w:t>
            </w:r>
            <w:r>
              <w:rPr>
                <w:rFonts w:ascii="Times New Roman" w:eastAsia="Times New Roman" w:hAnsi="Times New Roman" w:cs="Times New Roman"/>
                <w:color w:val="000000"/>
                <w:sz w:val="24"/>
                <w:szCs w:val="24"/>
              </w:rPr>
              <w:t>m, vận chuyển, xử lý chất thải rắn thông thường; "KP": không phát sinh</w:t>
            </w:r>
          </w:p>
        </w:tc>
      </w:tr>
      <w:tr w:rsidR="00B87EDD">
        <w:trPr>
          <w:trHeight w:val="405"/>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(14): ghi rõ khối lượng chất thải nguy hại phát sinh trong năm; "KP": không phát sinh</w:t>
            </w:r>
          </w:p>
        </w:tc>
      </w:tr>
      <w:tr w:rsidR="00B87EDD">
        <w:trPr>
          <w:trHeight w:val="36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(15): "C": có công trình, biện pháp thu gom, lưu giữ chất thải nguy hại; "K"</w:t>
            </w:r>
            <w:r>
              <w:rPr>
                <w:rFonts w:ascii="Times New Roman" w:eastAsia="Times New Roman" w:hAnsi="Times New Roman" w:cs="Times New Roman"/>
                <w:color w:val="000000"/>
                <w:sz w:val="24"/>
                <w:szCs w:val="24"/>
              </w:rPr>
              <w:t>: không có công trình, biện pháp thu gom, lưu giữ chất thải nguy hại; "KP": không phát sinh</w:t>
            </w:r>
          </w:p>
        </w:tc>
      </w:tr>
      <w:tr w:rsidR="00B87EDD">
        <w:trPr>
          <w:trHeight w:val="66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Cột (16): "C": có chuyển giao cho đơn vị có chức năng thu gom, vận chuyển, xử lý chất thải nguy hại; </w:t>
            </w:r>
            <w:r>
              <w:rPr>
                <w:rFonts w:ascii="Times New Roman" w:eastAsia="Times New Roman" w:hAnsi="Times New Roman" w:cs="Times New Roman"/>
                <w:color w:val="000000"/>
                <w:sz w:val="24"/>
                <w:szCs w:val="24"/>
              </w:rPr>
              <w:br/>
              <w:t>"K": không chuyển giao cho đơn vị có chức năng thu gom, vận</w:t>
            </w:r>
            <w:r>
              <w:rPr>
                <w:rFonts w:ascii="Times New Roman" w:eastAsia="Times New Roman" w:hAnsi="Times New Roman" w:cs="Times New Roman"/>
                <w:color w:val="000000"/>
                <w:sz w:val="24"/>
                <w:szCs w:val="24"/>
              </w:rPr>
              <w:t xml:space="preserve"> chuyển, xử lý chất thải nguy hại; "KP": không phát sinh</w:t>
            </w:r>
          </w:p>
        </w:tc>
      </w:tr>
      <w:tr w:rsidR="00B87EDD">
        <w:trPr>
          <w:trHeight w:val="420"/>
        </w:trPr>
        <w:tc>
          <w:tcPr>
            <w:tcW w:w="5000" w:type="pct"/>
            <w:gridSpan w:val="1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(17): "Đạt": khi tất cả các nội dung đều đạt theo quy định; "Không đạt": khi có ít nhất 01 trong các nội dung không đạt yêu cầu theo quy định.</w:t>
            </w:r>
          </w:p>
        </w:tc>
      </w:tr>
      <w:tr w:rsidR="00B87EDD">
        <w:trPr>
          <w:trHeight w:val="420"/>
        </w:trPr>
        <w:tc>
          <w:tcPr>
            <w:tcW w:w="2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41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75"/>
        </w:trPr>
        <w:tc>
          <w:tcPr>
            <w:tcW w:w="2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43"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Người </w:t>
            </w:r>
            <w:r>
              <w:rPr>
                <w:rFonts w:ascii="Times New Roman" w:eastAsia="Times New Roman" w:hAnsi="Times New Roman" w:cs="Times New Roman"/>
                <w:color w:val="000000"/>
                <w:sz w:val="24"/>
                <w:szCs w:val="24"/>
              </w:rPr>
              <w:t>lập bảng</w:t>
            </w:r>
          </w:p>
        </w:tc>
        <w:tc>
          <w:tcPr>
            <w:tcW w:w="22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90" w:type="pct"/>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c>
          <w:tcPr>
            <w:tcW w:w="2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75"/>
        </w:trPr>
        <w:tc>
          <w:tcPr>
            <w:tcW w:w="2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90" w:type="pct"/>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c>
          <w:tcPr>
            <w:tcW w:w="2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75"/>
        </w:trPr>
        <w:tc>
          <w:tcPr>
            <w:tcW w:w="2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90" w:type="pct"/>
            <w:gridSpan w:val="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c>
          <w:tcPr>
            <w:tcW w:w="2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15"/>
        </w:trPr>
        <w:tc>
          <w:tcPr>
            <w:tcW w:w="2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1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7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2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bl>
    <w:p w:rsidR="00B87EDD" w:rsidRDefault="00B87EDD">
      <w:pPr>
        <w:tabs>
          <w:tab w:val="left" w:pos="3353"/>
        </w:tabs>
        <w:rPr>
          <w:rFonts w:ascii="Times New Roman" w:hAnsi="Times New Roman" w:cs="Times New Roman"/>
          <w:color w:val="000000" w:themeColor="text1"/>
          <w:sz w:val="28"/>
          <w:szCs w:val="28"/>
        </w:rPr>
      </w:pPr>
    </w:p>
    <w:p w:rsidR="00B87EDD" w:rsidRDefault="005F0886">
      <w:pPr>
        <w:tabs>
          <w:tab w:val="left" w:pos="3353"/>
        </w:tabs>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5000" w:type="pct"/>
        <w:tblLook w:val="04A0" w:firstRow="1" w:lastRow="0" w:firstColumn="1" w:lastColumn="0" w:noHBand="0" w:noVBand="1"/>
      </w:tblPr>
      <w:tblGrid>
        <w:gridCol w:w="700"/>
        <w:gridCol w:w="1149"/>
        <w:gridCol w:w="865"/>
        <w:gridCol w:w="809"/>
        <w:gridCol w:w="711"/>
        <w:gridCol w:w="691"/>
        <w:gridCol w:w="1150"/>
        <w:gridCol w:w="736"/>
        <w:gridCol w:w="1017"/>
        <w:gridCol w:w="1150"/>
        <w:gridCol w:w="763"/>
        <w:gridCol w:w="1017"/>
        <w:gridCol w:w="1150"/>
        <w:gridCol w:w="763"/>
        <w:gridCol w:w="1017"/>
        <w:gridCol w:w="1100"/>
      </w:tblGrid>
      <w:tr w:rsidR="00B87EDD">
        <w:trPr>
          <w:trHeight w:val="750"/>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Phụ lục 12 Danh sách cơ sở sản xuất, kinh doanh; nuôi trồng thủy sản không thuộc đối tượng phải lập hồ sơ môi trường đăng ký xử lý chất thải rắn trên địa bàn xã….. </w:t>
            </w:r>
          </w:p>
        </w:tc>
      </w:tr>
      <w:tr w:rsidR="00B87EDD">
        <w:trPr>
          <w:trHeight w:val="90"/>
        </w:trPr>
        <w:tc>
          <w:tcPr>
            <w:tcW w:w="24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39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03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39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cơ sở sản xuất, kinh doanh; nuôi trồng thủy sản</w:t>
            </w:r>
          </w:p>
        </w:tc>
        <w:tc>
          <w:tcPr>
            <w:tcW w:w="30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Địa chỉ</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Điện thoại</w:t>
            </w:r>
          </w:p>
        </w:tc>
        <w:tc>
          <w:tcPr>
            <w:tcW w:w="25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Loại hình</w:t>
            </w:r>
          </w:p>
        </w:tc>
        <w:tc>
          <w:tcPr>
            <w:tcW w:w="24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Quy mô</w:t>
            </w:r>
          </w:p>
        </w:tc>
        <w:tc>
          <w:tcPr>
            <w:tcW w:w="958"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Công trình, biện pháp quản lý chất thải rắn sinh hoạt</w:t>
            </w:r>
          </w:p>
        </w:tc>
        <w:tc>
          <w:tcPr>
            <w:tcW w:w="965"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Công trình, biện pháp quản lý chất thải rắn thông thường</w:t>
            </w:r>
          </w:p>
        </w:tc>
        <w:tc>
          <w:tcPr>
            <w:tcW w:w="966"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Công trình, biện pháp quản lý chất thải nguy hại (chỉ áp dụng đối với xã nông thôn mới nâng cao)</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r>
      <w:tr w:rsidR="00B87EDD">
        <w:trPr>
          <w:trHeight w:val="1140"/>
        </w:trPr>
        <w:tc>
          <w:tcPr>
            <w:tcW w:w="247"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39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30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84"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5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44"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(kg/năm)</w:t>
            </w:r>
          </w:p>
        </w:tc>
        <w:tc>
          <w:tcPr>
            <w:tcW w:w="25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Thu gom, lưu giữ</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giao cho đơn vị có chức năng xử lý</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(kg/năm)</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Phân loại, lưu giữ</w:t>
            </w:r>
          </w:p>
        </w:tc>
        <w:tc>
          <w:tcPr>
            <w:tcW w:w="3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giao cho đơn vị có chức năng xử lý</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(kg/năm)</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Phân loại, lưu giữ</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giao cho đơn vị có chức năng xử lý</w:t>
            </w:r>
          </w:p>
        </w:tc>
        <w:tc>
          <w:tcPr>
            <w:tcW w:w="382"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r>
      <w:tr w:rsidR="00B87EDD">
        <w:trPr>
          <w:trHeight w:val="315"/>
        </w:trPr>
        <w:tc>
          <w:tcPr>
            <w:tcW w:w="247"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39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30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28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25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24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36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25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c>
          <w:tcPr>
            <w:tcW w:w="334"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(9)</w:t>
            </w:r>
          </w:p>
        </w:tc>
        <w:tc>
          <w:tcPr>
            <w:tcW w:w="365"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(10)</w:t>
            </w:r>
          </w:p>
        </w:tc>
        <w:tc>
          <w:tcPr>
            <w:tcW w:w="26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(11)</w:t>
            </w:r>
          </w:p>
        </w:tc>
        <w:tc>
          <w:tcPr>
            <w:tcW w:w="332"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(12)</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(14)</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(15)</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(16)</w:t>
            </w:r>
          </w:p>
        </w:tc>
        <w:tc>
          <w:tcPr>
            <w:tcW w:w="382"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(17)</w:t>
            </w:r>
          </w:p>
        </w:tc>
      </w:tr>
      <w:tr w:rsidR="00B87EDD">
        <w:trPr>
          <w:trHeight w:val="315"/>
        </w:trPr>
        <w:tc>
          <w:tcPr>
            <w:tcW w:w="24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9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0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3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r>
      <w:tr w:rsidR="00B87EDD">
        <w:trPr>
          <w:trHeight w:val="420"/>
        </w:trPr>
        <w:tc>
          <w:tcPr>
            <w:tcW w:w="24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9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0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3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r>
      <w:tr w:rsidR="00B87EDD">
        <w:trPr>
          <w:trHeight w:val="315"/>
        </w:trPr>
        <w:tc>
          <w:tcPr>
            <w:tcW w:w="247"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9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0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25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6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26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3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KP</w:t>
            </w:r>
          </w:p>
        </w:tc>
        <w:tc>
          <w:tcPr>
            <w:tcW w:w="38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24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4"/>
                <w:szCs w:val="24"/>
              </w:rPr>
            </w:pPr>
          </w:p>
        </w:tc>
        <w:tc>
          <w:tcPr>
            <w:tcW w:w="702"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 xml:space="preserve">Chú </w:t>
            </w:r>
            <w:r>
              <w:rPr>
                <w:rFonts w:ascii="Times New Roman" w:eastAsia="Times New Roman" w:hAnsi="Times New Roman" w:cs="Times New Roman"/>
                <w:b/>
                <w:bCs/>
                <w:i/>
                <w:iCs/>
                <w:color w:val="000000"/>
                <w:sz w:val="24"/>
                <w:szCs w:val="24"/>
              </w:rPr>
              <w:t>thích:</w:t>
            </w: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3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r>
      <w:tr w:rsidR="00B87EDD">
        <w:trPr>
          <w:trHeight w:val="34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(7): ghi rõ khối lượng chất thải rắn sinh hoạt phát sinh trong năm; "KP": không phát sinh</w:t>
            </w:r>
          </w:p>
        </w:tc>
      </w:tr>
      <w:tr w:rsidR="00B87EDD">
        <w:trPr>
          <w:trHeight w:val="450"/>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(8): "C": có công trình, biện pháp thu gom, lưu giữ rác thải sinh hoạt; "K"</w:t>
            </w:r>
            <w:r>
              <w:rPr>
                <w:rFonts w:ascii="Times New Roman" w:eastAsia="Times New Roman" w:hAnsi="Times New Roman" w:cs="Times New Roman"/>
                <w:color w:val="000000"/>
                <w:sz w:val="24"/>
                <w:szCs w:val="24"/>
              </w:rPr>
              <w:t>: không có công trình, biện pháp thu gom, lưu giữ rác thải sinh hoạt; "KP": không phát sinh</w:t>
            </w:r>
          </w:p>
        </w:tc>
      </w:tr>
      <w:tr w:rsidR="00B87EDD">
        <w:trPr>
          <w:trHeight w:val="97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(9): "C": có chuyển giao cho đơn vị có chức năng vận chuyển, xử lý rác thải sinh hoạt hoặc đổ vào thùng rác công cộng (với khối lượng &lt; 300kg/ngày); "K"</w:t>
            </w:r>
            <w:r>
              <w:rPr>
                <w:rFonts w:ascii="Times New Roman" w:eastAsia="Times New Roman" w:hAnsi="Times New Roman" w:cs="Times New Roman"/>
                <w:color w:val="000000"/>
                <w:sz w:val="24"/>
                <w:szCs w:val="24"/>
              </w:rPr>
              <w:t>: không chuyển giao cho đơn vị có chức năng vận chuyển, xử lý rác thải sinh hoạt hoặc đổ vào thùng rác công cộng (với khối lượng &lt; 300kg/ngày); "KP": không phát sinh</w:t>
            </w:r>
          </w:p>
        </w:tc>
      </w:tr>
      <w:tr w:rsidR="00B87EDD">
        <w:trPr>
          <w:trHeight w:val="37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(10): ghi rõ khối lượng chất thải rắn thông thường phát sinh trong năm; "KP": không</w:t>
            </w:r>
            <w:r>
              <w:rPr>
                <w:rFonts w:ascii="Times New Roman" w:eastAsia="Times New Roman" w:hAnsi="Times New Roman" w:cs="Times New Roman"/>
                <w:color w:val="000000"/>
                <w:sz w:val="24"/>
                <w:szCs w:val="24"/>
              </w:rPr>
              <w:t xml:space="preserve"> phát sinh</w:t>
            </w:r>
          </w:p>
        </w:tc>
      </w:tr>
      <w:tr w:rsidR="00B87EDD">
        <w:trPr>
          <w:trHeight w:val="10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(11): "C": có công trình, biện pháp thu gom, lưu giữ chất thải rắn thông thường; "K": không có công trình, biện pháp thu gom, lưu giữ chất thải rắn thông thường;</w:t>
            </w:r>
            <w:r>
              <w:rPr>
                <w:rFonts w:ascii="Times New Roman" w:eastAsia="Times New Roman" w:hAnsi="Times New Roman" w:cs="Times New Roman"/>
                <w:color w:val="000000"/>
                <w:sz w:val="24"/>
                <w:szCs w:val="24"/>
              </w:rPr>
              <w:br/>
              <w:t>"KP": không phát sinh</w:t>
            </w:r>
          </w:p>
        </w:tc>
      </w:tr>
      <w:tr w:rsidR="00B87EDD">
        <w:trPr>
          <w:trHeight w:val="70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(12): "C"</w:t>
            </w:r>
            <w:r>
              <w:rPr>
                <w:rFonts w:ascii="Times New Roman" w:eastAsia="Times New Roman" w:hAnsi="Times New Roman" w:cs="Times New Roman"/>
                <w:color w:val="000000"/>
                <w:sz w:val="24"/>
                <w:szCs w:val="24"/>
              </w:rPr>
              <w:t xml:space="preserve">: có chuyển giao cho đơn vị có chức năng thu gom, vận chuyển, xử lý chất thải rắn thông thường; </w:t>
            </w:r>
            <w:r>
              <w:rPr>
                <w:rFonts w:ascii="Times New Roman" w:eastAsia="Times New Roman" w:hAnsi="Times New Roman" w:cs="Times New Roman"/>
                <w:color w:val="000000"/>
                <w:sz w:val="24"/>
                <w:szCs w:val="24"/>
              </w:rPr>
              <w:br/>
              <w:t>"K": không chuyển giao cho đơn vị có chức năng thu gom, vận chuyển, xử lý chất thải rắn thông thường; "KP": không phát sinh</w:t>
            </w:r>
          </w:p>
        </w:tc>
      </w:tr>
      <w:tr w:rsidR="00B87EDD">
        <w:trPr>
          <w:trHeight w:val="300"/>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(13): ghi rõ khối lượng chất</w:t>
            </w:r>
            <w:r>
              <w:rPr>
                <w:rFonts w:ascii="Times New Roman" w:eastAsia="Times New Roman" w:hAnsi="Times New Roman" w:cs="Times New Roman"/>
                <w:color w:val="000000"/>
                <w:sz w:val="24"/>
                <w:szCs w:val="24"/>
              </w:rPr>
              <w:t xml:space="preserve"> thải nguy hại phát sinh trong năm; "KP": không phát sinh</w:t>
            </w:r>
          </w:p>
        </w:tc>
      </w:tr>
      <w:tr w:rsidR="00B87EDD">
        <w:trPr>
          <w:trHeight w:val="10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(14): "C": có công trình, biện pháp thu gom, lưu giữ chất thải nguy hại; "K": không có công trình, biện pháp thu gom, lưu giữ chất thải nguy hại; "KP": không phát sinh</w:t>
            </w:r>
          </w:p>
        </w:tc>
      </w:tr>
      <w:tr w:rsidR="00B87EDD">
        <w:trPr>
          <w:trHeight w:val="79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(15): "C"</w:t>
            </w:r>
            <w:r>
              <w:rPr>
                <w:rFonts w:ascii="Times New Roman" w:eastAsia="Times New Roman" w:hAnsi="Times New Roman" w:cs="Times New Roman"/>
                <w:color w:val="000000"/>
                <w:sz w:val="24"/>
                <w:szCs w:val="24"/>
              </w:rPr>
              <w:t xml:space="preserve">: có chuyển giao cho đơn vị có chức năng thu gom, vận chuyển, xử lý chất thải nguy hại; </w:t>
            </w:r>
            <w:r>
              <w:rPr>
                <w:rFonts w:ascii="Times New Roman" w:eastAsia="Times New Roman" w:hAnsi="Times New Roman" w:cs="Times New Roman"/>
                <w:color w:val="000000"/>
                <w:sz w:val="24"/>
                <w:szCs w:val="24"/>
              </w:rPr>
              <w:br/>
              <w:t>"K": không chuyển giao cho đơn vị có chức năng thu gom, vận chuyển, xử lý chất thải nguy hại; "KP": không phát sinh</w:t>
            </w:r>
          </w:p>
        </w:tc>
      </w:tr>
      <w:tr w:rsidR="00B87EDD">
        <w:trPr>
          <w:trHeight w:val="795"/>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(16): "C": có chuyển giao cho đơn vị có chức</w:t>
            </w:r>
            <w:r>
              <w:rPr>
                <w:rFonts w:ascii="Times New Roman" w:eastAsia="Times New Roman" w:hAnsi="Times New Roman" w:cs="Times New Roman"/>
                <w:color w:val="000000"/>
                <w:sz w:val="24"/>
                <w:szCs w:val="24"/>
              </w:rPr>
              <w:t xml:space="preserve"> năng thu gom, vận chuyển, xử lý chất thải nguy hại; </w:t>
            </w:r>
            <w:r>
              <w:rPr>
                <w:rFonts w:ascii="Times New Roman" w:eastAsia="Times New Roman" w:hAnsi="Times New Roman" w:cs="Times New Roman"/>
                <w:color w:val="000000"/>
                <w:sz w:val="24"/>
                <w:szCs w:val="24"/>
              </w:rPr>
              <w:br/>
              <w:t>"K": không chuyển giao cho đơn vị có chức năng thu gom, vận chuyển, xử lý chất thải nguy hại; "KP": không phát sinh</w:t>
            </w:r>
          </w:p>
        </w:tc>
      </w:tr>
      <w:tr w:rsidR="00B87EDD">
        <w:trPr>
          <w:trHeight w:val="330"/>
        </w:trPr>
        <w:tc>
          <w:tcPr>
            <w:tcW w:w="5000" w:type="pct"/>
            <w:gridSpan w:val="16"/>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(17): "Đạt": khi tất cả các nội dung đều đạt theo quy định; "Không đạt": khi có</w:t>
            </w:r>
            <w:r>
              <w:rPr>
                <w:rFonts w:ascii="Times New Roman" w:eastAsia="Times New Roman" w:hAnsi="Times New Roman" w:cs="Times New Roman"/>
                <w:color w:val="000000"/>
                <w:sz w:val="24"/>
                <w:szCs w:val="24"/>
              </w:rPr>
              <w:t xml:space="preserve"> ít nhất 01 trong các nội dung không đạt yêu cầu theo quy định.</w:t>
            </w:r>
          </w:p>
        </w:tc>
      </w:tr>
      <w:tr w:rsidR="00B87EDD">
        <w:trPr>
          <w:trHeight w:val="567"/>
        </w:trPr>
        <w:tc>
          <w:tcPr>
            <w:tcW w:w="24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986"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Người lập bảng</w:t>
            </w:r>
          </w:p>
        </w:tc>
        <w:tc>
          <w:tcPr>
            <w:tcW w:w="25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44"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299"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c>
          <w:tcPr>
            <w:tcW w:w="3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24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9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4"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299"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c>
          <w:tcPr>
            <w:tcW w:w="3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24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9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4"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299"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c>
          <w:tcPr>
            <w:tcW w:w="3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75"/>
        </w:trPr>
        <w:tc>
          <w:tcPr>
            <w:tcW w:w="24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9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0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6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3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8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bl>
    <w:p w:rsidR="00B87EDD" w:rsidRDefault="00B87EDD">
      <w:pPr>
        <w:tabs>
          <w:tab w:val="left" w:pos="3353"/>
        </w:tabs>
        <w:rPr>
          <w:rFonts w:ascii="Times New Roman" w:hAnsi="Times New Roman" w:cs="Times New Roman"/>
          <w:color w:val="000000" w:themeColor="text1"/>
          <w:sz w:val="28"/>
          <w:szCs w:val="28"/>
        </w:rPr>
      </w:pPr>
    </w:p>
    <w:p w:rsidR="00B87EDD" w:rsidRDefault="00B87EDD">
      <w:pPr>
        <w:tabs>
          <w:tab w:val="left" w:pos="3353"/>
        </w:tabs>
        <w:rPr>
          <w:rFonts w:ascii="Times New Roman" w:hAnsi="Times New Roman" w:cs="Times New Roman"/>
          <w:color w:val="000000" w:themeColor="text1"/>
          <w:sz w:val="28"/>
          <w:szCs w:val="28"/>
        </w:rPr>
        <w:sectPr w:rsidR="00B87EDD" w:rsidSect="00B62FF3">
          <w:pgSz w:w="16840" w:h="11907"/>
          <w:pgMar w:top="1701" w:right="1134" w:bottom="1134" w:left="1134" w:header="720" w:footer="720" w:gutter="0"/>
          <w:cols w:space="720"/>
        </w:sectPr>
      </w:pPr>
    </w:p>
    <w:p w:rsidR="00B87EDD" w:rsidRDefault="00B87EDD">
      <w:pPr>
        <w:tabs>
          <w:tab w:val="left" w:pos="3353"/>
        </w:tabs>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670"/>
        <w:gridCol w:w="1271"/>
        <w:gridCol w:w="1248"/>
        <w:gridCol w:w="737"/>
        <w:gridCol w:w="1150"/>
        <w:gridCol w:w="1070"/>
        <w:gridCol w:w="1110"/>
        <w:gridCol w:w="1162"/>
        <w:gridCol w:w="870"/>
      </w:tblGrid>
      <w:tr w:rsidR="00B87EDD">
        <w:trPr>
          <w:trHeight w:val="780"/>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13 Danh sách hộ gia đình đăng ký xử lý chất thải rắn sinh hoạt trên địa bàn xã….. (≥85% tổng khối lượng thu gom, xử lý)</w:t>
            </w:r>
          </w:p>
        </w:tc>
      </w:tr>
      <w:tr w:rsidR="00B87EDD">
        <w:trPr>
          <w:trHeight w:val="765"/>
        </w:trPr>
        <w:tc>
          <w:tcPr>
            <w:tcW w:w="2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70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hộ gia đình</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Địa chỉ</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Điện thoại</w:t>
            </w:r>
          </w:p>
        </w:tc>
        <w:tc>
          <w:tcPr>
            <w:tcW w:w="2515" w:type="pct"/>
            <w:gridSpan w:val="4"/>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Công trình, biện pháp quản lý chất thải rắn sinh hoạt</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r>
      <w:tr w:rsidR="00B87EDD">
        <w:trPr>
          <w:trHeight w:val="1170"/>
        </w:trPr>
        <w:tc>
          <w:tcPr>
            <w:tcW w:w="29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70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69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35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(kg/năm)</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Thu gom, lưu giữ</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giao cho đơn vị có chức năng xử lý</w:t>
            </w:r>
          </w:p>
        </w:tc>
        <w:tc>
          <w:tcPr>
            <w:tcW w:w="65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thu gom, xử lý (kg/năm)</w:t>
            </w:r>
          </w:p>
        </w:tc>
        <w:tc>
          <w:tcPr>
            <w:tcW w:w="43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r>
      <w:tr w:rsidR="00B87EDD">
        <w:trPr>
          <w:trHeight w:val="315"/>
        </w:trPr>
        <w:tc>
          <w:tcPr>
            <w:tcW w:w="296" w:type="pct"/>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709"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696"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353"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622"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622"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622"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65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c>
          <w:tcPr>
            <w:tcW w:w="431"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(9)</w:t>
            </w:r>
          </w:p>
        </w:tc>
      </w:tr>
      <w:tr w:rsidR="00B87EDD">
        <w:trPr>
          <w:trHeight w:val="405"/>
        </w:trPr>
        <w:tc>
          <w:tcPr>
            <w:tcW w:w="29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70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69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65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43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r>
      <w:tr w:rsidR="00B87EDD">
        <w:trPr>
          <w:trHeight w:val="315"/>
        </w:trPr>
        <w:tc>
          <w:tcPr>
            <w:tcW w:w="29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70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69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35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62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650"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43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r>
      <w:tr w:rsidR="00B87EDD">
        <w:trPr>
          <w:trHeight w:val="95"/>
        </w:trPr>
        <w:tc>
          <w:tcPr>
            <w:tcW w:w="2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4"/>
                <w:szCs w:val="24"/>
              </w:rPr>
            </w:pPr>
          </w:p>
        </w:tc>
        <w:tc>
          <w:tcPr>
            <w:tcW w:w="70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5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5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3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2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0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6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35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5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3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0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(3): ghi rõ hộ gia đình ở tổ, ấp nào</w:t>
            </w:r>
          </w:p>
        </w:tc>
      </w:tr>
      <w:tr w:rsidR="00B87EDD">
        <w:trPr>
          <w:trHeight w:val="10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(5): ghi rõ khối lượng chất thải rắn sinh hoạt phát sinh trong năm</w:t>
            </w:r>
          </w:p>
        </w:tc>
      </w:tr>
      <w:tr w:rsidR="00B87EDD">
        <w:trPr>
          <w:trHeight w:val="10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(6): "C": có công trình, biện pháp thu gom, lưu giữ rác thải sinh hoạt; "K"</w:t>
            </w:r>
            <w:r>
              <w:rPr>
                <w:rFonts w:ascii="Times New Roman" w:eastAsia="Times New Roman" w:hAnsi="Times New Roman" w:cs="Times New Roman"/>
                <w:color w:val="000000"/>
                <w:sz w:val="24"/>
                <w:szCs w:val="24"/>
              </w:rPr>
              <w:t>: không có công trình, biện pháp thu gom, lưu giữ rác thải sinh hoạt</w:t>
            </w:r>
          </w:p>
        </w:tc>
      </w:tr>
      <w:tr w:rsidR="00B87EDD">
        <w:trPr>
          <w:trHeight w:val="810"/>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Cột (7): "C": có chuyển giao cho đơn vị có chức năng vận chuyển, xử lý rác thải sinh hoạt hoặc đổ vào thùng rác công cộng (với khối lượng &lt; 300kg/ngày); "K": không chuyển giao cho đơn </w:t>
            </w:r>
            <w:r>
              <w:rPr>
                <w:rFonts w:ascii="Times New Roman" w:eastAsia="Times New Roman" w:hAnsi="Times New Roman" w:cs="Times New Roman"/>
                <w:color w:val="000000"/>
                <w:sz w:val="24"/>
                <w:szCs w:val="24"/>
              </w:rPr>
              <w:t>vị có chức năng vận chuyển, xử lý rác thải sinh hoạt hoặc đổ vào thùng rác công cộng (với khối lượng &lt; 300kg/ngày)</w:t>
            </w:r>
          </w:p>
        </w:tc>
      </w:tr>
      <w:tr w:rsidR="00B87EDD">
        <w:trPr>
          <w:trHeight w:val="10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(8): ghi rõ khối lượng chất thải rắn sinh hoạt thu gom, xử lý trong năm</w:t>
            </w:r>
          </w:p>
        </w:tc>
      </w:tr>
      <w:tr w:rsidR="00B87EDD">
        <w:trPr>
          <w:trHeight w:val="10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(9): "Đạt": khi tất cả các nội dung đều đạt theo quy đị</w:t>
            </w:r>
            <w:r>
              <w:rPr>
                <w:rFonts w:ascii="Times New Roman" w:eastAsia="Times New Roman" w:hAnsi="Times New Roman" w:cs="Times New Roman"/>
                <w:color w:val="000000"/>
                <w:sz w:val="24"/>
                <w:szCs w:val="24"/>
              </w:rPr>
              <w:t>nh; "Không đạt": khi có ít nhất 01 trong các nội dung không đạt yêu cầu theo quy định.</w:t>
            </w:r>
          </w:p>
        </w:tc>
      </w:tr>
      <w:tr w:rsidR="00B87EDD">
        <w:trPr>
          <w:trHeight w:val="375"/>
        </w:trPr>
        <w:tc>
          <w:tcPr>
            <w:tcW w:w="2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0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Người lập bảng</w:t>
            </w:r>
          </w:p>
        </w:tc>
        <w:tc>
          <w:tcPr>
            <w:tcW w:w="35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93"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c>
          <w:tcPr>
            <w:tcW w:w="43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2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0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5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93"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c>
          <w:tcPr>
            <w:tcW w:w="43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2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0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9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35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2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893"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(đóng dấu, ký tên)</w:t>
            </w:r>
          </w:p>
        </w:tc>
        <w:tc>
          <w:tcPr>
            <w:tcW w:w="43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bl>
    <w:p w:rsidR="00B87EDD" w:rsidRDefault="00B87EDD">
      <w:pPr>
        <w:tabs>
          <w:tab w:val="left" w:pos="3353"/>
        </w:tabs>
        <w:rPr>
          <w:rFonts w:ascii="Times New Roman" w:hAnsi="Times New Roman" w:cs="Times New Roman"/>
          <w:color w:val="000000" w:themeColor="text1"/>
          <w:sz w:val="28"/>
          <w:szCs w:val="28"/>
        </w:rPr>
        <w:sectPr w:rsidR="00B87EDD" w:rsidSect="0092030B">
          <w:pgSz w:w="11907" w:h="16840"/>
          <w:pgMar w:top="1134" w:right="1134" w:bottom="1134" w:left="1701" w:header="720" w:footer="720" w:gutter="0"/>
          <w:cols w:space="720"/>
        </w:sectPr>
      </w:pPr>
    </w:p>
    <w:p w:rsidR="00B87EDD" w:rsidRDefault="00B87EDD">
      <w:pPr>
        <w:tabs>
          <w:tab w:val="left" w:pos="3353"/>
        </w:tabs>
        <w:rPr>
          <w:rFonts w:ascii="Times New Roman" w:hAnsi="Times New Roman" w:cs="Times New Roman"/>
          <w:color w:val="000000" w:themeColor="text1"/>
          <w:sz w:val="28"/>
          <w:szCs w:val="28"/>
        </w:rPr>
      </w:pPr>
    </w:p>
    <w:tbl>
      <w:tblPr>
        <w:tblW w:w="5205" w:type="pct"/>
        <w:tblLook w:val="04A0" w:firstRow="1" w:lastRow="0" w:firstColumn="1" w:lastColumn="0" w:noHBand="0" w:noVBand="1"/>
      </w:tblPr>
      <w:tblGrid>
        <w:gridCol w:w="757"/>
        <w:gridCol w:w="2257"/>
        <w:gridCol w:w="687"/>
        <w:gridCol w:w="834"/>
        <w:gridCol w:w="1099"/>
        <w:gridCol w:w="1041"/>
        <w:gridCol w:w="979"/>
        <w:gridCol w:w="1099"/>
        <w:gridCol w:w="1041"/>
        <w:gridCol w:w="979"/>
        <w:gridCol w:w="1099"/>
        <w:gridCol w:w="1041"/>
        <w:gridCol w:w="979"/>
        <w:gridCol w:w="1502"/>
      </w:tblGrid>
      <w:tr w:rsidR="00B87EDD">
        <w:trPr>
          <w:trHeight w:val="480"/>
        </w:trPr>
        <w:tc>
          <w:tcPr>
            <w:tcW w:w="5000" w:type="pct"/>
            <w:gridSpan w:val="14"/>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14 Danh sách cơ sở y tế trên địa bàn xã…..</w:t>
            </w:r>
          </w:p>
        </w:tc>
      </w:tr>
      <w:tr w:rsidR="00B87EDD">
        <w:trPr>
          <w:trHeight w:val="120"/>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73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99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STT</w:t>
            </w:r>
          </w:p>
        </w:tc>
        <w:tc>
          <w:tcPr>
            <w:tcW w:w="73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Tên cơ sở y tế</w:t>
            </w:r>
          </w:p>
        </w:tc>
        <w:tc>
          <w:tcPr>
            <w:tcW w:w="22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Địa chỉ</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Điện thoại</w:t>
            </w:r>
          </w:p>
        </w:tc>
        <w:tc>
          <w:tcPr>
            <w:tcW w:w="1013"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Khối lượng chất thải y tế phát sinh</w:t>
            </w:r>
            <w:r>
              <w:rPr>
                <w:rFonts w:ascii="Times New Roman" w:eastAsia="Times New Roman" w:hAnsi="Times New Roman" w:cs="Times New Roman"/>
                <w:b/>
                <w:bCs/>
                <w:color w:val="000000"/>
                <w:sz w:val="28"/>
                <w:szCs w:val="28"/>
              </w:rPr>
              <w:br/>
              <w:t>(kg/tháng)</w:t>
            </w:r>
          </w:p>
        </w:tc>
        <w:tc>
          <w:tcPr>
            <w:tcW w:w="1013"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Biện pháp thu gom, lưu giữ </w:t>
            </w:r>
          </w:p>
        </w:tc>
        <w:tc>
          <w:tcPr>
            <w:tcW w:w="1013" w:type="pct"/>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Vận chuyển, xử lý</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Tự đánh giá</w:t>
            </w:r>
          </w:p>
        </w:tc>
      </w:tr>
      <w:tr w:rsidR="00B87EDD">
        <w:trPr>
          <w:trHeight w:val="1590"/>
        </w:trPr>
        <w:tc>
          <w:tcPr>
            <w:tcW w:w="24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3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2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1"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Chất thải y tế thông thường</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CTNH không lây nhiễm</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Chất thải lây nhiễm</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Chất thải y tế thông thường</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CTNH không lây nhiễm</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Chất thải lây nhiễm</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Chất thải y tế thông thường</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CTNH không lây nhiễm</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Chất thải lây nhiễm</w:t>
            </w:r>
          </w:p>
        </w:tc>
        <w:tc>
          <w:tcPr>
            <w:tcW w:w="489"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w:t>
            </w: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w:t>
            </w: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(3)</w:t>
            </w: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(4)</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(5)</w:t>
            </w:r>
          </w:p>
        </w:tc>
        <w:tc>
          <w:tcPr>
            <w:tcW w:w="338"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(6)</w:t>
            </w:r>
          </w:p>
        </w:tc>
        <w:tc>
          <w:tcPr>
            <w:tcW w:w="317" w:type="pct"/>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(7)</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(8)</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(9)</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(10)</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(11)</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(12)</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(13)</w:t>
            </w: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(14)</w:t>
            </w: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Bệnh viện…</w:t>
            </w: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Đạt</w:t>
            </w:r>
          </w:p>
        </w:tc>
      </w:tr>
      <w:tr w:rsidR="00B87EDD">
        <w:trPr>
          <w:trHeight w:val="213"/>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Trung tâm y tế….</w:t>
            </w: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K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w:t>
            </w: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Không đạt</w:t>
            </w: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Trạm y tế…</w:t>
            </w: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Cơ sở y tế….</w:t>
            </w: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r>
      <w:tr w:rsidR="00B87EDD">
        <w:trPr>
          <w:trHeight w:val="315"/>
        </w:trPr>
        <w:tc>
          <w:tcPr>
            <w:tcW w:w="246"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r>
      <w:tr w:rsidR="00B87EDD">
        <w:trPr>
          <w:trHeight w:val="105"/>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before="120" w:after="120" w:line="240"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sz w:val="28"/>
                <w:szCs w:val="28"/>
              </w:rPr>
              <w:t>Chú thích:</w:t>
            </w:r>
          </w:p>
        </w:tc>
        <w:tc>
          <w:tcPr>
            <w:tcW w:w="2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b/>
                <w:bCs/>
                <w:i/>
                <w:iCs/>
                <w:color w:val="000000" w:themeColor="text1"/>
                <w:sz w:val="28"/>
                <w:szCs w:val="28"/>
              </w:rPr>
            </w:pPr>
          </w:p>
        </w:tc>
        <w:tc>
          <w:tcPr>
            <w:tcW w:w="2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before="120" w:after="120" w:line="240" w:lineRule="auto"/>
              <w:rPr>
                <w:rFonts w:ascii="Times New Roman" w:eastAsia="Times New Roman" w:hAnsi="Times New Roman" w:cs="Times New Roman"/>
                <w:color w:val="000000" w:themeColor="text1"/>
                <w:sz w:val="28"/>
                <w:szCs w:val="28"/>
              </w:rPr>
            </w:pPr>
          </w:p>
        </w:tc>
      </w:tr>
      <w:tr w:rsidR="00B87EDD">
        <w:trPr>
          <w:trHeight w:val="315"/>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4" w:type="pct"/>
            <w:gridSpan w:val="1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(5),(6),(7): Ghi đầy đủ Khối lượng từng loại chất thải y tế phát sinh trên năm</w:t>
            </w:r>
          </w:p>
        </w:tc>
      </w:tr>
      <w:tr w:rsidR="00B87EDD">
        <w:trPr>
          <w:trHeight w:val="315"/>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4" w:type="pct"/>
            <w:gridSpan w:val="1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(8),(9),(10): "C": có công trình, biện pháp thu gom, lưu giữ; "K": không có công trình, biện pháp thu gom, lưu giữ</w:t>
            </w:r>
          </w:p>
        </w:tc>
      </w:tr>
      <w:tr w:rsidR="00B87EDD">
        <w:trPr>
          <w:trHeight w:val="720"/>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4" w:type="pct"/>
            <w:gridSpan w:val="1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(11),(12),(13): "C"</w:t>
            </w:r>
            <w:r>
              <w:rPr>
                <w:rFonts w:ascii="Times New Roman" w:eastAsia="Times New Roman" w:hAnsi="Times New Roman" w:cs="Times New Roman"/>
                <w:color w:val="000000"/>
                <w:sz w:val="28"/>
                <w:szCs w:val="28"/>
              </w:rPr>
              <w:t>: có hợp đồng với đơn vị có chức năng vận chuyển xử lý theo quy định (Có hợp đồng xử lý; sổ giao nhận; Chứng từ kèm theo,…); "K": không có hợp đồng với đơn vị có chức năng vận chuyển xử lý theo quy định</w:t>
            </w:r>
          </w:p>
        </w:tc>
      </w:tr>
      <w:tr w:rsidR="00B87EDD">
        <w:trPr>
          <w:trHeight w:val="600"/>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4" w:type="pct"/>
            <w:gridSpan w:val="1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(14): "Đạt": khi tất cả các nội dung từ cột s</w:t>
            </w:r>
            <w:r>
              <w:rPr>
                <w:rFonts w:ascii="Times New Roman" w:eastAsia="Times New Roman" w:hAnsi="Times New Roman" w:cs="Times New Roman"/>
                <w:color w:val="000000"/>
                <w:sz w:val="28"/>
                <w:szCs w:val="28"/>
              </w:rPr>
              <w:t>ố (8) đến cột (13) đều đạt theo quy định; "Không đạt": khi có ít nhất 01 trong các nội dung từ cột (2) đến cột (13) không đạt yêu cầu theo quy định.</w:t>
            </w:r>
          </w:p>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75"/>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956"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Người lập bảng</w:t>
            </w:r>
          </w:p>
        </w:tc>
        <w:tc>
          <w:tcPr>
            <w:tcW w:w="27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70"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Ngày…..tháng….năm……</w:t>
            </w: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75"/>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70"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UBND xã</w:t>
            </w: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75"/>
        </w:trPr>
        <w:tc>
          <w:tcPr>
            <w:tcW w:w="24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3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7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57"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70"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(đóng dấu, ký tên)</w:t>
            </w:r>
          </w:p>
        </w:tc>
        <w:tc>
          <w:tcPr>
            <w:tcW w:w="33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1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bl>
    <w:p w:rsidR="00B87EDD" w:rsidRDefault="00B87EDD">
      <w:pPr>
        <w:tabs>
          <w:tab w:val="left" w:pos="3353"/>
        </w:tabs>
        <w:rPr>
          <w:rFonts w:ascii="Times New Roman" w:hAnsi="Times New Roman" w:cs="Times New Roman"/>
          <w:color w:val="000000" w:themeColor="text1"/>
          <w:sz w:val="28"/>
          <w:szCs w:val="28"/>
        </w:rPr>
        <w:sectPr w:rsidR="00B87EDD" w:rsidSect="00B62FF3">
          <w:pgSz w:w="16840" w:h="11907"/>
          <w:pgMar w:top="1701" w:right="1134" w:bottom="1134" w:left="1134" w:header="720" w:footer="720" w:gutter="0"/>
          <w:cols w:space="720"/>
        </w:sectPr>
      </w:pPr>
    </w:p>
    <w:p w:rsidR="00B87EDD" w:rsidRDefault="00B87EDD">
      <w:pPr>
        <w:tabs>
          <w:tab w:val="left" w:pos="3353"/>
        </w:tabs>
        <w:rPr>
          <w:rFonts w:ascii="Times New Roman" w:hAnsi="Times New Roman" w:cs="Times New Roman"/>
          <w:color w:val="000000" w:themeColor="text1"/>
          <w:sz w:val="28"/>
          <w:szCs w:val="28"/>
        </w:rPr>
      </w:pPr>
    </w:p>
    <w:tbl>
      <w:tblPr>
        <w:tblW w:w="5253" w:type="pct"/>
        <w:tblInd w:w="-284" w:type="dxa"/>
        <w:tblLayout w:type="fixed"/>
        <w:tblLook w:val="04A0" w:firstRow="1" w:lastRow="0" w:firstColumn="1" w:lastColumn="0" w:noHBand="0" w:noVBand="1"/>
      </w:tblPr>
      <w:tblGrid>
        <w:gridCol w:w="756"/>
        <w:gridCol w:w="2262"/>
        <w:gridCol w:w="1544"/>
        <w:gridCol w:w="1199"/>
        <w:gridCol w:w="1041"/>
        <w:gridCol w:w="1218"/>
        <w:gridCol w:w="926"/>
        <w:gridCol w:w="994"/>
        <w:gridCol w:w="1013"/>
        <w:gridCol w:w="1013"/>
        <w:gridCol w:w="1162"/>
        <w:gridCol w:w="1547"/>
        <w:gridCol w:w="861"/>
      </w:tblGrid>
      <w:tr w:rsidR="00B87EDD">
        <w:trPr>
          <w:trHeight w:val="480"/>
        </w:trPr>
        <w:tc>
          <w:tcPr>
            <w:tcW w:w="4722"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15 Danh sách khu vực sản xuất nông nghiệp trên địa bàn xã…..</w:t>
            </w: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r>
      <w:tr w:rsidR="00B87EDD">
        <w:trPr>
          <w:trHeight w:val="360"/>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2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8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1020"/>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STT</w:t>
            </w:r>
          </w:p>
        </w:tc>
        <w:tc>
          <w:tcPr>
            <w:tcW w:w="72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Khu vực sản xuất nông nghiệp</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Địa chỉ</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Đơn vị quản lý, điện thoại</w:t>
            </w:r>
          </w:p>
        </w:tc>
        <w:tc>
          <w:tcPr>
            <w:tcW w:w="335" w:type="pct"/>
            <w:vMerge w:val="restart"/>
            <w:tcBorders>
              <w:top w:val="single" w:sz="4" w:space="0" w:color="auto"/>
              <w:left w:val="single" w:sz="4" w:space="0" w:color="auto"/>
              <w:bottom w:val="single" w:sz="4"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xml:space="preserve">Diện tích khu vực sản xuất nông nghiệp </w:t>
            </w:r>
            <w:r>
              <w:rPr>
                <w:rFonts w:ascii="Times New Roman" w:eastAsia="Times New Roman" w:hAnsi="Times New Roman" w:cs="Times New Roman"/>
                <w:b/>
                <w:bCs/>
                <w:color w:val="000000"/>
                <w:sz w:val="28"/>
                <w:szCs w:val="28"/>
              </w:rPr>
              <w:br/>
              <w:t>(ha)</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Diện tích khu vực sản xuất nông nghiệp có thu gom bao gói thuốc BVTV</w:t>
            </w:r>
            <w:r>
              <w:rPr>
                <w:rFonts w:ascii="Times New Roman" w:eastAsia="Times New Roman" w:hAnsi="Times New Roman" w:cs="Times New Roman"/>
                <w:b/>
                <w:bCs/>
                <w:color w:val="000000"/>
                <w:sz w:val="28"/>
                <w:szCs w:val="28"/>
              </w:rPr>
              <w:br/>
              <w:t>(ha)</w:t>
            </w:r>
          </w:p>
        </w:tc>
        <w:tc>
          <w:tcPr>
            <w:tcW w:w="618" w:type="pct"/>
            <w:gridSpan w:val="2"/>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Khối lượng bao gói thuốc BVTV</w:t>
            </w:r>
            <w:r>
              <w:rPr>
                <w:rFonts w:ascii="Times New Roman" w:eastAsia="Times New Roman" w:hAnsi="Times New Roman" w:cs="Times New Roman"/>
                <w:b/>
                <w:bCs/>
                <w:color w:val="000000"/>
                <w:sz w:val="28"/>
                <w:szCs w:val="28"/>
              </w:rPr>
              <w:br/>
              <w:t>(kg/năm)</w:t>
            </w:r>
          </w:p>
        </w:tc>
        <w:tc>
          <w:tcPr>
            <w:tcW w:w="3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Số lượng bể chứa bao gói thuốc BVTV</w:t>
            </w:r>
          </w:p>
        </w:tc>
        <w:tc>
          <w:tcPr>
            <w:tcW w:w="32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Khu vực lưu chứa bao gói thuốc BVTV</w:t>
            </w:r>
          </w:p>
        </w:tc>
        <w:tc>
          <w:tcPr>
            <w:tcW w:w="37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Vận chuyển, xử lý</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Tự đánh giá</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Ghi chú</w:t>
            </w:r>
          </w:p>
        </w:tc>
      </w:tr>
      <w:tr w:rsidR="00B87EDD">
        <w:trPr>
          <w:trHeight w:val="1290"/>
        </w:trPr>
        <w:tc>
          <w:tcPr>
            <w:tcW w:w="243"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72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497"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38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335" w:type="pct"/>
            <w:vMerge/>
            <w:tcBorders>
              <w:top w:val="single" w:sz="4" w:space="0" w:color="auto"/>
              <w:left w:val="single" w:sz="4" w:space="0" w:color="auto"/>
              <w:bottom w:val="single" w:sz="4" w:space="0" w:color="000000"/>
              <w:right w:val="none" w:sz="0" w:space="0" w:color="000000"/>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98" w:type="pct"/>
            <w:tcBorders>
              <w:top w:val="none" w:sz="0" w:space="0" w:color="000000"/>
              <w:left w:val="none" w:sz="0" w:space="0" w:color="000000"/>
              <w:bottom w:val="single" w:sz="4" w:space="0" w:color="auto"/>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Khối lượng phát sinh</w:t>
            </w:r>
          </w:p>
        </w:tc>
        <w:tc>
          <w:tcPr>
            <w:tcW w:w="319"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Khối lượng được thu gom</w:t>
            </w:r>
          </w:p>
        </w:tc>
        <w:tc>
          <w:tcPr>
            <w:tcW w:w="32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326"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374"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498" w:type="pct"/>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r>
      <w:tr w:rsidR="00B87EDD">
        <w:trPr>
          <w:trHeight w:val="315"/>
        </w:trPr>
        <w:tc>
          <w:tcPr>
            <w:tcW w:w="243"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w:t>
            </w:r>
          </w:p>
        </w:tc>
        <w:tc>
          <w:tcPr>
            <w:tcW w:w="72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w:t>
            </w:r>
          </w:p>
        </w:tc>
        <w:tc>
          <w:tcPr>
            <w:tcW w:w="49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(3)</w:t>
            </w:r>
          </w:p>
        </w:tc>
        <w:tc>
          <w:tcPr>
            <w:tcW w:w="38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(4)</w:t>
            </w:r>
          </w:p>
        </w:tc>
        <w:tc>
          <w:tcPr>
            <w:tcW w:w="33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(5)</w:t>
            </w:r>
          </w:p>
        </w:tc>
        <w:tc>
          <w:tcPr>
            <w:tcW w:w="39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(6)</w:t>
            </w:r>
          </w:p>
        </w:tc>
        <w:tc>
          <w:tcPr>
            <w:tcW w:w="29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(7)</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(8)</w:t>
            </w:r>
          </w:p>
        </w:tc>
        <w:tc>
          <w:tcPr>
            <w:tcW w:w="32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(9)</w:t>
            </w:r>
          </w:p>
        </w:tc>
        <w:tc>
          <w:tcPr>
            <w:tcW w:w="32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(10)</w:t>
            </w:r>
          </w:p>
        </w:tc>
        <w:tc>
          <w:tcPr>
            <w:tcW w:w="37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(11)</w:t>
            </w:r>
          </w:p>
        </w:tc>
        <w:tc>
          <w:tcPr>
            <w:tcW w:w="49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(12)</w:t>
            </w:r>
          </w:p>
        </w:tc>
        <w:tc>
          <w:tcPr>
            <w:tcW w:w="27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(13)</w:t>
            </w:r>
          </w:p>
        </w:tc>
      </w:tr>
      <w:tr w:rsidR="00B87EDD">
        <w:trPr>
          <w:trHeight w:val="315"/>
        </w:trPr>
        <w:tc>
          <w:tcPr>
            <w:tcW w:w="243"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2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Khu vực sản xuất nông nghiệp</w:t>
            </w:r>
          </w:p>
        </w:tc>
        <w:tc>
          <w:tcPr>
            <w:tcW w:w="49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8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9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9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2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2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37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C</w:t>
            </w:r>
          </w:p>
        </w:tc>
        <w:tc>
          <w:tcPr>
            <w:tcW w:w="49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Đạt</w:t>
            </w:r>
          </w:p>
        </w:tc>
        <w:tc>
          <w:tcPr>
            <w:tcW w:w="27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243"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2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97"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8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35"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9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29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1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2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26"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K </w:t>
            </w:r>
          </w:p>
        </w:tc>
        <w:tc>
          <w:tcPr>
            <w:tcW w:w="37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K </w:t>
            </w:r>
          </w:p>
        </w:tc>
        <w:tc>
          <w:tcPr>
            <w:tcW w:w="498"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Không đạt</w:t>
            </w:r>
          </w:p>
        </w:tc>
        <w:tc>
          <w:tcPr>
            <w:tcW w:w="278" w:type="pct"/>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180"/>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2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8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1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2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sz w:val="28"/>
                <w:szCs w:val="28"/>
              </w:rPr>
              <w:t>Chú thích:</w:t>
            </w:r>
          </w:p>
        </w:tc>
        <w:tc>
          <w:tcPr>
            <w:tcW w:w="49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8"/>
                <w:szCs w:val="28"/>
              </w:rPr>
            </w:pPr>
          </w:p>
        </w:tc>
        <w:tc>
          <w:tcPr>
            <w:tcW w:w="38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1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(5): Ghi đầy đủ diện tích khu vực sản xuất nông nghiệp trên địa bàn xã</w:t>
            </w:r>
          </w:p>
        </w:tc>
      </w:tr>
      <w:tr w:rsidR="00B87EDD">
        <w:trPr>
          <w:trHeight w:val="31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(6): Ghi đầy đủ diện tích khu vực sản xuất nông nghiệp có tổ chức thu gom bao gói thuốc BVTV trên địa bàn xã</w:t>
            </w:r>
          </w:p>
        </w:tc>
      </w:tr>
      <w:tr w:rsidR="00B87EDD">
        <w:trPr>
          <w:trHeight w:val="31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(7): Ghi đầy đủ khối lượng bao gói thuốc BVTV phát sinh trong năm trên địa bàn xã</w:t>
            </w:r>
          </w:p>
        </w:tc>
      </w:tr>
      <w:tr w:rsidR="00B87EDD">
        <w:trPr>
          <w:trHeight w:val="31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(8): Ghi đầy đủ khối lượng bao gói thuốc BVTV được thu gom</w:t>
            </w:r>
          </w:p>
        </w:tc>
      </w:tr>
      <w:tr w:rsidR="00B87EDD">
        <w:trPr>
          <w:trHeight w:val="31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(9): nêu cụ thể số lượng bể chứa bao gói thuốc BVTV tại khu vực sản xuất nông nghiệp</w:t>
            </w:r>
          </w:p>
        </w:tc>
      </w:tr>
      <w:tr w:rsidR="00B87EDD">
        <w:trPr>
          <w:trHeight w:val="31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(10): "C": có bố trí khu vực lưu chứa bao gói thuốc BVTV; "K": không có bố trí khu vực lưu chứa bao gói thuốc BVTV</w:t>
            </w:r>
          </w:p>
        </w:tc>
      </w:tr>
      <w:tr w:rsidR="00B87EDD">
        <w:trPr>
          <w:trHeight w:val="690"/>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(11): "C": có hợp đồng với đơn vị có chức năng vận chuyển xử lý theo quy định (Có hợp đồng xử lý; sổ giao nhận; chứng từ kèm th</w:t>
            </w:r>
            <w:r>
              <w:rPr>
                <w:rFonts w:ascii="Times New Roman" w:eastAsia="Times New Roman" w:hAnsi="Times New Roman" w:cs="Times New Roman"/>
                <w:color w:val="000000"/>
                <w:sz w:val="28"/>
                <w:szCs w:val="28"/>
              </w:rPr>
              <w:t>eo,...); "K": không có hợp đồng với đơn vị có chức năng vận chuyển xử lý theo quy định</w:t>
            </w:r>
          </w:p>
        </w:tc>
      </w:tr>
      <w:tr w:rsidR="00B87EDD">
        <w:trPr>
          <w:trHeight w:val="600"/>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57" w:type="pct"/>
            <w:gridSpan w:val="12"/>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(12): "Đạt": khi tất cả các nội dung từ cột số (6) đến cột (11) đều đạt theo quy định; "Không đạt"</w:t>
            </w:r>
            <w:r>
              <w:rPr>
                <w:rFonts w:ascii="Times New Roman" w:eastAsia="Times New Roman" w:hAnsi="Times New Roman" w:cs="Times New Roman"/>
                <w:color w:val="000000"/>
                <w:sz w:val="28"/>
                <w:szCs w:val="28"/>
              </w:rPr>
              <w:t>: khi có ít nhất 01 trong các nội dung từ cột (6) đến cột (11) không đạt yêu cầu theo quy định.</w:t>
            </w:r>
          </w:p>
        </w:tc>
      </w:tr>
      <w:tr w:rsidR="00B87EDD">
        <w:trPr>
          <w:trHeight w:val="37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2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8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5"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1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6"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7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7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225" w:type="pct"/>
            <w:gridSpan w:val="2"/>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Người lập bảng</w:t>
            </w:r>
          </w:p>
        </w:tc>
        <w:tc>
          <w:tcPr>
            <w:tcW w:w="38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33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4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Ngày…..tháng….năm……</w:t>
            </w:r>
          </w:p>
        </w:tc>
        <w:tc>
          <w:tcPr>
            <w:tcW w:w="4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75"/>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2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8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4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UBND xã</w:t>
            </w:r>
          </w:p>
        </w:tc>
        <w:tc>
          <w:tcPr>
            <w:tcW w:w="4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30"/>
        </w:trPr>
        <w:tc>
          <w:tcPr>
            <w:tcW w:w="24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2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97"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86"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35"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9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298"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344" w:type="pct"/>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(đóng dấu, ký tên)</w:t>
            </w:r>
          </w:p>
        </w:tc>
        <w:tc>
          <w:tcPr>
            <w:tcW w:w="49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278"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bl>
    <w:p w:rsidR="00B87EDD" w:rsidRDefault="00B87EDD">
      <w:pPr>
        <w:tabs>
          <w:tab w:val="left" w:pos="3353"/>
        </w:tabs>
        <w:rPr>
          <w:rFonts w:ascii="Times New Roman" w:hAnsi="Times New Roman" w:cs="Times New Roman"/>
          <w:color w:val="000000" w:themeColor="text1"/>
          <w:sz w:val="28"/>
          <w:szCs w:val="28"/>
        </w:rPr>
      </w:pPr>
    </w:p>
    <w:p w:rsidR="00B87EDD" w:rsidRDefault="00B87EDD">
      <w:pPr>
        <w:tabs>
          <w:tab w:val="left" w:pos="3353"/>
        </w:tabs>
        <w:rPr>
          <w:rFonts w:ascii="Times New Roman" w:hAnsi="Times New Roman" w:cs="Times New Roman"/>
          <w:color w:val="000000" w:themeColor="text1"/>
          <w:sz w:val="28"/>
          <w:szCs w:val="28"/>
        </w:rPr>
      </w:pPr>
    </w:p>
    <w:p w:rsidR="00B87EDD" w:rsidRDefault="005F0886">
      <w:pPr>
        <w:tabs>
          <w:tab w:val="left" w:pos="3353"/>
        </w:tabs>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14840" w:type="dxa"/>
        <w:tblLook w:val="04A0" w:firstRow="1" w:lastRow="0" w:firstColumn="1" w:lastColumn="0" w:noHBand="0" w:noVBand="1"/>
      </w:tblPr>
      <w:tblGrid>
        <w:gridCol w:w="960"/>
        <w:gridCol w:w="2680"/>
        <w:gridCol w:w="2260"/>
        <w:gridCol w:w="1480"/>
        <w:gridCol w:w="1420"/>
        <w:gridCol w:w="2000"/>
        <w:gridCol w:w="1620"/>
        <w:gridCol w:w="1380"/>
        <w:gridCol w:w="1040"/>
      </w:tblGrid>
      <w:tr w:rsidR="00B87EDD">
        <w:trPr>
          <w:trHeight w:val="840"/>
        </w:trPr>
        <w:tc>
          <w:tcPr>
            <w:tcW w:w="1484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sz w:val="32"/>
                <w:szCs w:val="32"/>
              </w:rPr>
              <w:t>Phụ lục 16 Danh sách hộ gia đình có và chưa có nhà tiêu, nhà tắm, bể chứa nước sinh hoạt hợp vệ sinh và đảm bảo 3 sạch trên địa bàn xã:…….. (≥70% tổng số hộ)</w:t>
            </w:r>
          </w:p>
        </w:tc>
      </w:tr>
      <w:tr w:rsidR="00B87EDD">
        <w:trPr>
          <w:trHeight w:val="225"/>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32"/>
                <w:szCs w:val="32"/>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14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20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1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r>
      <w:tr w:rsidR="00B87EDD">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26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Hộ gia đình</w:t>
            </w:r>
          </w:p>
        </w:tc>
        <w:tc>
          <w:tcPr>
            <w:tcW w:w="226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 xml:space="preserve">Địa chỉ </w:t>
            </w:r>
          </w:p>
        </w:tc>
        <w:tc>
          <w:tcPr>
            <w:tcW w:w="14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Nhà tiêu hợp vệ sinh</w:t>
            </w:r>
          </w:p>
        </w:tc>
        <w:tc>
          <w:tcPr>
            <w:tcW w:w="142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Nhà tắm hợp vệ sinh</w:t>
            </w:r>
          </w:p>
        </w:tc>
        <w:tc>
          <w:tcPr>
            <w:tcW w:w="20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Bể chứa nước sinh hoạt hợp vệ sinh</w:t>
            </w:r>
          </w:p>
        </w:tc>
        <w:tc>
          <w:tcPr>
            <w:tcW w:w="162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Đảm bảo 3 sạch</w:t>
            </w:r>
          </w:p>
        </w:tc>
        <w:tc>
          <w:tcPr>
            <w:tcW w:w="138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c>
          <w:tcPr>
            <w:tcW w:w="104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Ghi chú</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14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20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16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1380" w:type="dxa"/>
            <w:tcBorders>
              <w:top w:val="single" w:sz="4" w:space="0" w:color="auto"/>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c>
          <w:tcPr>
            <w:tcW w:w="1040" w:type="dxa"/>
            <w:tcBorders>
              <w:top w:val="single" w:sz="4" w:space="0" w:color="auto"/>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(9)</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14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20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16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w:t>
            </w:r>
          </w:p>
        </w:tc>
        <w:tc>
          <w:tcPr>
            <w:tcW w:w="13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c>
          <w:tcPr>
            <w:tcW w:w="104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14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20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16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KĐ</w:t>
            </w:r>
          </w:p>
        </w:tc>
        <w:tc>
          <w:tcPr>
            <w:tcW w:w="13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c>
          <w:tcPr>
            <w:tcW w:w="104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0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NM</w:t>
            </w:r>
          </w:p>
        </w:tc>
        <w:tc>
          <w:tcPr>
            <w:tcW w:w="16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3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4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590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(3): ghi rõ hộ gia đình ở tổ, ấp nào</w:t>
            </w:r>
          </w:p>
        </w:tc>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14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8800" w:type="dxa"/>
            <w:gridSpan w:val="5"/>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(4): "C" có nhà tiêu có hầm tự hoại; "K" không có tiêu có hầm tự hoại</w:t>
            </w:r>
          </w:p>
        </w:tc>
        <w:tc>
          <w:tcPr>
            <w:tcW w:w="20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705"/>
        </w:trPr>
        <w:tc>
          <w:tcPr>
            <w:tcW w:w="1484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Cột (5): "C" có nhà tắm kín đáo, nước thải được thu gom, không để chảy tràn; </w:t>
            </w:r>
            <w:r>
              <w:rPr>
                <w:rFonts w:ascii="Times New Roman" w:eastAsia="Times New Roman" w:hAnsi="Times New Roman" w:cs="Times New Roman"/>
                <w:color w:val="000000"/>
                <w:sz w:val="24"/>
                <w:szCs w:val="24"/>
              </w:rPr>
              <w:br/>
              <w:t>"K" không có nhà tắm kín đáo, không thu gom nước thải, để chảy tràn gây mất vệ sinh</w:t>
            </w:r>
          </w:p>
        </w:tc>
      </w:tr>
      <w:tr w:rsidR="00B87EDD">
        <w:trPr>
          <w:trHeight w:val="1020"/>
        </w:trPr>
        <w:tc>
          <w:tcPr>
            <w:tcW w:w="1484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(6): "C" có bể chứa nước làm bằng vật liệu an toàn (lu, kiệu, khạp, thùng chứa bằng nhựa, inox,…), có nắp đậy kín;</w:t>
            </w:r>
            <w:r>
              <w:rPr>
                <w:rFonts w:ascii="Times New Roman" w:eastAsia="Times New Roman" w:hAnsi="Times New Roman" w:cs="Times New Roman"/>
                <w:color w:val="000000"/>
                <w:sz w:val="24"/>
                <w:szCs w:val="24"/>
              </w:rPr>
              <w:br/>
              <w:t>"K": dụng cụ chứa nước không an toàn (không có nắp đậy, không vệ sinh sạch sẽ,…);</w:t>
            </w:r>
            <w:r>
              <w:rPr>
                <w:rFonts w:ascii="Times New Roman" w:eastAsia="Times New Roman" w:hAnsi="Times New Roman" w:cs="Times New Roman"/>
                <w:color w:val="000000"/>
                <w:sz w:val="24"/>
                <w:szCs w:val="24"/>
              </w:rPr>
              <w:br/>
              <w:t>"NM": hộ gia đình sử dụng nước máy trực tiếp, không c</w:t>
            </w:r>
            <w:r>
              <w:rPr>
                <w:rFonts w:ascii="Times New Roman" w:eastAsia="Times New Roman" w:hAnsi="Times New Roman" w:cs="Times New Roman"/>
                <w:color w:val="000000"/>
                <w:sz w:val="24"/>
                <w:szCs w:val="24"/>
              </w:rPr>
              <w:t>ó bể chứa.</w:t>
            </w:r>
          </w:p>
        </w:tc>
      </w:tr>
      <w:tr w:rsidR="00B87EDD">
        <w:trPr>
          <w:trHeight w:val="105"/>
        </w:trPr>
        <w:tc>
          <w:tcPr>
            <w:tcW w:w="1484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(7): "Đ": theo tiêu chí đánh giá của Hội liên hiệp phụ nữ; "KĐ": không đạt theo tiêu chí đánh giá của Hội liên hiệp phụ nữ</w:t>
            </w:r>
          </w:p>
        </w:tc>
      </w:tr>
      <w:tr w:rsidR="00B87EDD">
        <w:trPr>
          <w:trHeight w:val="105"/>
        </w:trPr>
        <w:tc>
          <w:tcPr>
            <w:tcW w:w="1484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(8): "Đạt" khi tất cả các nội dung từ (4) đến (7) đều đạt;  "Không đạt"</w:t>
            </w:r>
            <w:r>
              <w:rPr>
                <w:rFonts w:ascii="Times New Roman" w:eastAsia="Times New Roman" w:hAnsi="Times New Roman" w:cs="Times New Roman"/>
                <w:color w:val="000000"/>
                <w:sz w:val="24"/>
                <w:szCs w:val="24"/>
              </w:rPr>
              <w:t>: khi có ít nhất 01 trong các nội dung từ (4) đến (7) không đạt</w:t>
            </w:r>
          </w:p>
        </w:tc>
      </w:tr>
      <w:tr w:rsidR="00B87EDD">
        <w:trPr>
          <w:trHeight w:val="30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0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t>Người lập bảng</w:t>
            </w:r>
          </w:p>
        </w:tc>
        <w:tc>
          <w:tcPr>
            <w:tcW w:w="22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Calibri" w:eastAsia="Times New Roman" w:hAnsi="Calibri" w:cs="Calibri"/>
                <w:color w:val="000000" w:themeColor="text1"/>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42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Ngày…..tháng….năm……</w:t>
            </w: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00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UBND xã</w:t>
            </w: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00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(đóng dấu, ký tên)</w:t>
            </w: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bl>
    <w:p w:rsidR="00B87EDD" w:rsidRDefault="005F0886">
      <w:pPr>
        <w:spacing w:after="0"/>
        <w:ind w:left="12960" w:hanging="561"/>
        <w:rPr>
          <w:rFonts w:ascii="Times New Roman" w:hAnsi="Times New Roman" w:cs="Times New Roman"/>
          <w:i/>
          <w:color w:val="000000" w:themeColor="text1"/>
          <w:sz w:val="28"/>
          <w:szCs w:val="28"/>
        </w:rPr>
      </w:pPr>
      <w:r>
        <w:rPr>
          <w:rFonts w:ascii="Times New Roman" w:hAnsi="Times New Roman" w:cs="Times New Roman"/>
          <w:color w:val="000000"/>
          <w:sz w:val="28"/>
          <w:szCs w:val="28"/>
        </w:rPr>
        <w:t xml:space="preserve">                                                                                                                                                                                                                                                         </w:t>
      </w:r>
    </w:p>
    <w:p w:rsidR="00B87EDD" w:rsidRDefault="005F0886">
      <w:pPr>
        <w:spacing w:after="0"/>
        <w:ind w:hanging="561"/>
        <w:rPr>
          <w:rFonts w:ascii="Times New Roman" w:hAnsi="Times New Roman" w:cs="Times New Roman"/>
          <w:b/>
          <w:color w:val="000000" w:themeColor="text1"/>
          <w:sz w:val="28"/>
          <w:szCs w:val="28"/>
        </w:rPr>
      </w:pPr>
      <w:r>
        <w:rPr>
          <w:rFonts w:ascii="Times New Roman" w:hAnsi="Times New Roman" w:cs="Times New Roman"/>
          <w:color w:val="000000"/>
          <w:sz w:val="26"/>
          <w:szCs w:val="26"/>
        </w:rPr>
        <w:tab/>
      </w:r>
      <w:r>
        <w:rPr>
          <w:rFonts w:ascii="Times New Roman" w:hAnsi="Times New Roman" w:cs="Times New Roman"/>
          <w:b/>
          <w:color w:val="000000"/>
          <w:sz w:val="28"/>
          <w:szCs w:val="28"/>
        </w:rPr>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17</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p>
    <w:tbl>
      <w:tblPr>
        <w:tblW w:w="10720" w:type="dxa"/>
        <w:jc w:val="center"/>
        <w:tblLook w:val="01E0" w:firstRow="1" w:lastRow="1" w:firstColumn="1" w:lastColumn="1" w:noHBand="0" w:noVBand="0"/>
      </w:tblPr>
      <w:tblGrid>
        <w:gridCol w:w="4625"/>
        <w:gridCol w:w="6095"/>
      </w:tblGrid>
      <w:tr w:rsidR="00B87EDD">
        <w:trPr>
          <w:trHeight w:val="1417"/>
          <w:jc w:val="center"/>
        </w:trPr>
        <w:tc>
          <w:tcPr>
            <w:tcW w:w="4625" w:type="dxa"/>
          </w:tcPr>
          <w:p w:rsidR="00B87EDD" w:rsidRDefault="005F0886">
            <w:pPr>
              <w:spacing w:after="0"/>
              <w:jc w:val="center"/>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Y BAN NHÂN DÂN </w:t>
            </w:r>
          </w:p>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b/>
                <w:color w:val="000000"/>
                <w:sz w:val="26"/>
                <w:szCs w:val="26"/>
              </w:rPr>
              <w:t>XÃ</w:t>
            </w:r>
            <w:r>
              <w:rPr>
                <w:rFonts w:ascii="Times New Roman" w:hAnsi="Times New Roman" w:cs="Times New Roman"/>
                <w:color w:val="000000"/>
                <w:sz w:val="26"/>
                <w:szCs w:val="26"/>
              </w:rPr>
              <w:pict>
                <v:shape id="Straight Arrow Connector 15522" o:spid="_x0000_s1102" type="#_x0000_m1107" style="position:absolute;left:0;text-align:left;margin-left:69.3pt;margin-top:17.7pt;width:76.5pt;height:0;z-index:251651584;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spt="32" o:gfxdata="" o:oned="t" path="m,l21600,21600e" filled="f">
                  <v:path arrowok="t" fillok="f" o:connecttype="none"/>
                  <o:lock v:ext="edit" shapetype="f"/>
                </v:shape>
              </w:pict>
            </w:r>
            <w:r>
              <w:rPr>
                <w:rFonts w:ascii="Times New Roman" w:hAnsi="Times New Roman" w:cs="Times New Roman"/>
                <w:color w:val="000000"/>
                <w:sz w:val="26"/>
                <w:szCs w:val="26"/>
              </w:rPr>
              <w:t>……………………</w:t>
            </w:r>
          </w:p>
        </w:tc>
        <w:tc>
          <w:tcPr>
            <w:tcW w:w="6095" w:type="dxa"/>
          </w:tcPr>
          <w:p w:rsidR="00B87EDD" w:rsidRDefault="005F0886">
            <w:pPr>
              <w:spacing w:after="0"/>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C</w:t>
            </w:r>
            <w:r>
              <w:rPr>
                <w:rFonts w:ascii="Times New Roman" w:hAnsi="Times New Roman" w:cs="Times New Roman"/>
                <w:b/>
                <w:color w:val="000000"/>
                <w:sz w:val="26"/>
                <w:szCs w:val="26"/>
              </w:rPr>
              <w:t>Ộ</w:t>
            </w:r>
            <w:r>
              <w:rPr>
                <w:rFonts w:ascii="Times New Roman" w:hAnsi="Times New Roman" w:cs="Times New Roman"/>
                <w:b/>
                <w:color w:val="000000"/>
                <w:sz w:val="26"/>
                <w:szCs w:val="26"/>
              </w:rPr>
              <w:t>NG HÒA XÃ H</w:t>
            </w:r>
            <w:r>
              <w:rPr>
                <w:rFonts w:ascii="Times New Roman" w:hAnsi="Times New Roman" w:cs="Times New Roman"/>
                <w:b/>
                <w:color w:val="000000"/>
                <w:sz w:val="26"/>
                <w:szCs w:val="26"/>
              </w:rPr>
              <w:t>Ộ</w:t>
            </w:r>
            <w:r>
              <w:rPr>
                <w:rFonts w:ascii="Times New Roman" w:hAnsi="Times New Roman" w:cs="Times New Roman"/>
                <w:b/>
                <w:color w:val="000000"/>
                <w:sz w:val="26"/>
                <w:szCs w:val="26"/>
              </w:rPr>
              <w:t>I CH</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NGHĨA VI</w:t>
            </w:r>
            <w:r>
              <w:rPr>
                <w:rFonts w:ascii="Times New Roman" w:hAnsi="Times New Roman" w:cs="Times New Roman"/>
                <w:b/>
                <w:color w:val="000000"/>
                <w:sz w:val="26"/>
                <w:szCs w:val="26"/>
              </w:rPr>
              <w:t>Ệ</w:t>
            </w:r>
            <w:r>
              <w:rPr>
                <w:rFonts w:ascii="Times New Roman" w:hAnsi="Times New Roman" w:cs="Times New Roman"/>
                <w:b/>
                <w:color w:val="000000"/>
                <w:sz w:val="26"/>
                <w:szCs w:val="26"/>
              </w:rPr>
              <w:t>T NAM</w:t>
            </w:r>
          </w:p>
          <w:p w:rsidR="00B87EDD" w:rsidRDefault="005F0886">
            <w:pPr>
              <w:spacing w:after="0"/>
              <w:rPr>
                <w:rFonts w:ascii="Times New Roman" w:hAnsi="Times New Roman" w:cs="Times New Roman"/>
                <w:color w:val="000000" w:themeColor="text1"/>
                <w:sz w:val="26"/>
                <w:szCs w:val="26"/>
              </w:rPr>
            </w:pPr>
            <w:r>
              <w:rPr>
                <w:rFonts w:ascii="Times New Roman" w:hAnsi="Times New Roman" w:cs="Times New Roman"/>
                <w:b/>
                <w:color w:val="000000"/>
                <w:sz w:val="26"/>
                <w:szCs w:val="26"/>
              </w:rPr>
              <w:t xml:space="preserve">                     Đ</w:t>
            </w:r>
            <w:r>
              <w:rPr>
                <w:rFonts w:ascii="Times New Roman" w:hAnsi="Times New Roman" w:cs="Times New Roman"/>
                <w:b/>
                <w:color w:val="000000"/>
                <w:sz w:val="26"/>
                <w:szCs w:val="26"/>
              </w:rPr>
              <w:t>ộ</w:t>
            </w:r>
            <w:r>
              <w:rPr>
                <w:rFonts w:ascii="Times New Roman" w:hAnsi="Times New Roman" w:cs="Times New Roman"/>
                <w:b/>
                <w:color w:val="000000"/>
                <w:sz w:val="26"/>
                <w:szCs w:val="26"/>
              </w:rPr>
              <w:t>c l</w:t>
            </w:r>
            <w:r>
              <w:rPr>
                <w:rFonts w:ascii="Times New Roman" w:hAnsi="Times New Roman" w:cs="Times New Roman"/>
                <w:b/>
                <w:color w:val="000000"/>
                <w:sz w:val="26"/>
                <w:szCs w:val="26"/>
              </w:rPr>
              <w:t>ậ</w:t>
            </w:r>
            <w:r>
              <w:rPr>
                <w:rFonts w:ascii="Times New Roman" w:hAnsi="Times New Roman" w:cs="Times New Roman"/>
                <w:b/>
                <w:color w:val="000000"/>
                <w:sz w:val="26"/>
                <w:szCs w:val="26"/>
              </w:rPr>
              <w:t>p - T</w:t>
            </w:r>
            <w:r>
              <w:rPr>
                <w:rFonts w:ascii="Times New Roman" w:hAnsi="Times New Roman" w:cs="Times New Roman"/>
                <w:b/>
                <w:color w:val="000000"/>
                <w:sz w:val="26"/>
                <w:szCs w:val="26"/>
              </w:rPr>
              <w:t>ự</w:t>
            </w:r>
            <w:r>
              <w:rPr>
                <w:rFonts w:ascii="Times New Roman" w:hAnsi="Times New Roman" w:cs="Times New Roman"/>
                <w:b/>
                <w:color w:val="000000"/>
                <w:sz w:val="26"/>
                <w:szCs w:val="26"/>
              </w:rPr>
              <w:t xml:space="preserve"> do - H</w:t>
            </w:r>
            <w:r>
              <w:rPr>
                <w:rFonts w:ascii="Times New Roman" w:hAnsi="Times New Roman" w:cs="Times New Roman"/>
                <w:b/>
                <w:color w:val="000000"/>
                <w:sz w:val="26"/>
                <w:szCs w:val="26"/>
              </w:rPr>
              <w:t>ạ</w:t>
            </w:r>
            <w:r>
              <w:rPr>
                <w:rFonts w:ascii="Times New Roman" w:hAnsi="Times New Roman" w:cs="Times New Roman"/>
                <w:b/>
                <w:color w:val="000000"/>
                <w:sz w:val="26"/>
                <w:szCs w:val="26"/>
              </w:rPr>
              <w:t>nh phúc</w:t>
            </w:r>
          </w:p>
          <w:p w:rsidR="00B87EDD" w:rsidRDefault="005F088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sz w:val="26"/>
                <w:szCs w:val="26"/>
              </w:rPr>
              <w:pict>
                <v:line id="Straight Connector 15523" o:spid="_x0000_s1101" style="position:absolute;left:0;text-align:left;z-index:251650560;visibility:visible;mso-wrap-style:square;mso-width-percent:0;mso-height-percent:0;mso-wrap-distance-left:9pt;mso-wrap-distance-top:-8e-5mm;mso-wrap-distance-right:9pt;mso-wrap-distance-bottom:-8e-5mm;mso-width-percent:0;mso-height-percent:0;mso-width-relative:page;mso-height-relative:page" from="62.95pt,.1pt" to="229.85pt,.1pt" o:gfxdata=""/>
              </w:pict>
            </w:r>
          </w:p>
        </w:tc>
      </w:tr>
      <w:tr w:rsidR="00B87EDD">
        <w:trPr>
          <w:jc w:val="center"/>
        </w:trPr>
        <w:tc>
          <w:tcPr>
            <w:tcW w:w="4625" w:type="dxa"/>
          </w:tcPr>
          <w:p w:rsidR="00B87EDD" w:rsidRDefault="00B87EDD">
            <w:pPr>
              <w:spacing w:after="0"/>
              <w:jc w:val="center"/>
              <w:rPr>
                <w:rFonts w:ascii="Times New Roman" w:hAnsi="Times New Roman" w:cs="Times New Roman"/>
                <w:color w:val="000000" w:themeColor="text1"/>
              </w:rPr>
            </w:pPr>
          </w:p>
        </w:tc>
        <w:tc>
          <w:tcPr>
            <w:tcW w:w="6095" w:type="dxa"/>
          </w:tcPr>
          <w:p w:rsidR="00B87EDD" w:rsidRDefault="005F0886">
            <w:pPr>
              <w:spacing w:after="0"/>
              <w:jc w:val="center"/>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xml:space="preserve">                     Vĩnh Long, ngày      tháng        năm 2022</w:t>
            </w:r>
          </w:p>
        </w:tc>
      </w:tr>
    </w:tbl>
    <w:p w:rsidR="00B87EDD" w:rsidRDefault="00B87EDD">
      <w:pPr>
        <w:spacing w:after="0"/>
        <w:ind w:hanging="561"/>
        <w:rPr>
          <w:rFonts w:ascii="Times New Roman" w:hAnsi="Times New Roman" w:cs="Times New Roman"/>
          <w:color w:val="000000" w:themeColor="text1"/>
          <w:sz w:val="26"/>
        </w:rPr>
      </w:pPr>
    </w:p>
    <w:p w:rsidR="00B87EDD" w:rsidRDefault="005F0886">
      <w:pPr>
        <w:spacing w:after="0"/>
        <w:ind w:right="-188"/>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PHI</w:t>
      </w:r>
      <w:r>
        <w:rPr>
          <w:rFonts w:ascii="Times New Roman" w:hAnsi="Times New Roman" w:cs="Times New Roman"/>
          <w:b/>
          <w:color w:val="000000"/>
          <w:sz w:val="28"/>
          <w:szCs w:val="28"/>
        </w:rPr>
        <w:t>Ế</w:t>
      </w:r>
      <w:r>
        <w:rPr>
          <w:rFonts w:ascii="Times New Roman" w:hAnsi="Times New Roman" w:cs="Times New Roman"/>
          <w:b/>
          <w:color w:val="000000"/>
          <w:sz w:val="28"/>
          <w:szCs w:val="28"/>
        </w:rPr>
        <w:t>U THU TH</w:t>
      </w:r>
      <w:r>
        <w:rPr>
          <w:rFonts w:ascii="Times New Roman" w:hAnsi="Times New Roman" w:cs="Times New Roman"/>
          <w:b/>
          <w:color w:val="000000"/>
          <w:sz w:val="28"/>
          <w:szCs w:val="28"/>
        </w:rPr>
        <w:t>Ậ</w:t>
      </w:r>
      <w:r>
        <w:rPr>
          <w:rFonts w:ascii="Times New Roman" w:hAnsi="Times New Roman" w:cs="Times New Roman"/>
          <w:b/>
          <w:color w:val="000000"/>
          <w:sz w:val="28"/>
          <w:szCs w:val="28"/>
        </w:rPr>
        <w:t>P THÔNG TIN</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CƠ S</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 CHĂN NUÔI GIA SÚC, GIA C</w:t>
      </w:r>
      <w:r>
        <w:rPr>
          <w:rFonts w:ascii="Times New Roman" w:hAnsi="Times New Roman" w:cs="Times New Roman"/>
          <w:b/>
          <w:color w:val="000000"/>
          <w:sz w:val="28"/>
          <w:szCs w:val="28"/>
        </w:rPr>
        <w:t>Ầ</w:t>
      </w:r>
      <w:r>
        <w:rPr>
          <w:rFonts w:ascii="Times New Roman" w:hAnsi="Times New Roman" w:cs="Times New Roman"/>
          <w:b/>
          <w:color w:val="000000"/>
          <w:sz w:val="28"/>
          <w:szCs w:val="28"/>
        </w:rPr>
        <w:t xml:space="preserve">M </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Ấ</w:t>
      </w:r>
      <w:r>
        <w:rPr>
          <w:rFonts w:ascii="Times New Roman" w:hAnsi="Times New Roman" w:cs="Times New Roman"/>
          <w:b/>
          <w:color w:val="000000"/>
          <w:sz w:val="28"/>
          <w:szCs w:val="28"/>
        </w:rPr>
        <w:t>P: ……………………………</w:t>
      </w:r>
    </w:p>
    <w:p w:rsidR="00B87EDD" w:rsidRDefault="00B87EDD">
      <w:pPr>
        <w:spacing w:after="0"/>
        <w:jc w:val="center"/>
        <w:rPr>
          <w:rFonts w:ascii="Times New Roman" w:hAnsi="Times New Roman" w:cs="Times New Roman"/>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257"/>
        <w:gridCol w:w="1866"/>
        <w:gridCol w:w="1290"/>
        <w:gridCol w:w="1390"/>
        <w:gridCol w:w="1242"/>
        <w:gridCol w:w="810"/>
        <w:gridCol w:w="1006"/>
        <w:gridCol w:w="1470"/>
        <w:gridCol w:w="2700"/>
      </w:tblGrid>
      <w:tr w:rsidR="00B87EDD">
        <w:trPr>
          <w:trHeight w:val="965"/>
        </w:trPr>
        <w:tc>
          <w:tcPr>
            <w:tcW w:w="256" w:type="pct"/>
            <w:vMerge w:val="restart"/>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STT</w:t>
            </w:r>
          </w:p>
        </w:tc>
        <w:tc>
          <w:tcPr>
            <w:tcW w:w="763" w:type="pct"/>
            <w:vMerge w:val="restart"/>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H</w:t>
            </w:r>
            <w:r>
              <w:rPr>
                <w:rFonts w:ascii="Times New Roman" w:hAnsi="Times New Roman" w:cs="Times New Roman"/>
                <w:b/>
                <w:color w:val="000000"/>
                <w:sz w:val="28"/>
                <w:szCs w:val="28"/>
              </w:rPr>
              <w:t>ọ</w:t>
            </w:r>
            <w:r>
              <w:rPr>
                <w:rFonts w:ascii="Times New Roman" w:hAnsi="Times New Roman" w:cs="Times New Roman"/>
                <w:b/>
                <w:color w:val="000000"/>
                <w:sz w:val="28"/>
                <w:szCs w:val="28"/>
              </w:rPr>
              <w:t xml:space="preserve"> và tên ch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cơ s</w:t>
            </w:r>
            <w:r>
              <w:rPr>
                <w:rFonts w:ascii="Times New Roman" w:hAnsi="Times New Roman" w:cs="Times New Roman"/>
                <w:b/>
                <w:color w:val="000000"/>
                <w:sz w:val="28"/>
                <w:szCs w:val="28"/>
              </w:rPr>
              <w:t>ở</w:t>
            </w:r>
          </w:p>
        </w:tc>
        <w:tc>
          <w:tcPr>
            <w:tcW w:w="631" w:type="pct"/>
            <w:vMerge w:val="restart"/>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w:t>
            </w:r>
            <w:r>
              <w:rPr>
                <w:rFonts w:ascii="Times New Roman" w:hAnsi="Times New Roman" w:cs="Times New Roman"/>
                <w:b/>
                <w:color w:val="000000"/>
                <w:sz w:val="28"/>
                <w:szCs w:val="28"/>
              </w:rPr>
              <w:t>ị</w:t>
            </w:r>
            <w:r>
              <w:rPr>
                <w:rFonts w:ascii="Times New Roman" w:hAnsi="Times New Roman" w:cs="Times New Roman"/>
                <w:b/>
                <w:color w:val="000000"/>
                <w:sz w:val="28"/>
                <w:szCs w:val="28"/>
              </w:rPr>
              <w:t>a ch</w:t>
            </w:r>
            <w:r>
              <w:rPr>
                <w:rFonts w:ascii="Times New Roman" w:hAnsi="Times New Roman" w:cs="Times New Roman"/>
                <w:b/>
                <w:color w:val="000000"/>
                <w:sz w:val="28"/>
                <w:szCs w:val="28"/>
              </w:rPr>
              <w:t>ỉ</w:t>
            </w:r>
          </w:p>
        </w:tc>
        <w:tc>
          <w:tcPr>
            <w:tcW w:w="436" w:type="pct"/>
            <w:vMerge w:val="restart"/>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Đi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tho</w:t>
            </w:r>
            <w:r>
              <w:rPr>
                <w:rFonts w:ascii="Times New Roman" w:hAnsi="Times New Roman" w:cs="Times New Roman"/>
                <w:b/>
                <w:color w:val="000000"/>
                <w:sz w:val="28"/>
                <w:szCs w:val="28"/>
              </w:rPr>
              <w:t>ạ</w:t>
            </w:r>
            <w:r>
              <w:rPr>
                <w:rFonts w:ascii="Times New Roman" w:hAnsi="Times New Roman" w:cs="Times New Roman"/>
                <w:b/>
                <w:color w:val="000000"/>
                <w:sz w:val="28"/>
                <w:szCs w:val="28"/>
              </w:rPr>
              <w:t>i</w:t>
            </w:r>
          </w:p>
        </w:tc>
        <w:tc>
          <w:tcPr>
            <w:tcW w:w="470" w:type="pct"/>
            <w:vMerge w:val="restart"/>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Ch</w:t>
            </w:r>
            <w:r>
              <w:rPr>
                <w:rFonts w:ascii="Times New Roman" w:hAnsi="Times New Roman" w:cs="Times New Roman"/>
                <w:b/>
                <w:color w:val="000000"/>
                <w:sz w:val="28"/>
                <w:szCs w:val="28"/>
              </w:rPr>
              <w:t>ủ</w:t>
            </w:r>
            <w:r>
              <w:rPr>
                <w:rFonts w:ascii="Times New Roman" w:hAnsi="Times New Roman" w:cs="Times New Roman"/>
                <w:b/>
                <w:color w:val="000000"/>
                <w:sz w:val="28"/>
                <w:szCs w:val="28"/>
              </w:rPr>
              <w:t>ng lo</w:t>
            </w:r>
            <w:r>
              <w:rPr>
                <w:rFonts w:ascii="Times New Roman" w:hAnsi="Times New Roman" w:cs="Times New Roman"/>
                <w:b/>
                <w:color w:val="000000"/>
                <w:sz w:val="28"/>
                <w:szCs w:val="28"/>
              </w:rPr>
              <w:t>ạ</w:t>
            </w:r>
            <w:r>
              <w:rPr>
                <w:rFonts w:ascii="Times New Roman" w:hAnsi="Times New Roman" w:cs="Times New Roman"/>
                <w:b/>
                <w:color w:val="000000"/>
                <w:sz w:val="28"/>
                <w:szCs w:val="28"/>
              </w:rPr>
              <w:t>i v</w:t>
            </w:r>
            <w:r>
              <w:rPr>
                <w:rFonts w:ascii="Times New Roman" w:hAnsi="Times New Roman" w:cs="Times New Roman"/>
                <w:b/>
                <w:color w:val="000000"/>
                <w:sz w:val="28"/>
                <w:szCs w:val="28"/>
              </w:rPr>
              <w:t>ậ</w:t>
            </w:r>
            <w:r>
              <w:rPr>
                <w:rFonts w:ascii="Times New Roman" w:hAnsi="Times New Roman" w:cs="Times New Roman"/>
                <w:b/>
                <w:color w:val="000000"/>
                <w:sz w:val="28"/>
                <w:szCs w:val="28"/>
              </w:rPr>
              <w:t>t nuôi (heo, bò, gà, v</w:t>
            </w:r>
            <w:r>
              <w:rPr>
                <w:rFonts w:ascii="Times New Roman" w:hAnsi="Times New Roman" w:cs="Times New Roman"/>
                <w:b/>
                <w:color w:val="000000"/>
                <w:sz w:val="28"/>
                <w:szCs w:val="28"/>
              </w:rPr>
              <w:t>ị</w:t>
            </w:r>
            <w:r>
              <w:rPr>
                <w:rFonts w:ascii="Times New Roman" w:hAnsi="Times New Roman" w:cs="Times New Roman"/>
                <w:b/>
                <w:color w:val="000000"/>
                <w:sz w:val="28"/>
                <w:szCs w:val="28"/>
              </w:rPr>
              <w:t>t, cút….)</w:t>
            </w:r>
          </w:p>
        </w:tc>
        <w:tc>
          <w:tcPr>
            <w:tcW w:w="420" w:type="pct"/>
            <w:vMerge w:val="restart"/>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w:t>
            </w:r>
            <w:r>
              <w:rPr>
                <w:rFonts w:ascii="Times New Roman" w:hAnsi="Times New Roman" w:cs="Times New Roman"/>
                <w:b/>
                <w:color w:val="000000"/>
                <w:sz w:val="28"/>
                <w:szCs w:val="28"/>
              </w:rPr>
              <w:t>ổ</w:t>
            </w:r>
            <w:r>
              <w:rPr>
                <w:rFonts w:ascii="Times New Roman" w:hAnsi="Times New Roman" w:cs="Times New Roman"/>
                <w:b/>
                <w:color w:val="000000"/>
                <w:sz w:val="28"/>
                <w:szCs w:val="28"/>
              </w:rPr>
              <w:t>ng c</w:t>
            </w:r>
            <w:r>
              <w:rPr>
                <w:rFonts w:ascii="Times New Roman" w:hAnsi="Times New Roman" w:cs="Times New Roman"/>
                <w:b/>
                <w:color w:val="000000"/>
                <w:sz w:val="28"/>
                <w:szCs w:val="28"/>
              </w:rPr>
              <w:t>ộ</w:t>
            </w:r>
            <w:r>
              <w:rPr>
                <w:rFonts w:ascii="Times New Roman" w:hAnsi="Times New Roman" w:cs="Times New Roman"/>
                <w:b/>
                <w:color w:val="000000"/>
                <w:sz w:val="28"/>
                <w:szCs w:val="28"/>
              </w:rPr>
              <w:t>ng</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(con)</w:t>
            </w:r>
          </w:p>
        </w:tc>
        <w:tc>
          <w:tcPr>
            <w:tcW w:w="614" w:type="pct"/>
            <w:gridSpan w:val="2"/>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S</w:t>
            </w:r>
            <w:r>
              <w:rPr>
                <w:rFonts w:ascii="Times New Roman" w:hAnsi="Times New Roman" w:cs="Times New Roman"/>
                <w:b/>
                <w:color w:val="000000"/>
                <w:sz w:val="28"/>
                <w:szCs w:val="28"/>
              </w:rPr>
              <w:t>ố</w:t>
            </w:r>
            <w:r>
              <w:rPr>
                <w:rFonts w:ascii="Times New Roman" w:hAnsi="Times New Roman" w:cs="Times New Roman"/>
                <w:b/>
                <w:color w:val="000000"/>
                <w:sz w:val="28"/>
                <w:szCs w:val="28"/>
              </w:rPr>
              <w:t xml:space="preserve"> lư</w:t>
            </w:r>
            <w:r>
              <w:rPr>
                <w:rFonts w:ascii="Times New Roman" w:hAnsi="Times New Roman" w:cs="Times New Roman"/>
                <w:b/>
                <w:color w:val="000000"/>
                <w:sz w:val="28"/>
                <w:szCs w:val="28"/>
              </w:rPr>
              <w:t>ợ</w:t>
            </w:r>
            <w:r>
              <w:rPr>
                <w:rFonts w:ascii="Times New Roman" w:hAnsi="Times New Roman" w:cs="Times New Roman"/>
                <w:b/>
                <w:color w:val="000000"/>
                <w:sz w:val="28"/>
                <w:szCs w:val="28"/>
              </w:rPr>
              <w:t>ng (con)</w:t>
            </w:r>
          </w:p>
        </w:tc>
        <w:tc>
          <w:tcPr>
            <w:tcW w:w="497" w:type="pct"/>
            <w:vMerge w:val="restart"/>
            <w:vAlign w:val="center"/>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Quy mô chăn nuôi</w:t>
            </w:r>
          </w:p>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(trang tr</w:t>
            </w:r>
            <w:r>
              <w:rPr>
                <w:rFonts w:ascii="Times New Roman" w:hAnsi="Times New Roman" w:cs="Times New Roman"/>
                <w:b/>
                <w:color w:val="000000"/>
                <w:sz w:val="28"/>
                <w:szCs w:val="28"/>
              </w:rPr>
              <w:t>ạ</w:t>
            </w:r>
            <w:r>
              <w:rPr>
                <w:rFonts w:ascii="Times New Roman" w:hAnsi="Times New Roman" w:cs="Times New Roman"/>
                <w:b/>
                <w:color w:val="000000"/>
                <w:sz w:val="28"/>
                <w:szCs w:val="28"/>
              </w:rPr>
              <w:t>i/nông h</w:t>
            </w:r>
            <w:r>
              <w:rPr>
                <w:rFonts w:ascii="Times New Roman" w:hAnsi="Times New Roman" w:cs="Times New Roman"/>
                <w:b/>
                <w:color w:val="000000"/>
                <w:sz w:val="28"/>
                <w:szCs w:val="28"/>
              </w:rPr>
              <w:t>ộ</w:t>
            </w:r>
            <w:r>
              <w:rPr>
                <w:rFonts w:ascii="Times New Roman" w:hAnsi="Times New Roman" w:cs="Times New Roman"/>
                <w:b/>
                <w:color w:val="000000"/>
                <w:sz w:val="28"/>
                <w:szCs w:val="28"/>
              </w:rPr>
              <w:t>)</w:t>
            </w:r>
          </w:p>
        </w:tc>
        <w:tc>
          <w:tcPr>
            <w:tcW w:w="914" w:type="pct"/>
          </w:tcPr>
          <w:p w:rsidR="00B87EDD" w:rsidRDefault="005F088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Áp d</w:t>
            </w:r>
            <w:r>
              <w:rPr>
                <w:rFonts w:ascii="Times New Roman" w:hAnsi="Times New Roman" w:cs="Times New Roman"/>
                <w:b/>
                <w:color w:val="000000"/>
                <w:sz w:val="28"/>
                <w:szCs w:val="28"/>
              </w:rPr>
              <w:t>ụ</w:t>
            </w:r>
            <w:r>
              <w:rPr>
                <w:rFonts w:ascii="Times New Roman" w:hAnsi="Times New Roman" w:cs="Times New Roman"/>
                <w:b/>
                <w:color w:val="000000"/>
                <w:sz w:val="28"/>
                <w:szCs w:val="28"/>
              </w:rPr>
              <w:t>ng bi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pháp x</w:t>
            </w:r>
            <w:r>
              <w:rPr>
                <w:rFonts w:ascii="Times New Roman" w:hAnsi="Times New Roman" w:cs="Times New Roman"/>
                <w:b/>
                <w:color w:val="000000"/>
                <w:sz w:val="28"/>
                <w:szCs w:val="28"/>
              </w:rPr>
              <w:t>ử</w:t>
            </w:r>
            <w:r>
              <w:rPr>
                <w:rFonts w:ascii="Times New Roman" w:hAnsi="Times New Roman" w:cs="Times New Roman"/>
                <w:b/>
                <w:color w:val="000000"/>
                <w:sz w:val="28"/>
                <w:szCs w:val="28"/>
              </w:rPr>
              <w:t xml:space="preserve"> lý ch</w:t>
            </w:r>
            <w:r>
              <w:rPr>
                <w:rFonts w:ascii="Times New Roman" w:hAnsi="Times New Roman" w:cs="Times New Roman"/>
                <w:b/>
                <w:color w:val="000000"/>
                <w:sz w:val="28"/>
                <w:szCs w:val="28"/>
              </w:rPr>
              <w:t>ấ</w:t>
            </w:r>
            <w:r>
              <w:rPr>
                <w:rFonts w:ascii="Times New Roman" w:hAnsi="Times New Roman" w:cs="Times New Roman"/>
                <w:b/>
                <w:color w:val="000000"/>
                <w:sz w:val="28"/>
                <w:szCs w:val="28"/>
              </w:rPr>
              <w:t>t th</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i (Biogas, </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compost, </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phân, ao sinh h</w:t>
            </w:r>
            <w:r>
              <w:rPr>
                <w:rFonts w:ascii="Times New Roman" w:hAnsi="Times New Roman" w:cs="Times New Roman"/>
                <w:b/>
                <w:color w:val="000000"/>
                <w:sz w:val="28"/>
                <w:szCs w:val="28"/>
              </w:rPr>
              <w:t>ọ</w:t>
            </w:r>
            <w:r>
              <w:rPr>
                <w:rFonts w:ascii="Times New Roman" w:hAnsi="Times New Roman" w:cs="Times New Roman"/>
                <w:b/>
                <w:color w:val="000000"/>
                <w:sz w:val="28"/>
                <w:szCs w:val="28"/>
              </w:rPr>
              <w:t>c,….</w:t>
            </w:r>
          </w:p>
        </w:tc>
      </w:tr>
      <w:tr w:rsidR="00B87EDD">
        <w:tc>
          <w:tcPr>
            <w:tcW w:w="256" w:type="pct"/>
            <w:vMerge/>
            <w:vAlign w:val="center"/>
          </w:tcPr>
          <w:p w:rsidR="00B87EDD" w:rsidRDefault="00B87EDD">
            <w:pPr>
              <w:spacing w:after="0"/>
              <w:jc w:val="center"/>
              <w:rPr>
                <w:rFonts w:ascii="Times New Roman" w:hAnsi="Times New Roman" w:cs="Times New Roman"/>
                <w:b/>
                <w:color w:val="000000" w:themeColor="text1"/>
                <w:sz w:val="28"/>
                <w:szCs w:val="28"/>
              </w:rPr>
            </w:pPr>
          </w:p>
        </w:tc>
        <w:tc>
          <w:tcPr>
            <w:tcW w:w="763" w:type="pct"/>
            <w:vMerge/>
            <w:vAlign w:val="center"/>
          </w:tcPr>
          <w:p w:rsidR="00B87EDD" w:rsidRDefault="00B87EDD">
            <w:pPr>
              <w:spacing w:after="0"/>
              <w:jc w:val="center"/>
              <w:rPr>
                <w:rFonts w:ascii="Times New Roman" w:hAnsi="Times New Roman" w:cs="Times New Roman"/>
                <w:b/>
                <w:color w:val="000000" w:themeColor="text1"/>
                <w:sz w:val="28"/>
                <w:szCs w:val="28"/>
              </w:rPr>
            </w:pPr>
          </w:p>
        </w:tc>
        <w:tc>
          <w:tcPr>
            <w:tcW w:w="631" w:type="pct"/>
            <w:vMerge/>
            <w:vAlign w:val="center"/>
          </w:tcPr>
          <w:p w:rsidR="00B87EDD" w:rsidRDefault="00B87EDD">
            <w:pPr>
              <w:spacing w:after="0"/>
              <w:jc w:val="center"/>
              <w:rPr>
                <w:rFonts w:ascii="Times New Roman" w:hAnsi="Times New Roman" w:cs="Times New Roman"/>
                <w:b/>
                <w:color w:val="000000" w:themeColor="text1"/>
                <w:sz w:val="28"/>
                <w:szCs w:val="28"/>
              </w:rPr>
            </w:pPr>
          </w:p>
        </w:tc>
        <w:tc>
          <w:tcPr>
            <w:tcW w:w="436" w:type="pct"/>
            <w:vMerge/>
            <w:vAlign w:val="center"/>
          </w:tcPr>
          <w:p w:rsidR="00B87EDD" w:rsidRDefault="00B87EDD">
            <w:pPr>
              <w:spacing w:after="0"/>
              <w:jc w:val="center"/>
              <w:rPr>
                <w:rFonts w:ascii="Times New Roman" w:hAnsi="Times New Roman" w:cs="Times New Roman"/>
                <w:b/>
                <w:color w:val="000000" w:themeColor="text1"/>
                <w:sz w:val="28"/>
                <w:szCs w:val="28"/>
              </w:rPr>
            </w:pPr>
          </w:p>
        </w:tc>
        <w:tc>
          <w:tcPr>
            <w:tcW w:w="470" w:type="pct"/>
            <w:vMerge/>
            <w:vAlign w:val="center"/>
          </w:tcPr>
          <w:p w:rsidR="00B87EDD" w:rsidRDefault="00B87EDD">
            <w:pPr>
              <w:spacing w:after="0"/>
              <w:jc w:val="center"/>
              <w:rPr>
                <w:rFonts w:ascii="Times New Roman" w:hAnsi="Times New Roman" w:cs="Times New Roman"/>
                <w:b/>
                <w:color w:val="000000" w:themeColor="text1"/>
                <w:sz w:val="28"/>
                <w:szCs w:val="28"/>
              </w:rPr>
            </w:pPr>
          </w:p>
        </w:tc>
        <w:tc>
          <w:tcPr>
            <w:tcW w:w="420" w:type="pct"/>
            <w:vMerge/>
            <w:vAlign w:val="center"/>
          </w:tcPr>
          <w:p w:rsidR="00B87EDD" w:rsidRDefault="00B87EDD">
            <w:pPr>
              <w:spacing w:after="0"/>
              <w:ind w:left="-478" w:firstLine="478"/>
              <w:jc w:val="center"/>
              <w:rPr>
                <w:rFonts w:ascii="Times New Roman" w:hAnsi="Times New Roman" w:cs="Times New Roman"/>
                <w:b/>
                <w:i/>
                <w:color w:val="000000" w:themeColor="text1"/>
                <w:sz w:val="28"/>
                <w:szCs w:val="28"/>
              </w:rPr>
            </w:pPr>
          </w:p>
        </w:tc>
        <w:tc>
          <w:tcPr>
            <w:tcW w:w="274" w:type="pct"/>
            <w:vAlign w:val="center"/>
          </w:tcPr>
          <w:p w:rsidR="00B87EDD" w:rsidRDefault="005F0886">
            <w:pPr>
              <w:spacing w:after="0"/>
              <w:ind w:left="-478" w:firstLine="478"/>
              <w:jc w:val="center"/>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Th</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t</w:t>
            </w:r>
          </w:p>
        </w:tc>
        <w:tc>
          <w:tcPr>
            <w:tcW w:w="340" w:type="pct"/>
            <w:vAlign w:val="center"/>
          </w:tcPr>
          <w:p w:rsidR="00B87EDD" w:rsidRDefault="005F0886">
            <w:pPr>
              <w:spacing w:after="0"/>
              <w:jc w:val="center"/>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Sinh s</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w:t>
            </w:r>
          </w:p>
        </w:tc>
        <w:tc>
          <w:tcPr>
            <w:tcW w:w="497" w:type="pct"/>
            <w:vMerge/>
            <w:vAlign w:val="center"/>
          </w:tcPr>
          <w:p w:rsidR="00B87EDD" w:rsidRDefault="00B87EDD">
            <w:pPr>
              <w:spacing w:after="0"/>
              <w:jc w:val="center"/>
              <w:rPr>
                <w:rFonts w:ascii="Times New Roman" w:hAnsi="Times New Roman" w:cs="Times New Roman"/>
                <w:b/>
                <w:i/>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color w:val="000000" w:themeColor="text1"/>
                <w:sz w:val="26"/>
                <w:szCs w:val="28"/>
              </w:rPr>
            </w:pPr>
          </w:p>
        </w:tc>
        <w:tc>
          <w:tcPr>
            <w:tcW w:w="763" w:type="pct"/>
          </w:tcPr>
          <w:p w:rsidR="00B87EDD" w:rsidRDefault="00B87EDD">
            <w:pPr>
              <w:spacing w:after="0"/>
              <w:jc w:val="both"/>
              <w:rPr>
                <w:rFonts w:ascii="Times New Roman" w:hAnsi="Times New Roman" w:cs="Times New Roman"/>
                <w:color w:val="000000" w:themeColor="text1"/>
                <w:sz w:val="26"/>
                <w:szCs w:val="28"/>
              </w:rPr>
            </w:pPr>
          </w:p>
        </w:tc>
        <w:tc>
          <w:tcPr>
            <w:tcW w:w="631" w:type="pct"/>
          </w:tcPr>
          <w:p w:rsidR="00B87EDD" w:rsidRDefault="00B87EDD">
            <w:pPr>
              <w:spacing w:after="0"/>
              <w:jc w:val="both"/>
              <w:rPr>
                <w:rFonts w:ascii="Times New Roman" w:hAnsi="Times New Roman" w:cs="Times New Roman"/>
                <w:color w:val="000000" w:themeColor="text1"/>
                <w:sz w:val="26"/>
                <w:szCs w:val="28"/>
              </w:rPr>
            </w:pPr>
          </w:p>
        </w:tc>
        <w:tc>
          <w:tcPr>
            <w:tcW w:w="436" w:type="pct"/>
          </w:tcPr>
          <w:p w:rsidR="00B87EDD" w:rsidRDefault="00B87EDD">
            <w:pPr>
              <w:spacing w:after="0"/>
              <w:jc w:val="both"/>
              <w:rPr>
                <w:rFonts w:ascii="Times New Roman" w:hAnsi="Times New Roman" w:cs="Times New Roman"/>
                <w:color w:val="000000" w:themeColor="text1"/>
                <w:sz w:val="26"/>
                <w:szCs w:val="28"/>
              </w:rPr>
            </w:pPr>
          </w:p>
        </w:tc>
        <w:tc>
          <w:tcPr>
            <w:tcW w:w="470" w:type="pct"/>
          </w:tcPr>
          <w:p w:rsidR="00B87EDD" w:rsidRDefault="00B87EDD">
            <w:pPr>
              <w:spacing w:after="0"/>
              <w:jc w:val="both"/>
              <w:rPr>
                <w:rFonts w:ascii="Times New Roman" w:hAnsi="Times New Roman" w:cs="Times New Roman"/>
                <w:color w:val="000000" w:themeColor="text1"/>
                <w:sz w:val="26"/>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r w:rsidR="00B87EDD">
        <w:tc>
          <w:tcPr>
            <w:tcW w:w="256" w:type="pct"/>
          </w:tcPr>
          <w:p w:rsidR="00B87EDD" w:rsidRDefault="00B87EDD">
            <w:pPr>
              <w:spacing w:after="0"/>
              <w:jc w:val="center"/>
              <w:rPr>
                <w:rFonts w:ascii="Times New Roman" w:hAnsi="Times New Roman" w:cs="Times New Roman"/>
                <w:b/>
                <w:color w:val="000000" w:themeColor="text1"/>
                <w:sz w:val="28"/>
                <w:szCs w:val="28"/>
              </w:rPr>
            </w:pPr>
          </w:p>
        </w:tc>
        <w:tc>
          <w:tcPr>
            <w:tcW w:w="763" w:type="pct"/>
          </w:tcPr>
          <w:p w:rsidR="00B87EDD" w:rsidRDefault="00B87EDD">
            <w:pPr>
              <w:spacing w:after="0"/>
              <w:jc w:val="center"/>
              <w:rPr>
                <w:rFonts w:ascii="Times New Roman" w:hAnsi="Times New Roman" w:cs="Times New Roman"/>
                <w:b/>
                <w:color w:val="000000" w:themeColor="text1"/>
                <w:sz w:val="28"/>
                <w:szCs w:val="28"/>
              </w:rPr>
            </w:pPr>
          </w:p>
        </w:tc>
        <w:tc>
          <w:tcPr>
            <w:tcW w:w="631" w:type="pct"/>
          </w:tcPr>
          <w:p w:rsidR="00B87EDD" w:rsidRDefault="00B87EDD">
            <w:pPr>
              <w:spacing w:after="0"/>
              <w:jc w:val="center"/>
              <w:rPr>
                <w:rFonts w:ascii="Times New Roman" w:hAnsi="Times New Roman" w:cs="Times New Roman"/>
                <w:b/>
                <w:color w:val="000000" w:themeColor="text1"/>
                <w:sz w:val="28"/>
                <w:szCs w:val="28"/>
              </w:rPr>
            </w:pPr>
          </w:p>
        </w:tc>
        <w:tc>
          <w:tcPr>
            <w:tcW w:w="436" w:type="pct"/>
          </w:tcPr>
          <w:p w:rsidR="00B87EDD" w:rsidRDefault="00B87EDD">
            <w:pPr>
              <w:spacing w:after="0"/>
              <w:jc w:val="center"/>
              <w:rPr>
                <w:rFonts w:ascii="Times New Roman" w:hAnsi="Times New Roman" w:cs="Times New Roman"/>
                <w:b/>
                <w:color w:val="000000" w:themeColor="text1"/>
                <w:sz w:val="28"/>
                <w:szCs w:val="28"/>
              </w:rPr>
            </w:pPr>
          </w:p>
        </w:tc>
        <w:tc>
          <w:tcPr>
            <w:tcW w:w="470" w:type="pct"/>
          </w:tcPr>
          <w:p w:rsidR="00B87EDD" w:rsidRDefault="00B87EDD">
            <w:pPr>
              <w:spacing w:after="0"/>
              <w:jc w:val="center"/>
              <w:rPr>
                <w:rFonts w:ascii="Times New Roman" w:hAnsi="Times New Roman" w:cs="Times New Roman"/>
                <w:b/>
                <w:color w:val="000000" w:themeColor="text1"/>
                <w:sz w:val="28"/>
                <w:szCs w:val="28"/>
              </w:rPr>
            </w:pPr>
          </w:p>
        </w:tc>
        <w:tc>
          <w:tcPr>
            <w:tcW w:w="420" w:type="pct"/>
          </w:tcPr>
          <w:p w:rsidR="00B87EDD" w:rsidRDefault="00B87EDD">
            <w:pPr>
              <w:spacing w:after="0"/>
              <w:jc w:val="center"/>
              <w:rPr>
                <w:rFonts w:ascii="Times New Roman" w:hAnsi="Times New Roman" w:cs="Times New Roman"/>
                <w:b/>
                <w:color w:val="000000" w:themeColor="text1"/>
                <w:sz w:val="28"/>
                <w:szCs w:val="28"/>
              </w:rPr>
            </w:pPr>
          </w:p>
        </w:tc>
        <w:tc>
          <w:tcPr>
            <w:tcW w:w="274" w:type="pct"/>
          </w:tcPr>
          <w:p w:rsidR="00B87EDD" w:rsidRDefault="00B87EDD">
            <w:pPr>
              <w:spacing w:after="0"/>
              <w:jc w:val="center"/>
              <w:rPr>
                <w:rFonts w:ascii="Times New Roman" w:hAnsi="Times New Roman" w:cs="Times New Roman"/>
                <w:b/>
                <w:color w:val="000000" w:themeColor="text1"/>
                <w:sz w:val="28"/>
                <w:szCs w:val="28"/>
              </w:rPr>
            </w:pPr>
          </w:p>
        </w:tc>
        <w:tc>
          <w:tcPr>
            <w:tcW w:w="340" w:type="pct"/>
          </w:tcPr>
          <w:p w:rsidR="00B87EDD" w:rsidRDefault="00B87EDD">
            <w:pPr>
              <w:spacing w:after="0"/>
              <w:jc w:val="center"/>
              <w:rPr>
                <w:rFonts w:ascii="Times New Roman" w:hAnsi="Times New Roman" w:cs="Times New Roman"/>
                <w:b/>
                <w:color w:val="000000" w:themeColor="text1"/>
                <w:sz w:val="28"/>
                <w:szCs w:val="28"/>
              </w:rPr>
            </w:pPr>
          </w:p>
        </w:tc>
        <w:tc>
          <w:tcPr>
            <w:tcW w:w="497" w:type="pct"/>
          </w:tcPr>
          <w:p w:rsidR="00B87EDD" w:rsidRDefault="00B87EDD">
            <w:pPr>
              <w:spacing w:after="0"/>
              <w:jc w:val="center"/>
              <w:rPr>
                <w:rFonts w:ascii="Times New Roman" w:hAnsi="Times New Roman" w:cs="Times New Roman"/>
                <w:b/>
                <w:color w:val="000000" w:themeColor="text1"/>
                <w:sz w:val="28"/>
                <w:szCs w:val="28"/>
              </w:rPr>
            </w:pPr>
          </w:p>
        </w:tc>
        <w:tc>
          <w:tcPr>
            <w:tcW w:w="914" w:type="pct"/>
          </w:tcPr>
          <w:p w:rsidR="00B87EDD" w:rsidRDefault="00B87EDD">
            <w:pPr>
              <w:spacing w:after="0"/>
              <w:jc w:val="center"/>
              <w:rPr>
                <w:rFonts w:ascii="Times New Roman" w:hAnsi="Times New Roman" w:cs="Times New Roman"/>
                <w:b/>
                <w:color w:val="000000" w:themeColor="text1"/>
                <w:sz w:val="28"/>
                <w:szCs w:val="28"/>
              </w:rPr>
            </w:pPr>
          </w:p>
        </w:tc>
      </w:tr>
    </w:tbl>
    <w:p w:rsidR="00B87EDD" w:rsidRDefault="005F088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 Nh</w:t>
      </w:r>
      <w:r>
        <w:rPr>
          <w:rFonts w:ascii="Times New Roman" w:hAnsi="Times New Roman" w:cs="Times New Roman"/>
          <w:color w:val="000000"/>
          <w:sz w:val="28"/>
          <w:szCs w:val="28"/>
        </w:rPr>
        <w:t>ậ</w:t>
      </w:r>
      <w:r>
        <w:rPr>
          <w:rFonts w:ascii="Times New Roman" w:hAnsi="Times New Roman" w:cs="Times New Roman"/>
          <w:color w:val="000000"/>
          <w:sz w:val="28"/>
          <w:szCs w:val="28"/>
        </w:rPr>
        <w:t>n xét, đánh giá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w:t>
      </w:r>
    </w:p>
    <w:p w:rsidR="00B87EDD" w:rsidRDefault="005F0886">
      <w:pPr>
        <w:spacing w:after="0"/>
        <w:jc w:val="both"/>
        <w:rPr>
          <w:rFonts w:ascii="Times New Roman" w:hAnsi="Times New Roman" w:cs="Times New Roman"/>
          <w:color w:val="000000" w:themeColor="text1"/>
          <w:sz w:val="26"/>
          <w:szCs w:val="28"/>
        </w:rPr>
      </w:pPr>
      <w:r>
        <w:rPr>
          <w:rFonts w:ascii="Times New Roman" w:hAnsi="Times New Roman" w:cs="Times New Roman"/>
          <w:color w:val="000000"/>
          <w:sz w:val="26"/>
          <w:szCs w:val="26"/>
        </w:rPr>
        <w:t xml:space="preserve">     </w:t>
      </w:r>
    </w:p>
    <w:p w:rsidR="00B87EDD" w:rsidRDefault="005F0886">
      <w:pPr>
        <w:spacing w:after="0"/>
        <w:ind w:left="720" w:firstLine="720"/>
        <w:jc w:val="both"/>
        <w:rPr>
          <w:rFonts w:ascii="Times New Roman" w:hAnsi="Times New Roman" w:cs="Times New Roman"/>
          <w:b/>
          <w:color w:val="000000" w:themeColor="text1"/>
          <w:sz w:val="26"/>
          <w:szCs w:val="28"/>
        </w:rPr>
      </w:pP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XÁC NH</w:t>
      </w:r>
      <w:r>
        <w:rPr>
          <w:rFonts w:ascii="Times New Roman" w:hAnsi="Times New Roman" w:cs="Times New Roman"/>
          <w:b/>
          <w:color w:val="000000"/>
          <w:sz w:val="26"/>
          <w:szCs w:val="26"/>
        </w:rPr>
        <w:t>Ậ</w:t>
      </w:r>
      <w:r>
        <w:rPr>
          <w:rFonts w:ascii="Times New Roman" w:hAnsi="Times New Roman" w:cs="Times New Roman"/>
          <w:b/>
          <w:color w:val="000000"/>
          <w:sz w:val="26"/>
          <w:szCs w:val="26"/>
        </w:rPr>
        <w:t>N C</w:t>
      </w:r>
      <w:r>
        <w:rPr>
          <w:rFonts w:ascii="Times New Roman" w:hAnsi="Times New Roman" w:cs="Times New Roman"/>
          <w:b/>
          <w:color w:val="000000"/>
          <w:sz w:val="26"/>
          <w:szCs w:val="26"/>
        </w:rPr>
        <w:t>Ủ</w:t>
      </w:r>
      <w:r>
        <w:rPr>
          <w:rFonts w:ascii="Times New Roman" w:hAnsi="Times New Roman" w:cs="Times New Roman"/>
          <w:b/>
          <w:color w:val="000000"/>
          <w:sz w:val="26"/>
          <w:szCs w:val="26"/>
        </w:rPr>
        <w:t>A UBND XÃ…………………..                                                                      L</w:t>
      </w:r>
      <w:r>
        <w:rPr>
          <w:rFonts w:ascii="Times New Roman" w:hAnsi="Times New Roman" w:cs="Times New Roman"/>
          <w:b/>
          <w:color w:val="000000"/>
          <w:sz w:val="26"/>
          <w:szCs w:val="26"/>
        </w:rPr>
        <w:t>Ậ</w:t>
      </w:r>
      <w:r>
        <w:rPr>
          <w:rFonts w:ascii="Times New Roman" w:hAnsi="Times New Roman" w:cs="Times New Roman"/>
          <w:b/>
          <w:color w:val="000000"/>
          <w:sz w:val="26"/>
          <w:szCs w:val="26"/>
        </w:rPr>
        <w:t>P B</w:t>
      </w:r>
      <w:r>
        <w:rPr>
          <w:rFonts w:ascii="Times New Roman" w:hAnsi="Times New Roman" w:cs="Times New Roman"/>
          <w:b/>
          <w:color w:val="000000"/>
          <w:sz w:val="26"/>
          <w:szCs w:val="26"/>
        </w:rPr>
        <w:t>Ả</w:t>
      </w:r>
      <w:r>
        <w:rPr>
          <w:rFonts w:ascii="Times New Roman" w:hAnsi="Times New Roman" w:cs="Times New Roman"/>
          <w:b/>
          <w:color w:val="000000"/>
          <w:sz w:val="26"/>
          <w:szCs w:val="26"/>
        </w:rPr>
        <w:t>NG</w:t>
      </w:r>
    </w:p>
    <w:p w:rsidR="00B87EDD" w:rsidRDefault="00B87EDD">
      <w:pPr>
        <w:spacing w:after="0"/>
        <w:jc w:val="both"/>
        <w:rPr>
          <w:rFonts w:ascii="Times New Roman" w:hAnsi="Times New Roman" w:cs="Times New Roman"/>
          <w:color w:val="000000" w:themeColor="text1"/>
          <w:sz w:val="26"/>
          <w:szCs w:val="28"/>
        </w:rPr>
      </w:pPr>
    </w:p>
    <w:p w:rsidR="00B87EDD" w:rsidRDefault="005F0886">
      <w:pPr>
        <w:spacing w:after="0"/>
        <w:jc w:val="both"/>
        <w:rPr>
          <w:rFonts w:ascii="Times New Roman" w:hAnsi="Times New Roman" w:cs="Times New Roman"/>
          <w:color w:val="000000" w:themeColor="text1"/>
          <w:sz w:val="26"/>
          <w:szCs w:val="28"/>
        </w:rPr>
      </w:pPr>
      <w:r>
        <w:rPr>
          <w:rFonts w:ascii="Times New Roman" w:hAnsi="Times New Roman" w:cs="Times New Roman"/>
          <w:b/>
          <w:i/>
          <w:color w:val="000000"/>
          <w:sz w:val="26"/>
          <w:szCs w:val="26"/>
          <w:u w:val="single"/>
        </w:rPr>
        <w:t>Lưu ý</w:t>
      </w:r>
      <w:r>
        <w:rPr>
          <w:rFonts w:ascii="Times New Roman" w:hAnsi="Times New Roman" w:cs="Times New Roman"/>
          <w:color w:val="000000"/>
          <w:sz w:val="26"/>
          <w:szCs w:val="26"/>
        </w:rPr>
        <w:t xml:space="preserve">: </w:t>
      </w:r>
    </w:p>
    <w:p w:rsidR="00B87EDD" w:rsidRDefault="005F0886">
      <w:pPr>
        <w:spacing w:after="0"/>
        <w:jc w:val="both"/>
        <w:rPr>
          <w:rFonts w:ascii="Times New Roman" w:hAnsi="Times New Roman" w:cs="Times New Roman"/>
          <w:color w:val="000000" w:themeColor="text1"/>
          <w:sz w:val="26"/>
          <w:szCs w:val="28"/>
        </w:rPr>
      </w:pPr>
      <w:r>
        <w:rPr>
          <w:rFonts w:ascii="Times New Roman" w:hAnsi="Times New Roman" w:cs="Times New Roman"/>
          <w:color w:val="000000"/>
          <w:sz w:val="26"/>
          <w:szCs w:val="26"/>
        </w:rPr>
        <w:t>* Trang tr</w:t>
      </w:r>
      <w:r>
        <w:rPr>
          <w:rFonts w:ascii="Times New Roman" w:hAnsi="Times New Roman" w:cs="Times New Roman"/>
          <w:color w:val="000000"/>
          <w:sz w:val="26"/>
          <w:szCs w:val="26"/>
        </w:rPr>
        <w:t>ạ</w:t>
      </w:r>
      <w:r>
        <w:rPr>
          <w:rFonts w:ascii="Times New Roman" w:hAnsi="Times New Roman" w:cs="Times New Roman"/>
          <w:color w:val="000000"/>
          <w:sz w:val="26"/>
          <w:szCs w:val="26"/>
        </w:rPr>
        <w:t>i chăn nuôi:</w:t>
      </w:r>
    </w:p>
    <w:p w:rsidR="00B87EDD" w:rsidRDefault="005F0886">
      <w:pPr>
        <w:spacing w:after="0"/>
        <w:jc w:val="both"/>
        <w:rPr>
          <w:rFonts w:ascii="Times New Roman" w:hAnsi="Times New Roman" w:cs="Times New Roman"/>
          <w:color w:val="000000" w:themeColor="text1"/>
          <w:sz w:val="26"/>
          <w:szCs w:val="28"/>
        </w:rPr>
      </w:pPr>
      <w:r>
        <w:rPr>
          <w:rFonts w:ascii="Times New Roman" w:hAnsi="Times New Roman" w:cs="Times New Roman"/>
          <w:color w:val="000000"/>
          <w:sz w:val="26"/>
          <w:szCs w:val="26"/>
        </w:rPr>
        <w:t>- Gia c</w:t>
      </w:r>
      <w:r>
        <w:rPr>
          <w:rFonts w:ascii="Times New Roman" w:hAnsi="Times New Roman" w:cs="Times New Roman"/>
          <w:color w:val="000000"/>
          <w:sz w:val="26"/>
          <w:szCs w:val="26"/>
        </w:rPr>
        <w:t>ầ</w:t>
      </w:r>
      <w:r>
        <w:rPr>
          <w:rFonts w:ascii="Times New Roman" w:hAnsi="Times New Roman" w:cs="Times New Roman"/>
          <w:color w:val="000000"/>
          <w:sz w:val="26"/>
          <w:szCs w:val="26"/>
        </w:rPr>
        <w:t>m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2.000 con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 Heo t</w:t>
      </w:r>
      <w:r>
        <w:rPr>
          <w:rFonts w:ascii="Times New Roman" w:hAnsi="Times New Roman" w:cs="Times New Roman"/>
          <w:color w:val="000000"/>
          <w:sz w:val="26"/>
          <w:szCs w:val="26"/>
        </w:rPr>
        <w:t>ừ</w:t>
      </w:r>
      <w:r>
        <w:rPr>
          <w:rFonts w:ascii="Times New Roman" w:hAnsi="Times New Roman" w:cs="Times New Roman"/>
          <w:color w:val="000000"/>
          <w:sz w:val="26"/>
          <w:szCs w:val="26"/>
        </w:rPr>
        <w:t xml:space="preserve"> 50 con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 Trâu, bò 10 con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 dê 200 con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w:t>
      </w:r>
    </w:p>
    <w:p w:rsidR="00B87EDD" w:rsidRDefault="005F0886">
      <w:pPr>
        <w:spacing w:after="0"/>
        <w:jc w:val="both"/>
        <w:rPr>
          <w:rFonts w:ascii="Times New Roman" w:hAnsi="Times New Roman" w:cs="Times New Roman"/>
          <w:color w:val="000000" w:themeColor="text1"/>
          <w:sz w:val="26"/>
          <w:szCs w:val="28"/>
        </w:rPr>
      </w:pPr>
      <w:r>
        <w:rPr>
          <w:rFonts w:ascii="Times New Roman" w:hAnsi="Times New Roman" w:cs="Times New Roman"/>
          <w:color w:val="000000"/>
          <w:sz w:val="26"/>
          <w:szCs w:val="26"/>
        </w:rPr>
        <w:t>* H</w:t>
      </w:r>
      <w:r>
        <w:rPr>
          <w:rFonts w:ascii="Times New Roman" w:hAnsi="Times New Roman" w:cs="Times New Roman"/>
          <w:color w:val="000000"/>
          <w:sz w:val="26"/>
          <w:szCs w:val="26"/>
        </w:rPr>
        <w:t>ộ</w:t>
      </w:r>
      <w:r>
        <w:rPr>
          <w:rFonts w:ascii="Times New Roman" w:hAnsi="Times New Roman" w:cs="Times New Roman"/>
          <w:color w:val="000000"/>
          <w:sz w:val="26"/>
          <w:szCs w:val="26"/>
        </w:rPr>
        <w:t xml:space="preserve"> Chăn nuôi:</w:t>
      </w:r>
    </w:p>
    <w:p w:rsidR="00B87EDD" w:rsidRDefault="005F0886">
      <w:pPr>
        <w:spacing w:after="0"/>
        <w:jc w:val="both"/>
        <w:rPr>
          <w:rFonts w:ascii="Times New Roman" w:hAnsi="Times New Roman" w:cs="Times New Roman"/>
          <w:color w:val="000000" w:themeColor="text1"/>
        </w:rPr>
      </w:pPr>
      <w:r>
        <w:rPr>
          <w:rFonts w:ascii="Times New Roman" w:hAnsi="Times New Roman" w:cs="Times New Roman"/>
          <w:color w:val="000000"/>
          <w:sz w:val="26"/>
          <w:szCs w:val="26"/>
        </w:rPr>
        <w:t>- Heo, bò, dê đi</w:t>
      </w:r>
      <w:r>
        <w:rPr>
          <w:rFonts w:ascii="Times New Roman" w:hAnsi="Times New Roman" w:cs="Times New Roman"/>
          <w:color w:val="000000"/>
          <w:sz w:val="26"/>
          <w:szCs w:val="26"/>
        </w:rPr>
        <w:t>ề</w:t>
      </w:r>
      <w:r>
        <w:rPr>
          <w:rFonts w:ascii="Times New Roman" w:hAnsi="Times New Roman" w:cs="Times New Roman"/>
          <w:color w:val="000000"/>
          <w:sz w:val="26"/>
          <w:szCs w:val="26"/>
        </w:rPr>
        <w:t>u tra h</w:t>
      </w:r>
      <w:r>
        <w:rPr>
          <w:rFonts w:ascii="Times New Roman" w:hAnsi="Times New Roman" w:cs="Times New Roman"/>
          <w:color w:val="000000"/>
          <w:sz w:val="26"/>
          <w:szCs w:val="26"/>
        </w:rPr>
        <w:t>ế</w:t>
      </w:r>
      <w:r>
        <w:rPr>
          <w:rFonts w:ascii="Times New Roman" w:hAnsi="Times New Roman" w:cs="Times New Roman"/>
          <w:color w:val="000000"/>
          <w:sz w:val="26"/>
          <w:szCs w:val="26"/>
        </w:rPr>
        <w:t>t; Gà, v</w:t>
      </w:r>
      <w:r>
        <w:rPr>
          <w:rFonts w:ascii="Times New Roman" w:hAnsi="Times New Roman" w:cs="Times New Roman"/>
          <w:color w:val="000000"/>
          <w:sz w:val="26"/>
          <w:szCs w:val="26"/>
        </w:rPr>
        <w:t>ị</w:t>
      </w:r>
      <w:r>
        <w:rPr>
          <w:rFonts w:ascii="Times New Roman" w:hAnsi="Times New Roman" w:cs="Times New Roman"/>
          <w:color w:val="000000"/>
          <w:sz w:val="26"/>
          <w:szCs w:val="26"/>
        </w:rPr>
        <w:t>t 20 con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 Cút 100 con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 Th</w:t>
      </w:r>
      <w:r>
        <w:rPr>
          <w:rFonts w:ascii="Times New Roman" w:hAnsi="Times New Roman" w:cs="Times New Roman"/>
          <w:color w:val="000000"/>
          <w:sz w:val="26"/>
          <w:szCs w:val="26"/>
        </w:rPr>
        <w:t>ỏ</w:t>
      </w:r>
      <w:r>
        <w:rPr>
          <w:rFonts w:ascii="Times New Roman" w:hAnsi="Times New Roman" w:cs="Times New Roman"/>
          <w:color w:val="000000"/>
          <w:sz w:val="26"/>
          <w:szCs w:val="26"/>
        </w:rPr>
        <w:t xml:space="preserve"> 25 con tr</w:t>
      </w:r>
      <w:r>
        <w:rPr>
          <w:rFonts w:ascii="Times New Roman" w:hAnsi="Times New Roman" w:cs="Times New Roman"/>
          <w:color w:val="000000"/>
          <w:sz w:val="26"/>
          <w:szCs w:val="26"/>
        </w:rPr>
        <w:t>ở</w:t>
      </w:r>
      <w:r>
        <w:rPr>
          <w:rFonts w:ascii="Times New Roman" w:hAnsi="Times New Roman" w:cs="Times New Roman"/>
          <w:color w:val="000000"/>
          <w:sz w:val="26"/>
          <w:szCs w:val="26"/>
        </w:rPr>
        <w:t xml:space="preserve"> lên.</w:t>
      </w:r>
    </w:p>
    <w:p w:rsidR="00B87EDD" w:rsidRDefault="00B87EDD">
      <w:pPr>
        <w:tabs>
          <w:tab w:val="left" w:pos="3353"/>
        </w:tabs>
        <w:rPr>
          <w:rFonts w:ascii="Times New Roman" w:hAnsi="Times New Roman" w:cs="Times New Roman"/>
          <w:color w:val="000000" w:themeColor="text1"/>
          <w:sz w:val="28"/>
          <w:szCs w:val="28"/>
        </w:rPr>
      </w:pPr>
    </w:p>
    <w:p w:rsidR="00B87EDD" w:rsidRDefault="005F0886">
      <w:pPr>
        <w:tabs>
          <w:tab w:val="left" w:pos="8340"/>
        </w:tabs>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spacing w:after="0"/>
        <w:rPr>
          <w:rFonts w:ascii="Times New Roman" w:hAnsi="Times New Roman" w:cs="Times New Roman"/>
          <w:b/>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18</w:t>
      </w:r>
    </w:p>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CỘNG HÒA XÃ HỘI CHỦ NGHĨA VIỆT NAM</w:t>
      </w:r>
      <w:r>
        <w:rPr>
          <w:rFonts w:ascii="Times New Roman" w:eastAsia="Times New Roman" w:hAnsi="Times New Roman" w:cs="Times New Roman"/>
          <w:b/>
          <w:bCs/>
          <w:color w:val="000000"/>
          <w:sz w:val="28"/>
          <w:szCs w:val="28"/>
          <w:highlight w:val="yellow"/>
        </w:rPr>
        <w:br/>
        <w:t>Độc lập - Tự do - Hạnh phúc</w:t>
      </w:r>
      <w:r>
        <w:rPr>
          <w:rFonts w:ascii="Times New Roman" w:eastAsia="Times New Roman" w:hAnsi="Times New Roman" w:cs="Times New Roman"/>
          <w:b/>
          <w:bCs/>
          <w:color w:val="000000"/>
          <w:sz w:val="28"/>
          <w:szCs w:val="28"/>
          <w:highlight w:val="yellow"/>
        </w:rPr>
        <w:br/>
        <w:t>---------------</w:t>
      </w:r>
    </w:p>
    <w:p w:rsidR="00B87EDD" w:rsidRDefault="005F0886">
      <w:pPr>
        <w:spacing w:after="0" w:line="234" w:lineRule="atLeast"/>
        <w:jc w:val="center"/>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b/>
          <w:color w:val="000000"/>
          <w:sz w:val="28"/>
          <w:szCs w:val="28"/>
          <w:highlight w:val="yellow"/>
        </w:rPr>
        <w:t>KÊ KHAI HOẠT ĐỘNG CHĂN NUÔI</w:t>
      </w:r>
    </w:p>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Tên tổ chức, cá nhân chăn nuôi:………………………………………………</w:t>
      </w:r>
    </w:p>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Địa chỉ cơ sở chăn nuôi:…………………………………………………</w:t>
      </w:r>
    </w:p>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Số điện thoại (nếu có):…………………………………………………………</w:t>
      </w:r>
    </w:p>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Thời điểm kê khai:……………………………………………………………</w:t>
      </w:r>
    </w:p>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Kê khai theo (định kỳ hoặc nhập nuôi mới hoặc theo yêu cầu của cơ quan quả</w:t>
      </w:r>
      <w:r>
        <w:rPr>
          <w:rFonts w:ascii="Times New Roman" w:eastAsia="Times New Roman" w:hAnsi="Times New Roman" w:cs="Times New Roman"/>
          <w:color w:val="000000"/>
          <w:sz w:val="28"/>
          <w:szCs w:val="28"/>
          <w:highlight w:val="yellow"/>
        </w:rPr>
        <w:t>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30"/>
        <w:gridCol w:w="1430"/>
        <w:gridCol w:w="1430"/>
        <w:gridCol w:w="1429"/>
        <w:gridCol w:w="1429"/>
        <w:gridCol w:w="1429"/>
        <w:gridCol w:w="1429"/>
        <w:gridCol w:w="1429"/>
        <w:gridCol w:w="2066"/>
        <w:gridCol w:w="1111"/>
      </w:tblGrid>
      <w:tr w:rsidR="00B87ED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Số TT</w:t>
            </w:r>
          </w:p>
        </w:tc>
        <w:tc>
          <w:tcPr>
            <w:tcW w:w="4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Loại vật nuôi</w:t>
            </w:r>
          </w:p>
        </w:tc>
        <w:tc>
          <w:tcPr>
            <w:tcW w:w="4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Đơn vị tính</w:t>
            </w:r>
          </w:p>
        </w:tc>
        <w:tc>
          <w:tcPr>
            <w:tcW w:w="450" w:type="pct"/>
            <w:tcBorders>
              <w:top w:val="single" w:sz="8" w:space="0" w:color="auto"/>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Số lượng nuôi hoặc diện tích nuôi trong kỳ</w:t>
            </w:r>
          </w:p>
        </w:tc>
        <w:tc>
          <w:tcPr>
            <w:tcW w:w="4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Mục đích nuôi</w:t>
            </w:r>
          </w:p>
        </w:tc>
        <w:tc>
          <w:tcPr>
            <w:tcW w:w="4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Thời gian bắt đầu nuôi</w:t>
            </w:r>
          </w:p>
        </w:tc>
        <w:tc>
          <w:tcPr>
            <w:tcW w:w="4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Dự kiến thời gian xuất</w:t>
            </w:r>
          </w:p>
        </w:tc>
        <w:tc>
          <w:tcPr>
            <w:tcW w:w="4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Số lượng vật nuôi xuất trong kỳ</w:t>
            </w:r>
            <w:r>
              <w:rPr>
                <w:rFonts w:ascii="Times New Roman" w:eastAsia="Times New Roman" w:hAnsi="Times New Roman" w:cs="Times New Roman"/>
                <w:b/>
                <w:bCs/>
                <w:color w:val="000000"/>
                <w:sz w:val="28"/>
                <w:szCs w:val="28"/>
                <w:highlight w:val="yellow"/>
                <w:vertAlign w:val="superscript"/>
              </w:rPr>
              <w:t>(1)</w:t>
            </w:r>
          </w:p>
        </w:tc>
        <w:tc>
          <w:tcPr>
            <w:tcW w:w="6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Sản lượng vật nuôi hoặc sản phẩm chăn nuôi xuất trong kỳ</w:t>
            </w:r>
          </w:p>
        </w:tc>
        <w:tc>
          <w:tcPr>
            <w:tcW w:w="350" w:type="pct"/>
            <w:tcBorders>
              <w:top w:val="single" w:sz="8" w:space="0" w:color="auto"/>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Ghi chú</w:t>
            </w: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w:t>
            </w: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w:t>
            </w: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B87EDD">
            <w:pPr>
              <w:spacing w:after="0" w:line="234" w:lineRule="atLeast"/>
              <w:jc w:val="center"/>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r w:rsidR="00B87EDD">
        <w:trPr>
          <w:tblCellSpacing w:w="0" w:type="dxa"/>
        </w:trPr>
        <w:tc>
          <w:tcPr>
            <w:tcW w:w="450" w:type="pct"/>
            <w:tcBorders>
              <w:top w:val="none" w:sz="0" w:space="0" w:color="000000"/>
              <w:left w:val="single" w:sz="8" w:space="0" w:color="auto"/>
              <w:bottom w:val="single" w:sz="8" w:space="0" w:color="auto"/>
              <w:right w:val="single" w:sz="8" w:space="0" w:color="auto"/>
            </w:tcBorders>
            <w:shd w:val="clear" w:color="auto" w:fill="FFFFFF"/>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w:t>
            </w: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4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6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c>
          <w:tcPr>
            <w:tcW w:w="350" w:type="pct"/>
            <w:tcBorders>
              <w:top w:val="none" w:sz="0" w:space="0" w:color="000000"/>
              <w:left w:val="none" w:sz="0" w:space="0" w:color="000000"/>
              <w:bottom w:val="single" w:sz="8" w:space="0" w:color="auto"/>
              <w:right w:val="single" w:sz="8" w:space="0" w:color="auto"/>
            </w:tcBorders>
            <w:shd w:val="clear" w:color="auto" w:fill="FFFFFF"/>
          </w:tcPr>
          <w:p w:rsidR="00B87EDD" w:rsidRDefault="00B87EDD">
            <w:pPr>
              <w:spacing w:after="0"/>
              <w:rPr>
                <w:rFonts w:ascii="Times New Roman" w:eastAsia="Times New Roman" w:hAnsi="Times New Roman" w:cs="Times New Roman"/>
                <w:color w:val="000000"/>
                <w:sz w:val="28"/>
                <w:szCs w:val="28"/>
                <w:highlight w:val="yellow"/>
              </w:rPr>
            </w:pPr>
          </w:p>
        </w:tc>
      </w:tr>
    </w:tbl>
    <w:p w:rsidR="00B87EDD" w:rsidRDefault="00B87EDD">
      <w:pPr>
        <w:spacing w:after="0"/>
        <w:rPr>
          <w:rFonts w:ascii="Times New Roman" w:eastAsia="Times New Roman" w:hAnsi="Times New Roman" w:cs="Times New Roman"/>
          <w:vanish/>
          <w:sz w:val="28"/>
          <w:szCs w:val="28"/>
          <w:highlight w:val="yellow"/>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46"/>
        <w:gridCol w:w="7542"/>
      </w:tblGrid>
      <w:tr w:rsidR="00B87EDD">
        <w:trPr>
          <w:tblCellSpacing w:w="0" w:type="dxa"/>
        </w:trPr>
        <w:tc>
          <w:tcPr>
            <w:tcW w:w="6968" w:type="dxa"/>
            <w:shd w:val="clear" w:color="auto" w:fill="FFFFFF"/>
            <w:tcMar>
              <w:top w:w="0" w:type="dxa"/>
              <w:left w:w="108" w:type="dxa"/>
              <w:bottom w:w="0" w:type="dxa"/>
              <w:right w:w="108" w:type="dxa"/>
            </w:tcMar>
          </w:tcPr>
          <w:p w:rsidR="00B87EDD" w:rsidRDefault="00B87EDD">
            <w:pPr>
              <w:spacing w:after="0"/>
              <w:rPr>
                <w:rFonts w:ascii="Times New Roman" w:eastAsia="Times New Roman" w:hAnsi="Times New Roman" w:cs="Times New Roman"/>
                <w:color w:val="000000"/>
                <w:sz w:val="28"/>
                <w:szCs w:val="28"/>
                <w:highlight w:val="yellow"/>
              </w:rPr>
            </w:pPr>
          </w:p>
        </w:tc>
        <w:tc>
          <w:tcPr>
            <w:tcW w:w="7253" w:type="dxa"/>
            <w:shd w:val="clear" w:color="auto" w:fill="FFFFFF"/>
            <w:tcMar>
              <w:top w:w="0" w:type="dxa"/>
              <w:left w:w="108" w:type="dxa"/>
              <w:bottom w:w="0" w:type="dxa"/>
              <w:right w:w="108" w:type="dxa"/>
            </w:tcMa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i/>
                <w:iCs/>
                <w:color w:val="000000"/>
                <w:sz w:val="28"/>
                <w:szCs w:val="28"/>
                <w:highlight w:val="yellow"/>
              </w:rPr>
              <w:t>......, ngày ... tháng ... năm .........</w:t>
            </w:r>
            <w:r>
              <w:rPr>
                <w:rFonts w:ascii="Times New Roman" w:eastAsia="Times New Roman" w:hAnsi="Times New Roman" w:cs="Times New Roman"/>
                <w:i/>
                <w:iCs/>
                <w:color w:val="000000"/>
                <w:sz w:val="28"/>
                <w:szCs w:val="28"/>
                <w:highlight w:val="yellow"/>
              </w:rPr>
              <w:br/>
            </w:r>
            <w:r>
              <w:rPr>
                <w:rFonts w:ascii="Times New Roman" w:eastAsia="Times New Roman" w:hAnsi="Times New Roman" w:cs="Times New Roman"/>
                <w:color w:val="000000"/>
                <w:sz w:val="28"/>
                <w:szCs w:val="28"/>
                <w:highlight w:val="yellow"/>
              </w:rPr>
              <w:t>Tên tổ chức, cá nhân chăn nuôi</w:t>
            </w:r>
            <w:r>
              <w:rPr>
                <w:rFonts w:ascii="Times New Roman" w:eastAsia="Times New Roman" w:hAnsi="Times New Roman" w:cs="Times New Roman"/>
                <w:color w:val="000000"/>
                <w:sz w:val="28"/>
                <w:szCs w:val="28"/>
                <w:highlight w:val="yellow"/>
              </w:rPr>
              <w:br/>
            </w:r>
            <w:r>
              <w:rPr>
                <w:rFonts w:ascii="Times New Roman" w:eastAsia="Times New Roman" w:hAnsi="Times New Roman" w:cs="Times New Roman"/>
                <w:i/>
                <w:iCs/>
                <w:color w:val="000000"/>
                <w:sz w:val="28"/>
                <w:szCs w:val="28"/>
                <w:highlight w:val="yellow"/>
              </w:rPr>
              <w:t>(Ký, ghi rõ họ tên)</w:t>
            </w:r>
          </w:p>
        </w:tc>
      </w:tr>
    </w:tbl>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i/>
          <w:iCs/>
          <w:color w:val="000000"/>
          <w:sz w:val="28"/>
          <w:szCs w:val="28"/>
          <w:highlight w:val="yellow"/>
        </w:rPr>
        <w:t>Ghi chú:</w:t>
      </w:r>
    </w:p>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Tổ chức, cá nhân thực hiện kê khai, cập nhật hoạt động chăn nuôi nộp bản kê khai, cập nhật trực tiếp hoặc qua dịch vụ bưu chính hoặc qua thư điện tử, email, fax... về Ủy ban nhân dân cấp xã hoặc trên hệ thống cơ sở dữ liệu chăn nuôi.</w:t>
      </w:r>
    </w:p>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 </w:t>
      </w:r>
      <w:r>
        <w:rPr>
          <w:rFonts w:ascii="Times New Roman" w:eastAsia="Times New Roman" w:hAnsi="Times New Roman" w:cs="Times New Roman"/>
          <w:color w:val="000000"/>
          <w:sz w:val="28"/>
          <w:szCs w:val="28"/>
          <w:highlight w:val="yellow"/>
          <w:vertAlign w:val="superscript"/>
        </w:rPr>
        <w:t>(1)</w:t>
      </w:r>
      <w:r>
        <w:rPr>
          <w:rFonts w:ascii="Times New Roman" w:eastAsia="Times New Roman" w:hAnsi="Times New Roman" w:cs="Times New Roman"/>
          <w:color w:val="000000"/>
          <w:sz w:val="28"/>
          <w:szCs w:val="28"/>
          <w:highlight w:val="yellow"/>
        </w:rPr>
        <w:t> Đối v</w:t>
      </w:r>
      <w:r>
        <w:rPr>
          <w:rFonts w:ascii="Times New Roman" w:eastAsia="Times New Roman" w:hAnsi="Times New Roman" w:cs="Times New Roman"/>
          <w:color w:val="000000"/>
          <w:sz w:val="28"/>
          <w:szCs w:val="28"/>
          <w:highlight w:val="yellow"/>
        </w:rPr>
        <w:t>ới chim yến, dế, bọ cạp, tằm, giun quế, ruồi lính đen số lượng vật nuôi xuất trong kỳ: (để trống).</w:t>
      </w:r>
    </w:p>
    <w:p w:rsidR="00B87EDD" w:rsidRDefault="00B87EDD">
      <w:pPr>
        <w:spacing w:after="0" w:line="234" w:lineRule="atLeast"/>
        <w:jc w:val="center"/>
        <w:rPr>
          <w:rFonts w:ascii="Times New Roman" w:eastAsia="Times New Roman" w:hAnsi="Times New Roman" w:cs="Times New Roman"/>
          <w:b/>
          <w:bCs/>
          <w:color w:val="000000"/>
          <w:sz w:val="28"/>
          <w:szCs w:val="28"/>
          <w:highlight w:val="yellow"/>
        </w:rPr>
      </w:pPr>
    </w:p>
    <w:p w:rsidR="00B87EDD" w:rsidRDefault="00B87EDD">
      <w:pPr>
        <w:spacing w:after="0" w:line="234" w:lineRule="atLeast"/>
        <w:jc w:val="center"/>
        <w:rPr>
          <w:rFonts w:ascii="Times New Roman" w:eastAsia="Times New Roman" w:hAnsi="Times New Roman" w:cs="Times New Roman"/>
          <w:b/>
          <w:bCs/>
          <w:color w:val="000000"/>
          <w:sz w:val="28"/>
          <w:szCs w:val="28"/>
          <w:highlight w:val="yellow"/>
        </w:rPr>
      </w:pPr>
    </w:p>
    <w:p w:rsidR="00B87EDD" w:rsidRDefault="005F0886">
      <w:pPr>
        <w:spacing w:after="0" w:line="234" w:lineRule="atLeast"/>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br w:type="column"/>
        <w:t>LOẠI VẬT NUÔI VÀ SỐ LƯỢNG VẬT NUÔI TỐI THIỂU PHẢI KÊ KHAI</w:t>
      </w:r>
      <w:r>
        <w:rPr>
          <w:rFonts w:ascii="Times New Roman" w:eastAsia="Times New Roman" w:hAnsi="Times New Roman" w:cs="Times New Roman"/>
          <w:sz w:val="28"/>
          <w:szCs w:val="28"/>
          <w:highlight w:val="yellow"/>
        </w:rPr>
        <w:br/>
      </w:r>
      <w:r>
        <w:rPr>
          <w:rFonts w:ascii="Times New Roman" w:eastAsia="Times New Roman" w:hAnsi="Times New Roman" w:cs="Times New Roman"/>
          <w:i/>
          <w:iCs/>
          <w:sz w:val="28"/>
          <w:szCs w:val="28"/>
          <w:highlight w:val="yellow"/>
        </w:rPr>
        <w:t>(Ban hành kèm theo Thông tư số: 18/2023/TT-BNNPTNT ngày 15 tháng 12 năm 2023 sửa đổi, bổ sung Thông tư số </w:t>
      </w:r>
      <w:hyperlink r:id="rId16">
        <w:r>
          <w:rPr>
            <w:rFonts w:ascii="Times New Roman" w:eastAsia="Times New Roman" w:hAnsi="Times New Roman" w:cs="Times New Roman"/>
            <w:i/>
            <w:iCs/>
            <w:sz w:val="28"/>
            <w:szCs w:val="28"/>
            <w:highlight w:val="yellow"/>
          </w:rPr>
          <w:t>23/2019/TT-BNNPTNT</w:t>
        </w:r>
      </w:hyperlink>
      <w:r>
        <w:rPr>
          <w:rFonts w:ascii="Times New Roman" w:eastAsia="Times New Roman" w:hAnsi="Times New Roman" w:cs="Times New Roman"/>
          <w:i/>
          <w:iCs/>
          <w:sz w:val="28"/>
          <w:szCs w:val="28"/>
          <w:highlight w:val="yellow"/>
        </w:rPr>
        <w:t> của Bộ trưởng Bộ Nông nghiệp và Phát triển nông thôn)</w:t>
      </w:r>
    </w:p>
    <w:tbl>
      <w:tblPr>
        <w:tblW w:w="5000" w:type="pct"/>
        <w:tblCellSpacing w:w="0" w:type="dxa"/>
        <w:tblInd w:w="132" w:type="dxa"/>
        <w:shd w:val="clear" w:color="auto" w:fill="FFFFFF"/>
        <w:tblCellMar>
          <w:left w:w="0" w:type="dxa"/>
          <w:right w:w="0" w:type="dxa"/>
        </w:tblCellMar>
        <w:tblLook w:val="0000" w:firstRow="0" w:lastRow="0" w:firstColumn="0" w:lastColumn="0" w:noHBand="0" w:noVBand="0"/>
      </w:tblPr>
      <w:tblGrid>
        <w:gridCol w:w="862"/>
        <w:gridCol w:w="7154"/>
        <w:gridCol w:w="2993"/>
        <w:gridCol w:w="3603"/>
      </w:tblGrid>
      <w:tr w:rsidR="00B87EDD">
        <w:trPr>
          <w:tblCellSpacing w:w="0" w:type="dxa"/>
        </w:trPr>
        <w:tc>
          <w:tcPr>
            <w:tcW w:w="295" w:type="pct"/>
            <w:tcBorders>
              <w:top w:val="single" w:sz="8" w:space="0" w:color="auto"/>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TT</w:t>
            </w:r>
          </w:p>
        </w:tc>
        <w:tc>
          <w:tcPr>
            <w:tcW w:w="2448" w:type="pct"/>
            <w:tcBorders>
              <w:top w:val="single" w:sz="8" w:space="0" w:color="auto"/>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Loại vật nuôi</w:t>
            </w:r>
          </w:p>
        </w:tc>
        <w:tc>
          <w:tcPr>
            <w:tcW w:w="1024" w:type="pct"/>
            <w:tcBorders>
              <w:top w:val="single" w:sz="8" w:space="0" w:color="auto"/>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ĐVT</w:t>
            </w:r>
          </w:p>
        </w:tc>
        <w:tc>
          <w:tcPr>
            <w:tcW w:w="1233" w:type="pct"/>
            <w:tcBorders>
              <w:top w:val="single" w:sz="8" w:space="0" w:color="auto"/>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Số lượng</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I</w:t>
            </w:r>
          </w:p>
        </w:tc>
        <w:tc>
          <w:tcPr>
            <w:tcW w:w="4705" w:type="pct"/>
            <w:gridSpan w:val="3"/>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Gia súc</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Trâu, nghé</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Bò, bê</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3</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Ngựa</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4</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Dê</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05</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5</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Cừu</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05</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6</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Thỏ</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25</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7</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Lợn thịt</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05</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8</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Lợn nái</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9</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Lợn đực giống</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II</w:t>
            </w:r>
          </w:p>
        </w:tc>
        <w:tc>
          <w:tcPr>
            <w:tcW w:w="4705" w:type="pct"/>
            <w:gridSpan w:val="3"/>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Gia cầm</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Gà</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Vịt</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3</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Ngan</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4</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Ngỗng</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5</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Đà điểu</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6</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Chim cút</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100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7</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Bồ câu</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30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III</w:t>
            </w:r>
          </w:p>
        </w:tc>
        <w:tc>
          <w:tcPr>
            <w:tcW w:w="4705" w:type="pct"/>
            <w:gridSpan w:val="3"/>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bCs/>
                <w:color w:val="000000"/>
                <w:sz w:val="28"/>
                <w:szCs w:val="28"/>
                <w:highlight w:val="yellow"/>
              </w:rPr>
              <w:t>Động vật khác được phép chăn nuôi</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Hươu sao</w:t>
            </w:r>
          </w:p>
        </w:tc>
        <w:tc>
          <w:tcPr>
            <w:tcW w:w="1024" w:type="pct"/>
            <w:tcBorders>
              <w:top w:val="none" w:sz="0" w:space="0" w:color="000000"/>
              <w:left w:val="none" w:sz="0" w:space="0" w:color="000000"/>
              <w:bottom w:val="single" w:sz="8" w:space="0" w:color="auto"/>
              <w:right w:val="single" w:sz="8" w:space="0" w:color="auto"/>
            </w:tcBorders>
            <w:shd w:val="clear" w:color="auto" w:fill="FFFFFF"/>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Chim yến</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Nhà</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3</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Ong mật</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Đàn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15</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4</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Chó</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5</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Mèo</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6</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Dông</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7</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Vịt trời</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Con</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20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8</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Dế</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m</w:t>
            </w:r>
            <w:r>
              <w:rPr>
                <w:rFonts w:ascii="Times New Roman" w:eastAsia="Times New Roman" w:hAnsi="Times New Roman" w:cs="Times New Roman"/>
                <w:color w:val="000000"/>
                <w:sz w:val="28"/>
                <w:szCs w:val="28"/>
                <w:highlight w:val="yellow"/>
                <w:vertAlign w:val="superscript"/>
              </w:rPr>
              <w:t>2</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05</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9</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Bò cạp</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m</w:t>
            </w:r>
            <w:r>
              <w:rPr>
                <w:rFonts w:ascii="Times New Roman" w:eastAsia="Times New Roman" w:hAnsi="Times New Roman" w:cs="Times New Roman"/>
                <w:color w:val="000000"/>
                <w:sz w:val="28"/>
                <w:szCs w:val="28"/>
                <w:highlight w:val="yellow"/>
                <w:vertAlign w:val="superscript"/>
              </w:rPr>
              <w:t>2</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01</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10</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Tằm (đa hệ, lưỡng hệ, thầu dầu lá sắn)</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Ổ</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50</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11</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Giun quế (trùn quế)</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m</w:t>
            </w:r>
            <w:r>
              <w:rPr>
                <w:rFonts w:ascii="Times New Roman" w:eastAsia="Times New Roman" w:hAnsi="Times New Roman" w:cs="Times New Roman"/>
                <w:color w:val="000000"/>
                <w:sz w:val="28"/>
                <w:szCs w:val="28"/>
                <w:highlight w:val="yellow"/>
                <w:vertAlign w:val="superscript"/>
              </w:rPr>
              <w:t>2</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05</w:t>
            </w:r>
          </w:p>
        </w:tc>
      </w:tr>
      <w:tr w:rsidR="00B87EDD">
        <w:trPr>
          <w:tblCellSpacing w:w="0" w:type="dxa"/>
        </w:trPr>
        <w:tc>
          <w:tcPr>
            <w:tcW w:w="295" w:type="pct"/>
            <w:tcBorders>
              <w:top w:val="none" w:sz="0" w:space="0" w:color="000000"/>
              <w:left w:val="single" w:sz="8" w:space="0" w:color="auto"/>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12</w:t>
            </w:r>
          </w:p>
        </w:tc>
        <w:tc>
          <w:tcPr>
            <w:tcW w:w="2448"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Ruồi lính đen</w:t>
            </w:r>
          </w:p>
        </w:tc>
        <w:tc>
          <w:tcPr>
            <w:tcW w:w="1024" w:type="pct"/>
            <w:tcBorders>
              <w:top w:val="none" w:sz="0" w:space="0" w:color="000000"/>
              <w:left w:val="none" w:sz="0" w:space="0" w:color="000000"/>
              <w:bottom w:val="single" w:sz="8" w:space="0" w:color="auto"/>
              <w:right w:val="single" w:sz="8" w:space="0" w:color="auto"/>
            </w:tcBorders>
            <w:shd w:val="clear" w:color="auto" w:fill="FFFFFF"/>
            <w:vAlign w:val="center"/>
          </w:tcPr>
          <w:p w:rsidR="00B87EDD" w:rsidRDefault="005F0886">
            <w:pPr>
              <w:spacing w:after="0" w:line="234" w:lineRule="atLeast"/>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highlight w:val="yellow"/>
              </w:rPr>
              <w:t>m</w:t>
            </w:r>
            <w:r>
              <w:rPr>
                <w:rFonts w:ascii="Times New Roman" w:eastAsia="Times New Roman" w:hAnsi="Times New Roman" w:cs="Times New Roman"/>
                <w:color w:val="000000"/>
                <w:sz w:val="28"/>
                <w:szCs w:val="28"/>
                <w:highlight w:val="yellow"/>
                <w:vertAlign w:val="superscript"/>
              </w:rPr>
              <w:t>2</w:t>
            </w:r>
          </w:p>
        </w:tc>
        <w:tc>
          <w:tcPr>
            <w:tcW w:w="1233" w:type="pct"/>
            <w:tcBorders>
              <w:top w:val="none" w:sz="0" w:space="0" w:color="000000"/>
              <w:left w:val="none" w:sz="0" w:space="0" w:color="000000"/>
              <w:bottom w:val="single" w:sz="8" w:space="0" w:color="auto"/>
              <w:right w:val="single" w:sz="8" w:space="0" w:color="auto"/>
            </w:tcBorders>
            <w:shd w:val="clear" w:color="auto" w:fill="FFFFFF"/>
            <w:vAlign w:val="bottom"/>
          </w:tcPr>
          <w:p w:rsidR="00B87EDD" w:rsidRDefault="005F0886">
            <w:pPr>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05</w:t>
            </w:r>
          </w:p>
        </w:tc>
      </w:tr>
    </w:tbl>
    <w:p w:rsidR="00B87EDD" w:rsidRDefault="00B87EDD"/>
    <w:p w:rsidR="00B87EDD" w:rsidRDefault="005F0886">
      <w:pPr>
        <w:spacing w:before="120" w:after="0"/>
        <w:rPr>
          <w:rFonts w:ascii="Times New Roman" w:hAnsi="Times New Roman" w:cs="Times New Roman"/>
          <w:b/>
          <w:color w:val="000000" w:themeColor="text1"/>
          <w:sz w:val="28"/>
          <w:szCs w:val="28"/>
        </w:rPr>
        <w:sectPr w:rsidR="00B87EDD" w:rsidSect="00B62FF3">
          <w:pgSz w:w="16840" w:h="11907"/>
          <w:pgMar w:top="1701" w:right="1134" w:bottom="1134" w:left="1134" w:header="720" w:footer="720" w:gutter="0"/>
          <w:cols w:space="720"/>
        </w:sectPr>
      </w:pPr>
      <w:r>
        <w:rPr>
          <w:rFonts w:ascii="Times New Roman" w:hAnsi="Times New Roman" w:cs="Times New Roman"/>
          <w:b/>
          <w:color w:val="000000"/>
          <w:sz w:val="28"/>
          <w:szCs w:val="28"/>
        </w:rPr>
        <w:br/>
      </w:r>
    </w:p>
    <w:p w:rsidR="00B87EDD" w:rsidRDefault="005F0886">
      <w:pPr>
        <w:spacing w:before="120" w:after="0"/>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Ph</w:t>
      </w:r>
      <w:r>
        <w:rPr>
          <w:rFonts w:ascii="Times New Roman" w:hAnsi="Times New Roman" w:cs="Times New Roman"/>
          <w:b/>
          <w:color w:val="000000"/>
          <w:sz w:val="28"/>
          <w:szCs w:val="28"/>
        </w:rPr>
        <w:t>ụ</w:t>
      </w:r>
      <w:r>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 19</w:t>
      </w:r>
    </w:p>
    <w:p w:rsidR="00B87EDD" w:rsidRDefault="005F0886">
      <w:pPr>
        <w:spacing w:before="120" w:after="0"/>
        <w:jc w:val="center"/>
        <w:rPr>
          <w:rFonts w:ascii="Times New Roman" w:hAnsi="Times New Roman" w:cs="Times New Roman"/>
          <w:b/>
          <w:color w:val="000000" w:themeColor="text1"/>
        </w:rPr>
      </w:pPr>
      <w:r>
        <w:rPr>
          <w:rFonts w:ascii="Times New Roman" w:hAnsi="Times New Roman" w:cs="Times New Roman"/>
          <w:b/>
          <w:color w:val="000000"/>
        </w:rPr>
        <w:t>DANH SÁCH TH</w:t>
      </w:r>
      <w:r>
        <w:rPr>
          <w:rFonts w:ascii="Times New Roman" w:hAnsi="Times New Roman" w:cs="Times New Roman"/>
          <w:b/>
          <w:color w:val="000000"/>
        </w:rPr>
        <w:t>Ố</w:t>
      </w:r>
      <w:r>
        <w:rPr>
          <w:rFonts w:ascii="Times New Roman" w:hAnsi="Times New Roman" w:cs="Times New Roman"/>
          <w:b/>
          <w:color w:val="000000"/>
        </w:rPr>
        <w:t>NG KÊ CÁC H</w:t>
      </w:r>
      <w:r>
        <w:rPr>
          <w:rFonts w:ascii="Times New Roman" w:hAnsi="Times New Roman" w:cs="Times New Roman"/>
          <w:b/>
          <w:color w:val="000000"/>
        </w:rPr>
        <w:t>Ộ</w:t>
      </w:r>
      <w:r>
        <w:rPr>
          <w:rFonts w:ascii="Times New Roman" w:hAnsi="Times New Roman" w:cs="Times New Roman"/>
          <w:b/>
          <w:color w:val="000000"/>
        </w:rPr>
        <w:t xml:space="preserve"> GIA ĐÌNH VÀ CƠ S</w:t>
      </w:r>
      <w:r>
        <w:rPr>
          <w:rFonts w:ascii="Times New Roman" w:hAnsi="Times New Roman" w:cs="Times New Roman"/>
          <w:b/>
          <w:color w:val="000000"/>
        </w:rPr>
        <w:t>Ở</w:t>
      </w:r>
      <w:r>
        <w:rPr>
          <w:rFonts w:ascii="Times New Roman" w:hAnsi="Times New Roman" w:cs="Times New Roman"/>
          <w:b/>
          <w:color w:val="000000"/>
        </w:rPr>
        <w:br/>
      </w:r>
      <w:r>
        <w:rPr>
          <w:rFonts w:ascii="Times New Roman" w:hAnsi="Times New Roman" w:cs="Times New Roman"/>
          <w:b/>
          <w:color w:val="000000"/>
        </w:rPr>
        <w:t>S</w:t>
      </w:r>
      <w:r>
        <w:rPr>
          <w:rFonts w:ascii="Times New Roman" w:hAnsi="Times New Roman" w:cs="Times New Roman"/>
          <w:b/>
          <w:color w:val="000000"/>
        </w:rPr>
        <w:t>Ả</w:t>
      </w:r>
      <w:r>
        <w:rPr>
          <w:rFonts w:ascii="Times New Roman" w:hAnsi="Times New Roman" w:cs="Times New Roman"/>
          <w:b/>
          <w:color w:val="000000"/>
        </w:rPr>
        <w:t>N XU</w:t>
      </w:r>
      <w:r>
        <w:rPr>
          <w:rFonts w:ascii="Times New Roman" w:hAnsi="Times New Roman" w:cs="Times New Roman"/>
          <w:b/>
          <w:color w:val="000000"/>
        </w:rPr>
        <w:t>Ấ</w:t>
      </w:r>
      <w:r>
        <w:rPr>
          <w:rFonts w:ascii="Times New Roman" w:hAnsi="Times New Roman" w:cs="Times New Roman"/>
          <w:b/>
          <w:color w:val="000000"/>
        </w:rPr>
        <w:t>T, KINH DOANH TH</w:t>
      </w:r>
      <w:r>
        <w:rPr>
          <w:rFonts w:ascii="Times New Roman" w:hAnsi="Times New Roman" w:cs="Times New Roman"/>
          <w:b/>
          <w:color w:val="000000"/>
        </w:rPr>
        <w:t>Ự</w:t>
      </w:r>
      <w:r>
        <w:rPr>
          <w:rFonts w:ascii="Times New Roman" w:hAnsi="Times New Roman" w:cs="Times New Roman"/>
          <w:b/>
          <w:color w:val="000000"/>
        </w:rPr>
        <w:t>C PH</w:t>
      </w:r>
      <w:r>
        <w:rPr>
          <w:rFonts w:ascii="Times New Roman" w:hAnsi="Times New Roman" w:cs="Times New Roman"/>
          <w:b/>
          <w:color w:val="000000"/>
        </w:rPr>
        <w:t>Ẩ</w:t>
      </w:r>
      <w:r>
        <w:rPr>
          <w:rFonts w:ascii="Times New Roman" w:hAnsi="Times New Roman" w:cs="Times New Roman"/>
          <w:b/>
          <w:color w:val="000000"/>
        </w:rPr>
        <w:t>M TRÊN Đ</w:t>
      </w:r>
      <w:r>
        <w:rPr>
          <w:rFonts w:ascii="Times New Roman" w:hAnsi="Times New Roman" w:cs="Times New Roman"/>
          <w:b/>
          <w:color w:val="000000"/>
        </w:rPr>
        <w:t>Ị</w:t>
      </w:r>
      <w:r>
        <w:rPr>
          <w:rFonts w:ascii="Times New Roman" w:hAnsi="Times New Roman" w:cs="Times New Roman"/>
          <w:b/>
          <w:color w:val="000000"/>
        </w:rPr>
        <w:t>A BÀN XÃ ..............</w:t>
      </w:r>
    </w:p>
    <w:p w:rsidR="00B87EDD" w:rsidRDefault="00B87EDD">
      <w:pPr>
        <w:spacing w:before="120" w:after="0"/>
        <w:jc w:val="center"/>
        <w:rPr>
          <w:rFonts w:ascii="Times New Roman" w:hAnsi="Times New Roman" w:cs="Times New Roman"/>
          <w:b/>
          <w:color w:val="000000" w:themeColor="text1"/>
          <w:sz w:val="26"/>
          <w:szCs w:val="26"/>
        </w:rPr>
      </w:pP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835"/>
        <w:gridCol w:w="2498"/>
        <w:gridCol w:w="2038"/>
        <w:gridCol w:w="1418"/>
      </w:tblGrid>
      <w:tr w:rsidR="00B87EDD">
        <w:trPr>
          <w:trHeight w:val="522"/>
          <w:jc w:val="center"/>
        </w:trPr>
        <w:tc>
          <w:tcPr>
            <w:tcW w:w="674" w:type="dxa"/>
            <w:vAlign w:val="center"/>
          </w:tcPr>
          <w:p w:rsidR="00B87EDD" w:rsidRDefault="005F0886">
            <w:pPr>
              <w:spacing w:before="120" w:after="0"/>
              <w:jc w:val="center"/>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TT</w:t>
            </w:r>
          </w:p>
        </w:tc>
        <w:tc>
          <w:tcPr>
            <w:tcW w:w="2835" w:type="dxa"/>
            <w:vAlign w:val="center"/>
          </w:tcPr>
          <w:p w:rsidR="00B87EDD" w:rsidRDefault="005F0886">
            <w:pPr>
              <w:spacing w:before="120" w:after="0"/>
              <w:ind w:left="52" w:right="85"/>
              <w:jc w:val="center"/>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Tên h</w:t>
            </w:r>
            <w:r>
              <w:rPr>
                <w:rFonts w:ascii="Times New Roman" w:hAnsi="Times New Roman" w:cs="Times New Roman"/>
                <w:b/>
                <w:color w:val="000000"/>
                <w:sz w:val="26"/>
                <w:szCs w:val="26"/>
              </w:rPr>
              <w:t>ộ</w:t>
            </w:r>
            <w:r>
              <w:rPr>
                <w:rFonts w:ascii="Times New Roman" w:hAnsi="Times New Roman" w:cs="Times New Roman"/>
                <w:b/>
                <w:color w:val="000000"/>
                <w:sz w:val="26"/>
                <w:szCs w:val="26"/>
              </w:rPr>
              <w:t xml:space="preserve"> gia đình/cơ s</w:t>
            </w:r>
            <w:r>
              <w:rPr>
                <w:rFonts w:ascii="Times New Roman" w:hAnsi="Times New Roman" w:cs="Times New Roman"/>
                <w:b/>
                <w:color w:val="000000"/>
                <w:sz w:val="26"/>
                <w:szCs w:val="26"/>
              </w:rPr>
              <w:t>ở</w:t>
            </w:r>
            <w:r>
              <w:rPr>
                <w:rFonts w:ascii="Times New Roman" w:hAnsi="Times New Roman" w:cs="Times New Roman"/>
                <w:b/>
                <w:color w:val="000000"/>
                <w:sz w:val="26"/>
                <w:szCs w:val="26"/>
              </w:rPr>
              <w:t xml:space="preserve"> SXKD th</w:t>
            </w:r>
            <w:r>
              <w:rPr>
                <w:rFonts w:ascii="Times New Roman" w:hAnsi="Times New Roman" w:cs="Times New Roman"/>
                <w:b/>
                <w:color w:val="000000"/>
                <w:sz w:val="26"/>
                <w:szCs w:val="26"/>
              </w:rPr>
              <w:t>ự</w:t>
            </w:r>
            <w:r>
              <w:rPr>
                <w:rFonts w:ascii="Times New Roman" w:hAnsi="Times New Roman" w:cs="Times New Roman"/>
                <w:b/>
                <w:color w:val="000000"/>
                <w:sz w:val="26"/>
                <w:szCs w:val="26"/>
              </w:rPr>
              <w:t>c ph</w:t>
            </w:r>
            <w:r>
              <w:rPr>
                <w:rFonts w:ascii="Times New Roman" w:hAnsi="Times New Roman" w:cs="Times New Roman"/>
                <w:b/>
                <w:color w:val="000000"/>
                <w:sz w:val="26"/>
                <w:szCs w:val="26"/>
              </w:rPr>
              <w:t>ẩ</w:t>
            </w:r>
            <w:r>
              <w:rPr>
                <w:rFonts w:ascii="Times New Roman" w:hAnsi="Times New Roman" w:cs="Times New Roman"/>
                <w:b/>
                <w:color w:val="000000"/>
                <w:sz w:val="26"/>
                <w:szCs w:val="26"/>
              </w:rPr>
              <w:t>m</w:t>
            </w:r>
          </w:p>
        </w:tc>
        <w:tc>
          <w:tcPr>
            <w:tcW w:w="2498" w:type="dxa"/>
            <w:vAlign w:val="center"/>
          </w:tcPr>
          <w:p w:rsidR="00B87EDD" w:rsidRDefault="005F0886">
            <w:pPr>
              <w:spacing w:before="120" w:after="0"/>
              <w:jc w:val="center"/>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Đ</w:t>
            </w:r>
            <w:r>
              <w:rPr>
                <w:rFonts w:ascii="Times New Roman" w:hAnsi="Times New Roman" w:cs="Times New Roman"/>
                <w:b/>
                <w:color w:val="000000"/>
                <w:sz w:val="26"/>
                <w:szCs w:val="26"/>
              </w:rPr>
              <w:t>ị</w:t>
            </w:r>
            <w:r>
              <w:rPr>
                <w:rFonts w:ascii="Times New Roman" w:hAnsi="Times New Roman" w:cs="Times New Roman"/>
                <w:b/>
                <w:color w:val="000000"/>
                <w:sz w:val="26"/>
                <w:szCs w:val="26"/>
              </w:rPr>
              <w:t>a ch</w:t>
            </w:r>
            <w:r>
              <w:rPr>
                <w:rFonts w:ascii="Times New Roman" w:hAnsi="Times New Roman" w:cs="Times New Roman"/>
                <w:b/>
                <w:color w:val="000000"/>
                <w:sz w:val="26"/>
                <w:szCs w:val="26"/>
              </w:rPr>
              <w:t>ỉ</w:t>
            </w:r>
          </w:p>
        </w:tc>
        <w:tc>
          <w:tcPr>
            <w:tcW w:w="2038" w:type="dxa"/>
            <w:vAlign w:val="center"/>
          </w:tcPr>
          <w:p w:rsidR="00B87EDD" w:rsidRDefault="005F0886">
            <w:pPr>
              <w:spacing w:before="120" w:after="0"/>
              <w:jc w:val="center"/>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Nhóm s</w:t>
            </w:r>
            <w:r>
              <w:rPr>
                <w:rFonts w:ascii="Times New Roman" w:hAnsi="Times New Roman" w:cs="Times New Roman"/>
                <w:b/>
                <w:color w:val="000000"/>
                <w:sz w:val="26"/>
                <w:szCs w:val="26"/>
              </w:rPr>
              <w:t>ả</w:t>
            </w:r>
            <w:r>
              <w:rPr>
                <w:rFonts w:ascii="Times New Roman" w:hAnsi="Times New Roman" w:cs="Times New Roman"/>
                <w:b/>
                <w:color w:val="000000"/>
                <w:sz w:val="26"/>
                <w:szCs w:val="26"/>
              </w:rPr>
              <w:t>n ph</w:t>
            </w:r>
            <w:r>
              <w:rPr>
                <w:rFonts w:ascii="Times New Roman" w:hAnsi="Times New Roman" w:cs="Times New Roman"/>
                <w:b/>
                <w:color w:val="000000"/>
                <w:sz w:val="26"/>
                <w:szCs w:val="26"/>
              </w:rPr>
              <w:t>ẩ</w:t>
            </w:r>
            <w:r>
              <w:rPr>
                <w:rFonts w:ascii="Times New Roman" w:hAnsi="Times New Roman" w:cs="Times New Roman"/>
                <w:b/>
                <w:color w:val="000000"/>
                <w:sz w:val="26"/>
                <w:szCs w:val="26"/>
              </w:rPr>
              <w:t>m SXKD</w:t>
            </w:r>
          </w:p>
        </w:tc>
        <w:tc>
          <w:tcPr>
            <w:tcW w:w="1418" w:type="dxa"/>
            <w:vAlign w:val="center"/>
          </w:tcPr>
          <w:p w:rsidR="00B87EDD" w:rsidRDefault="005F0886">
            <w:pPr>
              <w:spacing w:before="120" w:after="0"/>
              <w:jc w:val="center"/>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Ghi chú</w:t>
            </w:r>
          </w:p>
        </w:tc>
      </w:tr>
      <w:tr w:rsidR="00B87EDD">
        <w:trPr>
          <w:trHeight w:val="245"/>
          <w:jc w:val="center"/>
        </w:trPr>
        <w:tc>
          <w:tcPr>
            <w:tcW w:w="674"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835" w:type="dxa"/>
            <w:vAlign w:val="center"/>
          </w:tcPr>
          <w:p w:rsidR="00B87EDD" w:rsidRDefault="00B87EDD">
            <w:pPr>
              <w:spacing w:before="60" w:after="0"/>
              <w:rPr>
                <w:rFonts w:ascii="Times New Roman" w:hAnsi="Times New Roman" w:cs="Times New Roman"/>
                <w:color w:val="000000" w:themeColor="text1"/>
                <w:sz w:val="26"/>
                <w:szCs w:val="26"/>
              </w:rPr>
            </w:pPr>
          </w:p>
        </w:tc>
        <w:tc>
          <w:tcPr>
            <w:tcW w:w="2498"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038"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1418" w:type="dxa"/>
          </w:tcPr>
          <w:p w:rsidR="00B87EDD" w:rsidRDefault="00B87EDD">
            <w:pPr>
              <w:spacing w:before="60" w:after="0"/>
              <w:jc w:val="center"/>
              <w:rPr>
                <w:rFonts w:ascii="Times New Roman" w:hAnsi="Times New Roman" w:cs="Times New Roman"/>
                <w:color w:val="000000" w:themeColor="text1"/>
                <w:sz w:val="26"/>
                <w:szCs w:val="26"/>
              </w:rPr>
            </w:pPr>
          </w:p>
        </w:tc>
      </w:tr>
      <w:tr w:rsidR="00B87EDD">
        <w:trPr>
          <w:trHeight w:val="138"/>
          <w:jc w:val="center"/>
        </w:trPr>
        <w:tc>
          <w:tcPr>
            <w:tcW w:w="674"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835"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2498" w:type="dxa"/>
            <w:vAlign w:val="center"/>
          </w:tcPr>
          <w:p w:rsidR="00B87EDD" w:rsidRDefault="00B87EDD">
            <w:pPr>
              <w:spacing w:before="60" w:after="0"/>
              <w:jc w:val="center"/>
              <w:rPr>
                <w:rFonts w:ascii="Times New Roman" w:hAnsi="Times New Roman" w:cs="Times New Roman"/>
                <w:color w:val="000000" w:themeColor="text1"/>
              </w:rPr>
            </w:pPr>
          </w:p>
        </w:tc>
        <w:tc>
          <w:tcPr>
            <w:tcW w:w="2038" w:type="dxa"/>
            <w:vAlign w:val="center"/>
          </w:tcPr>
          <w:p w:rsidR="00B87EDD" w:rsidRDefault="00B87EDD">
            <w:pPr>
              <w:spacing w:before="60" w:after="0"/>
              <w:jc w:val="center"/>
              <w:rPr>
                <w:rFonts w:ascii="Times New Roman" w:hAnsi="Times New Roman" w:cs="Times New Roman"/>
                <w:color w:val="000000" w:themeColor="text1"/>
              </w:rPr>
            </w:pPr>
          </w:p>
        </w:tc>
        <w:tc>
          <w:tcPr>
            <w:tcW w:w="1418" w:type="dxa"/>
          </w:tcPr>
          <w:p w:rsidR="00B87EDD" w:rsidRDefault="00B87EDD">
            <w:pPr>
              <w:spacing w:before="60" w:after="0"/>
              <w:jc w:val="center"/>
              <w:rPr>
                <w:rFonts w:ascii="Times New Roman" w:hAnsi="Times New Roman" w:cs="Times New Roman"/>
                <w:color w:val="000000" w:themeColor="text1"/>
              </w:rPr>
            </w:pPr>
          </w:p>
        </w:tc>
      </w:tr>
      <w:tr w:rsidR="00B87EDD">
        <w:trPr>
          <w:trHeight w:val="169"/>
          <w:jc w:val="center"/>
        </w:trPr>
        <w:tc>
          <w:tcPr>
            <w:tcW w:w="674"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835"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2498" w:type="dxa"/>
            <w:vAlign w:val="center"/>
          </w:tcPr>
          <w:p w:rsidR="00B87EDD" w:rsidRDefault="00B87EDD">
            <w:pPr>
              <w:spacing w:before="60" w:after="0"/>
              <w:jc w:val="center"/>
              <w:rPr>
                <w:rFonts w:ascii="Times New Roman" w:hAnsi="Times New Roman" w:cs="Times New Roman"/>
                <w:color w:val="000000" w:themeColor="text1"/>
              </w:rPr>
            </w:pPr>
          </w:p>
        </w:tc>
        <w:tc>
          <w:tcPr>
            <w:tcW w:w="2038" w:type="dxa"/>
            <w:vAlign w:val="center"/>
          </w:tcPr>
          <w:p w:rsidR="00B87EDD" w:rsidRDefault="00B87EDD">
            <w:pPr>
              <w:spacing w:before="60" w:after="0"/>
              <w:jc w:val="center"/>
              <w:rPr>
                <w:rFonts w:ascii="Times New Roman" w:hAnsi="Times New Roman" w:cs="Times New Roman"/>
                <w:color w:val="000000" w:themeColor="text1"/>
              </w:rPr>
            </w:pPr>
          </w:p>
        </w:tc>
        <w:tc>
          <w:tcPr>
            <w:tcW w:w="1418" w:type="dxa"/>
          </w:tcPr>
          <w:p w:rsidR="00B87EDD" w:rsidRDefault="00B87EDD">
            <w:pPr>
              <w:spacing w:before="60" w:after="0"/>
              <w:jc w:val="center"/>
              <w:rPr>
                <w:rFonts w:ascii="Times New Roman" w:hAnsi="Times New Roman" w:cs="Times New Roman"/>
                <w:color w:val="000000" w:themeColor="text1"/>
              </w:rPr>
            </w:pPr>
          </w:p>
        </w:tc>
      </w:tr>
      <w:tr w:rsidR="00B87EDD">
        <w:trPr>
          <w:trHeight w:val="273"/>
          <w:jc w:val="center"/>
        </w:trPr>
        <w:tc>
          <w:tcPr>
            <w:tcW w:w="674"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835"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2498" w:type="dxa"/>
            <w:vAlign w:val="center"/>
          </w:tcPr>
          <w:p w:rsidR="00B87EDD" w:rsidRDefault="00B87EDD">
            <w:pPr>
              <w:spacing w:before="60" w:after="0"/>
              <w:jc w:val="center"/>
              <w:rPr>
                <w:rFonts w:ascii="Times New Roman" w:hAnsi="Times New Roman" w:cs="Times New Roman"/>
                <w:color w:val="000000" w:themeColor="text1"/>
              </w:rPr>
            </w:pPr>
          </w:p>
        </w:tc>
        <w:tc>
          <w:tcPr>
            <w:tcW w:w="2038" w:type="dxa"/>
            <w:vAlign w:val="center"/>
          </w:tcPr>
          <w:p w:rsidR="00B87EDD" w:rsidRDefault="00B87EDD">
            <w:pPr>
              <w:spacing w:before="60" w:after="0"/>
              <w:jc w:val="center"/>
              <w:rPr>
                <w:rFonts w:ascii="Times New Roman" w:hAnsi="Times New Roman" w:cs="Times New Roman"/>
                <w:color w:val="000000" w:themeColor="text1"/>
              </w:rPr>
            </w:pPr>
          </w:p>
        </w:tc>
        <w:tc>
          <w:tcPr>
            <w:tcW w:w="1418" w:type="dxa"/>
          </w:tcPr>
          <w:p w:rsidR="00B87EDD" w:rsidRDefault="00B87EDD">
            <w:pPr>
              <w:spacing w:before="60" w:after="0"/>
              <w:jc w:val="center"/>
              <w:rPr>
                <w:rFonts w:ascii="Times New Roman" w:hAnsi="Times New Roman" w:cs="Times New Roman"/>
                <w:color w:val="000000" w:themeColor="text1"/>
              </w:rPr>
            </w:pPr>
          </w:p>
        </w:tc>
      </w:tr>
    </w:tbl>
    <w:p w:rsidR="00B87EDD" w:rsidRDefault="00B87EDD">
      <w:pPr>
        <w:spacing w:before="120" w:after="0"/>
        <w:jc w:val="center"/>
        <w:rPr>
          <w:rFonts w:ascii="Times New Roman" w:hAnsi="Times New Roman" w:cs="Times New Roman"/>
          <w:b/>
          <w:color w:val="000000" w:themeColor="text1"/>
        </w:rPr>
      </w:pPr>
    </w:p>
    <w:p w:rsidR="00B87EDD" w:rsidRDefault="005F0886">
      <w:pPr>
        <w:spacing w:before="120" w:after="0"/>
        <w:rPr>
          <w:rFonts w:ascii="Times New Roman" w:hAnsi="Times New Roman" w:cs="Times New Roman"/>
          <w:b/>
          <w:color w:val="000000" w:themeColor="text1"/>
        </w:rPr>
      </w:pPr>
      <w:r>
        <w:rPr>
          <w:rFonts w:ascii="Times New Roman" w:hAnsi="Times New Roman" w:cs="Times New Roman"/>
          <w:b/>
          <w:color w:val="000000"/>
        </w:rPr>
        <w:br w:type="column"/>
        <w:t>Ph</w:t>
      </w:r>
      <w:r>
        <w:rPr>
          <w:rFonts w:ascii="Times New Roman" w:hAnsi="Times New Roman" w:cs="Times New Roman"/>
          <w:b/>
          <w:color w:val="000000"/>
        </w:rPr>
        <w:t>ụ</w:t>
      </w:r>
      <w:r>
        <w:rPr>
          <w:rFonts w:ascii="Times New Roman" w:hAnsi="Times New Roman" w:cs="Times New Roman"/>
          <w:b/>
          <w:color w:val="000000"/>
        </w:rPr>
        <w:t xml:space="preserve"> l</w:t>
      </w:r>
      <w:r>
        <w:rPr>
          <w:rFonts w:ascii="Times New Roman" w:hAnsi="Times New Roman" w:cs="Times New Roman"/>
          <w:b/>
          <w:color w:val="000000"/>
        </w:rPr>
        <w:t>ụ</w:t>
      </w:r>
      <w:r>
        <w:rPr>
          <w:rFonts w:ascii="Times New Roman" w:hAnsi="Times New Roman" w:cs="Times New Roman"/>
          <w:b/>
          <w:color w:val="000000"/>
        </w:rPr>
        <w:t>c 20</w:t>
      </w:r>
    </w:p>
    <w:p w:rsidR="00B87EDD" w:rsidRDefault="005F0886">
      <w:pPr>
        <w:spacing w:before="120" w:after="0"/>
        <w:jc w:val="center"/>
        <w:rPr>
          <w:rFonts w:ascii="Times New Roman" w:hAnsi="Times New Roman" w:cs="Times New Roman"/>
          <w:b/>
          <w:color w:val="000000" w:themeColor="text1"/>
        </w:rPr>
      </w:pPr>
      <w:r>
        <w:rPr>
          <w:rFonts w:ascii="Times New Roman" w:hAnsi="Times New Roman" w:cs="Times New Roman"/>
          <w:b/>
          <w:color w:val="000000"/>
        </w:rPr>
        <w:t>THÔNG TIN VI</w:t>
      </w:r>
      <w:r>
        <w:rPr>
          <w:rFonts w:ascii="Times New Roman" w:hAnsi="Times New Roman" w:cs="Times New Roman"/>
          <w:b/>
          <w:color w:val="000000"/>
        </w:rPr>
        <w:t>Ệ</w:t>
      </w:r>
      <w:r>
        <w:rPr>
          <w:rFonts w:ascii="Times New Roman" w:hAnsi="Times New Roman" w:cs="Times New Roman"/>
          <w:b/>
          <w:color w:val="000000"/>
        </w:rPr>
        <w:t>C TUÂN TH</w:t>
      </w:r>
      <w:r>
        <w:rPr>
          <w:rFonts w:ascii="Times New Roman" w:hAnsi="Times New Roman" w:cs="Times New Roman"/>
          <w:b/>
          <w:color w:val="000000"/>
        </w:rPr>
        <w:t>Ủ</w:t>
      </w:r>
      <w:r>
        <w:rPr>
          <w:rFonts w:ascii="Times New Roman" w:hAnsi="Times New Roman" w:cs="Times New Roman"/>
          <w:b/>
          <w:color w:val="000000"/>
        </w:rPr>
        <w:t xml:space="preserve"> QUY Đ</w:t>
      </w:r>
      <w:r>
        <w:rPr>
          <w:rFonts w:ascii="Times New Roman" w:hAnsi="Times New Roman" w:cs="Times New Roman"/>
          <w:b/>
          <w:color w:val="000000"/>
        </w:rPr>
        <w:t>Ị</w:t>
      </w:r>
      <w:r>
        <w:rPr>
          <w:rFonts w:ascii="Times New Roman" w:hAnsi="Times New Roman" w:cs="Times New Roman"/>
          <w:b/>
          <w:color w:val="000000"/>
        </w:rPr>
        <w:t>NH V</w:t>
      </w:r>
      <w:r>
        <w:rPr>
          <w:rFonts w:ascii="Times New Roman" w:hAnsi="Times New Roman" w:cs="Times New Roman"/>
          <w:b/>
          <w:color w:val="000000"/>
        </w:rPr>
        <w:t>Ề</w:t>
      </w:r>
      <w:r>
        <w:rPr>
          <w:rFonts w:ascii="Times New Roman" w:hAnsi="Times New Roman" w:cs="Times New Roman"/>
          <w:b/>
          <w:color w:val="000000"/>
        </w:rPr>
        <w:t xml:space="preserve"> AN TOÀN TH</w:t>
      </w:r>
      <w:r>
        <w:rPr>
          <w:rFonts w:ascii="Times New Roman" w:hAnsi="Times New Roman" w:cs="Times New Roman"/>
          <w:b/>
          <w:color w:val="000000"/>
        </w:rPr>
        <w:t>Ự</w:t>
      </w:r>
      <w:r>
        <w:rPr>
          <w:rFonts w:ascii="Times New Roman" w:hAnsi="Times New Roman" w:cs="Times New Roman"/>
          <w:b/>
          <w:color w:val="000000"/>
        </w:rPr>
        <w:t>C PH</w:t>
      </w:r>
      <w:r>
        <w:rPr>
          <w:rFonts w:ascii="Times New Roman" w:hAnsi="Times New Roman" w:cs="Times New Roman"/>
          <w:b/>
          <w:color w:val="000000"/>
        </w:rPr>
        <w:t>Ẩ</w:t>
      </w:r>
      <w:r>
        <w:rPr>
          <w:rFonts w:ascii="Times New Roman" w:hAnsi="Times New Roman" w:cs="Times New Roman"/>
          <w:b/>
          <w:color w:val="000000"/>
        </w:rPr>
        <w:t>M C</w:t>
      </w:r>
      <w:r>
        <w:rPr>
          <w:rFonts w:ascii="Times New Roman" w:hAnsi="Times New Roman" w:cs="Times New Roman"/>
          <w:b/>
          <w:color w:val="000000"/>
        </w:rPr>
        <w:t>Ủ</w:t>
      </w:r>
      <w:r>
        <w:rPr>
          <w:rFonts w:ascii="Times New Roman" w:hAnsi="Times New Roman" w:cs="Times New Roman"/>
          <w:b/>
          <w:color w:val="000000"/>
        </w:rPr>
        <w:t>A CƠ S</w:t>
      </w:r>
      <w:r>
        <w:rPr>
          <w:rFonts w:ascii="Times New Roman" w:hAnsi="Times New Roman" w:cs="Times New Roman"/>
          <w:b/>
          <w:color w:val="000000"/>
        </w:rPr>
        <w:t>Ở</w:t>
      </w:r>
      <w:r>
        <w:rPr>
          <w:rFonts w:ascii="Times New Roman" w:hAnsi="Times New Roman" w:cs="Times New Roman"/>
          <w:b/>
          <w:color w:val="000000"/>
        </w:rPr>
        <w:t xml:space="preserve"> SXKD TH</w:t>
      </w:r>
      <w:r>
        <w:rPr>
          <w:rFonts w:ascii="Times New Roman" w:hAnsi="Times New Roman" w:cs="Times New Roman"/>
          <w:b/>
          <w:color w:val="000000"/>
        </w:rPr>
        <w:t>Ự</w:t>
      </w:r>
      <w:r>
        <w:rPr>
          <w:rFonts w:ascii="Times New Roman" w:hAnsi="Times New Roman" w:cs="Times New Roman"/>
          <w:b/>
          <w:color w:val="000000"/>
        </w:rPr>
        <w:t>C PH</w:t>
      </w:r>
      <w:r>
        <w:rPr>
          <w:rFonts w:ascii="Times New Roman" w:hAnsi="Times New Roman" w:cs="Times New Roman"/>
          <w:b/>
          <w:color w:val="000000"/>
        </w:rPr>
        <w:t>Ẩ</w:t>
      </w:r>
      <w:r>
        <w:rPr>
          <w:rFonts w:ascii="Times New Roman" w:hAnsi="Times New Roman" w:cs="Times New Roman"/>
          <w:b/>
          <w:color w:val="000000"/>
        </w:rPr>
        <w:t>M TRÊN Đ</w:t>
      </w:r>
      <w:r>
        <w:rPr>
          <w:rFonts w:ascii="Times New Roman" w:hAnsi="Times New Roman" w:cs="Times New Roman"/>
          <w:b/>
          <w:color w:val="000000"/>
        </w:rPr>
        <w:t>Ị</w:t>
      </w:r>
      <w:r>
        <w:rPr>
          <w:rFonts w:ascii="Times New Roman" w:hAnsi="Times New Roman" w:cs="Times New Roman"/>
          <w:b/>
          <w:color w:val="000000"/>
        </w:rPr>
        <w:t>A BÀN XÃ ...............</w:t>
      </w:r>
    </w:p>
    <w:p w:rsidR="00B87EDD" w:rsidRDefault="005F0886">
      <w:pPr>
        <w:spacing w:before="120" w:after="0"/>
        <w:jc w:val="both"/>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2.1. H</w:t>
      </w:r>
      <w:r>
        <w:rPr>
          <w:rFonts w:ascii="Times New Roman" w:hAnsi="Times New Roman" w:cs="Times New Roman"/>
          <w:b/>
          <w:color w:val="000000"/>
          <w:sz w:val="26"/>
          <w:szCs w:val="26"/>
        </w:rPr>
        <w:t>ộ</w:t>
      </w:r>
      <w:r>
        <w:rPr>
          <w:rFonts w:ascii="Times New Roman" w:hAnsi="Times New Roman" w:cs="Times New Roman"/>
          <w:b/>
          <w:color w:val="000000"/>
          <w:sz w:val="26"/>
          <w:szCs w:val="26"/>
        </w:rPr>
        <w:t xml:space="preserve"> gia đình, cơ s</w:t>
      </w:r>
      <w:r>
        <w:rPr>
          <w:rFonts w:ascii="Times New Roman" w:hAnsi="Times New Roman" w:cs="Times New Roman"/>
          <w:b/>
          <w:color w:val="000000"/>
          <w:sz w:val="26"/>
          <w:szCs w:val="26"/>
        </w:rPr>
        <w:t>ở</w:t>
      </w:r>
      <w:r>
        <w:rPr>
          <w:rFonts w:ascii="Times New Roman" w:hAnsi="Times New Roman" w:cs="Times New Roman"/>
          <w:b/>
          <w:color w:val="000000"/>
          <w:sz w:val="26"/>
          <w:szCs w:val="26"/>
        </w:rPr>
        <w:t xml:space="preserve"> SXKD thu</w:t>
      </w:r>
      <w:r>
        <w:rPr>
          <w:rFonts w:ascii="Times New Roman" w:hAnsi="Times New Roman" w:cs="Times New Roman"/>
          <w:b/>
          <w:color w:val="000000"/>
          <w:sz w:val="26"/>
          <w:szCs w:val="26"/>
        </w:rPr>
        <w:t>ộ</w:t>
      </w:r>
      <w:r>
        <w:rPr>
          <w:rFonts w:ascii="Times New Roman" w:hAnsi="Times New Roman" w:cs="Times New Roman"/>
          <w:b/>
          <w:color w:val="000000"/>
          <w:sz w:val="26"/>
          <w:szCs w:val="26"/>
        </w:rPr>
        <w:t>c đ</w:t>
      </w:r>
      <w:r>
        <w:rPr>
          <w:rFonts w:ascii="Times New Roman" w:hAnsi="Times New Roman" w:cs="Times New Roman"/>
          <w:b/>
          <w:color w:val="000000"/>
          <w:sz w:val="26"/>
          <w:szCs w:val="26"/>
        </w:rPr>
        <w:t>ố</w:t>
      </w:r>
      <w:r>
        <w:rPr>
          <w:rFonts w:ascii="Times New Roman" w:hAnsi="Times New Roman" w:cs="Times New Roman"/>
          <w:b/>
          <w:color w:val="000000"/>
          <w:sz w:val="26"/>
          <w:szCs w:val="26"/>
        </w:rPr>
        <w:t>i tư</w:t>
      </w:r>
      <w:r>
        <w:rPr>
          <w:rFonts w:ascii="Times New Roman" w:hAnsi="Times New Roman" w:cs="Times New Roman"/>
          <w:b/>
          <w:color w:val="000000"/>
          <w:sz w:val="26"/>
          <w:szCs w:val="26"/>
        </w:rPr>
        <w:t>ợ</w:t>
      </w:r>
      <w:r>
        <w:rPr>
          <w:rFonts w:ascii="Times New Roman" w:hAnsi="Times New Roman" w:cs="Times New Roman"/>
          <w:b/>
          <w:color w:val="000000"/>
          <w:sz w:val="26"/>
          <w:szCs w:val="26"/>
        </w:rPr>
        <w:t>ng không ph</w:t>
      </w:r>
      <w:r>
        <w:rPr>
          <w:rFonts w:ascii="Times New Roman" w:hAnsi="Times New Roman" w:cs="Times New Roman"/>
          <w:b/>
          <w:color w:val="000000"/>
          <w:sz w:val="26"/>
          <w:szCs w:val="26"/>
        </w:rPr>
        <w:t>ả</w:t>
      </w:r>
      <w:r>
        <w:rPr>
          <w:rFonts w:ascii="Times New Roman" w:hAnsi="Times New Roman" w:cs="Times New Roman"/>
          <w:b/>
          <w:color w:val="000000"/>
          <w:sz w:val="26"/>
          <w:szCs w:val="26"/>
        </w:rPr>
        <w:t>i c</w:t>
      </w:r>
      <w:r>
        <w:rPr>
          <w:rFonts w:ascii="Times New Roman" w:hAnsi="Times New Roman" w:cs="Times New Roman"/>
          <w:b/>
          <w:color w:val="000000"/>
          <w:sz w:val="26"/>
          <w:szCs w:val="26"/>
        </w:rPr>
        <w:t>ấ</w:t>
      </w:r>
      <w:r>
        <w:rPr>
          <w:rFonts w:ascii="Times New Roman" w:hAnsi="Times New Roman" w:cs="Times New Roman"/>
          <w:b/>
          <w:color w:val="000000"/>
          <w:sz w:val="26"/>
          <w:szCs w:val="26"/>
        </w:rPr>
        <w:t>p gi</w:t>
      </w:r>
      <w:r>
        <w:rPr>
          <w:rFonts w:ascii="Times New Roman" w:hAnsi="Times New Roman" w:cs="Times New Roman"/>
          <w:b/>
          <w:color w:val="000000"/>
          <w:sz w:val="26"/>
          <w:szCs w:val="26"/>
        </w:rPr>
        <w:t>ấ</w:t>
      </w:r>
      <w:r>
        <w:rPr>
          <w:rFonts w:ascii="Times New Roman" w:hAnsi="Times New Roman" w:cs="Times New Roman"/>
          <w:b/>
          <w:color w:val="000000"/>
          <w:sz w:val="26"/>
          <w:szCs w:val="26"/>
        </w:rPr>
        <w:t>y ch</w:t>
      </w:r>
      <w:r>
        <w:rPr>
          <w:rFonts w:ascii="Times New Roman" w:hAnsi="Times New Roman" w:cs="Times New Roman"/>
          <w:b/>
          <w:color w:val="000000"/>
          <w:sz w:val="26"/>
          <w:szCs w:val="26"/>
        </w:rPr>
        <w:t>ứ</w:t>
      </w:r>
      <w:r>
        <w:rPr>
          <w:rFonts w:ascii="Times New Roman" w:hAnsi="Times New Roman" w:cs="Times New Roman"/>
          <w:b/>
          <w:color w:val="000000"/>
          <w:sz w:val="26"/>
          <w:szCs w:val="26"/>
        </w:rPr>
        <w:t>ng nh</w:t>
      </w:r>
      <w:r>
        <w:rPr>
          <w:rFonts w:ascii="Times New Roman" w:hAnsi="Times New Roman" w:cs="Times New Roman"/>
          <w:b/>
          <w:color w:val="000000"/>
          <w:sz w:val="26"/>
          <w:szCs w:val="26"/>
        </w:rPr>
        <w:t>ậ</w:t>
      </w:r>
      <w:r>
        <w:rPr>
          <w:rFonts w:ascii="Times New Roman" w:hAnsi="Times New Roman" w:cs="Times New Roman"/>
          <w:b/>
          <w:color w:val="000000"/>
          <w:sz w:val="26"/>
          <w:szCs w:val="26"/>
        </w:rPr>
        <w:t>n đ</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đi</w:t>
      </w:r>
      <w:r>
        <w:rPr>
          <w:rFonts w:ascii="Times New Roman" w:hAnsi="Times New Roman" w:cs="Times New Roman"/>
          <w:b/>
          <w:color w:val="000000"/>
          <w:sz w:val="26"/>
          <w:szCs w:val="26"/>
        </w:rPr>
        <w:t>ề</w:t>
      </w:r>
      <w:r>
        <w:rPr>
          <w:rFonts w:ascii="Times New Roman" w:hAnsi="Times New Roman" w:cs="Times New Roman"/>
          <w:b/>
          <w:color w:val="000000"/>
          <w:sz w:val="26"/>
          <w:szCs w:val="26"/>
        </w:rPr>
        <w:t>u ki</w:t>
      </w:r>
      <w:r>
        <w:rPr>
          <w:rFonts w:ascii="Times New Roman" w:hAnsi="Times New Roman" w:cs="Times New Roman"/>
          <w:b/>
          <w:color w:val="000000"/>
          <w:sz w:val="26"/>
          <w:szCs w:val="26"/>
        </w:rPr>
        <w:t>ệ</w:t>
      </w:r>
      <w:r>
        <w:rPr>
          <w:rFonts w:ascii="Times New Roman" w:hAnsi="Times New Roman" w:cs="Times New Roman"/>
          <w:b/>
          <w:color w:val="000000"/>
          <w:sz w:val="26"/>
          <w:szCs w:val="26"/>
        </w:rPr>
        <w:t>n ATTP</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
        <w:gridCol w:w="2481"/>
        <w:gridCol w:w="1126"/>
        <w:gridCol w:w="1284"/>
        <w:gridCol w:w="1701"/>
        <w:gridCol w:w="1276"/>
        <w:gridCol w:w="1240"/>
      </w:tblGrid>
      <w:tr w:rsidR="00B87EDD">
        <w:trPr>
          <w:trHeight w:val="522"/>
          <w:jc w:val="center"/>
        </w:trPr>
        <w:tc>
          <w:tcPr>
            <w:tcW w:w="479" w:type="dxa"/>
            <w:vAlign w:val="center"/>
          </w:tcPr>
          <w:p w:rsidR="00B87EDD" w:rsidRDefault="005F0886">
            <w:pPr>
              <w:spacing w:before="120" w:after="0"/>
              <w:ind w:left="-113" w:right="-113"/>
              <w:jc w:val="center"/>
              <w:rPr>
                <w:rFonts w:ascii="Times New Roman" w:hAnsi="Times New Roman" w:cs="Times New Roman"/>
                <w:color w:val="000000" w:themeColor="text1"/>
              </w:rPr>
            </w:pPr>
            <w:r>
              <w:rPr>
                <w:rFonts w:ascii="Times New Roman" w:hAnsi="Times New Roman" w:cs="Times New Roman"/>
                <w:color w:val="000000"/>
              </w:rPr>
              <w:t>TT</w:t>
            </w:r>
          </w:p>
        </w:tc>
        <w:tc>
          <w:tcPr>
            <w:tcW w:w="2481" w:type="dxa"/>
            <w:vAlign w:val="center"/>
          </w:tcPr>
          <w:p w:rsidR="00B87EDD" w:rsidRDefault="005F0886">
            <w:pPr>
              <w:spacing w:before="120" w:after="0"/>
              <w:ind w:left="52" w:right="85"/>
              <w:jc w:val="center"/>
              <w:rPr>
                <w:rFonts w:ascii="Times New Roman" w:hAnsi="Times New Roman" w:cs="Times New Roman"/>
                <w:color w:val="000000" w:themeColor="text1"/>
              </w:rPr>
            </w:pPr>
            <w:r>
              <w:rPr>
                <w:rFonts w:ascii="Times New Roman" w:hAnsi="Times New Roman" w:cs="Times New Roman"/>
                <w:color w:val="000000"/>
              </w:rPr>
              <w:t>Tên h</w:t>
            </w:r>
            <w:r>
              <w:rPr>
                <w:rFonts w:ascii="Times New Roman" w:hAnsi="Times New Roman" w:cs="Times New Roman"/>
                <w:color w:val="000000"/>
              </w:rPr>
              <w:t>ộ</w:t>
            </w:r>
            <w:r>
              <w:rPr>
                <w:rFonts w:ascii="Times New Roman" w:hAnsi="Times New Roman" w:cs="Times New Roman"/>
                <w:color w:val="000000"/>
              </w:rPr>
              <w:t xml:space="preserve"> gia đình/cơ s</w:t>
            </w:r>
            <w:r>
              <w:rPr>
                <w:rFonts w:ascii="Times New Roman" w:hAnsi="Times New Roman" w:cs="Times New Roman"/>
                <w:color w:val="000000"/>
              </w:rPr>
              <w:t>ở</w:t>
            </w:r>
            <w:r>
              <w:rPr>
                <w:rFonts w:ascii="Times New Roman" w:hAnsi="Times New Roman" w:cs="Times New Roman"/>
                <w:color w:val="000000"/>
              </w:rPr>
              <w:t xml:space="preserve"> SXKD th</w:t>
            </w:r>
            <w:r>
              <w:rPr>
                <w:rFonts w:ascii="Times New Roman" w:hAnsi="Times New Roman" w:cs="Times New Roman"/>
                <w:color w:val="000000"/>
              </w:rPr>
              <w:t>ự</w:t>
            </w:r>
            <w:r>
              <w:rPr>
                <w:rFonts w:ascii="Times New Roman" w:hAnsi="Times New Roman" w:cs="Times New Roman"/>
                <w:color w:val="000000"/>
              </w:rPr>
              <w:t>c ph</w:t>
            </w:r>
            <w:r>
              <w:rPr>
                <w:rFonts w:ascii="Times New Roman" w:hAnsi="Times New Roman" w:cs="Times New Roman"/>
                <w:color w:val="000000"/>
              </w:rPr>
              <w:t>ẩ</w:t>
            </w:r>
            <w:r>
              <w:rPr>
                <w:rFonts w:ascii="Times New Roman" w:hAnsi="Times New Roman" w:cs="Times New Roman"/>
                <w:color w:val="000000"/>
              </w:rPr>
              <w:t>m</w:t>
            </w:r>
          </w:p>
        </w:tc>
        <w:tc>
          <w:tcPr>
            <w:tcW w:w="1126" w:type="dxa"/>
            <w:vAlign w:val="center"/>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Đ</w:t>
            </w:r>
            <w:r>
              <w:rPr>
                <w:rFonts w:ascii="Times New Roman" w:hAnsi="Times New Roman" w:cs="Times New Roman"/>
                <w:color w:val="000000"/>
              </w:rPr>
              <w:t>ị</w:t>
            </w:r>
            <w:r>
              <w:rPr>
                <w:rFonts w:ascii="Times New Roman" w:hAnsi="Times New Roman" w:cs="Times New Roman"/>
                <w:color w:val="000000"/>
              </w:rPr>
              <w:t>a ch</w:t>
            </w:r>
            <w:r>
              <w:rPr>
                <w:rFonts w:ascii="Times New Roman" w:hAnsi="Times New Roman" w:cs="Times New Roman"/>
                <w:color w:val="000000"/>
              </w:rPr>
              <w:t>ỉ</w:t>
            </w:r>
          </w:p>
        </w:tc>
        <w:tc>
          <w:tcPr>
            <w:tcW w:w="1284" w:type="dxa"/>
            <w:vAlign w:val="center"/>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S</w:t>
            </w:r>
            <w:r>
              <w:rPr>
                <w:rFonts w:ascii="Times New Roman" w:hAnsi="Times New Roman" w:cs="Times New Roman"/>
                <w:color w:val="000000"/>
              </w:rPr>
              <w:t>ả</w:t>
            </w:r>
            <w:r>
              <w:rPr>
                <w:rFonts w:ascii="Times New Roman" w:hAnsi="Times New Roman" w:cs="Times New Roman"/>
                <w:color w:val="000000"/>
              </w:rPr>
              <w:t>n ph</w:t>
            </w:r>
            <w:r>
              <w:rPr>
                <w:rFonts w:ascii="Times New Roman" w:hAnsi="Times New Roman" w:cs="Times New Roman"/>
                <w:color w:val="000000"/>
              </w:rPr>
              <w:t>ẩ</w:t>
            </w:r>
            <w:r>
              <w:rPr>
                <w:rFonts w:ascii="Times New Roman" w:hAnsi="Times New Roman" w:cs="Times New Roman"/>
                <w:color w:val="000000"/>
              </w:rPr>
              <w:t>m SXKD</w:t>
            </w:r>
          </w:p>
        </w:tc>
        <w:tc>
          <w:tcPr>
            <w:tcW w:w="1701" w:type="dxa"/>
            <w:vAlign w:val="center"/>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Ngày làm B</w:t>
            </w:r>
            <w:r>
              <w:rPr>
                <w:rFonts w:ascii="Times New Roman" w:hAnsi="Times New Roman" w:cs="Times New Roman"/>
                <w:color w:val="000000"/>
              </w:rPr>
              <w:t>ả</w:t>
            </w:r>
            <w:r>
              <w:rPr>
                <w:rFonts w:ascii="Times New Roman" w:hAnsi="Times New Roman" w:cs="Times New Roman"/>
                <w:color w:val="000000"/>
              </w:rPr>
              <w:t>n ký cam k</w:t>
            </w:r>
            <w:r>
              <w:rPr>
                <w:rFonts w:ascii="Times New Roman" w:hAnsi="Times New Roman" w:cs="Times New Roman"/>
                <w:color w:val="000000"/>
              </w:rPr>
              <w:t>ế</w:t>
            </w:r>
            <w:r>
              <w:rPr>
                <w:rFonts w:ascii="Times New Roman" w:hAnsi="Times New Roman" w:cs="Times New Roman"/>
                <w:color w:val="000000"/>
              </w:rPr>
              <w:t>t</w:t>
            </w:r>
          </w:p>
        </w:tc>
        <w:tc>
          <w:tcPr>
            <w:tcW w:w="1276" w:type="dxa"/>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K</w:t>
            </w:r>
            <w:r>
              <w:rPr>
                <w:rFonts w:ascii="Times New Roman" w:hAnsi="Times New Roman" w:cs="Times New Roman"/>
                <w:color w:val="000000"/>
              </w:rPr>
              <w:t>ế</w:t>
            </w:r>
            <w:r>
              <w:rPr>
                <w:rFonts w:ascii="Times New Roman" w:hAnsi="Times New Roman" w:cs="Times New Roman"/>
                <w:color w:val="000000"/>
              </w:rPr>
              <w:t>t qu</w:t>
            </w:r>
            <w:r>
              <w:rPr>
                <w:rFonts w:ascii="Times New Roman" w:hAnsi="Times New Roman" w:cs="Times New Roman"/>
                <w:color w:val="000000"/>
              </w:rPr>
              <w:t>ả</w:t>
            </w:r>
            <w:r>
              <w:rPr>
                <w:rFonts w:ascii="Times New Roman" w:hAnsi="Times New Roman" w:cs="Times New Roman"/>
                <w:color w:val="000000"/>
              </w:rPr>
              <w:t xml:space="preserve"> ki</w:t>
            </w:r>
            <w:r>
              <w:rPr>
                <w:rFonts w:ascii="Times New Roman" w:hAnsi="Times New Roman" w:cs="Times New Roman"/>
                <w:color w:val="000000"/>
              </w:rPr>
              <w:t>ể</w:t>
            </w:r>
            <w:r>
              <w:rPr>
                <w:rFonts w:ascii="Times New Roman" w:hAnsi="Times New Roman" w:cs="Times New Roman"/>
                <w:color w:val="000000"/>
              </w:rPr>
              <w:t>m tra</w:t>
            </w:r>
          </w:p>
        </w:tc>
        <w:tc>
          <w:tcPr>
            <w:tcW w:w="1240" w:type="dxa"/>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Ngày</w:t>
            </w:r>
            <w:r>
              <w:rPr>
                <w:rFonts w:ascii="Times New Roman" w:hAnsi="Times New Roman" w:cs="Times New Roman"/>
                <w:color w:val="000000"/>
              </w:rPr>
              <w:br/>
              <w:t>ki</w:t>
            </w:r>
            <w:r>
              <w:rPr>
                <w:rFonts w:ascii="Times New Roman" w:hAnsi="Times New Roman" w:cs="Times New Roman"/>
                <w:color w:val="000000"/>
              </w:rPr>
              <w:t>ể</w:t>
            </w:r>
            <w:r>
              <w:rPr>
                <w:rFonts w:ascii="Times New Roman" w:hAnsi="Times New Roman" w:cs="Times New Roman"/>
                <w:color w:val="000000"/>
              </w:rPr>
              <w:t>m tra</w:t>
            </w:r>
          </w:p>
        </w:tc>
      </w:tr>
      <w:tr w:rsidR="00B87EDD">
        <w:trPr>
          <w:trHeight w:val="245"/>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1284"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1701" w:type="dxa"/>
          </w:tcPr>
          <w:p w:rsidR="00B87EDD" w:rsidRDefault="00B87EDD">
            <w:pPr>
              <w:spacing w:before="60" w:after="0"/>
              <w:jc w:val="center"/>
              <w:rPr>
                <w:rFonts w:ascii="Times New Roman" w:hAnsi="Times New Roman" w:cs="Times New Roman"/>
                <w:color w:val="000000" w:themeColor="text1"/>
                <w:sz w:val="26"/>
                <w:szCs w:val="26"/>
              </w:rPr>
            </w:pPr>
          </w:p>
        </w:tc>
        <w:tc>
          <w:tcPr>
            <w:tcW w:w="1276" w:type="dxa"/>
          </w:tcPr>
          <w:p w:rsidR="00B87EDD" w:rsidRDefault="00B87EDD">
            <w:pPr>
              <w:spacing w:before="60" w:after="0"/>
              <w:jc w:val="center"/>
              <w:rPr>
                <w:rFonts w:ascii="Times New Roman" w:hAnsi="Times New Roman" w:cs="Times New Roman"/>
                <w:color w:val="000000" w:themeColor="text1"/>
                <w:sz w:val="26"/>
                <w:szCs w:val="26"/>
              </w:rPr>
            </w:pPr>
          </w:p>
        </w:tc>
        <w:tc>
          <w:tcPr>
            <w:tcW w:w="1240" w:type="dxa"/>
          </w:tcPr>
          <w:p w:rsidR="00B87EDD" w:rsidRDefault="00B87EDD">
            <w:pPr>
              <w:spacing w:before="60" w:after="0"/>
              <w:jc w:val="center"/>
              <w:rPr>
                <w:rFonts w:ascii="Times New Roman" w:hAnsi="Times New Roman" w:cs="Times New Roman"/>
                <w:color w:val="000000" w:themeColor="text1"/>
                <w:sz w:val="26"/>
                <w:szCs w:val="26"/>
              </w:rPr>
            </w:pPr>
          </w:p>
        </w:tc>
      </w:tr>
      <w:tr w:rsidR="00B87EDD">
        <w:trPr>
          <w:trHeight w:val="138"/>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701"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240" w:type="dxa"/>
          </w:tcPr>
          <w:p w:rsidR="00B87EDD" w:rsidRDefault="00B87EDD">
            <w:pPr>
              <w:spacing w:before="60" w:after="0"/>
              <w:jc w:val="center"/>
              <w:rPr>
                <w:rFonts w:ascii="Times New Roman" w:hAnsi="Times New Roman" w:cs="Times New Roman"/>
                <w:color w:val="000000" w:themeColor="text1"/>
              </w:rPr>
            </w:pPr>
          </w:p>
        </w:tc>
      </w:tr>
      <w:tr w:rsidR="00B87EDD">
        <w:trPr>
          <w:trHeight w:val="169"/>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701"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240" w:type="dxa"/>
          </w:tcPr>
          <w:p w:rsidR="00B87EDD" w:rsidRDefault="00B87EDD">
            <w:pPr>
              <w:spacing w:before="60" w:after="0"/>
              <w:jc w:val="center"/>
              <w:rPr>
                <w:rFonts w:ascii="Times New Roman" w:hAnsi="Times New Roman" w:cs="Times New Roman"/>
                <w:color w:val="000000" w:themeColor="text1"/>
              </w:rPr>
            </w:pPr>
          </w:p>
        </w:tc>
      </w:tr>
      <w:tr w:rsidR="00B87EDD">
        <w:trPr>
          <w:trHeight w:val="273"/>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701"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240" w:type="dxa"/>
          </w:tcPr>
          <w:p w:rsidR="00B87EDD" w:rsidRDefault="00B87EDD">
            <w:pPr>
              <w:spacing w:before="60" w:after="0"/>
              <w:jc w:val="center"/>
              <w:rPr>
                <w:rFonts w:ascii="Times New Roman" w:hAnsi="Times New Roman" w:cs="Times New Roman"/>
                <w:color w:val="000000" w:themeColor="text1"/>
              </w:rPr>
            </w:pPr>
          </w:p>
        </w:tc>
      </w:tr>
      <w:tr w:rsidR="00B87EDD">
        <w:trPr>
          <w:trHeight w:val="273"/>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701"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240" w:type="dxa"/>
          </w:tcPr>
          <w:p w:rsidR="00B87EDD" w:rsidRDefault="00B87EDD">
            <w:pPr>
              <w:spacing w:before="60" w:after="0"/>
              <w:jc w:val="center"/>
              <w:rPr>
                <w:rFonts w:ascii="Times New Roman" w:hAnsi="Times New Roman" w:cs="Times New Roman"/>
                <w:color w:val="000000" w:themeColor="text1"/>
              </w:rPr>
            </w:pPr>
          </w:p>
        </w:tc>
      </w:tr>
    </w:tbl>
    <w:p w:rsidR="00B87EDD" w:rsidRDefault="005F0886">
      <w:pPr>
        <w:spacing w:before="120" w:after="0"/>
        <w:jc w:val="both"/>
        <w:rPr>
          <w:rFonts w:ascii="Times New Roman" w:hAnsi="Times New Roman" w:cs="Times New Roman"/>
          <w:b/>
          <w:color w:val="000000" w:themeColor="text1"/>
          <w:sz w:val="26"/>
          <w:szCs w:val="26"/>
        </w:rPr>
      </w:pPr>
      <w:r>
        <w:rPr>
          <w:rFonts w:ascii="Times New Roman" w:hAnsi="Times New Roman" w:cs="Times New Roman"/>
          <w:b/>
          <w:color w:val="000000"/>
          <w:sz w:val="26"/>
          <w:szCs w:val="26"/>
        </w:rPr>
        <w:t>2.2. H</w:t>
      </w:r>
      <w:r>
        <w:rPr>
          <w:rFonts w:ascii="Times New Roman" w:hAnsi="Times New Roman" w:cs="Times New Roman"/>
          <w:b/>
          <w:color w:val="000000"/>
          <w:sz w:val="26"/>
          <w:szCs w:val="26"/>
        </w:rPr>
        <w:t>ộ</w:t>
      </w:r>
      <w:r>
        <w:rPr>
          <w:rFonts w:ascii="Times New Roman" w:hAnsi="Times New Roman" w:cs="Times New Roman"/>
          <w:b/>
          <w:color w:val="000000"/>
          <w:sz w:val="26"/>
          <w:szCs w:val="26"/>
        </w:rPr>
        <w:t xml:space="preserve"> gia đình, cơ s</w:t>
      </w:r>
      <w:r>
        <w:rPr>
          <w:rFonts w:ascii="Times New Roman" w:hAnsi="Times New Roman" w:cs="Times New Roman"/>
          <w:b/>
          <w:color w:val="000000"/>
          <w:sz w:val="26"/>
          <w:szCs w:val="26"/>
        </w:rPr>
        <w:t>ở</w:t>
      </w:r>
      <w:r>
        <w:rPr>
          <w:rFonts w:ascii="Times New Roman" w:hAnsi="Times New Roman" w:cs="Times New Roman"/>
          <w:b/>
          <w:color w:val="000000"/>
          <w:sz w:val="26"/>
          <w:szCs w:val="26"/>
        </w:rPr>
        <w:t xml:space="preserve"> SXKD thu</w:t>
      </w:r>
      <w:r>
        <w:rPr>
          <w:rFonts w:ascii="Times New Roman" w:hAnsi="Times New Roman" w:cs="Times New Roman"/>
          <w:b/>
          <w:color w:val="000000"/>
          <w:sz w:val="26"/>
          <w:szCs w:val="26"/>
        </w:rPr>
        <w:t>ộ</w:t>
      </w:r>
      <w:r>
        <w:rPr>
          <w:rFonts w:ascii="Times New Roman" w:hAnsi="Times New Roman" w:cs="Times New Roman"/>
          <w:b/>
          <w:color w:val="000000"/>
          <w:sz w:val="26"/>
          <w:szCs w:val="26"/>
        </w:rPr>
        <w:t>c đ</w:t>
      </w:r>
      <w:r>
        <w:rPr>
          <w:rFonts w:ascii="Times New Roman" w:hAnsi="Times New Roman" w:cs="Times New Roman"/>
          <w:b/>
          <w:color w:val="000000"/>
          <w:sz w:val="26"/>
          <w:szCs w:val="26"/>
        </w:rPr>
        <w:t>ố</w:t>
      </w:r>
      <w:r>
        <w:rPr>
          <w:rFonts w:ascii="Times New Roman" w:hAnsi="Times New Roman" w:cs="Times New Roman"/>
          <w:b/>
          <w:color w:val="000000"/>
          <w:sz w:val="26"/>
          <w:szCs w:val="26"/>
        </w:rPr>
        <w:t>i tư</w:t>
      </w:r>
      <w:r>
        <w:rPr>
          <w:rFonts w:ascii="Times New Roman" w:hAnsi="Times New Roman" w:cs="Times New Roman"/>
          <w:b/>
          <w:color w:val="000000"/>
          <w:sz w:val="26"/>
          <w:szCs w:val="26"/>
        </w:rPr>
        <w:t>ợ</w:t>
      </w:r>
      <w:r>
        <w:rPr>
          <w:rFonts w:ascii="Times New Roman" w:hAnsi="Times New Roman" w:cs="Times New Roman"/>
          <w:b/>
          <w:color w:val="000000"/>
          <w:sz w:val="26"/>
          <w:szCs w:val="26"/>
        </w:rPr>
        <w:t>ng ph</w:t>
      </w:r>
      <w:r>
        <w:rPr>
          <w:rFonts w:ascii="Times New Roman" w:hAnsi="Times New Roman" w:cs="Times New Roman"/>
          <w:b/>
          <w:color w:val="000000"/>
          <w:sz w:val="26"/>
          <w:szCs w:val="26"/>
        </w:rPr>
        <w:t>ả</w:t>
      </w:r>
      <w:r>
        <w:rPr>
          <w:rFonts w:ascii="Times New Roman" w:hAnsi="Times New Roman" w:cs="Times New Roman"/>
          <w:b/>
          <w:color w:val="000000"/>
          <w:sz w:val="26"/>
          <w:szCs w:val="26"/>
        </w:rPr>
        <w:t>i c</w:t>
      </w:r>
      <w:r>
        <w:rPr>
          <w:rFonts w:ascii="Times New Roman" w:hAnsi="Times New Roman" w:cs="Times New Roman"/>
          <w:b/>
          <w:color w:val="000000"/>
          <w:sz w:val="26"/>
          <w:szCs w:val="26"/>
        </w:rPr>
        <w:t>ấ</w:t>
      </w:r>
      <w:r>
        <w:rPr>
          <w:rFonts w:ascii="Times New Roman" w:hAnsi="Times New Roman" w:cs="Times New Roman"/>
          <w:b/>
          <w:color w:val="000000"/>
          <w:sz w:val="26"/>
          <w:szCs w:val="26"/>
        </w:rPr>
        <w:t>p gi</w:t>
      </w:r>
      <w:r>
        <w:rPr>
          <w:rFonts w:ascii="Times New Roman" w:hAnsi="Times New Roman" w:cs="Times New Roman"/>
          <w:b/>
          <w:color w:val="000000"/>
          <w:sz w:val="26"/>
          <w:szCs w:val="26"/>
        </w:rPr>
        <w:t>ấ</w:t>
      </w:r>
      <w:r>
        <w:rPr>
          <w:rFonts w:ascii="Times New Roman" w:hAnsi="Times New Roman" w:cs="Times New Roman"/>
          <w:b/>
          <w:color w:val="000000"/>
          <w:sz w:val="26"/>
          <w:szCs w:val="26"/>
        </w:rPr>
        <w:t>y ch</w:t>
      </w:r>
      <w:r>
        <w:rPr>
          <w:rFonts w:ascii="Times New Roman" w:hAnsi="Times New Roman" w:cs="Times New Roman"/>
          <w:b/>
          <w:color w:val="000000"/>
          <w:sz w:val="26"/>
          <w:szCs w:val="26"/>
        </w:rPr>
        <w:t>ứ</w:t>
      </w:r>
      <w:r>
        <w:rPr>
          <w:rFonts w:ascii="Times New Roman" w:hAnsi="Times New Roman" w:cs="Times New Roman"/>
          <w:b/>
          <w:color w:val="000000"/>
          <w:sz w:val="26"/>
          <w:szCs w:val="26"/>
        </w:rPr>
        <w:t>ng nh</w:t>
      </w:r>
      <w:r>
        <w:rPr>
          <w:rFonts w:ascii="Times New Roman" w:hAnsi="Times New Roman" w:cs="Times New Roman"/>
          <w:b/>
          <w:color w:val="000000"/>
          <w:sz w:val="26"/>
          <w:szCs w:val="26"/>
        </w:rPr>
        <w:t>ậ</w:t>
      </w:r>
      <w:r>
        <w:rPr>
          <w:rFonts w:ascii="Times New Roman" w:hAnsi="Times New Roman" w:cs="Times New Roman"/>
          <w:b/>
          <w:color w:val="000000"/>
          <w:sz w:val="26"/>
          <w:szCs w:val="26"/>
        </w:rPr>
        <w:t>n đ</w:t>
      </w:r>
      <w:r>
        <w:rPr>
          <w:rFonts w:ascii="Times New Roman" w:hAnsi="Times New Roman" w:cs="Times New Roman"/>
          <w:b/>
          <w:color w:val="000000"/>
          <w:sz w:val="26"/>
          <w:szCs w:val="26"/>
        </w:rPr>
        <w:t>ủ</w:t>
      </w:r>
      <w:r>
        <w:rPr>
          <w:rFonts w:ascii="Times New Roman" w:hAnsi="Times New Roman" w:cs="Times New Roman"/>
          <w:b/>
          <w:color w:val="000000"/>
          <w:sz w:val="26"/>
          <w:szCs w:val="26"/>
        </w:rPr>
        <w:t xml:space="preserve"> đi</w:t>
      </w:r>
      <w:r>
        <w:rPr>
          <w:rFonts w:ascii="Times New Roman" w:hAnsi="Times New Roman" w:cs="Times New Roman"/>
          <w:b/>
          <w:color w:val="000000"/>
          <w:sz w:val="26"/>
          <w:szCs w:val="26"/>
        </w:rPr>
        <w:t>ề</w:t>
      </w:r>
      <w:r>
        <w:rPr>
          <w:rFonts w:ascii="Times New Roman" w:hAnsi="Times New Roman" w:cs="Times New Roman"/>
          <w:b/>
          <w:color w:val="000000"/>
          <w:sz w:val="26"/>
          <w:szCs w:val="26"/>
        </w:rPr>
        <w:t>u ki</w:t>
      </w:r>
      <w:r>
        <w:rPr>
          <w:rFonts w:ascii="Times New Roman" w:hAnsi="Times New Roman" w:cs="Times New Roman"/>
          <w:b/>
          <w:color w:val="000000"/>
          <w:sz w:val="26"/>
          <w:szCs w:val="26"/>
        </w:rPr>
        <w:t>ệ</w:t>
      </w:r>
      <w:r>
        <w:rPr>
          <w:rFonts w:ascii="Times New Roman" w:hAnsi="Times New Roman" w:cs="Times New Roman"/>
          <w:b/>
          <w:color w:val="000000"/>
          <w:sz w:val="26"/>
          <w:szCs w:val="26"/>
        </w:rPr>
        <w:t>n ATTP ho</w:t>
      </w:r>
      <w:r>
        <w:rPr>
          <w:rFonts w:ascii="Times New Roman" w:hAnsi="Times New Roman" w:cs="Times New Roman"/>
          <w:b/>
          <w:color w:val="000000"/>
          <w:sz w:val="26"/>
          <w:szCs w:val="26"/>
        </w:rPr>
        <w:t>ặ</w:t>
      </w:r>
      <w:r>
        <w:rPr>
          <w:rFonts w:ascii="Times New Roman" w:hAnsi="Times New Roman" w:cs="Times New Roman"/>
          <w:b/>
          <w:color w:val="000000"/>
          <w:sz w:val="26"/>
          <w:szCs w:val="26"/>
        </w:rPr>
        <w:t>c gi</w:t>
      </w:r>
      <w:r>
        <w:rPr>
          <w:rFonts w:ascii="Times New Roman" w:hAnsi="Times New Roman" w:cs="Times New Roman"/>
          <w:b/>
          <w:color w:val="000000"/>
          <w:sz w:val="26"/>
          <w:szCs w:val="26"/>
        </w:rPr>
        <w:t>ấ</w:t>
      </w:r>
      <w:r>
        <w:rPr>
          <w:rFonts w:ascii="Times New Roman" w:hAnsi="Times New Roman" w:cs="Times New Roman"/>
          <w:b/>
          <w:color w:val="000000"/>
          <w:sz w:val="26"/>
          <w:szCs w:val="26"/>
        </w:rPr>
        <w:t>y ch</w:t>
      </w:r>
      <w:r>
        <w:rPr>
          <w:rFonts w:ascii="Times New Roman" w:hAnsi="Times New Roman" w:cs="Times New Roman"/>
          <w:b/>
          <w:color w:val="000000"/>
          <w:sz w:val="26"/>
          <w:szCs w:val="26"/>
        </w:rPr>
        <w:t>ứ</w:t>
      </w:r>
      <w:r>
        <w:rPr>
          <w:rFonts w:ascii="Times New Roman" w:hAnsi="Times New Roman" w:cs="Times New Roman"/>
          <w:b/>
          <w:color w:val="000000"/>
          <w:sz w:val="26"/>
          <w:szCs w:val="26"/>
        </w:rPr>
        <w:t>ng nh</w:t>
      </w:r>
      <w:r>
        <w:rPr>
          <w:rFonts w:ascii="Times New Roman" w:hAnsi="Times New Roman" w:cs="Times New Roman"/>
          <w:b/>
          <w:color w:val="000000"/>
          <w:sz w:val="26"/>
          <w:szCs w:val="26"/>
        </w:rPr>
        <w:t>ậ</w:t>
      </w:r>
      <w:r>
        <w:rPr>
          <w:rFonts w:ascii="Times New Roman" w:hAnsi="Times New Roman" w:cs="Times New Roman"/>
          <w:b/>
          <w:color w:val="000000"/>
          <w:sz w:val="26"/>
          <w:szCs w:val="26"/>
        </w:rPr>
        <w:t>n h</w:t>
      </w:r>
      <w:r>
        <w:rPr>
          <w:rFonts w:ascii="Times New Roman" w:hAnsi="Times New Roman" w:cs="Times New Roman"/>
          <w:b/>
          <w:color w:val="000000"/>
          <w:sz w:val="26"/>
          <w:szCs w:val="26"/>
        </w:rPr>
        <w:t>ệ</w:t>
      </w:r>
      <w:r>
        <w:rPr>
          <w:rFonts w:ascii="Times New Roman" w:hAnsi="Times New Roman" w:cs="Times New Roman"/>
          <w:b/>
          <w:color w:val="000000"/>
          <w:sz w:val="26"/>
          <w:szCs w:val="26"/>
        </w:rPr>
        <w:t xml:space="preserve"> th</w:t>
      </w:r>
      <w:r>
        <w:rPr>
          <w:rFonts w:ascii="Times New Roman" w:hAnsi="Times New Roman" w:cs="Times New Roman"/>
          <w:b/>
          <w:color w:val="000000"/>
          <w:sz w:val="26"/>
          <w:szCs w:val="26"/>
        </w:rPr>
        <w:t>ố</w:t>
      </w:r>
      <w:r>
        <w:rPr>
          <w:rFonts w:ascii="Times New Roman" w:hAnsi="Times New Roman" w:cs="Times New Roman"/>
          <w:b/>
          <w:color w:val="000000"/>
          <w:sz w:val="26"/>
          <w:szCs w:val="26"/>
        </w:rPr>
        <w:t>ng/tiêu chu</w:t>
      </w:r>
      <w:r>
        <w:rPr>
          <w:rFonts w:ascii="Times New Roman" w:hAnsi="Times New Roman" w:cs="Times New Roman"/>
          <w:b/>
          <w:color w:val="000000"/>
          <w:sz w:val="26"/>
          <w:szCs w:val="26"/>
        </w:rPr>
        <w:t>ẩ</w:t>
      </w:r>
      <w:r>
        <w:rPr>
          <w:rFonts w:ascii="Times New Roman" w:hAnsi="Times New Roman" w:cs="Times New Roman"/>
          <w:b/>
          <w:color w:val="000000"/>
          <w:sz w:val="26"/>
          <w:szCs w:val="26"/>
        </w:rPr>
        <w:t>n ATTP</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
        <w:gridCol w:w="2481"/>
        <w:gridCol w:w="1126"/>
        <w:gridCol w:w="1284"/>
        <w:gridCol w:w="1267"/>
        <w:gridCol w:w="1276"/>
        <w:gridCol w:w="1674"/>
      </w:tblGrid>
      <w:tr w:rsidR="00B87EDD">
        <w:trPr>
          <w:trHeight w:val="522"/>
          <w:jc w:val="center"/>
        </w:trPr>
        <w:tc>
          <w:tcPr>
            <w:tcW w:w="479" w:type="dxa"/>
            <w:vMerge w:val="restart"/>
            <w:vAlign w:val="center"/>
          </w:tcPr>
          <w:p w:rsidR="00B87EDD" w:rsidRDefault="005F0886">
            <w:pPr>
              <w:spacing w:before="120" w:after="0"/>
              <w:ind w:left="-113" w:right="-113"/>
              <w:jc w:val="center"/>
              <w:rPr>
                <w:rFonts w:ascii="Times New Roman" w:hAnsi="Times New Roman" w:cs="Times New Roman"/>
                <w:color w:val="000000" w:themeColor="text1"/>
              </w:rPr>
            </w:pPr>
            <w:r>
              <w:rPr>
                <w:rFonts w:ascii="Times New Roman" w:hAnsi="Times New Roman" w:cs="Times New Roman"/>
                <w:color w:val="000000"/>
              </w:rPr>
              <w:t>TT</w:t>
            </w:r>
          </w:p>
        </w:tc>
        <w:tc>
          <w:tcPr>
            <w:tcW w:w="2481" w:type="dxa"/>
            <w:vMerge w:val="restart"/>
            <w:vAlign w:val="center"/>
          </w:tcPr>
          <w:p w:rsidR="00B87EDD" w:rsidRDefault="005F0886">
            <w:pPr>
              <w:spacing w:before="120" w:after="0"/>
              <w:ind w:left="52" w:right="85"/>
              <w:jc w:val="center"/>
              <w:rPr>
                <w:rFonts w:ascii="Times New Roman" w:hAnsi="Times New Roman" w:cs="Times New Roman"/>
                <w:color w:val="000000" w:themeColor="text1"/>
              </w:rPr>
            </w:pPr>
            <w:r>
              <w:rPr>
                <w:rFonts w:ascii="Times New Roman" w:hAnsi="Times New Roman" w:cs="Times New Roman"/>
                <w:color w:val="000000"/>
              </w:rPr>
              <w:t>Tên h</w:t>
            </w:r>
            <w:r>
              <w:rPr>
                <w:rFonts w:ascii="Times New Roman" w:hAnsi="Times New Roman" w:cs="Times New Roman"/>
                <w:color w:val="000000"/>
              </w:rPr>
              <w:t>ộ</w:t>
            </w:r>
            <w:r>
              <w:rPr>
                <w:rFonts w:ascii="Times New Roman" w:hAnsi="Times New Roman" w:cs="Times New Roman"/>
                <w:color w:val="000000"/>
              </w:rPr>
              <w:t xml:space="preserve"> gia đình/cơ s</w:t>
            </w:r>
            <w:r>
              <w:rPr>
                <w:rFonts w:ascii="Times New Roman" w:hAnsi="Times New Roman" w:cs="Times New Roman"/>
                <w:color w:val="000000"/>
              </w:rPr>
              <w:t>ở</w:t>
            </w:r>
            <w:r>
              <w:rPr>
                <w:rFonts w:ascii="Times New Roman" w:hAnsi="Times New Roman" w:cs="Times New Roman"/>
                <w:color w:val="000000"/>
              </w:rPr>
              <w:t xml:space="preserve"> SXKD th</w:t>
            </w:r>
            <w:r>
              <w:rPr>
                <w:rFonts w:ascii="Times New Roman" w:hAnsi="Times New Roman" w:cs="Times New Roman"/>
                <w:color w:val="000000"/>
              </w:rPr>
              <w:t>ự</w:t>
            </w:r>
            <w:r>
              <w:rPr>
                <w:rFonts w:ascii="Times New Roman" w:hAnsi="Times New Roman" w:cs="Times New Roman"/>
                <w:color w:val="000000"/>
              </w:rPr>
              <w:t>c ph</w:t>
            </w:r>
            <w:r>
              <w:rPr>
                <w:rFonts w:ascii="Times New Roman" w:hAnsi="Times New Roman" w:cs="Times New Roman"/>
                <w:color w:val="000000"/>
              </w:rPr>
              <w:t>ẩ</w:t>
            </w:r>
            <w:r>
              <w:rPr>
                <w:rFonts w:ascii="Times New Roman" w:hAnsi="Times New Roman" w:cs="Times New Roman"/>
                <w:color w:val="000000"/>
              </w:rPr>
              <w:t>m</w:t>
            </w:r>
          </w:p>
        </w:tc>
        <w:tc>
          <w:tcPr>
            <w:tcW w:w="1126" w:type="dxa"/>
            <w:vMerge w:val="restart"/>
            <w:vAlign w:val="center"/>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Đ</w:t>
            </w:r>
            <w:r>
              <w:rPr>
                <w:rFonts w:ascii="Times New Roman" w:hAnsi="Times New Roman" w:cs="Times New Roman"/>
                <w:color w:val="000000"/>
              </w:rPr>
              <w:t>ị</w:t>
            </w:r>
            <w:r>
              <w:rPr>
                <w:rFonts w:ascii="Times New Roman" w:hAnsi="Times New Roman" w:cs="Times New Roman"/>
                <w:color w:val="000000"/>
              </w:rPr>
              <w:t>a ch</w:t>
            </w:r>
            <w:r>
              <w:rPr>
                <w:rFonts w:ascii="Times New Roman" w:hAnsi="Times New Roman" w:cs="Times New Roman"/>
                <w:color w:val="000000"/>
              </w:rPr>
              <w:t>ỉ</w:t>
            </w:r>
          </w:p>
        </w:tc>
        <w:tc>
          <w:tcPr>
            <w:tcW w:w="1284" w:type="dxa"/>
            <w:vMerge w:val="restart"/>
            <w:vAlign w:val="center"/>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S</w:t>
            </w:r>
            <w:r>
              <w:rPr>
                <w:rFonts w:ascii="Times New Roman" w:hAnsi="Times New Roman" w:cs="Times New Roman"/>
                <w:color w:val="000000"/>
              </w:rPr>
              <w:t>ả</w:t>
            </w:r>
            <w:r>
              <w:rPr>
                <w:rFonts w:ascii="Times New Roman" w:hAnsi="Times New Roman" w:cs="Times New Roman"/>
                <w:color w:val="000000"/>
              </w:rPr>
              <w:t>n ph</w:t>
            </w:r>
            <w:r>
              <w:rPr>
                <w:rFonts w:ascii="Times New Roman" w:hAnsi="Times New Roman" w:cs="Times New Roman"/>
                <w:color w:val="000000"/>
              </w:rPr>
              <w:t>ẩ</w:t>
            </w:r>
            <w:r>
              <w:rPr>
                <w:rFonts w:ascii="Times New Roman" w:hAnsi="Times New Roman" w:cs="Times New Roman"/>
                <w:color w:val="000000"/>
              </w:rPr>
              <w:t>m SXKD</w:t>
            </w:r>
          </w:p>
        </w:tc>
        <w:tc>
          <w:tcPr>
            <w:tcW w:w="4217" w:type="dxa"/>
            <w:gridSpan w:val="3"/>
            <w:vAlign w:val="center"/>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Gi</w:t>
            </w:r>
            <w:r>
              <w:rPr>
                <w:rFonts w:ascii="Times New Roman" w:hAnsi="Times New Roman" w:cs="Times New Roman"/>
                <w:color w:val="000000"/>
              </w:rPr>
              <w:t>ấ</w:t>
            </w:r>
            <w:r>
              <w:rPr>
                <w:rFonts w:ascii="Times New Roman" w:hAnsi="Times New Roman" w:cs="Times New Roman"/>
                <w:color w:val="000000"/>
              </w:rPr>
              <w:t>y ch</w:t>
            </w:r>
            <w:r>
              <w:rPr>
                <w:rFonts w:ascii="Times New Roman" w:hAnsi="Times New Roman" w:cs="Times New Roman"/>
                <w:color w:val="000000"/>
              </w:rPr>
              <w:t>ứ</w:t>
            </w:r>
            <w:r>
              <w:rPr>
                <w:rFonts w:ascii="Times New Roman" w:hAnsi="Times New Roman" w:cs="Times New Roman"/>
                <w:color w:val="000000"/>
              </w:rPr>
              <w:t>ng nh</w:t>
            </w:r>
            <w:r>
              <w:rPr>
                <w:rFonts w:ascii="Times New Roman" w:hAnsi="Times New Roman" w:cs="Times New Roman"/>
                <w:color w:val="000000"/>
              </w:rPr>
              <w:t>ậ</w:t>
            </w:r>
            <w:r>
              <w:rPr>
                <w:rFonts w:ascii="Times New Roman" w:hAnsi="Times New Roman" w:cs="Times New Roman"/>
                <w:color w:val="000000"/>
              </w:rPr>
              <w:t>n đ</w:t>
            </w:r>
            <w:r>
              <w:rPr>
                <w:rFonts w:ascii="Times New Roman" w:hAnsi="Times New Roman" w:cs="Times New Roman"/>
                <w:color w:val="000000"/>
              </w:rPr>
              <w:t>ủ</w:t>
            </w:r>
            <w:r>
              <w:rPr>
                <w:rFonts w:ascii="Times New Roman" w:hAnsi="Times New Roman" w:cs="Times New Roman"/>
                <w:color w:val="000000"/>
              </w:rPr>
              <w:t xml:space="preserve"> đi</w:t>
            </w:r>
            <w:r>
              <w:rPr>
                <w:rFonts w:ascii="Times New Roman" w:hAnsi="Times New Roman" w:cs="Times New Roman"/>
                <w:color w:val="000000"/>
              </w:rPr>
              <w:t>ề</w:t>
            </w:r>
            <w:r>
              <w:rPr>
                <w:rFonts w:ascii="Times New Roman" w:hAnsi="Times New Roman" w:cs="Times New Roman"/>
                <w:color w:val="000000"/>
              </w:rPr>
              <w:t>u ki</w:t>
            </w:r>
            <w:r>
              <w:rPr>
                <w:rFonts w:ascii="Times New Roman" w:hAnsi="Times New Roman" w:cs="Times New Roman"/>
                <w:color w:val="000000"/>
              </w:rPr>
              <w:t>ệ</w:t>
            </w:r>
            <w:r>
              <w:rPr>
                <w:rFonts w:ascii="Times New Roman" w:hAnsi="Times New Roman" w:cs="Times New Roman"/>
                <w:color w:val="000000"/>
              </w:rPr>
              <w:t>n ho</w:t>
            </w:r>
            <w:r>
              <w:rPr>
                <w:rFonts w:ascii="Times New Roman" w:hAnsi="Times New Roman" w:cs="Times New Roman"/>
                <w:color w:val="000000"/>
              </w:rPr>
              <w:t>ặ</w:t>
            </w:r>
            <w:r>
              <w:rPr>
                <w:rFonts w:ascii="Times New Roman" w:hAnsi="Times New Roman" w:cs="Times New Roman"/>
                <w:color w:val="000000"/>
              </w:rPr>
              <w:t>c</w:t>
            </w:r>
            <w:r>
              <w:rPr>
                <w:rFonts w:ascii="Times New Roman" w:hAnsi="Times New Roman" w:cs="Times New Roman"/>
                <w:color w:val="000000"/>
              </w:rPr>
              <w:br/>
              <w:t>h</w:t>
            </w:r>
            <w:r>
              <w:rPr>
                <w:rFonts w:ascii="Times New Roman" w:hAnsi="Times New Roman" w:cs="Times New Roman"/>
                <w:color w:val="000000"/>
              </w:rPr>
              <w:t>ệ</w:t>
            </w:r>
            <w:r>
              <w:rPr>
                <w:rFonts w:ascii="Times New Roman" w:hAnsi="Times New Roman" w:cs="Times New Roman"/>
                <w:color w:val="000000"/>
              </w:rPr>
              <w:t xml:space="preserve"> th</w:t>
            </w:r>
            <w:r>
              <w:rPr>
                <w:rFonts w:ascii="Times New Roman" w:hAnsi="Times New Roman" w:cs="Times New Roman"/>
                <w:color w:val="000000"/>
              </w:rPr>
              <w:t>ố</w:t>
            </w:r>
            <w:r>
              <w:rPr>
                <w:rFonts w:ascii="Times New Roman" w:hAnsi="Times New Roman" w:cs="Times New Roman"/>
                <w:color w:val="000000"/>
              </w:rPr>
              <w:t>ng/tiêu chu</w:t>
            </w:r>
            <w:r>
              <w:rPr>
                <w:rFonts w:ascii="Times New Roman" w:hAnsi="Times New Roman" w:cs="Times New Roman"/>
                <w:color w:val="000000"/>
              </w:rPr>
              <w:t>ẩ</w:t>
            </w:r>
            <w:r>
              <w:rPr>
                <w:rFonts w:ascii="Times New Roman" w:hAnsi="Times New Roman" w:cs="Times New Roman"/>
                <w:color w:val="000000"/>
              </w:rPr>
              <w:t>n ATTP</w:t>
            </w:r>
          </w:p>
        </w:tc>
      </w:tr>
      <w:tr w:rsidR="00B87EDD">
        <w:trPr>
          <w:trHeight w:val="245"/>
          <w:jc w:val="center"/>
        </w:trPr>
        <w:tc>
          <w:tcPr>
            <w:tcW w:w="479" w:type="dxa"/>
            <w:vMerge/>
            <w:vAlign w:val="center"/>
          </w:tcPr>
          <w:p w:rsidR="00B87EDD" w:rsidRDefault="00B87EDD">
            <w:pPr>
              <w:spacing w:after="0"/>
              <w:rPr>
                <w:rFonts w:ascii="Times New Roman" w:hAnsi="Times New Roman" w:cs="Times New Roman"/>
                <w:color w:val="000000" w:themeColor="text1"/>
              </w:rPr>
            </w:pPr>
          </w:p>
        </w:tc>
        <w:tc>
          <w:tcPr>
            <w:tcW w:w="2481" w:type="dxa"/>
            <w:vMerge/>
            <w:vAlign w:val="center"/>
          </w:tcPr>
          <w:p w:rsidR="00B87EDD" w:rsidRDefault="00B87EDD">
            <w:pPr>
              <w:spacing w:after="0"/>
              <w:rPr>
                <w:rFonts w:ascii="Times New Roman" w:hAnsi="Times New Roman" w:cs="Times New Roman"/>
                <w:color w:val="000000" w:themeColor="text1"/>
              </w:rPr>
            </w:pPr>
          </w:p>
        </w:tc>
        <w:tc>
          <w:tcPr>
            <w:tcW w:w="1126" w:type="dxa"/>
            <w:vMerge/>
            <w:vAlign w:val="center"/>
          </w:tcPr>
          <w:p w:rsidR="00B87EDD" w:rsidRDefault="00B87EDD">
            <w:pPr>
              <w:spacing w:after="0"/>
              <w:rPr>
                <w:rFonts w:ascii="Times New Roman" w:hAnsi="Times New Roman" w:cs="Times New Roman"/>
                <w:color w:val="000000" w:themeColor="text1"/>
              </w:rPr>
            </w:pPr>
          </w:p>
        </w:tc>
        <w:tc>
          <w:tcPr>
            <w:tcW w:w="1284" w:type="dxa"/>
            <w:vMerge/>
            <w:vAlign w:val="center"/>
          </w:tcPr>
          <w:p w:rsidR="00B87EDD" w:rsidRDefault="00B87EDD">
            <w:pPr>
              <w:spacing w:after="0"/>
              <w:rPr>
                <w:rFonts w:ascii="Times New Roman" w:hAnsi="Times New Roman" w:cs="Times New Roman"/>
                <w:color w:val="000000" w:themeColor="text1"/>
              </w:rPr>
            </w:pPr>
          </w:p>
        </w:tc>
        <w:tc>
          <w:tcPr>
            <w:tcW w:w="1267" w:type="dxa"/>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S</w:t>
            </w:r>
            <w:r>
              <w:rPr>
                <w:rFonts w:ascii="Times New Roman" w:hAnsi="Times New Roman" w:cs="Times New Roman"/>
                <w:color w:val="000000"/>
              </w:rPr>
              <w:t>ố</w:t>
            </w:r>
            <w:r>
              <w:rPr>
                <w:rFonts w:ascii="Times New Roman" w:hAnsi="Times New Roman" w:cs="Times New Roman"/>
                <w:color w:val="000000"/>
              </w:rPr>
              <w:t xml:space="preserve"> c</w:t>
            </w:r>
            <w:r>
              <w:rPr>
                <w:rFonts w:ascii="Times New Roman" w:hAnsi="Times New Roman" w:cs="Times New Roman"/>
                <w:color w:val="000000"/>
              </w:rPr>
              <w:t>ấ</w:t>
            </w:r>
            <w:r>
              <w:rPr>
                <w:rFonts w:ascii="Times New Roman" w:hAnsi="Times New Roman" w:cs="Times New Roman"/>
                <w:color w:val="000000"/>
              </w:rPr>
              <w:t>p</w:t>
            </w:r>
          </w:p>
        </w:tc>
        <w:tc>
          <w:tcPr>
            <w:tcW w:w="1276" w:type="dxa"/>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Ngày c</w:t>
            </w:r>
            <w:r>
              <w:rPr>
                <w:rFonts w:ascii="Times New Roman" w:hAnsi="Times New Roman" w:cs="Times New Roman"/>
                <w:color w:val="000000"/>
              </w:rPr>
              <w:t>ấ</w:t>
            </w:r>
            <w:r>
              <w:rPr>
                <w:rFonts w:ascii="Times New Roman" w:hAnsi="Times New Roman" w:cs="Times New Roman"/>
                <w:color w:val="000000"/>
              </w:rPr>
              <w:t>p</w:t>
            </w:r>
          </w:p>
        </w:tc>
        <w:tc>
          <w:tcPr>
            <w:tcW w:w="1674" w:type="dxa"/>
          </w:tcPr>
          <w:p w:rsidR="00B87EDD" w:rsidRDefault="005F0886">
            <w:pPr>
              <w:spacing w:before="120" w:after="0"/>
              <w:jc w:val="center"/>
              <w:rPr>
                <w:rFonts w:ascii="Times New Roman" w:hAnsi="Times New Roman" w:cs="Times New Roman"/>
                <w:color w:val="000000" w:themeColor="text1"/>
              </w:rPr>
            </w:pPr>
            <w:r>
              <w:rPr>
                <w:rFonts w:ascii="Times New Roman" w:hAnsi="Times New Roman" w:cs="Times New Roman"/>
                <w:color w:val="000000"/>
              </w:rPr>
              <w:t>Cơ quan c</w:t>
            </w:r>
            <w:r>
              <w:rPr>
                <w:rFonts w:ascii="Times New Roman" w:hAnsi="Times New Roman" w:cs="Times New Roman"/>
                <w:color w:val="000000"/>
              </w:rPr>
              <w:t>ấ</w:t>
            </w:r>
            <w:r>
              <w:rPr>
                <w:rFonts w:ascii="Times New Roman" w:hAnsi="Times New Roman" w:cs="Times New Roman"/>
                <w:color w:val="000000"/>
              </w:rPr>
              <w:t>p</w:t>
            </w:r>
          </w:p>
        </w:tc>
      </w:tr>
      <w:tr w:rsidR="00B87EDD">
        <w:trPr>
          <w:trHeight w:val="138"/>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267"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674" w:type="dxa"/>
          </w:tcPr>
          <w:p w:rsidR="00B87EDD" w:rsidRDefault="00B87EDD">
            <w:pPr>
              <w:spacing w:before="60" w:after="0"/>
              <w:jc w:val="center"/>
              <w:rPr>
                <w:rFonts w:ascii="Times New Roman" w:hAnsi="Times New Roman" w:cs="Times New Roman"/>
                <w:color w:val="000000" w:themeColor="text1"/>
              </w:rPr>
            </w:pPr>
          </w:p>
        </w:tc>
      </w:tr>
      <w:tr w:rsidR="00B87EDD">
        <w:trPr>
          <w:trHeight w:val="169"/>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267"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674" w:type="dxa"/>
          </w:tcPr>
          <w:p w:rsidR="00B87EDD" w:rsidRDefault="00B87EDD">
            <w:pPr>
              <w:spacing w:before="60" w:after="0"/>
              <w:jc w:val="center"/>
              <w:rPr>
                <w:rFonts w:ascii="Times New Roman" w:hAnsi="Times New Roman" w:cs="Times New Roman"/>
                <w:color w:val="000000" w:themeColor="text1"/>
              </w:rPr>
            </w:pPr>
          </w:p>
        </w:tc>
      </w:tr>
      <w:tr w:rsidR="00B87EDD">
        <w:trPr>
          <w:trHeight w:val="273"/>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267"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674" w:type="dxa"/>
          </w:tcPr>
          <w:p w:rsidR="00B87EDD" w:rsidRDefault="00B87EDD">
            <w:pPr>
              <w:spacing w:before="60" w:after="0"/>
              <w:jc w:val="center"/>
              <w:rPr>
                <w:rFonts w:ascii="Times New Roman" w:hAnsi="Times New Roman" w:cs="Times New Roman"/>
                <w:color w:val="000000" w:themeColor="text1"/>
              </w:rPr>
            </w:pPr>
          </w:p>
        </w:tc>
      </w:tr>
      <w:tr w:rsidR="00B87EDD">
        <w:trPr>
          <w:trHeight w:val="273"/>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267"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674" w:type="dxa"/>
          </w:tcPr>
          <w:p w:rsidR="00B87EDD" w:rsidRDefault="00B87EDD">
            <w:pPr>
              <w:spacing w:before="60" w:after="0"/>
              <w:jc w:val="center"/>
              <w:rPr>
                <w:rFonts w:ascii="Times New Roman" w:hAnsi="Times New Roman" w:cs="Times New Roman"/>
                <w:color w:val="000000" w:themeColor="text1"/>
              </w:rPr>
            </w:pPr>
          </w:p>
        </w:tc>
      </w:tr>
      <w:tr w:rsidR="00B87EDD">
        <w:trPr>
          <w:trHeight w:val="273"/>
          <w:jc w:val="center"/>
        </w:trPr>
        <w:tc>
          <w:tcPr>
            <w:tcW w:w="479" w:type="dxa"/>
            <w:vAlign w:val="center"/>
          </w:tcPr>
          <w:p w:rsidR="00B87EDD" w:rsidRDefault="00B87EDD">
            <w:pPr>
              <w:spacing w:before="60" w:after="0"/>
              <w:jc w:val="center"/>
              <w:rPr>
                <w:rFonts w:ascii="Times New Roman" w:hAnsi="Times New Roman" w:cs="Times New Roman"/>
                <w:color w:val="000000" w:themeColor="text1"/>
                <w:sz w:val="26"/>
                <w:szCs w:val="26"/>
              </w:rPr>
            </w:pPr>
          </w:p>
        </w:tc>
        <w:tc>
          <w:tcPr>
            <w:tcW w:w="2481" w:type="dxa"/>
            <w:vAlign w:val="center"/>
          </w:tcPr>
          <w:p w:rsidR="00B87EDD" w:rsidRDefault="00B87EDD">
            <w:pPr>
              <w:spacing w:before="60" w:after="0"/>
              <w:ind w:right="86"/>
              <w:rPr>
                <w:rFonts w:ascii="Times New Roman" w:hAnsi="Times New Roman" w:cs="Times New Roman"/>
                <w:color w:val="000000" w:themeColor="text1"/>
                <w:sz w:val="26"/>
                <w:szCs w:val="26"/>
              </w:rPr>
            </w:pPr>
          </w:p>
        </w:tc>
        <w:tc>
          <w:tcPr>
            <w:tcW w:w="1126" w:type="dxa"/>
            <w:vAlign w:val="center"/>
          </w:tcPr>
          <w:p w:rsidR="00B87EDD" w:rsidRDefault="00B87EDD">
            <w:pPr>
              <w:spacing w:before="60" w:after="0"/>
              <w:jc w:val="center"/>
              <w:rPr>
                <w:rFonts w:ascii="Times New Roman" w:hAnsi="Times New Roman" w:cs="Times New Roman"/>
                <w:color w:val="000000" w:themeColor="text1"/>
              </w:rPr>
            </w:pPr>
          </w:p>
        </w:tc>
        <w:tc>
          <w:tcPr>
            <w:tcW w:w="1284" w:type="dxa"/>
            <w:vAlign w:val="center"/>
          </w:tcPr>
          <w:p w:rsidR="00B87EDD" w:rsidRDefault="00B87EDD">
            <w:pPr>
              <w:spacing w:before="60" w:after="0"/>
              <w:jc w:val="center"/>
              <w:rPr>
                <w:rFonts w:ascii="Times New Roman" w:hAnsi="Times New Roman" w:cs="Times New Roman"/>
                <w:color w:val="000000" w:themeColor="text1"/>
              </w:rPr>
            </w:pPr>
          </w:p>
        </w:tc>
        <w:tc>
          <w:tcPr>
            <w:tcW w:w="1267" w:type="dxa"/>
          </w:tcPr>
          <w:p w:rsidR="00B87EDD" w:rsidRDefault="00B87EDD">
            <w:pPr>
              <w:spacing w:before="60" w:after="0"/>
              <w:jc w:val="center"/>
              <w:rPr>
                <w:rFonts w:ascii="Times New Roman" w:hAnsi="Times New Roman" w:cs="Times New Roman"/>
                <w:color w:val="000000" w:themeColor="text1"/>
              </w:rPr>
            </w:pPr>
          </w:p>
        </w:tc>
        <w:tc>
          <w:tcPr>
            <w:tcW w:w="1276" w:type="dxa"/>
          </w:tcPr>
          <w:p w:rsidR="00B87EDD" w:rsidRDefault="00B87EDD">
            <w:pPr>
              <w:spacing w:before="60" w:after="0"/>
              <w:jc w:val="center"/>
              <w:rPr>
                <w:rFonts w:ascii="Times New Roman" w:hAnsi="Times New Roman" w:cs="Times New Roman"/>
                <w:color w:val="000000" w:themeColor="text1"/>
              </w:rPr>
            </w:pPr>
          </w:p>
        </w:tc>
        <w:tc>
          <w:tcPr>
            <w:tcW w:w="1674" w:type="dxa"/>
          </w:tcPr>
          <w:p w:rsidR="00B87EDD" w:rsidRDefault="00B87EDD">
            <w:pPr>
              <w:spacing w:before="60" w:after="0"/>
              <w:jc w:val="center"/>
              <w:rPr>
                <w:rFonts w:ascii="Times New Roman" w:hAnsi="Times New Roman" w:cs="Times New Roman"/>
                <w:color w:val="000000" w:themeColor="text1"/>
              </w:rPr>
            </w:pPr>
          </w:p>
        </w:tc>
      </w:tr>
    </w:tbl>
    <w:p w:rsidR="00B87EDD" w:rsidRDefault="00B87EDD">
      <w:pPr>
        <w:spacing w:after="0"/>
        <w:rPr>
          <w:rFonts w:ascii="Times New Roman" w:hAnsi="Times New Roman" w:cs="Times New Roman"/>
          <w:color w:val="000000" w:themeColor="text1"/>
          <w:sz w:val="26"/>
          <w:szCs w:val="26"/>
        </w:rPr>
        <w:sectPr w:rsidR="00B87EDD" w:rsidSect="00B62FF3">
          <w:pgSz w:w="11907" w:h="16840"/>
          <w:pgMar w:top="1134" w:right="1134" w:bottom="1134" w:left="1701" w:header="720" w:footer="720" w:gutter="0"/>
          <w:cols w:space="720"/>
        </w:sectPr>
      </w:pPr>
    </w:p>
    <w:tbl>
      <w:tblPr>
        <w:tblW w:w="14860" w:type="dxa"/>
        <w:tblLook w:val="04A0" w:firstRow="1" w:lastRow="0" w:firstColumn="1" w:lastColumn="0" w:noHBand="0" w:noVBand="1"/>
      </w:tblPr>
      <w:tblGrid>
        <w:gridCol w:w="960"/>
        <w:gridCol w:w="2680"/>
        <w:gridCol w:w="1720"/>
        <w:gridCol w:w="1460"/>
        <w:gridCol w:w="1460"/>
        <w:gridCol w:w="1460"/>
        <w:gridCol w:w="2500"/>
        <w:gridCol w:w="1300"/>
        <w:gridCol w:w="1320"/>
      </w:tblGrid>
      <w:tr w:rsidR="00B87EDD">
        <w:trPr>
          <w:trHeight w:val="615"/>
        </w:trPr>
        <w:tc>
          <w:tcPr>
            <w:tcW w:w="14860" w:type="dxa"/>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sz w:val="32"/>
                <w:szCs w:val="32"/>
              </w:rPr>
              <w:t>Phụ lục 21 Danh sách hộ gia đình có phân loại chất thải rắn sinh hoạt trên địa bàn xã:... (≥30% tổng số hộ)</w:t>
            </w:r>
          </w:p>
        </w:tc>
      </w:tr>
      <w:tr w:rsidR="00B87EDD">
        <w:trPr>
          <w:trHeight w:val="420"/>
        </w:trPr>
        <w:tc>
          <w:tcPr>
            <w:tcW w:w="5360" w:type="dxa"/>
            <w:gridSpan w:val="3"/>
            <w:tcBorders>
              <w:top w:val="none" w:sz="0" w:space="0" w:color="000000"/>
              <w:left w:val="none" w:sz="0" w:space="0" w:color="000000"/>
              <w:bottom w:val="single" w:sz="4" w:space="0" w:color="auto"/>
              <w:right w:val="none" w:sz="0" w:space="0" w:color="000000"/>
            </w:tcBorders>
            <w:shd w:val="clear" w:color="auto" w:fill="auto"/>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110"/>
        </w:trPr>
        <w:tc>
          <w:tcPr>
            <w:tcW w:w="960"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2680"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Hộ gia đình</w:t>
            </w:r>
          </w:p>
        </w:tc>
        <w:tc>
          <w:tcPr>
            <w:tcW w:w="1720"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 xml:space="preserve">Địa chỉ </w:t>
            </w:r>
          </w:p>
        </w:tc>
        <w:tc>
          <w:tcPr>
            <w:tcW w:w="4380" w:type="dxa"/>
            <w:gridSpan w:val="3"/>
            <w:tcBorders>
              <w:top w:val="single" w:sz="4" w:space="0" w:color="auto"/>
              <w:left w:val="none" w:sz="0" w:space="0" w:color="000000"/>
              <w:bottom w:val="single" w:sz="4" w:space="0" w:color="auto"/>
              <w:right w:val="single" w:sz="4"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Phân loại</w:t>
            </w:r>
          </w:p>
        </w:tc>
        <w:tc>
          <w:tcPr>
            <w:tcW w:w="25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Chuyển chất thải rắn sinh hoạt đã được phân loại đến điểm tập kết theo quy định hoặc chuyển giao cho cơ sở thu gom, vận chuyển chất thải rắn sinh hoạt</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Ghi chú</w:t>
            </w:r>
          </w:p>
        </w:tc>
      </w:tr>
      <w:tr w:rsidR="00B87EDD">
        <w:trPr>
          <w:trHeight w:val="1200"/>
        </w:trPr>
        <w:tc>
          <w:tcPr>
            <w:tcW w:w="960"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680"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1720"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14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Thực phẩm</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Rác tái chế</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Rác còn lại</w:t>
            </w:r>
          </w:p>
        </w:tc>
        <w:tc>
          <w:tcPr>
            <w:tcW w:w="250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132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17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25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c>
          <w:tcPr>
            <w:tcW w:w="13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(9)</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7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25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C</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c>
          <w:tcPr>
            <w:tcW w:w="13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7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25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c>
          <w:tcPr>
            <w:tcW w:w="13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7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3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32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17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1486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(3): ghi rõ hộ gia đình ở tổ, ấp nào</w:t>
            </w:r>
          </w:p>
        </w:tc>
      </w:tr>
      <w:tr w:rsidR="00B87EDD">
        <w:trPr>
          <w:trHeight w:val="105"/>
        </w:trPr>
        <w:tc>
          <w:tcPr>
            <w:tcW w:w="1486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(4), (5), (6): "C": có phân loại rác thải sinh hoạt theo từng loại; "K" không có phân loại rác</w:t>
            </w:r>
          </w:p>
        </w:tc>
      </w:tr>
      <w:tr w:rsidR="00B87EDD">
        <w:trPr>
          <w:trHeight w:val="105"/>
        </w:trPr>
        <w:tc>
          <w:tcPr>
            <w:tcW w:w="1486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(7): "C"</w:t>
            </w:r>
            <w:r>
              <w:rPr>
                <w:rFonts w:ascii="Times New Roman" w:eastAsia="Times New Roman" w:hAnsi="Times New Roman" w:cs="Times New Roman"/>
                <w:color w:val="000000"/>
                <w:sz w:val="24"/>
                <w:szCs w:val="24"/>
              </w:rPr>
              <w:t xml:space="preserve">: hộ gia đình để rác đúng nơi quy định (theo vị trí hoặc giờ quy định của đơn vị thu gom); </w:t>
            </w:r>
            <w:r>
              <w:rPr>
                <w:rFonts w:ascii="Times New Roman" w:eastAsia="Times New Roman" w:hAnsi="Times New Roman" w:cs="Times New Roman"/>
                <w:color w:val="000000"/>
                <w:sz w:val="24"/>
                <w:szCs w:val="24"/>
              </w:rPr>
              <w:br/>
              <w:t>"K" hộ gia đình không để rác đúng nơi quy định (không để theo vị trí hoặc giờ quy định của đơn vị thu gom)</w:t>
            </w:r>
          </w:p>
        </w:tc>
      </w:tr>
      <w:tr w:rsidR="00B87EDD">
        <w:trPr>
          <w:trHeight w:val="105"/>
        </w:trPr>
        <w:tc>
          <w:tcPr>
            <w:tcW w:w="14860" w:type="dxa"/>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Cột (8): "Đạt" khi tất cả các nội dung từ (4) đến (7) </w:t>
            </w:r>
            <w:r>
              <w:rPr>
                <w:rFonts w:ascii="Times New Roman" w:eastAsia="Times New Roman" w:hAnsi="Times New Roman" w:cs="Times New Roman"/>
                <w:color w:val="000000"/>
                <w:sz w:val="24"/>
                <w:szCs w:val="24"/>
              </w:rPr>
              <w:t>đều đạt;  "Không đạt": khi có ít nhất 01 trong các nội dung từ (4) đến (7) không đạt</w:t>
            </w:r>
          </w:p>
        </w:tc>
      </w:tr>
      <w:tr w:rsidR="00B87EDD">
        <w:trPr>
          <w:trHeight w:val="30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7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t>Người lập bảng</w:t>
            </w:r>
          </w:p>
        </w:tc>
        <w:tc>
          <w:tcPr>
            <w:tcW w:w="17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Calibri" w:eastAsia="Times New Roman" w:hAnsi="Calibri" w:cs="Calibri"/>
                <w:color w:val="000000" w:themeColor="text1"/>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26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c>
          <w:tcPr>
            <w:tcW w:w="13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7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26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c>
          <w:tcPr>
            <w:tcW w:w="13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7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26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c>
          <w:tcPr>
            <w:tcW w:w="13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r>
    </w:tbl>
    <w:p w:rsidR="00B87EDD" w:rsidRDefault="005F0886">
      <w:pPr>
        <w:tabs>
          <w:tab w:val="left" w:pos="8340"/>
        </w:tabs>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ab/>
      </w:r>
    </w:p>
    <w:p w:rsidR="00B87EDD" w:rsidRDefault="005F0886">
      <w:pPr>
        <w:tabs>
          <w:tab w:val="left" w:pos="8340"/>
        </w:tabs>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15110" w:type="dxa"/>
        <w:tblLook w:val="04A0" w:firstRow="1" w:lastRow="0" w:firstColumn="1" w:lastColumn="0" w:noHBand="0" w:noVBand="1"/>
      </w:tblPr>
      <w:tblGrid>
        <w:gridCol w:w="670"/>
        <w:gridCol w:w="2380"/>
        <w:gridCol w:w="2100"/>
        <w:gridCol w:w="1140"/>
        <w:gridCol w:w="1020"/>
        <w:gridCol w:w="980"/>
        <w:gridCol w:w="1480"/>
        <w:gridCol w:w="1480"/>
        <w:gridCol w:w="2740"/>
        <w:gridCol w:w="1120"/>
      </w:tblGrid>
      <w:tr w:rsidR="00B87EDD">
        <w:trPr>
          <w:trHeight w:val="855"/>
        </w:trPr>
        <w:tc>
          <w:tcPr>
            <w:tcW w:w="13990" w:type="dxa"/>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22 Danh sách cơ sở sản xuất, kinh doanh thuộc đối tượng phải lập hồ sơ môi trường có biện pháp thu gom, xử lý rác thải nhựa trên địa bàn xã…..</w:t>
            </w:r>
          </w:p>
        </w:tc>
        <w:tc>
          <w:tcPr>
            <w:tcW w:w="11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r>
      <w:tr w:rsidR="00B87EDD">
        <w:trPr>
          <w:trHeight w:val="120"/>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665"/>
        </w:trPr>
        <w:tc>
          <w:tcPr>
            <w:tcW w:w="670" w:type="dxa"/>
            <w:tcBorders>
              <w:top w:val="single" w:sz="4" w:space="0" w:color="auto"/>
              <w:left w:val="single" w:sz="4" w:space="0" w:color="auto"/>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238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cơ sở sản xuất, kinh doanh; nuôi trồng thủy sản</w:t>
            </w:r>
          </w:p>
        </w:tc>
        <w:tc>
          <w:tcPr>
            <w:tcW w:w="210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Địa chỉ</w:t>
            </w:r>
          </w:p>
        </w:tc>
        <w:tc>
          <w:tcPr>
            <w:tcW w:w="114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Điện thoại</w:t>
            </w:r>
          </w:p>
        </w:tc>
        <w:tc>
          <w:tcPr>
            <w:tcW w:w="102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Loại hình</w:t>
            </w:r>
          </w:p>
        </w:tc>
        <w:tc>
          <w:tcPr>
            <w:tcW w:w="98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Quy mô</w:t>
            </w:r>
          </w:p>
        </w:tc>
        <w:tc>
          <w:tcPr>
            <w:tcW w:w="148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Quyết định phê duyệt, xác nhận hồ sơ môi trường</w:t>
            </w:r>
          </w:p>
        </w:tc>
        <w:tc>
          <w:tcPr>
            <w:tcW w:w="14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phát sinh (kg/năm)</w:t>
            </w:r>
          </w:p>
        </w:tc>
        <w:tc>
          <w:tcPr>
            <w:tcW w:w="274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được thu gom, tái sử dụng, tái chế, chuyển giao cho đơn vị có chức năng xử lý (kg/năm)</w:t>
            </w:r>
          </w:p>
        </w:tc>
        <w:tc>
          <w:tcPr>
            <w:tcW w:w="112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r>
      <w:tr w:rsidR="00B87EDD">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23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21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114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102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9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14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c>
          <w:tcPr>
            <w:tcW w:w="27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(9)</w:t>
            </w:r>
          </w:p>
        </w:tc>
        <w:tc>
          <w:tcPr>
            <w:tcW w:w="112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(10)</w:t>
            </w:r>
          </w:p>
        </w:tc>
      </w:tr>
      <w:tr w:rsidR="00B87EDD">
        <w:trPr>
          <w:trHeight w:val="315"/>
        </w:trPr>
        <w:tc>
          <w:tcPr>
            <w:tcW w:w="67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7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r>
      <w:tr w:rsidR="00B87EDD">
        <w:trPr>
          <w:trHeight w:val="315"/>
        </w:trPr>
        <w:tc>
          <w:tcPr>
            <w:tcW w:w="67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7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r>
      <w:tr w:rsidR="00B87EDD">
        <w:trPr>
          <w:trHeight w:val="315"/>
        </w:trPr>
        <w:tc>
          <w:tcPr>
            <w:tcW w:w="67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9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7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4"/>
                <w:szCs w:val="24"/>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15110" w:type="dxa"/>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(7): Ghi đầy đủ số Quyết định/Giấy xác nhận hồ sơ môi trường; ngày, tháng, năm cấp hồ sơ môi trường; cơ quan cấp</w:t>
            </w:r>
          </w:p>
        </w:tc>
      </w:tr>
      <w:tr w:rsidR="00B87EDD">
        <w:trPr>
          <w:trHeight w:val="315"/>
        </w:trPr>
        <w:tc>
          <w:tcPr>
            <w:tcW w:w="15110" w:type="dxa"/>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(8): ghi rõ khối lượng rác thải nhựa phát sinh trong năm</w:t>
            </w:r>
          </w:p>
        </w:tc>
      </w:tr>
      <w:tr w:rsidR="00B87EDD">
        <w:trPr>
          <w:trHeight w:val="316"/>
        </w:trPr>
        <w:tc>
          <w:tcPr>
            <w:tcW w:w="15110" w:type="dxa"/>
            <w:gridSpan w:val="10"/>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(9): ghi rõ khối lượng rác thải nhựa được thu gom, tái sử dụng, tái chế được chuyển giao cho đơn vị có chức năng xử lý</w:t>
            </w:r>
          </w:p>
        </w:tc>
      </w:tr>
      <w:tr w:rsidR="00B87EDD">
        <w:trPr>
          <w:trHeight w:val="375"/>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30"/>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t>Người lập bảng</w:t>
            </w: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Calibri" w:eastAsia="Times New Roman" w:hAnsi="Calibri" w:cs="Calibri"/>
                <w:color w:val="000000" w:themeColor="text1"/>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82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r>
      <w:tr w:rsidR="00B87EDD">
        <w:trPr>
          <w:trHeight w:val="330"/>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82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UBND xã</w:t>
            </w:r>
          </w:p>
        </w:tc>
      </w:tr>
      <w:tr w:rsidR="00B87EDD">
        <w:trPr>
          <w:trHeight w:val="330"/>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9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82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r>
    </w:tbl>
    <w:p w:rsidR="00B87EDD" w:rsidRDefault="00B87EDD">
      <w:pPr>
        <w:tabs>
          <w:tab w:val="left" w:pos="8340"/>
        </w:tabs>
        <w:spacing w:after="0"/>
        <w:rPr>
          <w:rFonts w:ascii="Times New Roman" w:hAnsi="Times New Roman" w:cs="Times New Roman"/>
          <w:color w:val="000000" w:themeColor="text1"/>
          <w:sz w:val="28"/>
          <w:szCs w:val="28"/>
        </w:rPr>
      </w:pPr>
    </w:p>
    <w:p w:rsidR="00B87EDD" w:rsidRDefault="00B87EDD">
      <w:pPr>
        <w:tabs>
          <w:tab w:val="left" w:pos="8340"/>
        </w:tabs>
        <w:spacing w:after="0"/>
        <w:rPr>
          <w:rFonts w:ascii="Times New Roman" w:hAnsi="Times New Roman" w:cs="Times New Roman"/>
          <w:color w:val="000000" w:themeColor="text1"/>
          <w:sz w:val="28"/>
          <w:szCs w:val="28"/>
        </w:rPr>
      </w:pPr>
    </w:p>
    <w:p w:rsidR="00B87EDD" w:rsidRDefault="005F0886">
      <w:pPr>
        <w:tabs>
          <w:tab w:val="left" w:pos="8340"/>
        </w:tabs>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14360" w:type="dxa"/>
        <w:tblLook w:val="04A0" w:firstRow="1" w:lastRow="0" w:firstColumn="1" w:lastColumn="0" w:noHBand="0" w:noVBand="1"/>
      </w:tblPr>
      <w:tblGrid>
        <w:gridCol w:w="670"/>
        <w:gridCol w:w="2558"/>
        <w:gridCol w:w="2456"/>
        <w:gridCol w:w="1135"/>
        <w:gridCol w:w="1016"/>
        <w:gridCol w:w="739"/>
        <w:gridCol w:w="1476"/>
        <w:gridCol w:w="2660"/>
        <w:gridCol w:w="1650"/>
      </w:tblGrid>
      <w:tr w:rsidR="00B87EDD">
        <w:trPr>
          <w:trHeight w:val="855"/>
        </w:trPr>
        <w:tc>
          <w:tcPr>
            <w:tcW w:w="14360" w:type="dxa"/>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23 Danh sách cơ sở sản xuất, kinh doanh không thuộc đối tượng phải lập hồ sơ môi trường có biện pháp thu gom, xử lý rác thải nhựa trên địa bàn xã…..</w:t>
            </w:r>
          </w:p>
        </w:tc>
      </w:tr>
      <w:tr w:rsidR="00B87EDD">
        <w:trPr>
          <w:trHeight w:val="120"/>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2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1740"/>
        </w:trPr>
        <w:tc>
          <w:tcPr>
            <w:tcW w:w="580" w:type="dxa"/>
            <w:tcBorders>
              <w:top w:val="single" w:sz="4" w:space="0" w:color="auto"/>
              <w:left w:val="single" w:sz="4" w:space="0" w:color="auto"/>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258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cơ sở sản xuất, kinh doanh; nuôi trồng thủy sản</w:t>
            </w:r>
          </w:p>
        </w:tc>
        <w:tc>
          <w:tcPr>
            <w:tcW w:w="248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Địa chỉ</w:t>
            </w:r>
          </w:p>
        </w:tc>
        <w:tc>
          <w:tcPr>
            <w:tcW w:w="114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Điện thoại</w:t>
            </w:r>
          </w:p>
        </w:tc>
        <w:tc>
          <w:tcPr>
            <w:tcW w:w="102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Loại hình</w:t>
            </w:r>
          </w:p>
        </w:tc>
        <w:tc>
          <w:tcPr>
            <w:tcW w:w="74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Quy mô</w:t>
            </w:r>
          </w:p>
        </w:tc>
        <w:tc>
          <w:tcPr>
            <w:tcW w:w="14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phát sinh (kg/năm)</w:t>
            </w:r>
          </w:p>
        </w:tc>
        <w:tc>
          <w:tcPr>
            <w:tcW w:w="26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được thu gom,  tái sử dụng, tái chế, chuyển giao cho đơn vị có chức năng xử lý (kg/năm)</w:t>
            </w:r>
          </w:p>
        </w:tc>
        <w:tc>
          <w:tcPr>
            <w:tcW w:w="1660" w:type="dxa"/>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r>
      <w:tr w:rsidR="00B87EDD">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25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24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114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102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74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c>
          <w:tcPr>
            <w:tcW w:w="166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(9)</w:t>
            </w:r>
          </w:p>
        </w:tc>
      </w:tr>
      <w:tr w:rsidR="00B87EDD">
        <w:trPr>
          <w:trHeight w:val="315"/>
        </w:trPr>
        <w:tc>
          <w:tcPr>
            <w:tcW w:w="5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7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r>
      <w:tr w:rsidR="00B87EDD">
        <w:trPr>
          <w:trHeight w:val="315"/>
        </w:trPr>
        <w:tc>
          <w:tcPr>
            <w:tcW w:w="5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7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r>
      <w:tr w:rsidR="00B87EDD">
        <w:trPr>
          <w:trHeight w:val="315"/>
        </w:trPr>
        <w:tc>
          <w:tcPr>
            <w:tcW w:w="58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5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1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2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7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4"/>
                <w:szCs w:val="24"/>
              </w:rPr>
            </w:pPr>
          </w:p>
        </w:tc>
        <w:tc>
          <w:tcPr>
            <w:tcW w:w="2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2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3780" w:type="dxa"/>
            <w:gridSpan w:val="8"/>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(7): ghi rõ khối lượng rác thải nhựa phát sinh trong năm</w:t>
            </w:r>
          </w:p>
        </w:tc>
      </w:tr>
      <w:tr w:rsidR="00B87EDD">
        <w:trPr>
          <w:trHeight w:val="105"/>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13780" w:type="dxa"/>
            <w:gridSpan w:val="8"/>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(8): ghi rõ khối lượng rác thải nhựa được thu gom, tái sử dụng, tái chế được chuyển giao cho đơn vị có chức năng xử lý</w:t>
            </w:r>
          </w:p>
        </w:tc>
      </w:tr>
      <w:tr w:rsidR="00B87EDD">
        <w:trPr>
          <w:trHeight w:val="375"/>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30"/>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t>Người lập bảng</w:t>
            </w:r>
          </w:p>
        </w:tc>
        <w:tc>
          <w:tcPr>
            <w:tcW w:w="2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Calibri" w:eastAsia="Times New Roman" w:hAnsi="Calibri" w:cs="Calibri"/>
                <w:color w:val="000000" w:themeColor="text1"/>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8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Ngày…..tháng….năm……</w:t>
            </w:r>
          </w:p>
        </w:tc>
      </w:tr>
      <w:tr w:rsidR="00B87EDD">
        <w:trPr>
          <w:trHeight w:val="330"/>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8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UBND xã</w:t>
            </w:r>
          </w:p>
        </w:tc>
      </w:tr>
      <w:tr w:rsidR="00B87EDD">
        <w:trPr>
          <w:trHeight w:val="330"/>
        </w:trPr>
        <w:tc>
          <w:tcPr>
            <w:tcW w:w="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5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1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2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7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8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(đóng dấu, ký tên)</w:t>
            </w:r>
          </w:p>
        </w:tc>
      </w:tr>
    </w:tbl>
    <w:p w:rsidR="00B87EDD" w:rsidRDefault="00B87EDD">
      <w:pPr>
        <w:tabs>
          <w:tab w:val="left" w:pos="8340"/>
        </w:tabs>
        <w:spacing w:after="0"/>
        <w:rPr>
          <w:rFonts w:ascii="Times New Roman" w:hAnsi="Times New Roman" w:cs="Times New Roman"/>
          <w:color w:val="000000" w:themeColor="text1"/>
          <w:sz w:val="28"/>
          <w:szCs w:val="28"/>
        </w:rPr>
      </w:pPr>
    </w:p>
    <w:p w:rsidR="00B87EDD" w:rsidRDefault="00B87EDD">
      <w:pPr>
        <w:tabs>
          <w:tab w:val="left" w:pos="8340"/>
        </w:tabs>
        <w:spacing w:after="0"/>
        <w:rPr>
          <w:rFonts w:ascii="Times New Roman" w:hAnsi="Times New Roman" w:cs="Times New Roman"/>
          <w:color w:val="000000" w:themeColor="text1"/>
          <w:sz w:val="28"/>
          <w:szCs w:val="28"/>
        </w:rPr>
      </w:pPr>
    </w:p>
    <w:p w:rsidR="00B87EDD" w:rsidRDefault="005F0886">
      <w:pPr>
        <w:tabs>
          <w:tab w:val="left" w:pos="8340"/>
        </w:tabs>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5000" w:type="pct"/>
        <w:tblLook w:val="04A0" w:firstRow="1" w:lastRow="0" w:firstColumn="1" w:lastColumn="0" w:noHBand="0" w:noVBand="1"/>
      </w:tblPr>
      <w:tblGrid>
        <w:gridCol w:w="768"/>
        <w:gridCol w:w="2301"/>
        <w:gridCol w:w="2035"/>
        <w:gridCol w:w="2038"/>
        <w:gridCol w:w="1390"/>
        <w:gridCol w:w="1275"/>
        <w:gridCol w:w="1390"/>
        <w:gridCol w:w="2612"/>
        <w:gridCol w:w="979"/>
      </w:tblGrid>
      <w:tr w:rsidR="00B87EDD">
        <w:trPr>
          <w:trHeight w:val="855"/>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24 Danh sách cơ sở du lịch có biện pháp thu gom, xử lý rác thải nhựa trên địa bàn xã…..</w:t>
            </w:r>
          </w:p>
        </w:tc>
      </w:tr>
      <w:tr w:rsidR="00B87EDD">
        <w:trPr>
          <w:trHeight w:val="120"/>
        </w:trPr>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b/>
                <w:bCs/>
                <w:color w:val="000000" w:themeColor="text1"/>
                <w:sz w:val="28"/>
                <w:szCs w:val="28"/>
              </w:rPr>
            </w:pPr>
          </w:p>
        </w:tc>
        <w:tc>
          <w:tcPr>
            <w:tcW w:w="7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1665"/>
        </w:trPr>
        <w:tc>
          <w:tcPr>
            <w:tcW w:w="261" w:type="pct"/>
            <w:tcBorders>
              <w:top w:val="single" w:sz="4" w:space="0" w:color="auto"/>
              <w:left w:val="single" w:sz="4" w:space="0" w:color="auto"/>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STT</w:t>
            </w:r>
          </w:p>
        </w:tc>
        <w:tc>
          <w:tcPr>
            <w:tcW w:w="779" w:type="pct"/>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Tên cơ sở du lịch</w:t>
            </w:r>
          </w:p>
        </w:tc>
        <w:tc>
          <w:tcPr>
            <w:tcW w:w="689" w:type="pct"/>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Địa chỉ</w:t>
            </w:r>
          </w:p>
        </w:tc>
        <w:tc>
          <w:tcPr>
            <w:tcW w:w="690" w:type="pct"/>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Đơn vị quản lý</w:t>
            </w:r>
          </w:p>
        </w:tc>
        <w:tc>
          <w:tcPr>
            <w:tcW w:w="471" w:type="pct"/>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Điện thoại</w:t>
            </w:r>
          </w:p>
        </w:tc>
        <w:tc>
          <w:tcPr>
            <w:tcW w:w="432" w:type="pct"/>
            <w:tcBorders>
              <w:top w:val="single" w:sz="4" w:space="0" w:color="auto"/>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Quy mô</w:t>
            </w:r>
          </w:p>
        </w:tc>
        <w:tc>
          <w:tcPr>
            <w:tcW w:w="471"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Khối lượng rác thải nhựa phát sinh (kg/năm)</w:t>
            </w:r>
          </w:p>
        </w:tc>
        <w:tc>
          <w:tcPr>
            <w:tcW w:w="884"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Khối lượng rác thải nhựa được thu gom,  tái sử dụng, tái chế, chuyển giao cho đơn vị có chức năng xử lý (kg/năm)</w:t>
            </w:r>
          </w:p>
        </w:tc>
        <w:tc>
          <w:tcPr>
            <w:tcW w:w="323"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Tự đánh giá</w:t>
            </w:r>
          </w:p>
        </w:tc>
      </w:tr>
      <w:tr w:rsidR="00B87EDD">
        <w:trPr>
          <w:trHeight w:val="315"/>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w:t>
            </w:r>
          </w:p>
        </w:tc>
        <w:tc>
          <w:tcPr>
            <w:tcW w:w="779"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w:t>
            </w:r>
          </w:p>
        </w:tc>
        <w:tc>
          <w:tcPr>
            <w:tcW w:w="689"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(3)</w:t>
            </w:r>
          </w:p>
        </w:tc>
        <w:tc>
          <w:tcPr>
            <w:tcW w:w="690"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(4)</w:t>
            </w:r>
          </w:p>
        </w:tc>
        <w:tc>
          <w:tcPr>
            <w:tcW w:w="471"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(6)</w:t>
            </w:r>
          </w:p>
        </w:tc>
        <w:tc>
          <w:tcPr>
            <w:tcW w:w="432" w:type="pct"/>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(7)</w:t>
            </w:r>
          </w:p>
        </w:tc>
        <w:tc>
          <w:tcPr>
            <w:tcW w:w="4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(8)</w:t>
            </w:r>
          </w:p>
        </w:tc>
        <w:tc>
          <w:tcPr>
            <w:tcW w:w="8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(9)</w:t>
            </w:r>
          </w:p>
        </w:tc>
        <w:tc>
          <w:tcPr>
            <w:tcW w:w="3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(10)</w:t>
            </w:r>
          </w:p>
        </w:tc>
      </w:tr>
      <w:tr w:rsidR="00B87EDD">
        <w:trPr>
          <w:trHeight w:val="315"/>
        </w:trPr>
        <w:tc>
          <w:tcPr>
            <w:tcW w:w="261"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6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69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Đạt</w:t>
            </w:r>
          </w:p>
        </w:tc>
      </w:tr>
      <w:tr w:rsidR="00B87EDD">
        <w:trPr>
          <w:trHeight w:val="315"/>
        </w:trPr>
        <w:tc>
          <w:tcPr>
            <w:tcW w:w="261"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6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69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Không đạt</w:t>
            </w:r>
          </w:p>
        </w:tc>
      </w:tr>
      <w:tr w:rsidR="00B87EDD">
        <w:trPr>
          <w:trHeight w:val="315"/>
        </w:trPr>
        <w:tc>
          <w:tcPr>
            <w:tcW w:w="261" w:type="pct"/>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77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689"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690"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32"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471"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884"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c>
          <w:tcPr>
            <w:tcW w:w="323" w:type="pct"/>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w:t>
            </w:r>
          </w:p>
        </w:tc>
      </w:tr>
      <w:tr w:rsidR="00B87EDD">
        <w:trPr>
          <w:trHeight w:val="315"/>
        </w:trPr>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15"/>
        </w:trPr>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sz w:val="28"/>
                <w:szCs w:val="28"/>
              </w:rPr>
              <w:t>Chú thích:</w:t>
            </w:r>
          </w:p>
        </w:tc>
        <w:tc>
          <w:tcPr>
            <w:tcW w:w="6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8"/>
                <w:szCs w:val="28"/>
              </w:rPr>
            </w:pPr>
          </w:p>
        </w:tc>
        <w:tc>
          <w:tcPr>
            <w:tcW w:w="6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15"/>
        </w:trPr>
        <w:tc>
          <w:tcPr>
            <w:tcW w:w="4677" w:type="pct"/>
            <w:gridSpan w:val="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(8): ghi rõ khối lượng rác thải nhựa phát sinh trong năm</w:t>
            </w:r>
          </w:p>
        </w:tc>
        <w:tc>
          <w:tcPr>
            <w:tcW w:w="323"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261"/>
        </w:trPr>
        <w:tc>
          <w:tcPr>
            <w:tcW w:w="5000" w:type="pct"/>
            <w:gridSpan w:val="9"/>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Cột (9): ghi rõ khối lượng rác thải nhựa được thu gom, tái sử dụng, tái chế được chuyển giao cho đơn vị có chức năng xử lý</w:t>
            </w:r>
          </w:p>
        </w:tc>
      </w:tr>
      <w:tr w:rsidR="00B87EDD">
        <w:trPr>
          <w:trHeight w:val="375"/>
        </w:trPr>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8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90"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32"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884"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323"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r>
      <w:tr w:rsidR="00B87EDD">
        <w:trPr>
          <w:trHeight w:val="330"/>
        </w:trPr>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7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Người lập bảng</w:t>
            </w:r>
          </w:p>
        </w:tc>
        <w:tc>
          <w:tcPr>
            <w:tcW w:w="689"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90"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3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678"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Ngày…..tháng….năm……</w:t>
            </w:r>
          </w:p>
        </w:tc>
      </w:tr>
      <w:tr w:rsidR="00B87EDD">
        <w:trPr>
          <w:trHeight w:val="118"/>
        </w:trPr>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89"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90"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3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678"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UBND xã</w:t>
            </w:r>
          </w:p>
        </w:tc>
      </w:tr>
      <w:tr w:rsidR="00B87EDD">
        <w:trPr>
          <w:trHeight w:val="330"/>
        </w:trPr>
        <w:tc>
          <w:tcPr>
            <w:tcW w:w="261"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8"/>
                <w:szCs w:val="28"/>
              </w:rPr>
            </w:pPr>
          </w:p>
        </w:tc>
        <w:tc>
          <w:tcPr>
            <w:tcW w:w="779" w:type="pct"/>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89"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690"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71"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432" w:type="pct"/>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8"/>
                <w:szCs w:val="28"/>
              </w:rPr>
            </w:pPr>
          </w:p>
        </w:tc>
        <w:tc>
          <w:tcPr>
            <w:tcW w:w="1678" w:type="pct"/>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(đóng dấu, ký tên)</w:t>
            </w:r>
          </w:p>
        </w:tc>
      </w:tr>
    </w:tbl>
    <w:p w:rsidR="00B87EDD" w:rsidRDefault="00B87EDD">
      <w:pPr>
        <w:tabs>
          <w:tab w:val="left" w:pos="8340"/>
        </w:tabs>
        <w:spacing w:after="0"/>
        <w:rPr>
          <w:rFonts w:ascii="Times New Roman" w:hAnsi="Times New Roman" w:cs="Times New Roman"/>
          <w:color w:val="000000" w:themeColor="text1"/>
          <w:sz w:val="28"/>
          <w:szCs w:val="28"/>
        </w:rPr>
      </w:pPr>
    </w:p>
    <w:p w:rsidR="00B87EDD" w:rsidRDefault="005F0886">
      <w:pPr>
        <w:tabs>
          <w:tab w:val="left" w:pos="8340"/>
        </w:tabs>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br w:type="column"/>
      </w:r>
    </w:p>
    <w:tbl>
      <w:tblPr>
        <w:tblW w:w="13690" w:type="dxa"/>
        <w:tblLook w:val="04A0" w:firstRow="1" w:lastRow="0" w:firstColumn="1" w:lastColumn="0" w:noHBand="0" w:noVBand="1"/>
      </w:tblPr>
      <w:tblGrid>
        <w:gridCol w:w="670"/>
        <w:gridCol w:w="2380"/>
        <w:gridCol w:w="2100"/>
        <w:gridCol w:w="2100"/>
        <w:gridCol w:w="1040"/>
        <w:gridCol w:w="1480"/>
        <w:gridCol w:w="2260"/>
        <w:gridCol w:w="1660"/>
      </w:tblGrid>
      <w:tr w:rsidR="00B87EDD">
        <w:trPr>
          <w:trHeight w:val="855"/>
        </w:trPr>
        <w:tc>
          <w:tcPr>
            <w:tcW w:w="13690" w:type="dxa"/>
            <w:gridSpan w:val="8"/>
            <w:vMerge w:val="restart"/>
            <w:tcBorders>
              <w:top w:val="none" w:sz="0" w:space="0" w:color="000000"/>
              <w:left w:val="none" w:sz="0" w:space="0" w:color="000000"/>
              <w:bottom w:val="single" w:sz="4"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Phụ lục 25 Danh sách khu vực công cộng có biện pháp thu gom, xử lý rác thải nhựa trên địa bàn xã…..</w:t>
            </w:r>
          </w:p>
        </w:tc>
      </w:tr>
      <w:tr w:rsidR="00B87EDD">
        <w:trPr>
          <w:trHeight w:val="322"/>
        </w:trPr>
        <w:tc>
          <w:tcPr>
            <w:tcW w:w="13690" w:type="dxa"/>
            <w:gridSpan w:val="8"/>
            <w:vMerge/>
            <w:tcBorders>
              <w:top w:val="none" w:sz="0" w:space="0" w:color="000000"/>
              <w:left w:val="none" w:sz="0" w:space="0" w:color="000000"/>
              <w:bottom w:val="single" w:sz="4" w:space="0" w:color="000000"/>
              <w:right w:val="none" w:sz="0" w:space="0" w:color="000000"/>
            </w:tcBorders>
            <w:vAlign w:val="center"/>
          </w:tcPr>
          <w:p w:rsidR="00B87EDD" w:rsidRDefault="00B87EDD">
            <w:pPr>
              <w:spacing w:after="0" w:line="240" w:lineRule="auto"/>
              <w:rPr>
                <w:rFonts w:ascii="Times New Roman" w:eastAsia="Times New Roman" w:hAnsi="Times New Roman" w:cs="Times New Roman"/>
                <w:b/>
                <w:bCs/>
                <w:color w:val="000000" w:themeColor="text1"/>
                <w:sz w:val="28"/>
                <w:szCs w:val="28"/>
              </w:rPr>
            </w:pPr>
          </w:p>
        </w:tc>
      </w:tr>
      <w:tr w:rsidR="00B87EDD">
        <w:trPr>
          <w:trHeight w:val="2055"/>
        </w:trPr>
        <w:tc>
          <w:tcPr>
            <w:tcW w:w="670" w:type="dxa"/>
            <w:tcBorders>
              <w:top w:val="none" w:sz="0" w:space="0" w:color="000000"/>
              <w:left w:val="single" w:sz="4" w:space="0" w:color="auto"/>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2380" w:type="dxa"/>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khu vực công cộng</w:t>
            </w:r>
          </w:p>
        </w:tc>
        <w:tc>
          <w:tcPr>
            <w:tcW w:w="2100" w:type="dxa"/>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Địa chỉ</w:t>
            </w:r>
          </w:p>
        </w:tc>
        <w:tc>
          <w:tcPr>
            <w:tcW w:w="2100" w:type="dxa"/>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Đơn vị quản lý</w:t>
            </w:r>
          </w:p>
        </w:tc>
        <w:tc>
          <w:tcPr>
            <w:tcW w:w="1040" w:type="dxa"/>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Điện thoại</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phát sinh (kg/năm)</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được thu gom,  tái sử dụng, tái chế, chuyển giao cho đơn vị có chức năng xử lý (kg/năm)</w:t>
            </w:r>
          </w:p>
        </w:tc>
        <w:tc>
          <w:tcPr>
            <w:tcW w:w="1660" w:type="dxa"/>
            <w:tcBorders>
              <w:top w:val="none" w:sz="0" w:space="0" w:color="000000"/>
              <w:left w:val="none" w:sz="0" w:space="0" w:color="000000"/>
              <w:bottom w:val="none" w:sz="0"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r>
      <w:tr w:rsidR="00B87EDD">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238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21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210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104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c>
          <w:tcPr>
            <w:tcW w:w="1660" w:type="dxa"/>
            <w:tcBorders>
              <w:top w:val="single" w:sz="4" w:space="0" w:color="auto"/>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w:t>
            </w:r>
          </w:p>
        </w:tc>
      </w:tr>
      <w:tr w:rsidR="00B87EDD">
        <w:trPr>
          <w:trHeight w:val="315"/>
        </w:trPr>
        <w:tc>
          <w:tcPr>
            <w:tcW w:w="67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r>
      <w:tr w:rsidR="00B87EDD">
        <w:trPr>
          <w:trHeight w:val="315"/>
        </w:trPr>
        <w:tc>
          <w:tcPr>
            <w:tcW w:w="67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r>
      <w:tr w:rsidR="00B87EDD">
        <w:trPr>
          <w:trHeight w:val="315"/>
        </w:trPr>
        <w:tc>
          <w:tcPr>
            <w:tcW w:w="670" w:type="dxa"/>
            <w:tcBorders>
              <w:top w:val="none" w:sz="0" w:space="0" w:color="000000"/>
              <w:left w:val="single" w:sz="4" w:space="0" w:color="auto"/>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3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10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4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660" w:type="dxa"/>
            <w:tcBorders>
              <w:top w:val="none" w:sz="0" w:space="0" w:color="000000"/>
              <w:left w:val="none" w:sz="0" w:space="0" w:color="000000"/>
              <w:bottom w:val="single" w:sz="4" w:space="0" w:color="auto"/>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4"/>
                <w:szCs w:val="24"/>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13690" w:type="dxa"/>
            <w:gridSpan w:val="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(6): ghi rõ khối lượng rác thải nhựa phát sinh trong năm</w:t>
            </w:r>
          </w:p>
        </w:tc>
      </w:tr>
      <w:tr w:rsidR="00B87EDD">
        <w:trPr>
          <w:trHeight w:val="105"/>
        </w:trPr>
        <w:tc>
          <w:tcPr>
            <w:tcW w:w="13690" w:type="dxa"/>
            <w:gridSpan w:val="8"/>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(7): ghi rõ khối lượng rác thải nhựa được thu gom, tái sử dụng, tái chế được chuyển giao cho đơn vị có chức năng xử lý</w:t>
            </w:r>
          </w:p>
        </w:tc>
      </w:tr>
      <w:tr w:rsidR="00B87EDD">
        <w:trPr>
          <w:trHeight w:val="375"/>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6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30"/>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t>Người lập bảng</w:t>
            </w: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Calibri" w:eastAsia="Times New Roman" w:hAnsi="Calibri" w:cs="Calibri"/>
                <w:color w:val="000000" w:themeColor="text1"/>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6440" w:type="dxa"/>
            <w:gridSpan w:val="4"/>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Ngày…..tháng….năm……</w:t>
            </w:r>
          </w:p>
        </w:tc>
      </w:tr>
      <w:tr w:rsidR="00B87EDD">
        <w:trPr>
          <w:trHeight w:val="330"/>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40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UBND xã</w:t>
            </w:r>
          </w:p>
        </w:tc>
      </w:tr>
      <w:tr w:rsidR="00B87EDD">
        <w:trPr>
          <w:trHeight w:val="330"/>
        </w:trPr>
        <w:tc>
          <w:tcPr>
            <w:tcW w:w="67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3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10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4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540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(đóng dấu, ký tên)</w:t>
            </w:r>
          </w:p>
        </w:tc>
      </w:tr>
    </w:tbl>
    <w:p w:rsidR="00B87EDD" w:rsidRDefault="005F0886">
      <w:pPr>
        <w:tabs>
          <w:tab w:val="left" w:pos="8340"/>
        </w:tabs>
        <w:spacing w:after="0"/>
        <w:rPr>
          <w:rFonts w:ascii="Times New Roman" w:hAnsi="Times New Roman" w:cs="Times New Roman"/>
          <w:color w:val="000000" w:themeColor="text1"/>
          <w:sz w:val="28"/>
          <w:szCs w:val="28"/>
        </w:rPr>
        <w:sectPr w:rsidR="00B87EDD" w:rsidSect="007F47B6">
          <w:pgSz w:w="16840" w:h="11907"/>
          <w:pgMar w:top="993" w:right="1134" w:bottom="1134" w:left="1134" w:header="720" w:footer="720" w:gutter="0"/>
          <w:cols w:space="720"/>
        </w:sectPr>
      </w:pPr>
      <w:r>
        <w:rPr>
          <w:rFonts w:ascii="Times New Roman" w:hAnsi="Times New Roman" w:cs="Times New Roman"/>
          <w:color w:val="000000"/>
          <w:sz w:val="28"/>
          <w:szCs w:val="28"/>
        </w:rPr>
        <w:br w:type="column"/>
      </w:r>
    </w:p>
    <w:tbl>
      <w:tblPr>
        <w:tblW w:w="12300" w:type="dxa"/>
        <w:tblLook w:val="04A0" w:firstRow="1" w:lastRow="0" w:firstColumn="1" w:lastColumn="0" w:noHBand="0" w:noVBand="1"/>
      </w:tblPr>
      <w:tblGrid>
        <w:gridCol w:w="960"/>
        <w:gridCol w:w="2680"/>
        <w:gridCol w:w="2260"/>
        <w:gridCol w:w="1480"/>
        <w:gridCol w:w="2800"/>
        <w:gridCol w:w="1060"/>
        <w:gridCol w:w="1060"/>
      </w:tblGrid>
      <w:tr w:rsidR="00B87EDD">
        <w:trPr>
          <w:trHeight w:val="795"/>
        </w:trPr>
        <w:tc>
          <w:tcPr>
            <w:tcW w:w="12300" w:type="dxa"/>
            <w:gridSpan w:val="7"/>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sz w:val="32"/>
                <w:szCs w:val="32"/>
              </w:rPr>
              <w:t xml:space="preserve">Phụ lục 26 Danh sách hộ gia đình có biện pháp thu gom, xử lý rác thải nhựa trên địa bàn xã:……..    </w:t>
            </w:r>
          </w:p>
        </w:tc>
      </w:tr>
      <w:tr w:rsidR="00B87EDD">
        <w:trPr>
          <w:trHeight w:val="495"/>
        </w:trPr>
        <w:tc>
          <w:tcPr>
            <w:tcW w:w="9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b/>
                <w:bCs/>
                <w:color w:val="000000" w:themeColor="text1"/>
                <w:sz w:val="32"/>
                <w:szCs w:val="32"/>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c>
          <w:tcPr>
            <w:tcW w:w="6540" w:type="dxa"/>
            <w:gridSpan w:val="3"/>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5F0886">
            <w:pPr>
              <w:spacing w:after="0" w:line="240" w:lineRule="auto"/>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sz w:val="32"/>
                <w:szCs w:val="32"/>
              </w:rPr>
              <w:t xml:space="preserve">               </w:t>
            </w:r>
          </w:p>
        </w:tc>
        <w:tc>
          <w:tcPr>
            <w:tcW w:w="10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b/>
                <w:bCs/>
                <w:color w:val="000000" w:themeColor="text1"/>
                <w:sz w:val="32"/>
                <w:szCs w:val="32"/>
              </w:rPr>
            </w:pPr>
          </w:p>
        </w:tc>
        <w:tc>
          <w:tcPr>
            <w:tcW w:w="10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eastAsia="Times New Roman" w:hAnsi="Times New Roman" w:cs="Times New Roman"/>
                <w:color w:val="000000" w:themeColor="text1"/>
                <w:sz w:val="20"/>
                <w:szCs w:val="20"/>
              </w:rPr>
            </w:pPr>
          </w:p>
        </w:tc>
      </w:tr>
      <w:tr w:rsidR="00B87EDD">
        <w:trPr>
          <w:trHeight w:val="390"/>
        </w:trPr>
        <w:tc>
          <w:tcPr>
            <w:tcW w:w="5900" w:type="dxa"/>
            <w:gridSpan w:val="3"/>
            <w:tcBorders>
              <w:top w:val="none" w:sz="0" w:space="0" w:color="000000"/>
              <w:left w:val="none" w:sz="0" w:space="0" w:color="000000"/>
              <w:bottom w:val="single" w:sz="4" w:space="0" w:color="auto"/>
              <w:right w:val="none" w:sz="0" w:space="0" w:color="000000"/>
            </w:tcBorders>
            <w:shd w:val="clear" w:color="auto" w:fill="auto"/>
          </w:tcPr>
          <w:p w:rsidR="00B87EDD" w:rsidRDefault="005F0886">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sz w:val="28"/>
                <w:szCs w:val="28"/>
              </w:rPr>
              <w:t> </w:t>
            </w: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color w:val="000000" w:themeColor="text1"/>
                <w:sz w:val="28"/>
                <w:szCs w:val="28"/>
              </w:rPr>
            </w:pPr>
          </w:p>
        </w:tc>
        <w:tc>
          <w:tcPr>
            <w:tcW w:w="28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585"/>
        </w:trPr>
        <w:tc>
          <w:tcPr>
            <w:tcW w:w="960"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STT</w:t>
            </w:r>
          </w:p>
        </w:tc>
        <w:tc>
          <w:tcPr>
            <w:tcW w:w="2680"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Tên Hộ gia đình</w:t>
            </w:r>
          </w:p>
        </w:tc>
        <w:tc>
          <w:tcPr>
            <w:tcW w:w="2260" w:type="dxa"/>
            <w:vMerge w:val="restart"/>
            <w:tcBorders>
              <w:top w:val="none" w:sz="0" w:space="0" w:color="000000"/>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 xml:space="preserve">Địa chỉ </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phát sinh (kg/năm)</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Khối lượng rác thải nhựa được thu gom, tái sử dụng, tái chế, chuyển giao cho đơn vị có chức năng xử lý (kg/năm)</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Tự đánh giá</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87EDD" w:rsidRDefault="005F0886">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Ghi chú</w:t>
            </w:r>
          </w:p>
        </w:tc>
      </w:tr>
      <w:tr w:rsidR="00B87EDD">
        <w:trPr>
          <w:trHeight w:val="1110"/>
        </w:trPr>
        <w:tc>
          <w:tcPr>
            <w:tcW w:w="960"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680"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260" w:type="dxa"/>
            <w:vMerge/>
            <w:tcBorders>
              <w:top w:val="none" w:sz="0" w:space="0" w:color="000000"/>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280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B87EDD" w:rsidRDefault="00B87EDD">
            <w:pPr>
              <w:spacing w:after="0" w:line="240" w:lineRule="auto"/>
              <w:rPr>
                <w:rFonts w:ascii="Times New Roman" w:eastAsia="Times New Roman" w:hAnsi="Times New Roman" w:cs="Times New Roman"/>
                <w:b/>
                <w:bCs/>
                <w:color w:val="000000" w:themeColor="text1"/>
                <w:sz w:val="24"/>
                <w:szCs w:val="24"/>
              </w:rPr>
            </w:pP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(4)</w:t>
            </w:r>
          </w:p>
        </w:tc>
        <w:tc>
          <w:tcPr>
            <w:tcW w:w="28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(5)</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(6)</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Đạt</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630"/>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Không đạt</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single" w:sz="4" w:space="0" w:color="auto"/>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6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2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48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280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c>
          <w:tcPr>
            <w:tcW w:w="1060" w:type="dxa"/>
            <w:tcBorders>
              <w:top w:val="none" w:sz="0" w:space="0" w:color="000000"/>
              <w:left w:val="none" w:sz="0" w:space="0" w:color="000000"/>
              <w:bottom w:val="single" w:sz="4" w:space="0" w:color="auto"/>
              <w:right w:val="single" w:sz="4" w:space="0" w:color="auto"/>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w:t>
            </w:r>
          </w:p>
        </w:tc>
      </w:tr>
      <w:tr w:rsidR="00B87EDD">
        <w:trPr>
          <w:trHeight w:val="315"/>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sz w:val="24"/>
                <w:szCs w:val="24"/>
              </w:rPr>
              <w:t>Chú thích</w:t>
            </w:r>
          </w:p>
        </w:tc>
        <w:tc>
          <w:tcPr>
            <w:tcW w:w="22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b/>
                <w:bCs/>
                <w:i/>
                <w:iCs/>
                <w:color w:val="000000" w:themeColor="text1"/>
                <w:sz w:val="24"/>
                <w:szCs w:val="24"/>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80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0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15"/>
        </w:trPr>
        <w:tc>
          <w:tcPr>
            <w:tcW w:w="1230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(3): ghi rõ hộ gia đình ở tổ, ấp nào</w:t>
            </w:r>
          </w:p>
        </w:tc>
      </w:tr>
      <w:tr w:rsidR="00B87EDD">
        <w:trPr>
          <w:trHeight w:val="315"/>
        </w:trPr>
        <w:tc>
          <w:tcPr>
            <w:tcW w:w="1230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(4): ghi rõ khối lượng rác thải nhựa phát sinh trong năm</w:t>
            </w:r>
          </w:p>
        </w:tc>
      </w:tr>
      <w:tr w:rsidR="00B87EDD">
        <w:trPr>
          <w:trHeight w:val="105"/>
        </w:trPr>
        <w:tc>
          <w:tcPr>
            <w:tcW w:w="12300" w:type="dxa"/>
            <w:gridSpan w:val="7"/>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Cột (5): ghi rõ khối lượng rác thải nhựa được thu gom,tái sử dụng, tái chế được chuyển giao cho đơn vị có chức năng xử lý</w:t>
            </w:r>
          </w:p>
        </w:tc>
      </w:tr>
      <w:tr w:rsidR="00B87EDD">
        <w:trPr>
          <w:trHeight w:val="39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4"/>
                <w:szCs w:val="24"/>
              </w:rPr>
            </w:pPr>
          </w:p>
        </w:tc>
        <w:tc>
          <w:tcPr>
            <w:tcW w:w="11340" w:type="dxa"/>
            <w:gridSpan w:val="6"/>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rPr>
                <w:rFonts w:ascii="Calibri" w:eastAsia="Times New Roman" w:hAnsi="Calibri" w:cs="Calibri"/>
                <w:color w:val="000000" w:themeColor="text1"/>
              </w:rPr>
            </w:pPr>
            <w:r>
              <w:rPr>
                <w:rFonts w:ascii="Calibri" w:eastAsia="Times New Roman" w:hAnsi="Calibri" w:cs="Calibri"/>
                <w:color w:val="000000"/>
              </w:rPr>
              <w:t>Người lập bảng</w:t>
            </w:r>
          </w:p>
        </w:tc>
        <w:tc>
          <w:tcPr>
            <w:tcW w:w="22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Calibri" w:eastAsia="Times New Roman" w:hAnsi="Calibri" w:cs="Calibri"/>
                <w:color w:val="000000" w:themeColor="text1"/>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9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Ngày…..tháng….năm……</w:t>
            </w: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9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 xml:space="preserve"> UBND xã</w:t>
            </w:r>
          </w:p>
        </w:tc>
      </w:tr>
      <w:tr w:rsidR="00B87EDD">
        <w:trPr>
          <w:trHeight w:val="330"/>
        </w:trPr>
        <w:tc>
          <w:tcPr>
            <w:tcW w:w="96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jc w:val="center"/>
              <w:rPr>
                <w:rFonts w:ascii="Times New Roman" w:eastAsia="Times New Roman" w:hAnsi="Times New Roman" w:cs="Times New Roman"/>
                <w:color w:val="000000" w:themeColor="text1"/>
                <w:sz w:val="26"/>
                <w:szCs w:val="26"/>
              </w:rPr>
            </w:pPr>
          </w:p>
        </w:tc>
        <w:tc>
          <w:tcPr>
            <w:tcW w:w="2680" w:type="dxa"/>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226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1480" w:type="dxa"/>
            <w:tcBorders>
              <w:top w:val="none" w:sz="0" w:space="0" w:color="000000"/>
              <w:left w:val="none" w:sz="0" w:space="0" w:color="000000"/>
              <w:bottom w:val="none" w:sz="0" w:space="0" w:color="000000"/>
              <w:right w:val="none" w:sz="0" w:space="0" w:color="000000"/>
            </w:tcBorders>
            <w:shd w:val="clear" w:color="auto" w:fill="auto"/>
            <w:vAlign w:val="center"/>
          </w:tcPr>
          <w:p w:rsidR="00B87EDD" w:rsidRDefault="00B87EDD">
            <w:pPr>
              <w:spacing w:after="0" w:line="240" w:lineRule="auto"/>
              <w:rPr>
                <w:rFonts w:ascii="Times New Roman" w:eastAsia="Times New Roman" w:hAnsi="Times New Roman" w:cs="Times New Roman"/>
                <w:color w:val="000000" w:themeColor="text1"/>
                <w:sz w:val="20"/>
                <w:szCs w:val="20"/>
              </w:rPr>
            </w:pPr>
          </w:p>
        </w:tc>
        <w:tc>
          <w:tcPr>
            <w:tcW w:w="4920" w:type="dxa"/>
            <w:gridSpan w:val="3"/>
            <w:tcBorders>
              <w:top w:val="none" w:sz="0" w:space="0" w:color="000000"/>
              <w:left w:val="none" w:sz="0" w:space="0" w:color="000000"/>
              <w:bottom w:val="none" w:sz="0" w:space="0" w:color="000000"/>
              <w:right w:val="none" w:sz="0" w:space="0" w:color="000000"/>
            </w:tcBorders>
            <w:shd w:val="clear" w:color="auto" w:fill="auto"/>
            <w:vAlign w:val="bottom"/>
          </w:tcPr>
          <w:p w:rsidR="00B87EDD" w:rsidRDefault="005F0886">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(đóng dấu, ký tên)</w:t>
            </w:r>
          </w:p>
        </w:tc>
      </w:tr>
    </w:tbl>
    <w:p w:rsidR="00B87EDD" w:rsidRDefault="00B87EDD">
      <w:pPr>
        <w:sectPr w:rsidR="00B87EDD" w:rsidSect="007F47B6">
          <w:pgSz w:w="16840" w:h="11907"/>
          <w:pgMar w:top="993" w:right="1134" w:bottom="1134" w:left="1134" w:header="720" w:footer="720" w:gutter="0"/>
          <w:cols w:space="720"/>
        </w:sectPr>
      </w:pPr>
    </w:p>
    <w:p w:rsidR="00B87EDD" w:rsidRDefault="005F0886">
      <w:pPr>
        <w:pStyle w:val="TIEUCHI"/>
        <w:spacing w:line="276" w:lineRule="auto"/>
        <w:rPr>
          <w:color w:val="000000" w:themeColor="text1"/>
        </w:rPr>
      </w:pPr>
      <w:bookmarkStart w:id="190" w:name="_Toc120027737"/>
      <w:r>
        <w:rPr>
          <w:color w:val="000000"/>
        </w:rPr>
        <w:t>XVIII. TIÊU CHÍ 18: H</w:t>
      </w:r>
      <w:r>
        <w:rPr>
          <w:color w:val="000000"/>
        </w:rPr>
        <w:t>Ệ</w:t>
      </w:r>
      <w:r>
        <w:rPr>
          <w:color w:val="000000"/>
        </w:rPr>
        <w:t xml:space="preserve"> TH</w:t>
      </w:r>
      <w:r>
        <w:rPr>
          <w:color w:val="000000"/>
        </w:rPr>
        <w:t>Ố</w:t>
      </w:r>
      <w:r>
        <w:rPr>
          <w:color w:val="000000"/>
        </w:rPr>
        <w:t>NG CHÍNH TR</w:t>
      </w:r>
      <w:r>
        <w:rPr>
          <w:color w:val="000000"/>
        </w:rPr>
        <w:t>Ị</w:t>
      </w:r>
      <w:r>
        <w:rPr>
          <w:color w:val="000000"/>
        </w:rPr>
        <w:t xml:space="preserve"> VÀ TI</w:t>
      </w:r>
      <w:r>
        <w:rPr>
          <w:color w:val="000000"/>
        </w:rPr>
        <w:t>Ế</w:t>
      </w:r>
      <w:r>
        <w:rPr>
          <w:color w:val="000000"/>
        </w:rPr>
        <w:t>P C</w:t>
      </w:r>
      <w:r>
        <w:rPr>
          <w:color w:val="000000"/>
        </w:rPr>
        <w:t>Ậ</w:t>
      </w:r>
      <w:r>
        <w:rPr>
          <w:color w:val="000000"/>
        </w:rPr>
        <w:t>N PHÁP LU</w:t>
      </w:r>
      <w:r>
        <w:rPr>
          <w:color w:val="000000"/>
        </w:rPr>
        <w:t>Ậ</w:t>
      </w:r>
      <w:r>
        <w:rPr>
          <w:color w:val="000000"/>
        </w:rPr>
        <w:t>T</w:t>
      </w:r>
      <w:bookmarkEnd w:id="190"/>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18.1. Cán b</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công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xã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Cán b</w:t>
      </w:r>
      <w:r>
        <w:rPr>
          <w:rFonts w:ascii="Times New Roman" w:hAnsi="Times New Roman" w:cs="Times New Roman"/>
          <w:i/>
          <w:color w:val="000000"/>
          <w:sz w:val="28"/>
          <w:szCs w:val="28"/>
        </w:rPr>
        <w:t>ộ</w:t>
      </w:r>
      <w:r>
        <w:rPr>
          <w:rFonts w:ascii="Times New Roman" w:hAnsi="Times New Roman" w:cs="Times New Roman"/>
          <w:i/>
          <w:color w:val="000000"/>
          <w:sz w:val="28"/>
          <w:szCs w:val="28"/>
        </w:rPr>
        <w:t xml:space="preserve">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xã bao g</w:t>
      </w:r>
      <w:r>
        <w:rPr>
          <w:rFonts w:ascii="Times New Roman" w:hAnsi="Times New Roman" w:cs="Times New Roman"/>
          <w:color w:val="000000"/>
          <w:sz w:val="28"/>
          <w:szCs w:val="28"/>
        </w:rPr>
        <w:t>ồ</w:t>
      </w:r>
      <w:r>
        <w:rPr>
          <w:rFonts w:ascii="Times New Roman" w:hAnsi="Times New Roman" w:cs="Times New Roman"/>
          <w:color w:val="000000"/>
          <w:sz w:val="28"/>
          <w:szCs w:val="28"/>
        </w:rPr>
        <w:t>m các ch</w:t>
      </w:r>
      <w:r>
        <w:rPr>
          <w:rFonts w:ascii="Times New Roman" w:hAnsi="Times New Roman" w:cs="Times New Roman"/>
          <w:color w:val="000000"/>
          <w:sz w:val="28"/>
          <w:szCs w:val="28"/>
        </w:rPr>
        <w:t>ứ</w:t>
      </w:r>
      <w:r>
        <w:rPr>
          <w:rFonts w:ascii="Times New Roman" w:hAnsi="Times New Roman" w:cs="Times New Roman"/>
          <w:color w:val="000000"/>
          <w:sz w:val="28"/>
          <w:szCs w:val="28"/>
        </w:rPr>
        <w:t>c danh sau đây: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Bí thư, Phó Bí thư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U</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ban nhân dân;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U</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ban M</w:t>
      </w:r>
      <w:r>
        <w:rPr>
          <w:rFonts w:ascii="Times New Roman" w:hAnsi="Times New Roman" w:cs="Times New Roman"/>
          <w:color w:val="000000"/>
          <w:sz w:val="28"/>
          <w:szCs w:val="28"/>
        </w:rPr>
        <w:t>ặ</w:t>
      </w:r>
      <w:r>
        <w:rPr>
          <w:rFonts w:ascii="Times New Roman" w:hAnsi="Times New Roman" w:cs="Times New Roman"/>
          <w:color w:val="000000"/>
          <w:sz w:val="28"/>
          <w:szCs w:val="28"/>
        </w:rPr>
        <w:t>t tr</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Vi</w:t>
      </w:r>
      <w:r>
        <w:rPr>
          <w:rFonts w:ascii="Times New Roman" w:hAnsi="Times New Roman" w:cs="Times New Roman"/>
          <w:color w:val="000000"/>
          <w:sz w:val="28"/>
          <w:szCs w:val="28"/>
        </w:rPr>
        <w:t>ệ</w:t>
      </w:r>
      <w:r>
        <w:rPr>
          <w:rFonts w:ascii="Times New Roman" w:hAnsi="Times New Roman" w:cs="Times New Roman"/>
          <w:color w:val="000000"/>
          <w:sz w:val="28"/>
          <w:szCs w:val="28"/>
        </w:rPr>
        <w:t>t Nam;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Bí thư Đoàn Thanh niên C</w:t>
      </w:r>
      <w:r>
        <w:rPr>
          <w:rFonts w:ascii="Times New Roman" w:hAnsi="Times New Roman" w:cs="Times New Roman"/>
          <w:color w:val="000000"/>
          <w:sz w:val="28"/>
          <w:szCs w:val="28"/>
        </w:rPr>
        <w:t>ộ</w:t>
      </w:r>
      <w:r>
        <w:rPr>
          <w:rFonts w:ascii="Times New Roman" w:hAnsi="Times New Roman" w:cs="Times New Roman"/>
          <w:color w:val="000000"/>
          <w:sz w:val="28"/>
          <w:szCs w:val="28"/>
        </w:rPr>
        <w:t>ng s</w:t>
      </w:r>
      <w:r>
        <w:rPr>
          <w:rFonts w:ascii="Times New Roman" w:hAnsi="Times New Roman" w:cs="Times New Roman"/>
          <w:color w:val="000000"/>
          <w:sz w:val="28"/>
          <w:szCs w:val="28"/>
        </w:rPr>
        <w:t>ả</w:t>
      </w:r>
      <w:r>
        <w:rPr>
          <w:rFonts w:ascii="Times New Roman" w:hAnsi="Times New Roman" w:cs="Times New Roman"/>
          <w:color w:val="000000"/>
          <w:sz w:val="28"/>
          <w:szCs w:val="28"/>
        </w:rPr>
        <w:t>n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Chí Minh;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Liên hi</w:t>
      </w:r>
      <w:r>
        <w:rPr>
          <w:rFonts w:ascii="Times New Roman" w:hAnsi="Times New Roman" w:cs="Times New Roman"/>
          <w:color w:val="000000"/>
          <w:sz w:val="28"/>
          <w:szCs w:val="28"/>
        </w:rPr>
        <w:t>ệ</w:t>
      </w:r>
      <w:r>
        <w:rPr>
          <w:rFonts w:ascii="Times New Roman" w:hAnsi="Times New Roman" w:cs="Times New Roman"/>
          <w:color w:val="000000"/>
          <w:sz w:val="28"/>
          <w:szCs w:val="28"/>
        </w:rPr>
        <w:t>p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t Nam;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Nông dân Vi</w:t>
      </w:r>
      <w:r>
        <w:rPr>
          <w:rFonts w:ascii="Times New Roman" w:hAnsi="Times New Roman" w:cs="Times New Roman"/>
          <w:color w:val="000000"/>
          <w:sz w:val="28"/>
          <w:szCs w:val="28"/>
        </w:rPr>
        <w:t>ệ</w:t>
      </w:r>
      <w:r>
        <w:rPr>
          <w:rFonts w:ascii="Times New Roman" w:hAnsi="Times New Roman" w:cs="Times New Roman"/>
          <w:color w:val="000000"/>
          <w:sz w:val="28"/>
          <w:szCs w:val="28"/>
        </w:rPr>
        <w:t>t Nam;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C</w:t>
      </w:r>
      <w:r>
        <w:rPr>
          <w:rFonts w:ascii="Times New Roman" w:hAnsi="Times New Roman" w:cs="Times New Roman"/>
          <w:color w:val="000000"/>
          <w:sz w:val="28"/>
          <w:szCs w:val="28"/>
        </w:rPr>
        <w:t>ự</w:t>
      </w:r>
      <w:r>
        <w:rPr>
          <w:rFonts w:ascii="Times New Roman" w:hAnsi="Times New Roman" w:cs="Times New Roman"/>
          <w:color w:val="000000"/>
          <w:sz w:val="28"/>
          <w:szCs w:val="28"/>
        </w:rPr>
        <w:t>u chi</w:t>
      </w:r>
      <w:r>
        <w:rPr>
          <w:rFonts w:ascii="Times New Roman" w:hAnsi="Times New Roman" w:cs="Times New Roman"/>
          <w:color w:val="000000"/>
          <w:sz w:val="28"/>
          <w:szCs w:val="28"/>
        </w:rPr>
        <w:t>ế</w:t>
      </w:r>
      <w:r>
        <w:rPr>
          <w:rFonts w:ascii="Times New Roman" w:hAnsi="Times New Roman" w:cs="Times New Roman"/>
          <w:color w:val="000000"/>
          <w:sz w:val="28"/>
          <w:szCs w:val="28"/>
        </w:rPr>
        <w:t>n binh Vi</w:t>
      </w:r>
      <w:r>
        <w:rPr>
          <w:rFonts w:ascii="Times New Roman" w:hAnsi="Times New Roman" w:cs="Times New Roman"/>
          <w:color w:val="000000"/>
          <w:sz w:val="28"/>
          <w:szCs w:val="28"/>
        </w:rPr>
        <w:t>ệ</w:t>
      </w:r>
      <w:r>
        <w:rPr>
          <w:rFonts w:ascii="Times New Roman" w:hAnsi="Times New Roman" w:cs="Times New Roman"/>
          <w:color w:val="000000"/>
          <w:sz w:val="28"/>
          <w:szCs w:val="28"/>
        </w:rPr>
        <w:t>t Nam.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chung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cán b</w:t>
      </w:r>
      <w:r>
        <w:rPr>
          <w:rFonts w:ascii="Times New Roman" w:hAnsi="Times New Roman" w:cs="Times New Roman"/>
          <w:color w:val="000000"/>
          <w:sz w:val="28"/>
          <w:szCs w:val="28"/>
        </w:rPr>
        <w:t>ộ</w:t>
      </w:r>
    </w:p>
    <w:p w:rsidR="00B87EDD" w:rsidRDefault="005F0886">
      <w:pPr>
        <w:spacing w:before="120" w:after="120" w:line="276" w:lineRule="auto"/>
        <w:ind w:firstLine="567"/>
        <w:jc w:val="both"/>
        <w:rPr>
          <w:rFonts w:ascii="Times New Roman" w:hAnsi="Times New Roman" w:cs="Times New Roman"/>
          <w:color w:val="ED7D31" w:themeColor="accent2"/>
          <w:sz w:val="28"/>
          <w:szCs w:val="28"/>
        </w:rPr>
      </w:pPr>
      <w:r>
        <w:rPr>
          <w:rFonts w:ascii="Times New Roman" w:hAnsi="Times New Roman" w:cs="Times New Roman"/>
          <w:color w:val="ED7D31"/>
          <w:sz w:val="28"/>
          <w:szCs w:val="28"/>
          <w:highlight w:val="yellow"/>
        </w:rPr>
        <w:t>Đ</w:t>
      </w:r>
      <w:r>
        <w:rPr>
          <w:rFonts w:ascii="Times New Roman" w:hAnsi="Times New Roman" w:cs="Times New Roman"/>
          <w:color w:val="ED7D31"/>
          <w:sz w:val="28"/>
          <w:szCs w:val="28"/>
          <w:highlight w:val="yellow"/>
        </w:rPr>
        <w:t>ố</w:t>
      </w:r>
      <w:r>
        <w:rPr>
          <w:rFonts w:ascii="Times New Roman" w:hAnsi="Times New Roman" w:cs="Times New Roman"/>
          <w:color w:val="ED7D31"/>
          <w:sz w:val="28"/>
          <w:szCs w:val="28"/>
          <w:highlight w:val="yellow"/>
        </w:rPr>
        <w:t>i v</w:t>
      </w:r>
      <w:r>
        <w:rPr>
          <w:rFonts w:ascii="Times New Roman" w:hAnsi="Times New Roman" w:cs="Times New Roman"/>
          <w:color w:val="ED7D31"/>
          <w:sz w:val="28"/>
          <w:szCs w:val="28"/>
          <w:highlight w:val="yellow"/>
        </w:rPr>
        <w:t>ớ</w:t>
      </w:r>
      <w:r>
        <w:rPr>
          <w:rFonts w:ascii="Times New Roman" w:hAnsi="Times New Roman" w:cs="Times New Roman"/>
          <w:color w:val="ED7D31"/>
          <w:sz w:val="28"/>
          <w:szCs w:val="28"/>
          <w:highlight w:val="yellow"/>
        </w:rPr>
        <w:t>i cán b</w:t>
      </w:r>
      <w:r>
        <w:rPr>
          <w:rFonts w:ascii="Times New Roman" w:hAnsi="Times New Roman" w:cs="Times New Roman"/>
          <w:color w:val="ED7D31"/>
          <w:sz w:val="28"/>
          <w:szCs w:val="28"/>
          <w:highlight w:val="yellow"/>
        </w:rPr>
        <w:t>ộ</w:t>
      </w:r>
      <w:r>
        <w:rPr>
          <w:rFonts w:ascii="Times New Roman" w:hAnsi="Times New Roman" w:cs="Times New Roman"/>
          <w:color w:val="ED7D31"/>
          <w:sz w:val="28"/>
          <w:szCs w:val="28"/>
          <w:highlight w:val="yellow"/>
        </w:rPr>
        <w:t xml:space="preserve"> xã đ</w:t>
      </w:r>
      <w:r>
        <w:rPr>
          <w:rFonts w:ascii="Times New Roman" w:hAnsi="Times New Roman" w:cs="Times New Roman"/>
          <w:color w:val="ED7D31"/>
          <w:sz w:val="28"/>
          <w:szCs w:val="28"/>
          <w:highlight w:val="yellow"/>
        </w:rPr>
        <w:t>ạ</w:t>
      </w:r>
      <w:r>
        <w:rPr>
          <w:rFonts w:ascii="Times New Roman" w:hAnsi="Times New Roman" w:cs="Times New Roman"/>
          <w:color w:val="ED7D31"/>
          <w:sz w:val="28"/>
          <w:szCs w:val="28"/>
          <w:highlight w:val="yellow"/>
        </w:rPr>
        <w:t>t chu</w:t>
      </w:r>
      <w:r>
        <w:rPr>
          <w:rFonts w:ascii="Times New Roman" w:hAnsi="Times New Roman" w:cs="Times New Roman"/>
          <w:color w:val="ED7D31"/>
          <w:sz w:val="28"/>
          <w:szCs w:val="28"/>
          <w:highlight w:val="yellow"/>
        </w:rPr>
        <w:t>ẩ</w:t>
      </w:r>
      <w:r>
        <w:rPr>
          <w:rFonts w:ascii="Times New Roman" w:hAnsi="Times New Roman" w:cs="Times New Roman"/>
          <w:color w:val="ED7D31"/>
          <w:sz w:val="28"/>
          <w:szCs w:val="28"/>
          <w:highlight w:val="yellow"/>
        </w:rPr>
        <w:t>n ph</w:t>
      </w:r>
      <w:r>
        <w:rPr>
          <w:rFonts w:ascii="Times New Roman" w:hAnsi="Times New Roman" w:cs="Times New Roman"/>
          <w:color w:val="ED7D31"/>
          <w:sz w:val="28"/>
          <w:szCs w:val="28"/>
          <w:highlight w:val="yellow"/>
        </w:rPr>
        <w:t>ả</w:t>
      </w:r>
      <w:r>
        <w:rPr>
          <w:rFonts w:ascii="Times New Roman" w:hAnsi="Times New Roman" w:cs="Times New Roman"/>
          <w:color w:val="ED7D31"/>
          <w:sz w:val="28"/>
          <w:szCs w:val="28"/>
          <w:highlight w:val="yellow"/>
        </w:rPr>
        <w:t>i đ</w:t>
      </w:r>
      <w:r>
        <w:rPr>
          <w:rFonts w:ascii="Times New Roman" w:hAnsi="Times New Roman" w:cs="Times New Roman"/>
          <w:color w:val="ED7D31"/>
          <w:sz w:val="28"/>
          <w:szCs w:val="28"/>
          <w:highlight w:val="yellow"/>
        </w:rPr>
        <w:t>ả</w:t>
      </w:r>
      <w:r>
        <w:rPr>
          <w:rFonts w:ascii="Times New Roman" w:hAnsi="Times New Roman" w:cs="Times New Roman"/>
          <w:color w:val="ED7D31"/>
          <w:sz w:val="28"/>
          <w:szCs w:val="28"/>
          <w:highlight w:val="yellow"/>
        </w:rPr>
        <w:t>m b</w:t>
      </w:r>
      <w:r>
        <w:rPr>
          <w:rFonts w:ascii="Times New Roman" w:hAnsi="Times New Roman" w:cs="Times New Roman"/>
          <w:color w:val="ED7D31"/>
          <w:sz w:val="28"/>
          <w:szCs w:val="28"/>
          <w:highlight w:val="yellow"/>
        </w:rPr>
        <w:t>ả</w:t>
      </w:r>
      <w:r>
        <w:rPr>
          <w:rFonts w:ascii="Times New Roman" w:hAnsi="Times New Roman" w:cs="Times New Roman"/>
          <w:color w:val="ED7D31"/>
          <w:sz w:val="28"/>
          <w:szCs w:val="28"/>
          <w:highlight w:val="yellow"/>
        </w:rPr>
        <w:t>o tiêu chu</w:t>
      </w:r>
      <w:r>
        <w:rPr>
          <w:rFonts w:ascii="Times New Roman" w:hAnsi="Times New Roman" w:cs="Times New Roman"/>
          <w:color w:val="ED7D31"/>
          <w:sz w:val="28"/>
          <w:szCs w:val="28"/>
          <w:highlight w:val="yellow"/>
        </w:rPr>
        <w:t>ẩ</w:t>
      </w:r>
      <w:r>
        <w:rPr>
          <w:rFonts w:ascii="Times New Roman" w:hAnsi="Times New Roman" w:cs="Times New Roman"/>
          <w:color w:val="ED7D31"/>
          <w:sz w:val="28"/>
          <w:szCs w:val="28"/>
          <w:highlight w:val="yellow"/>
        </w:rPr>
        <w:t>n chung và tiêu chu</w:t>
      </w:r>
      <w:r>
        <w:rPr>
          <w:rFonts w:ascii="Times New Roman" w:hAnsi="Times New Roman" w:cs="Times New Roman"/>
          <w:color w:val="ED7D31"/>
          <w:sz w:val="28"/>
          <w:szCs w:val="28"/>
          <w:highlight w:val="yellow"/>
        </w:rPr>
        <w:t>ẩ</w:t>
      </w:r>
      <w:r>
        <w:rPr>
          <w:rFonts w:ascii="Times New Roman" w:hAnsi="Times New Roman" w:cs="Times New Roman"/>
          <w:color w:val="ED7D31"/>
          <w:sz w:val="28"/>
          <w:szCs w:val="28"/>
          <w:highlight w:val="yellow"/>
        </w:rPr>
        <w:t>n c</w:t>
      </w:r>
      <w:r>
        <w:rPr>
          <w:rFonts w:ascii="Times New Roman" w:hAnsi="Times New Roman" w:cs="Times New Roman"/>
          <w:color w:val="ED7D31"/>
          <w:sz w:val="28"/>
          <w:szCs w:val="28"/>
          <w:highlight w:val="yellow"/>
        </w:rPr>
        <w:t>ụ</w:t>
      </w:r>
      <w:r>
        <w:rPr>
          <w:rFonts w:ascii="Times New Roman" w:hAnsi="Times New Roman" w:cs="Times New Roman"/>
          <w:color w:val="ED7D31"/>
          <w:sz w:val="28"/>
          <w:szCs w:val="28"/>
          <w:highlight w:val="yellow"/>
        </w:rPr>
        <w:t xml:space="preserve"> th</w:t>
      </w:r>
      <w:r>
        <w:rPr>
          <w:rFonts w:ascii="Times New Roman" w:hAnsi="Times New Roman" w:cs="Times New Roman"/>
          <w:color w:val="ED7D31"/>
          <w:sz w:val="28"/>
          <w:szCs w:val="28"/>
          <w:highlight w:val="yellow"/>
        </w:rPr>
        <w:t>ể</w:t>
      </w:r>
      <w:r>
        <w:rPr>
          <w:rFonts w:ascii="Times New Roman" w:hAnsi="Times New Roman" w:cs="Times New Roman"/>
          <w:color w:val="ED7D31"/>
          <w:sz w:val="28"/>
          <w:szCs w:val="28"/>
          <w:highlight w:val="yellow"/>
        </w:rPr>
        <w:t xml:space="preserve"> c</w:t>
      </w:r>
      <w:r>
        <w:rPr>
          <w:rFonts w:ascii="Times New Roman" w:hAnsi="Times New Roman" w:cs="Times New Roman"/>
          <w:color w:val="ED7D31"/>
          <w:sz w:val="28"/>
          <w:szCs w:val="28"/>
          <w:highlight w:val="yellow"/>
        </w:rPr>
        <w:t>ủ</w:t>
      </w:r>
      <w:r>
        <w:rPr>
          <w:rFonts w:ascii="Times New Roman" w:hAnsi="Times New Roman" w:cs="Times New Roman"/>
          <w:color w:val="ED7D31"/>
          <w:sz w:val="28"/>
          <w:szCs w:val="28"/>
          <w:highlight w:val="yellow"/>
        </w:rPr>
        <w:t>a t</w:t>
      </w:r>
      <w:r>
        <w:rPr>
          <w:rFonts w:ascii="Times New Roman" w:hAnsi="Times New Roman" w:cs="Times New Roman"/>
          <w:color w:val="ED7D31"/>
          <w:sz w:val="28"/>
          <w:szCs w:val="28"/>
          <w:highlight w:val="yellow"/>
        </w:rPr>
        <w:t>ừ</w:t>
      </w:r>
      <w:r>
        <w:rPr>
          <w:rFonts w:ascii="Times New Roman" w:hAnsi="Times New Roman" w:cs="Times New Roman"/>
          <w:color w:val="ED7D31"/>
          <w:sz w:val="28"/>
          <w:szCs w:val="28"/>
          <w:highlight w:val="yellow"/>
        </w:rPr>
        <w:t>ng ch</w:t>
      </w:r>
      <w:r>
        <w:rPr>
          <w:rFonts w:ascii="Times New Roman" w:hAnsi="Times New Roman" w:cs="Times New Roman"/>
          <w:color w:val="ED7D31"/>
          <w:sz w:val="28"/>
          <w:szCs w:val="28"/>
          <w:highlight w:val="yellow"/>
        </w:rPr>
        <w:t>ứ</w:t>
      </w:r>
      <w:r>
        <w:rPr>
          <w:rFonts w:ascii="Times New Roman" w:hAnsi="Times New Roman" w:cs="Times New Roman"/>
          <w:color w:val="ED7D31"/>
          <w:sz w:val="28"/>
          <w:szCs w:val="28"/>
          <w:highlight w:val="yellow"/>
        </w:rPr>
        <w:t>c v</w:t>
      </w:r>
      <w:r>
        <w:rPr>
          <w:rFonts w:ascii="Times New Roman" w:hAnsi="Times New Roman" w:cs="Times New Roman"/>
          <w:color w:val="ED7D31"/>
          <w:sz w:val="28"/>
          <w:szCs w:val="28"/>
          <w:highlight w:val="yellow"/>
        </w:rPr>
        <w:t>ụ</w:t>
      </w:r>
      <w:r>
        <w:rPr>
          <w:rFonts w:ascii="Times New Roman" w:hAnsi="Times New Roman" w:cs="Times New Roman"/>
          <w:color w:val="ED7D31"/>
          <w:sz w:val="28"/>
          <w:szCs w:val="28"/>
          <w:highlight w:val="yellow"/>
        </w:rPr>
        <w:t xml:space="preserve"> cán b</w:t>
      </w:r>
      <w:r>
        <w:rPr>
          <w:rFonts w:ascii="Times New Roman" w:hAnsi="Times New Roman" w:cs="Times New Roman"/>
          <w:color w:val="ED7D31"/>
          <w:sz w:val="28"/>
          <w:szCs w:val="28"/>
          <w:highlight w:val="yellow"/>
        </w:rPr>
        <w:t>ộ</w:t>
      </w:r>
      <w:r>
        <w:rPr>
          <w:rFonts w:ascii="Times New Roman" w:hAnsi="Times New Roman" w:cs="Times New Roman"/>
          <w:color w:val="ED7D31"/>
          <w:sz w:val="28"/>
          <w:szCs w:val="28"/>
          <w:highlight w:val="yellow"/>
        </w:rPr>
        <w:t xml:space="preserve"> c</w:t>
      </w:r>
      <w:r>
        <w:rPr>
          <w:rFonts w:ascii="Times New Roman" w:hAnsi="Times New Roman" w:cs="Times New Roman"/>
          <w:color w:val="ED7D31"/>
          <w:sz w:val="28"/>
          <w:szCs w:val="28"/>
          <w:highlight w:val="yellow"/>
        </w:rPr>
        <w:t>ấ</w:t>
      </w:r>
      <w:r>
        <w:rPr>
          <w:rFonts w:ascii="Times New Roman" w:hAnsi="Times New Roman" w:cs="Times New Roman"/>
          <w:color w:val="ED7D31"/>
          <w:sz w:val="28"/>
          <w:szCs w:val="28"/>
          <w:highlight w:val="yellow"/>
        </w:rPr>
        <w:t>p xã quy đ</w:t>
      </w:r>
      <w:r>
        <w:rPr>
          <w:rFonts w:ascii="Times New Roman" w:hAnsi="Times New Roman" w:cs="Times New Roman"/>
          <w:color w:val="ED7D31"/>
          <w:sz w:val="28"/>
          <w:szCs w:val="28"/>
          <w:highlight w:val="yellow"/>
        </w:rPr>
        <w:t>ị</w:t>
      </w:r>
      <w:r>
        <w:rPr>
          <w:rFonts w:ascii="Times New Roman" w:hAnsi="Times New Roman" w:cs="Times New Roman"/>
          <w:color w:val="ED7D31"/>
          <w:sz w:val="28"/>
          <w:szCs w:val="28"/>
          <w:highlight w:val="yellow"/>
        </w:rPr>
        <w:t>nh t</w:t>
      </w:r>
      <w:r>
        <w:rPr>
          <w:rFonts w:ascii="Times New Roman" w:hAnsi="Times New Roman" w:cs="Times New Roman"/>
          <w:color w:val="ED7D31"/>
          <w:sz w:val="28"/>
          <w:szCs w:val="28"/>
          <w:highlight w:val="yellow"/>
        </w:rPr>
        <w:t>ạ</w:t>
      </w:r>
      <w:r>
        <w:rPr>
          <w:rFonts w:ascii="Times New Roman" w:hAnsi="Times New Roman" w:cs="Times New Roman"/>
          <w:color w:val="ED7D31"/>
          <w:sz w:val="28"/>
          <w:szCs w:val="28"/>
          <w:highlight w:val="yellow"/>
        </w:rPr>
        <w:t>i kho</w:t>
      </w:r>
      <w:r>
        <w:rPr>
          <w:rFonts w:ascii="Times New Roman" w:hAnsi="Times New Roman" w:cs="Times New Roman"/>
          <w:color w:val="ED7D31"/>
          <w:sz w:val="28"/>
          <w:szCs w:val="28"/>
          <w:highlight w:val="yellow"/>
        </w:rPr>
        <w:t>ả</w:t>
      </w:r>
      <w:r>
        <w:rPr>
          <w:rFonts w:ascii="Times New Roman" w:hAnsi="Times New Roman" w:cs="Times New Roman"/>
          <w:color w:val="ED7D31"/>
          <w:sz w:val="28"/>
          <w:szCs w:val="28"/>
          <w:highlight w:val="yellow"/>
        </w:rPr>
        <w:t>n 1 Đi</w:t>
      </w:r>
      <w:r>
        <w:rPr>
          <w:rFonts w:ascii="Times New Roman" w:hAnsi="Times New Roman" w:cs="Times New Roman"/>
          <w:color w:val="ED7D31"/>
          <w:sz w:val="28"/>
          <w:szCs w:val="28"/>
          <w:highlight w:val="yellow"/>
        </w:rPr>
        <w:t>ề</w:t>
      </w:r>
      <w:r>
        <w:rPr>
          <w:rFonts w:ascii="Times New Roman" w:hAnsi="Times New Roman" w:cs="Times New Roman"/>
          <w:color w:val="ED7D31"/>
          <w:sz w:val="28"/>
          <w:szCs w:val="28"/>
          <w:highlight w:val="yellow"/>
        </w:rPr>
        <w:t>u 7 và Đi</w:t>
      </w:r>
      <w:r>
        <w:rPr>
          <w:rFonts w:ascii="Times New Roman" w:hAnsi="Times New Roman" w:cs="Times New Roman"/>
          <w:color w:val="ED7D31"/>
          <w:sz w:val="28"/>
          <w:szCs w:val="28"/>
          <w:highlight w:val="yellow"/>
        </w:rPr>
        <w:t>ề</w:t>
      </w:r>
      <w:r>
        <w:rPr>
          <w:rFonts w:ascii="Times New Roman" w:hAnsi="Times New Roman" w:cs="Times New Roman"/>
          <w:color w:val="ED7D31"/>
          <w:sz w:val="28"/>
          <w:szCs w:val="28"/>
          <w:highlight w:val="yellow"/>
        </w:rPr>
        <w:t>u 8 Ngh</w:t>
      </w:r>
      <w:r>
        <w:rPr>
          <w:rFonts w:ascii="Times New Roman" w:hAnsi="Times New Roman" w:cs="Times New Roman"/>
          <w:color w:val="ED7D31"/>
          <w:sz w:val="28"/>
          <w:szCs w:val="28"/>
          <w:highlight w:val="yellow"/>
        </w:rPr>
        <w:t>ị</w:t>
      </w:r>
      <w:r>
        <w:rPr>
          <w:rFonts w:ascii="Times New Roman" w:hAnsi="Times New Roman" w:cs="Times New Roman"/>
          <w:color w:val="ED7D31"/>
          <w:sz w:val="28"/>
          <w:szCs w:val="28"/>
          <w:highlight w:val="yellow"/>
        </w:rPr>
        <w:t xml:space="preserve"> đ</w:t>
      </w:r>
      <w:r>
        <w:rPr>
          <w:rFonts w:ascii="Times New Roman" w:hAnsi="Times New Roman" w:cs="Times New Roman"/>
          <w:color w:val="ED7D31"/>
          <w:sz w:val="28"/>
          <w:szCs w:val="28"/>
          <w:highlight w:val="yellow"/>
        </w:rPr>
        <w:t>ị</w:t>
      </w:r>
      <w:r>
        <w:rPr>
          <w:rFonts w:ascii="Times New Roman" w:hAnsi="Times New Roman" w:cs="Times New Roman"/>
          <w:color w:val="ED7D31"/>
          <w:sz w:val="28"/>
          <w:szCs w:val="28"/>
          <w:highlight w:val="yellow"/>
        </w:rPr>
        <w:t>nh s</w:t>
      </w:r>
      <w:r>
        <w:rPr>
          <w:rFonts w:ascii="Times New Roman" w:hAnsi="Times New Roman" w:cs="Times New Roman"/>
          <w:color w:val="ED7D31"/>
          <w:sz w:val="28"/>
          <w:szCs w:val="28"/>
          <w:highlight w:val="yellow"/>
        </w:rPr>
        <w:t>ố</w:t>
      </w:r>
      <w:r>
        <w:rPr>
          <w:rFonts w:ascii="Times New Roman" w:hAnsi="Times New Roman" w:cs="Times New Roman"/>
          <w:color w:val="ED7D31"/>
          <w:sz w:val="28"/>
          <w:szCs w:val="28"/>
          <w:highlight w:val="yellow"/>
        </w:rPr>
        <w:t xml:space="preserve"> 33/2023/NĐ-CP c</w:t>
      </w:r>
      <w:r>
        <w:rPr>
          <w:rFonts w:ascii="Times New Roman" w:hAnsi="Times New Roman" w:cs="Times New Roman"/>
          <w:color w:val="ED7D31"/>
          <w:sz w:val="28"/>
          <w:szCs w:val="28"/>
          <w:highlight w:val="yellow"/>
        </w:rPr>
        <w:t>ủ</w:t>
      </w:r>
      <w:r>
        <w:rPr>
          <w:rFonts w:ascii="Times New Roman" w:hAnsi="Times New Roman" w:cs="Times New Roman"/>
          <w:color w:val="ED7D31"/>
          <w:sz w:val="28"/>
          <w:szCs w:val="28"/>
          <w:highlight w:val="yellow"/>
        </w:rPr>
        <w:t>a Chín</w:t>
      </w:r>
      <w:r>
        <w:rPr>
          <w:rFonts w:ascii="Times New Roman" w:hAnsi="Times New Roman" w:cs="Times New Roman"/>
          <w:color w:val="ED7D31"/>
          <w:sz w:val="28"/>
          <w:szCs w:val="28"/>
          <w:highlight w:val="yellow"/>
        </w:rPr>
        <w:t>h ph</w:t>
      </w:r>
      <w:r>
        <w:rPr>
          <w:rFonts w:ascii="Times New Roman" w:hAnsi="Times New Roman" w:cs="Times New Roman"/>
          <w:color w:val="ED7D31"/>
          <w:sz w:val="28"/>
          <w:szCs w:val="28"/>
          <w:highlight w:val="yellow"/>
        </w:rPr>
        <w:t>ủ</w:t>
      </w:r>
      <w:r>
        <w:rPr>
          <w:rFonts w:ascii="Times New Roman" w:hAnsi="Times New Roman" w:cs="Times New Roman"/>
          <w:color w:val="ED7D31"/>
          <w:sz w:val="28"/>
          <w:szCs w:val="28"/>
          <w:highlight w:val="yellow"/>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chuyên môn,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chuyên ngành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Ngoài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chung như trên,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xã ph</w:t>
      </w:r>
      <w:r>
        <w:rPr>
          <w:rFonts w:ascii="Times New Roman" w:hAnsi="Times New Roman" w:cs="Times New Roman"/>
          <w:color w:val="000000"/>
          <w:sz w:val="28"/>
          <w:szCs w:val="28"/>
        </w:rPr>
        <w:t>ả</w:t>
      </w:r>
      <w:r>
        <w:rPr>
          <w:rFonts w:ascii="Times New Roman" w:hAnsi="Times New Roman" w:cs="Times New Roman"/>
          <w:color w:val="000000"/>
          <w:sz w:val="28"/>
          <w:szCs w:val="28"/>
        </w:rPr>
        <w:t>i có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chuyên ngành như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Bí thư, Phó Bí thư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Đã qua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công tác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Đ</w:t>
      </w:r>
      <w:r>
        <w:rPr>
          <w:rFonts w:ascii="Times New Roman" w:hAnsi="Times New Roman" w:cs="Times New Roman"/>
          <w:color w:val="000000"/>
          <w:sz w:val="28"/>
          <w:szCs w:val="28"/>
        </w:rPr>
        <w:t>ả</w:t>
      </w:r>
      <w:r>
        <w:rPr>
          <w:rFonts w:ascii="Times New Roman" w:hAnsi="Times New Roman" w:cs="Times New Roman"/>
          <w:color w:val="000000"/>
          <w:sz w:val="28"/>
          <w:szCs w:val="28"/>
        </w:rPr>
        <w:t>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hành chính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kinh t</w:t>
      </w:r>
      <w:r>
        <w:rPr>
          <w:rFonts w:ascii="Times New Roman" w:hAnsi="Times New Roman" w:cs="Times New Roman"/>
          <w:color w:val="000000"/>
          <w:sz w:val="28"/>
          <w:szCs w:val="28"/>
        </w:rPr>
        <w:t>ế</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Đã qua l</w:t>
      </w:r>
      <w:r>
        <w:rPr>
          <w:rFonts w:ascii="Times New Roman" w:hAnsi="Times New Roman" w:cs="Times New Roman"/>
          <w:color w:val="000000"/>
          <w:sz w:val="28"/>
          <w:szCs w:val="28"/>
        </w:rPr>
        <w:t>ớ</w:t>
      </w:r>
      <w:r>
        <w:rPr>
          <w:rFonts w:ascii="Times New Roman" w:hAnsi="Times New Roman" w:cs="Times New Roman"/>
          <w:color w:val="000000"/>
          <w:sz w:val="28"/>
          <w:szCs w:val="28"/>
        </w:rPr>
        <w:t>p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hành chính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lý kinh t</w:t>
      </w:r>
      <w:r>
        <w:rPr>
          <w:rFonts w:ascii="Times New Roman" w:hAnsi="Times New Roman" w:cs="Times New Roman"/>
          <w:color w:val="000000"/>
          <w:sz w:val="28"/>
          <w:szCs w:val="28"/>
        </w:rPr>
        <w:t>ế</w:t>
      </w:r>
      <w:r>
        <w:rPr>
          <w:rFonts w:ascii="Times New Roman" w:hAnsi="Times New Roman" w:cs="Times New Roman"/>
          <w:color w:val="000000"/>
          <w:sz w:val="28"/>
          <w:szCs w:val="28"/>
        </w:rPr>
        <w:t>,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và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năng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i bi</w:t>
      </w:r>
      <w:r>
        <w:rPr>
          <w:rFonts w:ascii="Times New Roman" w:hAnsi="Times New Roman" w:cs="Times New Roman"/>
          <w:color w:val="000000"/>
          <w:sz w:val="28"/>
          <w:szCs w:val="28"/>
        </w:rPr>
        <w:t>ể</w:t>
      </w:r>
      <w:r>
        <w:rPr>
          <w:rFonts w:ascii="Times New Roman" w:hAnsi="Times New Roman" w:cs="Times New Roman"/>
          <w:color w:val="000000"/>
          <w:sz w:val="28"/>
          <w:szCs w:val="28"/>
        </w:rPr>
        <w:t>u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U</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ban nhân dân: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hành chính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kinh t</w:t>
      </w:r>
      <w:r>
        <w:rPr>
          <w:rFonts w:ascii="Times New Roman" w:hAnsi="Times New Roman" w:cs="Times New Roman"/>
          <w:color w:val="000000"/>
          <w:sz w:val="28"/>
          <w:szCs w:val="28"/>
        </w:rPr>
        <w:t>ế</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Ủ</w:t>
      </w:r>
      <w:r>
        <w:rPr>
          <w:rFonts w:ascii="Times New Roman" w:hAnsi="Times New Roman" w:cs="Times New Roman"/>
          <w:color w:val="000000"/>
          <w:sz w:val="28"/>
          <w:szCs w:val="28"/>
        </w:rPr>
        <w:t>y ban M</w:t>
      </w:r>
      <w:r>
        <w:rPr>
          <w:rFonts w:ascii="Times New Roman" w:hAnsi="Times New Roman" w:cs="Times New Roman"/>
          <w:color w:val="000000"/>
          <w:sz w:val="28"/>
          <w:szCs w:val="28"/>
        </w:rPr>
        <w:t>ặ</w:t>
      </w:r>
      <w:r>
        <w:rPr>
          <w:rFonts w:ascii="Times New Roman" w:hAnsi="Times New Roman" w:cs="Times New Roman"/>
          <w:color w:val="000000"/>
          <w:sz w:val="28"/>
          <w:szCs w:val="28"/>
        </w:rPr>
        <w:t>t tr</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và các đoàn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qua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chuyên môn,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lĩnh v</w:t>
      </w:r>
      <w:r>
        <w:rPr>
          <w:rFonts w:ascii="Times New Roman" w:hAnsi="Times New Roman" w:cs="Times New Roman"/>
          <w:color w:val="000000"/>
          <w:sz w:val="28"/>
          <w:szCs w:val="28"/>
        </w:rPr>
        <w:t>ự</w:t>
      </w:r>
      <w:r>
        <w:rPr>
          <w:rFonts w:ascii="Times New Roman" w:hAnsi="Times New Roman" w:cs="Times New Roman"/>
          <w:color w:val="000000"/>
          <w:sz w:val="28"/>
          <w:szCs w:val="28"/>
        </w:rPr>
        <w:t>c công tác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Công ch</w:t>
      </w:r>
      <w:r>
        <w:rPr>
          <w:rFonts w:ascii="Times New Roman" w:hAnsi="Times New Roman" w:cs="Times New Roman"/>
          <w:i/>
          <w:color w:val="000000"/>
          <w:sz w:val="28"/>
          <w:szCs w:val="28"/>
        </w:rPr>
        <w:t>ứ</w:t>
      </w:r>
      <w:r>
        <w:rPr>
          <w:rFonts w:ascii="Times New Roman" w:hAnsi="Times New Roman" w:cs="Times New Roman"/>
          <w:i/>
          <w:color w:val="000000"/>
          <w:sz w:val="28"/>
          <w:szCs w:val="28"/>
        </w:rPr>
        <w:t>c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xã có các ch</w:t>
      </w:r>
      <w:r>
        <w:rPr>
          <w:rFonts w:ascii="Times New Roman" w:hAnsi="Times New Roman" w:cs="Times New Roman"/>
          <w:color w:val="000000"/>
          <w:sz w:val="28"/>
          <w:szCs w:val="28"/>
        </w:rPr>
        <w:t>ứ</w:t>
      </w:r>
      <w:r>
        <w:rPr>
          <w:rFonts w:ascii="Times New Roman" w:hAnsi="Times New Roman" w:cs="Times New Roman"/>
          <w:color w:val="000000"/>
          <w:sz w:val="28"/>
          <w:szCs w:val="28"/>
        </w:rPr>
        <w:t>c danh sau đây: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quân s</w:t>
      </w:r>
      <w:r>
        <w:rPr>
          <w:rFonts w:ascii="Times New Roman" w:hAnsi="Times New Roman" w:cs="Times New Roman"/>
          <w:color w:val="000000"/>
          <w:sz w:val="28"/>
          <w:szCs w:val="28"/>
        </w:rPr>
        <w:t>ự</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phòng -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ị</w:t>
      </w:r>
      <w:r>
        <w:rPr>
          <w:rFonts w:ascii="Times New Roman" w:hAnsi="Times New Roman" w:cs="Times New Roman"/>
          <w:color w:val="000000"/>
          <w:sz w:val="28"/>
          <w:szCs w:val="28"/>
        </w:rPr>
        <w:t>a chính - nông nghi</w:t>
      </w:r>
      <w:r>
        <w:rPr>
          <w:rFonts w:ascii="Times New Roman" w:hAnsi="Times New Roman" w:cs="Times New Roman"/>
          <w:color w:val="000000"/>
          <w:sz w:val="28"/>
          <w:szCs w:val="28"/>
        </w:rPr>
        <w:t>ệ</w:t>
      </w:r>
      <w:r>
        <w:rPr>
          <w:rFonts w:ascii="Times New Roman" w:hAnsi="Times New Roman" w:cs="Times New Roman"/>
          <w:color w:val="000000"/>
          <w:sz w:val="28"/>
          <w:szCs w:val="28"/>
        </w:rPr>
        <w:t>p -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và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Tài chính </w:t>
      </w: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toán;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Tư pháp -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hóa - xã h</w:t>
      </w:r>
      <w:r>
        <w:rPr>
          <w:rFonts w:ascii="Times New Roman" w:hAnsi="Times New Roman" w:cs="Times New Roman"/>
          <w:color w:val="000000"/>
          <w:sz w:val="28"/>
          <w:szCs w:val="28"/>
        </w:rPr>
        <w:t>ộ</w:t>
      </w:r>
      <w:r>
        <w:rPr>
          <w:rFonts w:ascii="Times New Roman" w:hAnsi="Times New Roman" w:cs="Times New Roman"/>
          <w:color w:val="000000"/>
          <w:sz w:val="28"/>
          <w:szCs w:val="28"/>
        </w:rPr>
        <w:t>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chung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Trình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thông: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trung h</w:t>
      </w:r>
      <w:r>
        <w:rPr>
          <w:rFonts w:ascii="Times New Roman" w:hAnsi="Times New Roman" w:cs="Times New Roman"/>
          <w:color w:val="000000"/>
          <w:sz w:val="28"/>
          <w:szCs w:val="28"/>
        </w:rPr>
        <w:t>ọ</w:t>
      </w:r>
      <w:r>
        <w:rPr>
          <w:rFonts w:ascii="Times New Roman" w:hAnsi="Times New Roman" w:cs="Times New Roman"/>
          <w:color w:val="000000"/>
          <w:sz w:val="28"/>
          <w:szCs w:val="28"/>
        </w:rPr>
        <w:t>c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thông.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Trình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chuyên môn,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đ</w:t>
      </w:r>
      <w:r>
        <w:rPr>
          <w:rFonts w:ascii="Times New Roman" w:hAnsi="Times New Roman" w:cs="Times New Roman"/>
          <w:color w:val="000000"/>
          <w:sz w:val="28"/>
          <w:szCs w:val="28"/>
        </w:rPr>
        <w:t>ạ</w:t>
      </w:r>
      <w:r>
        <w:rPr>
          <w:rFonts w:ascii="Times New Roman" w:hAnsi="Times New Roman" w:cs="Times New Roman"/>
          <w:color w:val="000000"/>
          <w:sz w:val="28"/>
          <w:szCs w:val="28"/>
        </w:rPr>
        <w:t>i h</w:t>
      </w:r>
      <w:r>
        <w:rPr>
          <w:rFonts w:ascii="Times New Roman" w:hAnsi="Times New Roman" w:cs="Times New Roman"/>
          <w:color w:val="000000"/>
          <w:sz w:val="28"/>
          <w:szCs w:val="28"/>
        </w:rPr>
        <w:t>ọ</w:t>
      </w:r>
      <w:r>
        <w:rPr>
          <w:rFonts w:ascii="Times New Roman" w:hAnsi="Times New Roman" w:cs="Times New Roman"/>
          <w:color w:val="000000"/>
          <w:sz w:val="28"/>
          <w:szCs w:val="28"/>
        </w:rPr>
        <w:t>c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c</w:t>
      </w:r>
      <w:r>
        <w:rPr>
          <w:rFonts w:ascii="Times New Roman" w:hAnsi="Times New Roman" w:cs="Times New Roman"/>
          <w:color w:val="000000"/>
          <w:sz w:val="28"/>
          <w:szCs w:val="28"/>
        </w:rPr>
        <w:t>ủ</w:t>
      </w:r>
      <w:r>
        <w:rPr>
          <w:rFonts w:ascii="Times New Roman" w:hAnsi="Times New Roman" w:cs="Times New Roman"/>
          <w:color w:val="000000"/>
          <w:sz w:val="28"/>
          <w:szCs w:val="28"/>
        </w:rPr>
        <w:t>a ngành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ừ</w:t>
      </w:r>
      <w:r>
        <w:rPr>
          <w:rFonts w:ascii="Times New Roman" w:hAnsi="Times New Roman" w:cs="Times New Roman"/>
          <w:color w:val="000000"/>
          <w:sz w:val="28"/>
          <w:szCs w:val="28"/>
        </w:rPr>
        <w:t>ng ch</w:t>
      </w:r>
      <w:r>
        <w:rPr>
          <w:rFonts w:ascii="Times New Roman" w:hAnsi="Times New Roman" w:cs="Times New Roman"/>
          <w:color w:val="000000"/>
          <w:sz w:val="28"/>
          <w:szCs w:val="28"/>
        </w:rPr>
        <w:t>ứ</w:t>
      </w:r>
      <w:r>
        <w:rPr>
          <w:rFonts w:ascii="Times New Roman" w:hAnsi="Times New Roman" w:cs="Times New Roman"/>
          <w:color w:val="000000"/>
          <w:sz w:val="28"/>
          <w:szCs w:val="28"/>
        </w:rPr>
        <w:t>c danh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đư</w:t>
      </w:r>
      <w:r>
        <w:rPr>
          <w:rFonts w:ascii="Times New Roman" w:hAnsi="Times New Roman" w:cs="Times New Roman"/>
          <w:color w:val="000000"/>
          <w:sz w:val="28"/>
          <w:szCs w:val="28"/>
        </w:rPr>
        <w:t>ợ</w:t>
      </w:r>
      <w:r>
        <w:rPr>
          <w:rFonts w:ascii="Times New Roman" w:hAnsi="Times New Roman" w:cs="Times New Roman"/>
          <w:color w:val="000000"/>
          <w:sz w:val="28"/>
          <w:szCs w:val="28"/>
        </w:rPr>
        <w:t>c đ</w:t>
      </w:r>
      <w:r>
        <w:rPr>
          <w:rFonts w:ascii="Times New Roman" w:hAnsi="Times New Roman" w:cs="Times New Roman"/>
          <w:color w:val="000000"/>
          <w:sz w:val="28"/>
          <w:szCs w:val="28"/>
        </w:rPr>
        <w:t>ả</w:t>
      </w:r>
      <w:r>
        <w:rPr>
          <w:rFonts w:ascii="Times New Roman" w:hAnsi="Times New Roman" w:cs="Times New Roman"/>
          <w:color w:val="000000"/>
          <w:sz w:val="28"/>
          <w:szCs w:val="28"/>
        </w:rPr>
        <w:t>m nhi</w:t>
      </w:r>
      <w:r>
        <w:rPr>
          <w:rFonts w:ascii="Times New Roman" w:hAnsi="Times New Roman" w:cs="Times New Roman"/>
          <w:color w:val="000000"/>
          <w:sz w:val="28"/>
          <w:szCs w:val="28"/>
        </w:rPr>
        <w:t>ệ</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Lý lu</w:t>
      </w:r>
      <w:r>
        <w:rPr>
          <w:rFonts w:ascii="Times New Roman" w:hAnsi="Times New Roman" w:cs="Times New Roman"/>
          <w:color w:val="000000"/>
          <w:sz w:val="28"/>
          <w:szCs w:val="28"/>
        </w:rPr>
        <w:t>ậ</w:t>
      </w:r>
      <w:r>
        <w:rPr>
          <w:rFonts w:ascii="Times New Roman" w:hAnsi="Times New Roman" w:cs="Times New Roman"/>
          <w:color w:val="000000"/>
          <w:sz w:val="28"/>
          <w:szCs w:val="28"/>
        </w:rPr>
        <w:t>n chính tr</w:t>
      </w:r>
      <w:r>
        <w:rPr>
          <w:rFonts w:ascii="Times New Roman" w:hAnsi="Times New Roman" w:cs="Times New Roman"/>
          <w:color w:val="000000"/>
          <w:sz w:val="28"/>
          <w:szCs w:val="28"/>
        </w:rPr>
        <w:t>ị</w:t>
      </w:r>
      <w:r>
        <w:rPr>
          <w:rFonts w:ascii="Times New Roman" w:hAnsi="Times New Roman" w:cs="Times New Roman"/>
          <w:color w:val="000000"/>
          <w:sz w:val="28"/>
          <w:szCs w:val="28"/>
        </w:rPr>
        <w:t>: Đã t</w:t>
      </w:r>
      <w:r>
        <w:rPr>
          <w:rFonts w:ascii="Times New Roman" w:hAnsi="Times New Roman" w:cs="Times New Roman"/>
          <w:color w:val="000000"/>
          <w:sz w:val="28"/>
          <w:szCs w:val="28"/>
        </w:rPr>
        <w:t>ố</w:t>
      </w:r>
      <w:r>
        <w:rPr>
          <w:rFonts w:ascii="Times New Roman" w:hAnsi="Times New Roman" w:cs="Times New Roman"/>
          <w:color w:val="000000"/>
          <w:sz w:val="28"/>
          <w:szCs w:val="28"/>
        </w:rPr>
        <w:t>t nghi</w:t>
      </w:r>
      <w:r>
        <w:rPr>
          <w:rFonts w:ascii="Times New Roman" w:hAnsi="Times New Roman" w:cs="Times New Roman"/>
          <w:color w:val="000000"/>
          <w:sz w:val="28"/>
          <w:szCs w:val="28"/>
        </w:rPr>
        <w:t>ệ</w:t>
      </w:r>
      <w:r>
        <w:rPr>
          <w:rFonts w:ascii="Times New Roman" w:hAnsi="Times New Roman" w:cs="Times New Roman"/>
          <w:color w:val="000000"/>
          <w:sz w:val="28"/>
          <w:szCs w:val="28"/>
        </w:rPr>
        <w:t>p trung c</w:t>
      </w:r>
      <w:r>
        <w:rPr>
          <w:rFonts w:ascii="Times New Roman" w:hAnsi="Times New Roman" w:cs="Times New Roman"/>
          <w:color w:val="000000"/>
          <w:sz w:val="28"/>
          <w:szCs w:val="28"/>
        </w:rPr>
        <w:t>ấ</w:t>
      </w:r>
      <w:r>
        <w:rPr>
          <w:rFonts w:ascii="Times New Roman" w:hAnsi="Times New Roman" w:cs="Times New Roman"/>
          <w:color w:val="000000"/>
          <w:sz w:val="28"/>
          <w:szCs w:val="28"/>
        </w:rPr>
        <w:t>p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ho</w:t>
      </w:r>
      <w:r>
        <w:rPr>
          <w:rFonts w:ascii="Times New Roman" w:hAnsi="Times New Roman" w:cs="Times New Roman"/>
          <w:color w:val="000000"/>
          <w:sz w:val="28"/>
          <w:szCs w:val="28"/>
        </w:rPr>
        <w:t>ặ</w:t>
      </w:r>
      <w:r>
        <w:rPr>
          <w:rFonts w:ascii="Times New Roman" w:hAnsi="Times New Roman" w:cs="Times New Roman"/>
          <w:color w:val="000000"/>
          <w:sz w:val="28"/>
          <w:szCs w:val="28"/>
        </w:rPr>
        <w:t>c đang tham gia h</w:t>
      </w:r>
      <w:r>
        <w:rPr>
          <w:rFonts w:ascii="Times New Roman" w:hAnsi="Times New Roman" w:cs="Times New Roman"/>
          <w:color w:val="000000"/>
          <w:sz w:val="28"/>
          <w:szCs w:val="28"/>
        </w:rPr>
        <w:t>ọ</w:t>
      </w:r>
      <w:r>
        <w:rPr>
          <w:rFonts w:ascii="Times New Roman" w:hAnsi="Times New Roman" w:cs="Times New Roman"/>
          <w:color w:val="000000"/>
          <w:sz w:val="28"/>
          <w:szCs w:val="28"/>
        </w:rPr>
        <w:t>c trong năm đánh giá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công </w:t>
      </w:r>
      <w:r>
        <w:rPr>
          <w:rFonts w:ascii="Times New Roman" w:hAnsi="Times New Roman" w:cs="Times New Roman"/>
          <w:color w:val="000000"/>
          <w:sz w:val="28"/>
          <w:szCs w:val="28"/>
        </w:rPr>
        <w:t>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Đã có ch</w:t>
      </w:r>
      <w:r>
        <w:rPr>
          <w:rFonts w:ascii="Times New Roman" w:hAnsi="Times New Roman" w:cs="Times New Roman"/>
          <w:color w:val="000000"/>
          <w:sz w:val="28"/>
          <w:szCs w:val="28"/>
        </w:rPr>
        <w:t>ứ</w:t>
      </w:r>
      <w:r>
        <w:rPr>
          <w:rFonts w:ascii="Times New Roman" w:hAnsi="Times New Roman" w:cs="Times New Roman"/>
          <w:color w:val="000000"/>
          <w:sz w:val="28"/>
          <w:szCs w:val="28"/>
        </w:rPr>
        <w:t>ng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tương đương v</w:t>
      </w:r>
      <w:r>
        <w:rPr>
          <w:rFonts w:ascii="Times New Roman" w:hAnsi="Times New Roman" w:cs="Times New Roman"/>
          <w:color w:val="000000"/>
          <w:sz w:val="28"/>
          <w:szCs w:val="28"/>
        </w:rPr>
        <w:t>ớ</w:t>
      </w:r>
      <w:r>
        <w:rPr>
          <w:rFonts w:ascii="Times New Roman" w:hAnsi="Times New Roman" w:cs="Times New Roman"/>
          <w:color w:val="000000"/>
          <w:sz w:val="28"/>
          <w:szCs w:val="28"/>
        </w:rPr>
        <w:t>i ng</w:t>
      </w:r>
      <w:r>
        <w:rPr>
          <w:rFonts w:ascii="Times New Roman" w:hAnsi="Times New Roman" w:cs="Times New Roman"/>
          <w:color w:val="000000"/>
          <w:sz w:val="28"/>
          <w:szCs w:val="28"/>
        </w:rPr>
        <w:t>ạ</w:t>
      </w:r>
      <w:r>
        <w:rPr>
          <w:rFonts w:ascii="Times New Roman" w:hAnsi="Times New Roman" w:cs="Times New Roman"/>
          <w:color w:val="000000"/>
          <w:sz w:val="28"/>
          <w:szCs w:val="28"/>
        </w:rPr>
        <w:t>ch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ho</w:t>
      </w:r>
      <w:r>
        <w:rPr>
          <w:rFonts w:ascii="Times New Roman" w:hAnsi="Times New Roman" w:cs="Times New Roman"/>
          <w:color w:val="000000"/>
          <w:sz w:val="28"/>
          <w:szCs w:val="28"/>
        </w:rPr>
        <w:t>ặ</w:t>
      </w:r>
      <w:r>
        <w:rPr>
          <w:rFonts w:ascii="Times New Roman" w:hAnsi="Times New Roman" w:cs="Times New Roman"/>
          <w:color w:val="000000"/>
          <w:sz w:val="28"/>
          <w:szCs w:val="28"/>
        </w:rPr>
        <w:t>c đang tham gia h</w:t>
      </w:r>
      <w:r>
        <w:rPr>
          <w:rFonts w:ascii="Times New Roman" w:hAnsi="Times New Roman" w:cs="Times New Roman"/>
          <w:color w:val="000000"/>
          <w:sz w:val="28"/>
          <w:szCs w:val="28"/>
        </w:rPr>
        <w:t>ọ</w:t>
      </w:r>
      <w:r>
        <w:rPr>
          <w:rFonts w:ascii="Times New Roman" w:hAnsi="Times New Roman" w:cs="Times New Roman"/>
          <w:color w:val="000000"/>
          <w:sz w:val="28"/>
          <w:szCs w:val="28"/>
        </w:rPr>
        <w:t>c trong năm đánh giá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và ch</w:t>
      </w:r>
      <w:r>
        <w:rPr>
          <w:rFonts w:ascii="Times New Roman" w:hAnsi="Times New Roman" w:cs="Times New Roman"/>
          <w:color w:val="000000"/>
          <w:sz w:val="28"/>
          <w:szCs w:val="28"/>
        </w:rPr>
        <w:t>ứ</w:t>
      </w:r>
      <w:r>
        <w:rPr>
          <w:rFonts w:ascii="Times New Roman" w:hAnsi="Times New Roman" w:cs="Times New Roman"/>
          <w:color w:val="000000"/>
          <w:sz w:val="28"/>
          <w:szCs w:val="28"/>
        </w:rPr>
        <w:t>c danh Tư pháp –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Ngoài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chung như trên còn ph</w:t>
      </w:r>
      <w:r>
        <w:rPr>
          <w:rFonts w:ascii="Times New Roman" w:hAnsi="Times New Roman" w:cs="Times New Roman"/>
          <w:color w:val="000000"/>
          <w:sz w:val="28"/>
          <w:szCs w:val="28"/>
        </w:rPr>
        <w:t>ả</w:t>
      </w:r>
      <w:r>
        <w:rPr>
          <w:rFonts w:ascii="Times New Roman" w:hAnsi="Times New Roman" w:cs="Times New Roman"/>
          <w:color w:val="000000"/>
          <w:sz w:val="28"/>
          <w:szCs w:val="28"/>
        </w:rPr>
        <w:t>i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chuyên môn,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chuyên ngành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i/>
          <w:color w:val="000000"/>
          <w:sz w:val="28"/>
          <w:szCs w:val="28"/>
          <w:highlight w:val="yellow"/>
        </w:rPr>
        <w:t>*</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đang gi</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ầ</w:t>
      </w:r>
      <w:r>
        <w:rPr>
          <w:rFonts w:ascii="Times New Roman" w:hAnsi="Times New Roman" w:cs="Times New Roman"/>
          <w:color w:val="000000"/>
          <w:sz w:val="28"/>
          <w:szCs w:val="28"/>
        </w:rPr>
        <w:t>u c</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kho</w:t>
      </w:r>
      <w:r>
        <w:rPr>
          <w:rFonts w:ascii="Times New Roman" w:hAnsi="Times New Roman" w:cs="Times New Roman"/>
          <w:color w:val="000000"/>
          <w:sz w:val="28"/>
          <w:szCs w:val="28"/>
        </w:rPr>
        <w:t>ả</w:t>
      </w:r>
      <w:r>
        <w:rPr>
          <w:rFonts w:ascii="Times New Roman" w:hAnsi="Times New Roman" w:cs="Times New Roman"/>
          <w:color w:val="000000"/>
          <w:sz w:val="28"/>
          <w:szCs w:val="28"/>
        </w:rPr>
        <w:t>n 1 Đi</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u 5 mà chưa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ề</w:t>
      </w:r>
      <w:r>
        <w:rPr>
          <w:rFonts w:ascii="Times New Roman" w:hAnsi="Times New Roman" w:cs="Times New Roman"/>
          <w:color w:val="000000"/>
          <w:sz w:val="28"/>
          <w:szCs w:val="28"/>
        </w:rPr>
        <w:t>u 8;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đang gi</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danh t</w:t>
      </w:r>
      <w:r>
        <w:rPr>
          <w:rFonts w:ascii="Times New Roman" w:hAnsi="Times New Roman" w:cs="Times New Roman"/>
          <w:color w:val="000000"/>
          <w:sz w:val="28"/>
          <w:szCs w:val="28"/>
        </w:rPr>
        <w:t>ạ</w:t>
      </w:r>
      <w:r>
        <w:rPr>
          <w:rFonts w:ascii="Times New Roman" w:hAnsi="Times New Roman" w:cs="Times New Roman"/>
          <w:color w:val="000000"/>
          <w:sz w:val="28"/>
          <w:szCs w:val="28"/>
        </w:rPr>
        <w:t>i kho</w:t>
      </w:r>
      <w:r>
        <w:rPr>
          <w:rFonts w:ascii="Times New Roman" w:hAnsi="Times New Roman" w:cs="Times New Roman"/>
          <w:color w:val="000000"/>
          <w:sz w:val="28"/>
          <w:szCs w:val="28"/>
        </w:rPr>
        <w:t>ả</w:t>
      </w:r>
      <w:r>
        <w:rPr>
          <w:rFonts w:ascii="Times New Roman" w:hAnsi="Times New Roman" w:cs="Times New Roman"/>
          <w:color w:val="000000"/>
          <w:sz w:val="28"/>
          <w:szCs w:val="28"/>
        </w:rPr>
        <w:t>n 2 Đi</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u 5 mà chưa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ề</w:t>
      </w:r>
      <w:r>
        <w:rPr>
          <w:rFonts w:ascii="Times New Roman" w:hAnsi="Times New Roman" w:cs="Times New Roman"/>
          <w:color w:val="000000"/>
          <w:sz w:val="28"/>
          <w:szCs w:val="28"/>
        </w:rPr>
        <w:t>u 10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33/2023/NĐ-</w:t>
      </w:r>
      <w:r>
        <w:rPr>
          <w:rFonts w:ascii="Times New Roman" w:hAnsi="Times New Roman" w:cs="Times New Roman"/>
          <w:color w:val="000000"/>
          <w:sz w:val="28"/>
          <w:szCs w:val="28"/>
        </w:rPr>
        <w:t>CP ngày 10/6/2023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thì trong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05 năm k</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ngày 01/8/2023 ph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H</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i gian này mà chưa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thì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hưu (n</w:t>
      </w:r>
      <w:r>
        <w:rPr>
          <w:rFonts w:ascii="Times New Roman" w:hAnsi="Times New Roman" w:cs="Times New Roman"/>
          <w:color w:val="000000"/>
          <w:sz w:val="28"/>
          <w:szCs w:val="28"/>
        </w:rPr>
        <w:t>ế</w:t>
      </w:r>
      <w:r>
        <w:rPr>
          <w:rFonts w:ascii="Times New Roman" w:hAnsi="Times New Roman" w:cs="Times New Roman"/>
          <w:color w:val="000000"/>
          <w:sz w:val="28"/>
          <w:szCs w:val="28"/>
        </w:rPr>
        <w:t>u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chính sác</w:t>
      </w:r>
      <w:r>
        <w:rPr>
          <w:rFonts w:ascii="Times New Roman" w:hAnsi="Times New Roman" w:cs="Times New Roman"/>
          <w:color w:val="000000"/>
          <w:sz w:val="28"/>
          <w:szCs w:val="28"/>
        </w:rPr>
        <w:t>h tinh gi</w:t>
      </w:r>
      <w:r>
        <w:rPr>
          <w:rFonts w:ascii="Times New Roman" w:hAnsi="Times New Roman" w:cs="Times New Roman"/>
          <w:color w:val="000000"/>
          <w:sz w:val="28"/>
          <w:szCs w:val="28"/>
        </w:rPr>
        <w:t>ả</w:t>
      </w:r>
      <w:r>
        <w:rPr>
          <w:rFonts w:ascii="Times New Roman" w:hAnsi="Times New Roman" w:cs="Times New Roman"/>
          <w:color w:val="000000"/>
          <w:sz w:val="28"/>
          <w:szCs w:val="28"/>
        </w:rPr>
        <w:t>n biên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18.2.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ng b</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chính quy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xã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x</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lo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hoàn thành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t nhi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m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Đánh giá, x</w:t>
      </w:r>
      <w:r>
        <w:rPr>
          <w:rFonts w:ascii="Times New Roman" w:hAnsi="Times New Roman" w:cs="Times New Roman"/>
          <w:i/>
          <w:color w:val="000000"/>
          <w:sz w:val="28"/>
          <w:szCs w:val="28"/>
        </w:rPr>
        <w:t>ế</w:t>
      </w:r>
      <w:r>
        <w:rPr>
          <w:rFonts w:ascii="Times New Roman" w:hAnsi="Times New Roman" w:cs="Times New Roman"/>
          <w:i/>
          <w:color w:val="000000"/>
          <w:sz w:val="28"/>
          <w:szCs w:val="28"/>
        </w:rPr>
        <w:t>p lo</w:t>
      </w:r>
      <w:r>
        <w:rPr>
          <w:rFonts w:ascii="Times New Roman" w:hAnsi="Times New Roman" w:cs="Times New Roman"/>
          <w:i/>
          <w:color w:val="000000"/>
          <w:sz w:val="28"/>
          <w:szCs w:val="28"/>
        </w:rPr>
        <w:t>ạ</w:t>
      </w:r>
      <w:r>
        <w:rPr>
          <w:rFonts w:ascii="Times New Roman" w:hAnsi="Times New Roman" w:cs="Times New Roman"/>
          <w:i/>
          <w:color w:val="000000"/>
          <w:sz w:val="28"/>
          <w:szCs w:val="28"/>
        </w:rPr>
        <w:t>i ch</w:t>
      </w:r>
      <w:r>
        <w:rPr>
          <w:rFonts w:ascii="Times New Roman" w:hAnsi="Times New Roman" w:cs="Times New Roman"/>
          <w:i/>
          <w:color w:val="000000"/>
          <w:sz w:val="28"/>
          <w:szCs w:val="28"/>
        </w:rPr>
        <w:t>ấ</w:t>
      </w:r>
      <w:r>
        <w:rPr>
          <w:rFonts w:ascii="Times New Roman" w:hAnsi="Times New Roman" w:cs="Times New Roman"/>
          <w:i/>
          <w:color w:val="000000"/>
          <w:sz w:val="28"/>
          <w:szCs w:val="28"/>
        </w:rPr>
        <w:t>t lư</w:t>
      </w:r>
      <w:r>
        <w:rPr>
          <w:rFonts w:ascii="Times New Roman" w:hAnsi="Times New Roman" w:cs="Times New Roman"/>
          <w:i/>
          <w:color w:val="000000"/>
          <w:sz w:val="28"/>
          <w:szCs w:val="28"/>
        </w:rPr>
        <w:t>ợ</w:t>
      </w:r>
      <w:r>
        <w:rPr>
          <w:rFonts w:ascii="Times New Roman" w:hAnsi="Times New Roman" w:cs="Times New Roman"/>
          <w:i/>
          <w:color w:val="000000"/>
          <w:sz w:val="28"/>
          <w:szCs w:val="28"/>
        </w:rPr>
        <w:t>ng Đ</w:t>
      </w:r>
      <w:r>
        <w:rPr>
          <w:rFonts w:ascii="Times New Roman" w:hAnsi="Times New Roman" w:cs="Times New Roman"/>
          <w:i/>
          <w:color w:val="000000"/>
          <w:sz w:val="28"/>
          <w:szCs w:val="28"/>
        </w:rPr>
        <w:t>ả</w:t>
      </w:r>
      <w:r>
        <w:rPr>
          <w:rFonts w:ascii="Times New Roman" w:hAnsi="Times New Roman" w:cs="Times New Roman"/>
          <w:i/>
          <w:color w:val="000000"/>
          <w:sz w:val="28"/>
          <w:szCs w:val="28"/>
        </w:rPr>
        <w:t>ng b</w:t>
      </w:r>
      <w:r>
        <w:rPr>
          <w:rFonts w:ascii="Times New Roman" w:hAnsi="Times New Roman" w:cs="Times New Roman"/>
          <w:i/>
          <w:color w:val="000000"/>
          <w:sz w:val="28"/>
          <w:szCs w:val="28"/>
        </w:rPr>
        <w:t>ộ</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rPr>
        <w:t>ệ</w:t>
      </w:r>
      <w:r>
        <w:rPr>
          <w:rFonts w:ascii="Times New Roman" w:hAnsi="Times New Roman" w:cs="Times New Roman"/>
          <w:color w:val="000000"/>
          <w:sz w:val="28"/>
          <w:szCs w:val="28"/>
        </w:rPr>
        <w:t>c đánh giá,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Đ</w:t>
      </w:r>
      <w:r>
        <w:rPr>
          <w:rFonts w:ascii="Times New Roman" w:hAnsi="Times New Roman" w:cs="Times New Roman"/>
          <w:color w:val="000000"/>
          <w:sz w:val="28"/>
          <w:szCs w:val="28"/>
        </w:rPr>
        <w:t>ả</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vào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đánh giá,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Ban ch</w:t>
      </w:r>
      <w:r>
        <w:rPr>
          <w:rFonts w:ascii="Times New Roman" w:hAnsi="Times New Roman" w:cs="Times New Roman"/>
          <w:color w:val="000000"/>
          <w:sz w:val="28"/>
          <w:szCs w:val="28"/>
        </w:rPr>
        <w:t>ấ</w:t>
      </w:r>
      <w:r>
        <w:rPr>
          <w:rFonts w:ascii="Times New Roman" w:hAnsi="Times New Roman" w:cs="Times New Roman"/>
          <w:color w:val="000000"/>
          <w:sz w:val="28"/>
          <w:szCs w:val="28"/>
        </w:rPr>
        <w:t>p hành Đ</w:t>
      </w:r>
      <w:r>
        <w:rPr>
          <w:rFonts w:ascii="Times New Roman" w:hAnsi="Times New Roman" w:cs="Times New Roman"/>
          <w:color w:val="000000"/>
          <w:sz w:val="28"/>
          <w:szCs w:val="28"/>
        </w:rPr>
        <w:t>ả</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xét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xem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hàng năm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ả</w:t>
      </w:r>
      <w:r>
        <w:rPr>
          <w:rFonts w:ascii="Times New Roman" w:hAnsi="Times New Roman" w:cs="Times New Roman"/>
          <w:color w:val="000000"/>
          <w:sz w:val="28"/>
          <w:szCs w:val="28"/>
        </w:rPr>
        <w:t>ng. Đ</w:t>
      </w:r>
      <w:r>
        <w:rPr>
          <w:rFonts w:ascii="Times New Roman" w:hAnsi="Times New Roman" w:cs="Times New Roman"/>
          <w:color w:val="000000"/>
          <w:sz w:val="28"/>
          <w:szCs w:val="28"/>
        </w:rPr>
        <w:t>ả</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i </w:t>
      </w:r>
      <w:r>
        <w:rPr>
          <w:rFonts w:ascii="Times New Roman" w:hAnsi="Times New Roman" w:cs="Times New Roman"/>
          <w:b/>
          <w:color w:val="000000"/>
          <w:sz w:val="28"/>
          <w:szCs w:val="28"/>
        </w:rPr>
        <w:t>“Hoàn thành t</w:t>
      </w:r>
      <w:r>
        <w:rPr>
          <w:rFonts w:ascii="Times New Roman" w:hAnsi="Times New Roman" w:cs="Times New Roman"/>
          <w:b/>
          <w:color w:val="000000"/>
          <w:sz w:val="28"/>
          <w:szCs w:val="28"/>
        </w:rPr>
        <w:t>ố</w:t>
      </w:r>
      <w:r>
        <w:rPr>
          <w:rFonts w:ascii="Times New Roman" w:hAnsi="Times New Roman" w:cs="Times New Roman"/>
          <w:b/>
          <w:color w:val="000000"/>
          <w:sz w:val="28"/>
          <w:szCs w:val="28"/>
        </w:rPr>
        <w:t>t nhi</w:t>
      </w:r>
      <w:r>
        <w:rPr>
          <w:rFonts w:ascii="Times New Roman" w:hAnsi="Times New Roman" w:cs="Times New Roman"/>
          <w:b/>
          <w:color w:val="000000"/>
          <w:sz w:val="28"/>
          <w:szCs w:val="28"/>
        </w:rPr>
        <w:t>ệ</w:t>
      </w:r>
      <w:r>
        <w:rPr>
          <w:rFonts w:ascii="Times New Roman" w:hAnsi="Times New Roman" w:cs="Times New Roman"/>
          <w:b/>
          <w:color w:val="000000"/>
          <w:sz w:val="28"/>
          <w:szCs w:val="28"/>
        </w:rPr>
        <w:t>m v</w:t>
      </w:r>
      <w:r>
        <w:rPr>
          <w:rFonts w:ascii="Times New Roman" w:hAnsi="Times New Roman" w:cs="Times New Roman"/>
          <w:b/>
          <w:color w:val="000000"/>
          <w:sz w:val="28"/>
          <w:szCs w:val="28"/>
        </w:rPr>
        <w:t>ụ</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xét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này.</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 Đánh giá, x</w:t>
      </w:r>
      <w:r>
        <w:rPr>
          <w:rFonts w:ascii="Times New Roman" w:hAnsi="Times New Roman" w:cs="Times New Roman"/>
          <w:i/>
          <w:color w:val="000000"/>
          <w:sz w:val="28"/>
          <w:szCs w:val="28"/>
        </w:rPr>
        <w:t>ế</w:t>
      </w:r>
      <w:r>
        <w:rPr>
          <w:rFonts w:ascii="Times New Roman" w:hAnsi="Times New Roman" w:cs="Times New Roman"/>
          <w:i/>
          <w:color w:val="000000"/>
          <w:sz w:val="28"/>
          <w:szCs w:val="28"/>
        </w:rPr>
        <w:t>p lo</w:t>
      </w:r>
      <w:r>
        <w:rPr>
          <w:rFonts w:ascii="Times New Roman" w:hAnsi="Times New Roman" w:cs="Times New Roman"/>
          <w:i/>
          <w:color w:val="000000"/>
          <w:sz w:val="28"/>
          <w:szCs w:val="28"/>
        </w:rPr>
        <w:t>ạ</w:t>
      </w:r>
      <w:r>
        <w:rPr>
          <w:rFonts w:ascii="Times New Roman" w:hAnsi="Times New Roman" w:cs="Times New Roman"/>
          <w:i/>
          <w:color w:val="000000"/>
          <w:sz w:val="28"/>
          <w:szCs w:val="28"/>
        </w:rPr>
        <w:t>i ch</w:t>
      </w:r>
      <w:r>
        <w:rPr>
          <w:rFonts w:ascii="Times New Roman" w:hAnsi="Times New Roman" w:cs="Times New Roman"/>
          <w:i/>
          <w:color w:val="000000"/>
          <w:sz w:val="28"/>
          <w:szCs w:val="28"/>
        </w:rPr>
        <w:t>ấ</w:t>
      </w:r>
      <w:r>
        <w:rPr>
          <w:rFonts w:ascii="Times New Roman" w:hAnsi="Times New Roman" w:cs="Times New Roman"/>
          <w:i/>
          <w:color w:val="000000"/>
          <w:sz w:val="28"/>
          <w:szCs w:val="28"/>
        </w:rPr>
        <w:t>t l</w:t>
      </w:r>
      <w:r>
        <w:rPr>
          <w:rFonts w:ascii="Cambria" w:hAnsi="Cambria" w:cs="Cambria"/>
          <w:i/>
          <w:color w:val="000000"/>
          <w:sz w:val="28"/>
          <w:szCs w:val="28"/>
        </w:rPr>
        <w:t>ư</w:t>
      </w:r>
      <w:r>
        <w:rPr>
          <w:rFonts w:ascii="Cambria" w:hAnsi="Cambria" w:cs="Cambria"/>
          <w:i/>
          <w:color w:val="000000"/>
          <w:sz w:val="28"/>
          <w:szCs w:val="28"/>
        </w:rPr>
        <w:t>ợ</w:t>
      </w:r>
      <w:r>
        <w:rPr>
          <w:rFonts w:ascii="Times New Roman" w:hAnsi="Times New Roman" w:cs="Times New Roman"/>
          <w:i/>
          <w:color w:val="000000"/>
          <w:sz w:val="28"/>
          <w:szCs w:val="28"/>
        </w:rPr>
        <w:t>ng chính quy</w:t>
      </w:r>
      <w:r>
        <w:rPr>
          <w:rFonts w:ascii="Times New Roman" w:hAnsi="Times New Roman" w:cs="Times New Roman"/>
          <w:i/>
          <w:color w:val="000000"/>
          <w:sz w:val="28"/>
          <w:szCs w:val="28"/>
        </w:rPr>
        <w:t>ề</w:t>
      </w:r>
      <w:r>
        <w:rPr>
          <w:rFonts w:ascii="Times New Roman" w:hAnsi="Times New Roman" w:cs="Times New Roman"/>
          <w:i/>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rPr>
        <w:t>ệ</w:t>
      </w:r>
      <w:r>
        <w:rPr>
          <w:rFonts w:ascii="Times New Roman" w:hAnsi="Times New Roman" w:cs="Times New Roman"/>
          <w:color w:val="000000"/>
          <w:sz w:val="28"/>
          <w:szCs w:val="28"/>
        </w:rPr>
        <w:t>c đánh giá,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vào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đánh giá,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hàng năm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xã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i </w:t>
      </w:r>
      <w:r>
        <w:rPr>
          <w:rFonts w:ascii="Times New Roman" w:hAnsi="Times New Roman" w:cs="Times New Roman"/>
          <w:b/>
          <w:color w:val="000000"/>
          <w:sz w:val="28"/>
          <w:szCs w:val="28"/>
        </w:rPr>
        <w:t>“Hoàn thành t</w:t>
      </w:r>
      <w:r>
        <w:rPr>
          <w:rFonts w:ascii="Times New Roman" w:hAnsi="Times New Roman" w:cs="Times New Roman"/>
          <w:b/>
          <w:color w:val="000000"/>
          <w:sz w:val="28"/>
          <w:szCs w:val="28"/>
        </w:rPr>
        <w:t>ố</w:t>
      </w:r>
      <w:r>
        <w:rPr>
          <w:rFonts w:ascii="Times New Roman" w:hAnsi="Times New Roman" w:cs="Times New Roman"/>
          <w:b/>
          <w:color w:val="000000"/>
          <w:sz w:val="28"/>
          <w:szCs w:val="28"/>
        </w:rPr>
        <w:t>t nhi</w:t>
      </w:r>
      <w:r>
        <w:rPr>
          <w:rFonts w:ascii="Times New Roman" w:hAnsi="Times New Roman" w:cs="Times New Roman"/>
          <w:b/>
          <w:color w:val="000000"/>
          <w:sz w:val="28"/>
          <w:szCs w:val="28"/>
        </w:rPr>
        <w:t>ệ</w:t>
      </w:r>
      <w:r>
        <w:rPr>
          <w:rFonts w:ascii="Times New Roman" w:hAnsi="Times New Roman" w:cs="Times New Roman"/>
          <w:b/>
          <w:color w:val="000000"/>
          <w:sz w:val="28"/>
          <w:szCs w:val="28"/>
        </w:rPr>
        <w:t>m v</w:t>
      </w:r>
      <w:r>
        <w:rPr>
          <w:rFonts w:ascii="Times New Roman" w:hAnsi="Times New Roman" w:cs="Times New Roman"/>
          <w:b/>
          <w:color w:val="000000"/>
          <w:sz w:val="28"/>
          <w:szCs w:val="28"/>
        </w:rPr>
        <w:t>ụ</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xét đ</w:t>
      </w:r>
      <w:r>
        <w:rPr>
          <w:rFonts w:ascii="Times New Roman" w:hAnsi="Times New Roman" w:cs="Times New Roman"/>
          <w:color w:val="000000"/>
          <w:sz w:val="28"/>
          <w:szCs w:val="28"/>
        </w:rPr>
        <w:t>ạ</w:t>
      </w:r>
      <w:r>
        <w:rPr>
          <w:rFonts w:ascii="Times New Roman" w:hAnsi="Times New Roman" w:cs="Times New Roman"/>
          <w:color w:val="000000"/>
          <w:sz w:val="28"/>
          <w:szCs w:val="28"/>
        </w:rPr>
        <w:t>t</w:t>
      </w:r>
      <w:r>
        <w:rPr>
          <w:rFonts w:ascii="Times New Roman" w:hAnsi="Times New Roman" w:cs="Times New Roman"/>
          <w:color w:val="000000"/>
          <w:sz w:val="28"/>
          <w:szCs w:val="28"/>
        </w:rPr>
        <w:t xml:space="preserve"> chu</w:t>
      </w:r>
      <w:r>
        <w:rPr>
          <w:rFonts w:ascii="Times New Roman" w:hAnsi="Times New Roman" w:cs="Times New Roman"/>
          <w:color w:val="000000"/>
          <w:sz w:val="28"/>
          <w:szCs w:val="28"/>
        </w:rPr>
        <w:t>ẩ</w:t>
      </w:r>
      <w:r>
        <w:rPr>
          <w:rFonts w:ascii="Times New Roman" w:hAnsi="Times New Roman" w:cs="Times New Roman"/>
          <w:color w:val="000000"/>
          <w:sz w:val="28"/>
          <w:szCs w:val="28"/>
        </w:rPr>
        <w:t>n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này.</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18.3.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chính tr</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x</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lo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hoàn thành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t nhi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m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spacing w:before="120" w:after="120" w:line="276" w:lineRule="auto"/>
        <w:ind w:firstLine="567"/>
        <w:jc w:val="both"/>
        <w:rPr>
          <w:color w:val="000000" w:themeColor="text1"/>
        </w:rPr>
      </w:pPr>
      <w:r>
        <w:rPr>
          <w:rFonts w:ascii="Times New Roman" w:hAnsi="Times New Roman" w:cs="Times New Roman"/>
          <w:bCs/>
          <w:color w:val="000000"/>
          <w:sz w:val="28"/>
          <w:szCs w:val="28"/>
        </w:rPr>
        <w:t>Vi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c đánh giá, x</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p lo</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i ch</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t lư</w:t>
      </w:r>
      <w:r>
        <w:rPr>
          <w:rFonts w:ascii="Times New Roman" w:hAnsi="Times New Roman" w:cs="Times New Roman"/>
          <w:bCs/>
          <w:color w:val="000000"/>
          <w:sz w:val="28"/>
          <w:szCs w:val="28"/>
        </w:rPr>
        <w:t>ợ</w:t>
      </w:r>
      <w:r>
        <w:rPr>
          <w:rFonts w:ascii="Times New Roman" w:hAnsi="Times New Roman" w:cs="Times New Roman"/>
          <w:bCs/>
          <w:color w:val="000000"/>
          <w:sz w:val="28"/>
          <w:szCs w:val="28"/>
        </w:rPr>
        <w:t xml:space="preserve">ng </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y ban M</w:t>
      </w:r>
      <w:r>
        <w:rPr>
          <w:rFonts w:ascii="Times New Roman" w:hAnsi="Times New Roman" w:cs="Times New Roman"/>
          <w:bCs/>
          <w:color w:val="000000"/>
          <w:sz w:val="28"/>
          <w:szCs w:val="28"/>
        </w:rPr>
        <w:t>ặ</w:t>
      </w:r>
      <w:r>
        <w:rPr>
          <w:rFonts w:ascii="Times New Roman" w:hAnsi="Times New Roman" w:cs="Times New Roman"/>
          <w:bCs/>
          <w:color w:val="000000"/>
          <w:sz w:val="28"/>
          <w:szCs w:val="28"/>
        </w:rPr>
        <w:t>t tr</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n T</w:t>
      </w:r>
      <w:r>
        <w:rPr>
          <w:rFonts w:ascii="Times New Roman" w:hAnsi="Times New Roman" w:cs="Times New Roman"/>
          <w:bCs/>
          <w:color w:val="000000"/>
          <w:sz w:val="28"/>
          <w:szCs w:val="28"/>
        </w:rPr>
        <w:t>ổ</w:t>
      </w:r>
      <w:r>
        <w:rPr>
          <w:rFonts w:ascii="Times New Roman" w:hAnsi="Times New Roman" w:cs="Times New Roman"/>
          <w:bCs/>
          <w:color w:val="000000"/>
          <w:sz w:val="28"/>
          <w:szCs w:val="28"/>
        </w:rPr>
        <w:t xml:space="preserve"> qu</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và các t</w:t>
      </w:r>
      <w:r>
        <w:rPr>
          <w:rFonts w:ascii="Times New Roman" w:hAnsi="Times New Roman" w:cs="Times New Roman"/>
          <w:bCs/>
          <w:color w:val="000000"/>
          <w:sz w:val="28"/>
          <w:szCs w:val="28"/>
        </w:rPr>
        <w:t>ổ</w:t>
      </w:r>
      <w:r>
        <w:rPr>
          <w:rFonts w:ascii="Times New Roman" w:hAnsi="Times New Roman" w:cs="Times New Roman"/>
          <w:bCs/>
          <w:color w:val="000000"/>
          <w:sz w:val="28"/>
          <w:szCs w:val="28"/>
        </w:rPr>
        <w:t xml:space="preserve"> ch</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c chính tr</w:t>
      </w:r>
      <w:r>
        <w:rPr>
          <w:rFonts w:ascii="Times New Roman" w:hAnsi="Times New Roman" w:cs="Times New Roman"/>
          <w:bCs/>
          <w:color w:val="000000"/>
          <w:sz w:val="28"/>
          <w:szCs w:val="28"/>
        </w:rPr>
        <w:t>ị</w:t>
      </w:r>
      <w:r>
        <w:rPr>
          <w:rFonts w:ascii="Times New Roman" w:hAnsi="Times New Roman" w:cs="Times New Roman"/>
          <w:bCs/>
          <w:color w:val="000000"/>
          <w:sz w:val="28"/>
          <w:szCs w:val="28"/>
        </w:rPr>
        <w:t xml:space="preserve"> - xã h</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i c</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a xã căn c</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 xml:space="preserve"> vào k</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t</w:t>
      </w:r>
      <w:r>
        <w:rPr>
          <w:rFonts w:ascii="Times New Roman" w:hAnsi="Times New Roman" w:cs="Times New Roman"/>
          <w:bCs/>
          <w:color w:val="000000"/>
          <w:sz w:val="28"/>
          <w:szCs w:val="28"/>
        </w:rPr>
        <w:t xml:space="preserve"> qu</w:t>
      </w:r>
      <w:r>
        <w:rPr>
          <w:rFonts w:ascii="Times New Roman" w:hAnsi="Times New Roman" w:cs="Times New Roman"/>
          <w:bCs/>
          <w:color w:val="000000"/>
          <w:sz w:val="28"/>
          <w:szCs w:val="28"/>
        </w:rPr>
        <w:t>ả</w:t>
      </w:r>
      <w:r>
        <w:rPr>
          <w:rFonts w:ascii="Times New Roman" w:hAnsi="Times New Roman" w:cs="Times New Roman"/>
          <w:bCs/>
          <w:color w:val="000000"/>
          <w:sz w:val="28"/>
          <w:szCs w:val="28"/>
        </w:rPr>
        <w:t xml:space="preserve"> đánh giá, x</w:t>
      </w:r>
      <w:r>
        <w:rPr>
          <w:rFonts w:ascii="Times New Roman" w:hAnsi="Times New Roman" w:cs="Times New Roman"/>
          <w:bCs/>
          <w:color w:val="000000"/>
          <w:sz w:val="28"/>
          <w:szCs w:val="28"/>
        </w:rPr>
        <w:t>ế</w:t>
      </w:r>
      <w:r>
        <w:rPr>
          <w:rFonts w:ascii="Times New Roman" w:hAnsi="Times New Roman" w:cs="Times New Roman"/>
          <w:bCs/>
          <w:color w:val="000000"/>
          <w:sz w:val="28"/>
          <w:szCs w:val="28"/>
        </w:rPr>
        <w:t>p lo</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i c</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 xml:space="preserve">a </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y ban M</w:t>
      </w:r>
      <w:r>
        <w:rPr>
          <w:rFonts w:ascii="Times New Roman" w:hAnsi="Times New Roman" w:cs="Times New Roman"/>
          <w:bCs/>
          <w:color w:val="000000"/>
          <w:sz w:val="28"/>
          <w:szCs w:val="28"/>
        </w:rPr>
        <w:t>ặ</w:t>
      </w:r>
      <w:r>
        <w:rPr>
          <w:rFonts w:ascii="Times New Roman" w:hAnsi="Times New Roman" w:cs="Times New Roman"/>
          <w:bCs/>
          <w:color w:val="000000"/>
          <w:sz w:val="28"/>
          <w:szCs w:val="28"/>
        </w:rPr>
        <w:t>t tr</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n T</w:t>
      </w:r>
      <w:r>
        <w:rPr>
          <w:rFonts w:ascii="Times New Roman" w:hAnsi="Times New Roman" w:cs="Times New Roman"/>
          <w:bCs/>
          <w:color w:val="000000"/>
          <w:sz w:val="28"/>
          <w:szCs w:val="28"/>
        </w:rPr>
        <w:t>ổ</w:t>
      </w:r>
      <w:r>
        <w:rPr>
          <w:rFonts w:ascii="Times New Roman" w:hAnsi="Times New Roman" w:cs="Times New Roman"/>
          <w:bCs/>
          <w:color w:val="000000"/>
          <w:sz w:val="28"/>
          <w:szCs w:val="28"/>
        </w:rPr>
        <w:t xml:space="preserve"> qu</w:t>
      </w:r>
      <w:r>
        <w:rPr>
          <w:rFonts w:ascii="Times New Roman" w:hAnsi="Times New Roman" w:cs="Times New Roman"/>
          <w:bCs/>
          <w:color w:val="000000"/>
          <w:sz w:val="28"/>
          <w:szCs w:val="28"/>
        </w:rPr>
        <w:t>ố</w:t>
      </w:r>
      <w:r>
        <w:rPr>
          <w:rFonts w:ascii="Times New Roman" w:hAnsi="Times New Roman" w:cs="Times New Roman"/>
          <w:bCs/>
          <w:color w:val="000000"/>
          <w:sz w:val="28"/>
          <w:szCs w:val="28"/>
        </w:rPr>
        <w:t>c và các t</w:t>
      </w:r>
      <w:r>
        <w:rPr>
          <w:rFonts w:ascii="Times New Roman" w:hAnsi="Times New Roman" w:cs="Times New Roman"/>
          <w:bCs/>
          <w:color w:val="000000"/>
          <w:sz w:val="28"/>
          <w:szCs w:val="28"/>
        </w:rPr>
        <w:t>ổ</w:t>
      </w:r>
      <w:r>
        <w:rPr>
          <w:rFonts w:ascii="Times New Roman" w:hAnsi="Times New Roman" w:cs="Times New Roman"/>
          <w:bCs/>
          <w:color w:val="000000"/>
          <w:sz w:val="28"/>
          <w:szCs w:val="28"/>
        </w:rPr>
        <w:t xml:space="preserve"> ch</w:t>
      </w:r>
      <w:r>
        <w:rPr>
          <w:rFonts w:ascii="Times New Roman" w:hAnsi="Times New Roman" w:cs="Times New Roman"/>
          <w:bCs/>
          <w:color w:val="000000"/>
          <w:sz w:val="28"/>
          <w:szCs w:val="28"/>
        </w:rPr>
        <w:t>ứ</w:t>
      </w:r>
      <w:r>
        <w:rPr>
          <w:rFonts w:ascii="Times New Roman" w:hAnsi="Times New Roman" w:cs="Times New Roman"/>
          <w:bCs/>
          <w:color w:val="000000"/>
          <w:sz w:val="28"/>
          <w:szCs w:val="28"/>
        </w:rPr>
        <w:t>c đoàn th</w:t>
      </w:r>
      <w:r>
        <w:rPr>
          <w:rFonts w:ascii="Times New Roman" w:hAnsi="Times New Roman" w:cs="Times New Roman"/>
          <w:bCs/>
          <w:color w:val="000000"/>
          <w:sz w:val="28"/>
          <w:szCs w:val="28"/>
        </w:rPr>
        <w:t>ể</w:t>
      </w:r>
      <w:r>
        <w:rPr>
          <w:rFonts w:ascii="Times New Roman" w:hAnsi="Times New Roman" w:cs="Times New Roman"/>
          <w:bCs/>
          <w:color w:val="000000"/>
          <w:sz w:val="28"/>
          <w:szCs w:val="28"/>
        </w:rPr>
        <w:t xml:space="preserve"> c</w:t>
      </w:r>
      <w:r>
        <w:rPr>
          <w:rFonts w:ascii="Times New Roman" w:hAnsi="Times New Roman" w:cs="Times New Roman"/>
          <w:bCs/>
          <w:color w:val="000000"/>
          <w:sz w:val="28"/>
          <w:szCs w:val="28"/>
        </w:rPr>
        <w:t>ấ</w:t>
      </w:r>
      <w:r>
        <w:rPr>
          <w:rFonts w:ascii="Times New Roman" w:hAnsi="Times New Roman" w:cs="Times New Roman"/>
          <w:bCs/>
          <w:color w:val="000000"/>
          <w:sz w:val="28"/>
          <w:szCs w:val="28"/>
        </w:rPr>
        <w:t>p huy</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 xét công nh</w:t>
      </w:r>
      <w:r>
        <w:rPr>
          <w:rFonts w:ascii="Times New Roman" w:hAnsi="Times New Roman" w:cs="Times New Roman"/>
          <w:bCs/>
          <w:color w:val="000000"/>
          <w:sz w:val="28"/>
          <w:szCs w:val="28"/>
        </w:rPr>
        <w:t>ậ</w:t>
      </w:r>
      <w:r>
        <w:rPr>
          <w:rFonts w:ascii="Times New Roman" w:hAnsi="Times New Roman" w:cs="Times New Roman"/>
          <w:bCs/>
          <w:color w:val="000000"/>
          <w:sz w:val="28"/>
          <w:szCs w:val="28"/>
        </w:rPr>
        <w:t>n h</w:t>
      </w:r>
      <w:r>
        <w:rPr>
          <w:rFonts w:ascii="Times New Roman" w:hAnsi="Times New Roman" w:cs="Times New Roman"/>
          <w:bCs/>
          <w:color w:val="000000"/>
          <w:sz w:val="28"/>
          <w:szCs w:val="28"/>
        </w:rPr>
        <w:t>ằ</w:t>
      </w:r>
      <w:r>
        <w:rPr>
          <w:rFonts w:ascii="Times New Roman" w:hAnsi="Times New Roman" w:cs="Times New Roman"/>
          <w:bCs/>
          <w:color w:val="000000"/>
          <w:sz w:val="28"/>
          <w:szCs w:val="28"/>
        </w:rPr>
        <w:t>ng năm. Xã đ</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 xml:space="preserve">t </w:t>
      </w:r>
      <w:r>
        <w:rPr>
          <w:rFonts w:ascii="Times New Roman" w:hAnsi="Times New Roman" w:cs="Times New Roman"/>
          <w:b/>
          <w:bCs/>
          <w:color w:val="000000"/>
          <w:sz w:val="28"/>
          <w:szCs w:val="28"/>
        </w:rPr>
        <w:t>“Hoàn thành t</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t nhi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m v</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w:t>
      </w:r>
      <w:r>
        <w:rPr>
          <w:rFonts w:ascii="Times New Roman" w:hAnsi="Times New Roman" w:cs="Times New Roman"/>
          <w:bCs/>
          <w:color w:val="000000"/>
          <w:sz w:val="28"/>
          <w:szCs w:val="28"/>
        </w:rPr>
        <w:t xml:space="preserve"> tr</w:t>
      </w:r>
      <w:r>
        <w:rPr>
          <w:rFonts w:ascii="Times New Roman" w:hAnsi="Times New Roman" w:cs="Times New Roman"/>
          <w:bCs/>
          <w:color w:val="000000"/>
          <w:sz w:val="28"/>
          <w:szCs w:val="28"/>
        </w:rPr>
        <w:t>ở</w:t>
      </w:r>
      <w:r>
        <w:rPr>
          <w:rFonts w:ascii="Times New Roman" w:hAnsi="Times New Roman" w:cs="Times New Roman"/>
          <w:bCs/>
          <w:color w:val="000000"/>
          <w:sz w:val="28"/>
          <w:szCs w:val="28"/>
        </w:rPr>
        <w:t xml:space="preserve"> lên đ</w:t>
      </w:r>
      <w:r>
        <w:rPr>
          <w:rFonts w:ascii="Times New Roman" w:hAnsi="Times New Roman" w:cs="Times New Roman"/>
          <w:bCs/>
          <w:color w:val="000000"/>
          <w:sz w:val="28"/>
          <w:szCs w:val="28"/>
        </w:rPr>
        <w:t>ủ</w:t>
      </w:r>
      <w:r>
        <w:rPr>
          <w:rFonts w:ascii="Times New Roman" w:hAnsi="Times New Roman" w:cs="Times New Roman"/>
          <w:bCs/>
          <w:color w:val="000000"/>
          <w:sz w:val="28"/>
          <w:szCs w:val="28"/>
        </w:rPr>
        <w:t xml:space="preserve"> đi</w:t>
      </w:r>
      <w:r>
        <w:rPr>
          <w:rFonts w:ascii="Times New Roman" w:hAnsi="Times New Roman" w:cs="Times New Roman"/>
          <w:bCs/>
          <w:color w:val="000000"/>
          <w:sz w:val="28"/>
          <w:szCs w:val="28"/>
        </w:rPr>
        <w:t>ề</w:t>
      </w:r>
      <w:r>
        <w:rPr>
          <w:rFonts w:ascii="Times New Roman" w:hAnsi="Times New Roman" w:cs="Times New Roman"/>
          <w:bCs/>
          <w:color w:val="000000"/>
          <w:sz w:val="28"/>
          <w:szCs w:val="28"/>
        </w:rPr>
        <w:t>u ki</w:t>
      </w:r>
      <w:r>
        <w:rPr>
          <w:rFonts w:ascii="Times New Roman" w:hAnsi="Times New Roman" w:cs="Times New Roman"/>
          <w:bCs/>
          <w:color w:val="000000"/>
          <w:sz w:val="28"/>
          <w:szCs w:val="28"/>
        </w:rPr>
        <w:t>ệ</w:t>
      </w:r>
      <w:r>
        <w:rPr>
          <w:rFonts w:ascii="Times New Roman" w:hAnsi="Times New Roman" w:cs="Times New Roman"/>
          <w:bCs/>
          <w:color w:val="000000"/>
          <w:sz w:val="28"/>
          <w:szCs w:val="28"/>
        </w:rPr>
        <w:t>n xét đ</w:t>
      </w:r>
      <w:r>
        <w:rPr>
          <w:rFonts w:ascii="Times New Roman" w:hAnsi="Times New Roman" w:cs="Times New Roman"/>
          <w:bCs/>
          <w:color w:val="000000"/>
          <w:sz w:val="28"/>
          <w:szCs w:val="28"/>
        </w:rPr>
        <w:t>ạ</w:t>
      </w:r>
      <w:r>
        <w:rPr>
          <w:rFonts w:ascii="Times New Roman" w:hAnsi="Times New Roman" w:cs="Times New Roman"/>
          <w:bCs/>
          <w:color w:val="000000"/>
          <w:sz w:val="28"/>
          <w:szCs w:val="28"/>
        </w:rPr>
        <w:t>t chu</w:t>
      </w:r>
      <w:r>
        <w:rPr>
          <w:rFonts w:ascii="Times New Roman" w:hAnsi="Times New Roman" w:cs="Times New Roman"/>
          <w:bCs/>
          <w:color w:val="000000"/>
          <w:sz w:val="28"/>
          <w:szCs w:val="28"/>
        </w:rPr>
        <w:t>ẩ</w:t>
      </w:r>
      <w:r>
        <w:rPr>
          <w:rFonts w:ascii="Times New Roman" w:hAnsi="Times New Roman" w:cs="Times New Roman"/>
          <w:bCs/>
          <w:color w:val="000000"/>
          <w:sz w:val="28"/>
          <w:szCs w:val="28"/>
        </w:rPr>
        <w:t>n n</w:t>
      </w:r>
      <w:r>
        <w:rPr>
          <w:rFonts w:ascii="Times New Roman" w:hAnsi="Times New Roman" w:cs="Times New Roman"/>
          <w:bCs/>
          <w:color w:val="000000"/>
          <w:sz w:val="28"/>
          <w:szCs w:val="28"/>
        </w:rPr>
        <w:t>ộ</w:t>
      </w:r>
      <w:r>
        <w:rPr>
          <w:rFonts w:ascii="Times New Roman" w:hAnsi="Times New Roman" w:cs="Times New Roman"/>
          <w:bCs/>
          <w:color w:val="000000"/>
          <w:sz w:val="28"/>
          <w:szCs w:val="28"/>
        </w:rPr>
        <w:t>i dung này</w:t>
      </w:r>
      <w:r>
        <w:rPr>
          <w:rFonts w:ascii="Calibri"/>
          <w:color w:val="000000"/>
        </w:rPr>
        <w: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18.4. 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a) Ban hành văn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theo th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quy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 xml:space="preserve">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và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thi hành 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pháp và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eastAsia="Times New Roman" w:hAnsi="Times New Roman" w:cs="Times New Roman"/>
          <w:color w:val="000000" w:themeColor="text1"/>
          <w:sz w:val="28"/>
          <w:szCs w:val="28"/>
          <w:highlight w:val="yellow"/>
        </w:rPr>
      </w:pPr>
      <w:r>
        <w:rPr>
          <w:rFonts w:ascii="Times New Roman" w:eastAsia="Times New Roman" w:hAnsi="Times New Roman" w:cs="Times New Roman"/>
          <w:color w:val="000000"/>
          <w:sz w:val="28"/>
          <w:szCs w:val="28"/>
          <w:highlight w:val="yellow"/>
        </w:rPr>
        <w:t xml:space="preserve">Tiêu chí 1 “Ban hành văn bản theo thẩm quyền để tổ chức và bảo đảm thi hành Hiến pháp và pháp luật trên địa bàn” theo Quyết định số 25/2021/QĐ-TTg </w:t>
      </w:r>
      <w:r>
        <w:rPr>
          <w:rFonts w:ascii="Times New Roman" w:eastAsia="Times New Roman" w:hAnsi="Times New Roman" w:cs="Times New Roman"/>
          <w:color w:val="000000"/>
          <w:sz w:val="28"/>
          <w:szCs w:val="28"/>
          <w:highlight w:val="yellow"/>
        </w:rPr>
        <w:t>và Thông tư 09/2021/TT-BTP đạt 80% số điểm tối đa trở lên (≥ 8 điểm)</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b) 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thông tin,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bi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eastAsia="Times New Roman" w:hAnsi="Times New Roman" w:cs="Times New Roman"/>
          <w:color w:val="000000" w:themeColor="text1"/>
          <w:sz w:val="28"/>
          <w:szCs w:val="28"/>
          <w:highlight w:val="yellow"/>
        </w:rPr>
      </w:pPr>
      <w:r>
        <w:rPr>
          <w:rFonts w:ascii="Times New Roman" w:eastAsia="Times New Roman" w:hAnsi="Times New Roman" w:cs="Times New Roman"/>
          <w:color w:val="000000"/>
          <w:sz w:val="28"/>
          <w:szCs w:val="28"/>
          <w:highlight w:val="yellow"/>
        </w:rPr>
        <w:t>Tiêu chí 2 “Tiếp cận thông tin, phổ biến, giáo dục pháp luật” theo Quyết định số 25/2021/QĐ-TTg và Thông tư 09/2021/TT-BTP đạt 80</w:t>
      </w:r>
      <w:r>
        <w:rPr>
          <w:rFonts w:ascii="Times New Roman" w:eastAsia="Times New Roman" w:hAnsi="Times New Roman" w:cs="Times New Roman"/>
          <w:color w:val="000000"/>
          <w:sz w:val="28"/>
          <w:szCs w:val="28"/>
          <w:highlight w:val="yellow"/>
        </w:rPr>
        <w:t xml:space="preserve">% số điểm tối đa trở lên (≥ 24 điểm)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c) Hòa gi</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i </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giúp pháp lý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eastAsia="Times New Roman" w:hAnsi="Times New Roman" w:cs="Times New Roman"/>
          <w:color w:val="000000" w:themeColor="text1"/>
          <w:sz w:val="28"/>
          <w:szCs w:val="28"/>
          <w:highlight w:val="yellow"/>
        </w:rPr>
      </w:pPr>
      <w:r>
        <w:rPr>
          <w:rFonts w:ascii="Times New Roman" w:eastAsia="Times New Roman" w:hAnsi="Times New Roman" w:cs="Times New Roman"/>
          <w:color w:val="000000"/>
          <w:sz w:val="28"/>
          <w:szCs w:val="28"/>
          <w:highlight w:val="yellow"/>
        </w:rPr>
        <w:t>Tiêu chí 3 “Hòa giải ở cơ sở, trợ giúp pháp lý” theo Quyết định số 25/2021/QĐ-TTg và Thông tư 09/2021/TT-BTP đạt 80% số điểm tối đa trở lên (≥ 12 điểm)</w:t>
      </w:r>
    </w:p>
    <w:p w:rsidR="00B87EDD" w:rsidRDefault="005F0886">
      <w:pPr>
        <w:spacing w:before="120" w:after="120" w:line="276"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sz w:val="28"/>
          <w:szCs w:val="28"/>
        </w:rPr>
        <w:t>* Ghi chú:</w:t>
      </w:r>
      <w:r>
        <w:rPr>
          <w:rFonts w:ascii="Times New Roman" w:eastAsia="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Số liệu phục vụ đánh giá các nội dung được tổng hợp từ kết quả đánh giá, công nhận xã đạt chuẩn tiếp cận pháp luật theo Quyết định số 25/2021/QĐ-TTg và Thông tư 09/2021/TT-BTP của năm trước liền kề của năm xét, công nhận xã đạt chuẩn nông thôn mới.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1.5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18.5.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bình đ</w:t>
      </w:r>
      <w:r>
        <w:rPr>
          <w:rFonts w:ascii="Times New Roman" w:hAnsi="Times New Roman" w:cs="Times New Roman"/>
          <w:b/>
          <w:i/>
          <w:color w:val="000000"/>
          <w:sz w:val="28"/>
          <w:szCs w:val="28"/>
        </w:rPr>
        <w:t>ẳ</w:t>
      </w:r>
      <w:r>
        <w:rPr>
          <w:rFonts w:ascii="Times New Roman" w:hAnsi="Times New Roman" w:cs="Times New Roman"/>
          <w:b/>
          <w:i/>
          <w:color w:val="000000"/>
          <w:sz w:val="28"/>
          <w:szCs w:val="28"/>
        </w:rPr>
        <w:t>ng gi</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và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b</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gia đình;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b</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trên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gi</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xâm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và 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có hoàn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nh đ</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bi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t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(n</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u có);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và 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nh</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ng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d</w:t>
      </w:r>
      <w:r>
        <w:rPr>
          <w:rFonts w:ascii="Times New Roman" w:hAnsi="Times New Roman" w:cs="Times New Roman"/>
          <w:b/>
          <w:i/>
          <w:color w:val="000000"/>
          <w:sz w:val="28"/>
          <w:szCs w:val="28"/>
        </w:rPr>
        <w:t>ễ</w:t>
      </w:r>
      <w:r>
        <w:rPr>
          <w:rFonts w:ascii="Times New Roman" w:hAnsi="Times New Roman" w:cs="Times New Roman"/>
          <w:b/>
          <w:i/>
          <w:color w:val="000000"/>
          <w:sz w:val="28"/>
          <w:szCs w:val="28"/>
        </w:rPr>
        <w:t xml:space="preserve"> b</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n thương trong g</w:t>
      </w:r>
      <w:r>
        <w:rPr>
          <w:rFonts w:ascii="Times New Roman" w:hAnsi="Times New Roman" w:cs="Times New Roman"/>
          <w:b/>
          <w:i/>
          <w:color w:val="000000"/>
          <w:sz w:val="28"/>
          <w:szCs w:val="28"/>
        </w:rPr>
        <w:t>ia đình và đ</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s</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bình đ</w:t>
      </w:r>
      <w:r>
        <w:rPr>
          <w:rFonts w:ascii="Times New Roman" w:hAnsi="Times New Roman" w:cs="Times New Roman"/>
          <w:color w:val="000000"/>
          <w:sz w:val="28"/>
          <w:szCs w:val="28"/>
        </w:rPr>
        <w:t>ẳ</w:t>
      </w:r>
      <w:r>
        <w:rPr>
          <w:rFonts w:ascii="Times New Roman" w:hAnsi="Times New Roman" w:cs="Times New Roman"/>
          <w:color w:val="000000"/>
          <w:sz w:val="28"/>
          <w:szCs w:val="28"/>
        </w:rPr>
        <w:t>ng gi</w:t>
      </w:r>
      <w:r>
        <w:rPr>
          <w:rFonts w:ascii="Times New Roman" w:hAnsi="Times New Roman" w:cs="Times New Roman"/>
          <w:color w:val="000000"/>
          <w:sz w:val="28"/>
          <w:szCs w:val="28"/>
        </w:rPr>
        <w:t>ớ</w:t>
      </w:r>
      <w:r>
        <w:rPr>
          <w:rFonts w:ascii="Times New Roman" w:hAnsi="Times New Roman" w:cs="Times New Roman"/>
          <w:color w:val="000000"/>
          <w:sz w:val="28"/>
          <w:szCs w:val="28"/>
        </w:rPr>
        <w:t>i và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gia đình;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trên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khó khăn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(n</w:t>
      </w:r>
      <w:r>
        <w:rPr>
          <w:rFonts w:ascii="Times New Roman" w:hAnsi="Times New Roman" w:cs="Times New Roman"/>
          <w:color w:val="000000"/>
          <w:sz w:val="28"/>
          <w:szCs w:val="28"/>
        </w:rPr>
        <w:t>ế</w:t>
      </w:r>
      <w:r>
        <w:rPr>
          <w:rFonts w:ascii="Times New Roman" w:hAnsi="Times New Roman" w:cs="Times New Roman"/>
          <w:color w:val="000000"/>
          <w:sz w:val="28"/>
          <w:szCs w:val="28"/>
        </w:rPr>
        <w:t>u có);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nh</w:t>
      </w:r>
      <w:r>
        <w:rPr>
          <w:rFonts w:ascii="Times New Roman" w:hAnsi="Times New Roman" w:cs="Times New Roman"/>
          <w:color w:val="000000"/>
          <w:sz w:val="28"/>
          <w:szCs w:val="28"/>
        </w:rPr>
        <w:t>ữ</w:t>
      </w:r>
      <w:r>
        <w:rPr>
          <w:rFonts w:ascii="Times New Roman" w:hAnsi="Times New Roman" w:cs="Times New Roman"/>
          <w:color w:val="000000"/>
          <w:sz w:val="28"/>
          <w:szCs w:val="28"/>
        </w:rPr>
        <w:t>ng ngư</w:t>
      </w:r>
      <w:r>
        <w:rPr>
          <w:rFonts w:ascii="Times New Roman" w:hAnsi="Times New Roman" w:cs="Times New Roman"/>
          <w:color w:val="000000"/>
          <w:sz w:val="28"/>
          <w:szCs w:val="28"/>
        </w:rPr>
        <w:t>ờ</w:t>
      </w:r>
      <w:r>
        <w:rPr>
          <w:rFonts w:ascii="Times New Roman" w:hAnsi="Times New Roman" w:cs="Times New Roman"/>
          <w:color w:val="000000"/>
          <w:sz w:val="28"/>
          <w:szCs w:val="28"/>
        </w:rPr>
        <w:t>i d</w:t>
      </w:r>
      <w:r>
        <w:rPr>
          <w:rFonts w:ascii="Times New Roman" w:hAnsi="Times New Roman" w:cs="Times New Roman"/>
          <w:color w:val="000000"/>
          <w:sz w:val="28"/>
          <w:szCs w:val="28"/>
        </w:rPr>
        <w:t>ễ</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n thương trong gia đình và đ</w:t>
      </w:r>
      <w:r>
        <w:rPr>
          <w:rFonts w:ascii="Times New Roman" w:hAnsi="Times New Roman" w:cs="Times New Roman"/>
          <w:color w:val="000000"/>
          <w:sz w:val="28"/>
          <w:szCs w:val="28"/>
        </w:rPr>
        <w:t>ờ</w:t>
      </w:r>
      <w:r>
        <w:rPr>
          <w:rFonts w:ascii="Times New Roman" w:hAnsi="Times New Roman" w:cs="Times New Roman"/>
          <w:color w:val="000000"/>
          <w:sz w:val="28"/>
          <w:szCs w:val="28"/>
        </w:rPr>
        <w:t>i s</w:t>
      </w:r>
      <w:r>
        <w:rPr>
          <w:rFonts w:ascii="Times New Roman" w:hAnsi="Times New Roman" w:cs="Times New Roman"/>
          <w:color w:val="000000"/>
          <w:sz w:val="28"/>
          <w:szCs w:val="28"/>
        </w:rPr>
        <w:t>ố</w:t>
      </w:r>
      <w:r>
        <w:rPr>
          <w:rFonts w:ascii="Times New Roman" w:hAnsi="Times New Roman" w:cs="Times New Roman"/>
          <w:color w:val="000000"/>
          <w:sz w:val="28"/>
          <w:szCs w:val="28"/>
        </w:rPr>
        <w:t>ng xã h</w:t>
      </w:r>
      <w:r>
        <w:rPr>
          <w:rFonts w:ascii="Times New Roman" w:hAnsi="Times New Roman" w:cs="Times New Roman"/>
          <w:color w:val="000000"/>
          <w:sz w:val="28"/>
          <w:szCs w:val="28"/>
        </w:rPr>
        <w:t>ộ</w:t>
      </w:r>
      <w:r>
        <w:rPr>
          <w:rFonts w:ascii="Times New Roman" w:hAnsi="Times New Roman" w:cs="Times New Roman"/>
          <w:color w:val="000000"/>
          <w:sz w:val="28"/>
          <w:szCs w:val="28"/>
        </w:rPr>
        <w:t>i” trong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xã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2021 - 2025 là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các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sau:</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trong Ban Thư</w:t>
      </w:r>
      <w:r>
        <w:rPr>
          <w:rFonts w:ascii="Times New Roman" w:hAnsi="Times New Roman" w:cs="Times New Roman"/>
          <w:color w:val="000000"/>
          <w:sz w:val="28"/>
          <w:szCs w:val="28"/>
        </w:rPr>
        <w:t>ờ</w:t>
      </w:r>
      <w:r>
        <w:rPr>
          <w:rFonts w:ascii="Times New Roman" w:hAnsi="Times New Roman" w:cs="Times New Roman"/>
          <w:color w:val="000000"/>
          <w:sz w:val="28"/>
          <w:szCs w:val="28"/>
        </w:rPr>
        <w:t>ng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r>
        <w:rPr>
          <w:rFonts w:ascii="Times New Roman" w:hAnsi="Times New Roman" w:cs="Times New Roman"/>
          <w:color w:val="000000"/>
          <w:sz w:val="28"/>
          <w:szCs w:val="28"/>
          <w:vertAlign w:val="superscript"/>
        </w:rPr>
        <w:footnoteReference w:id="6"/>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ặ</w:t>
      </w:r>
      <w:r>
        <w:rPr>
          <w:rFonts w:ascii="Times New Roman" w:hAnsi="Times New Roman" w:cs="Times New Roman"/>
          <w:color w:val="000000"/>
          <w:sz w:val="28"/>
          <w:szCs w:val="28"/>
        </w:rPr>
        <w:t>c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01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lãnh đ</w:t>
      </w:r>
      <w:r>
        <w:rPr>
          <w:rFonts w:ascii="Times New Roman" w:hAnsi="Times New Roman" w:cs="Times New Roman"/>
          <w:color w:val="000000"/>
          <w:sz w:val="28"/>
          <w:szCs w:val="28"/>
        </w:rPr>
        <w:t>ạ</w:t>
      </w:r>
      <w:r>
        <w:rPr>
          <w:rFonts w:ascii="Times New Roman" w:hAnsi="Times New Roman" w:cs="Times New Roman"/>
          <w:color w:val="000000"/>
          <w:sz w:val="28"/>
          <w:szCs w:val="28"/>
        </w:rPr>
        <w:t>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t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w:t>
      </w:r>
      <w:r>
        <w:rPr>
          <w:rFonts w:ascii="Times New Roman" w:hAnsi="Times New Roman" w:cs="Times New Roman"/>
          <w:color w:val="000000"/>
          <w:sz w:val="28"/>
          <w:szCs w:val="28"/>
        </w:rPr>
        <w:t xml:space="preserve"> xã.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lãnh đ</w:t>
      </w:r>
      <w:r>
        <w:rPr>
          <w:rFonts w:ascii="Times New Roman" w:hAnsi="Times New Roman" w:cs="Times New Roman"/>
          <w:color w:val="000000"/>
          <w:sz w:val="28"/>
          <w:szCs w:val="28"/>
        </w:rPr>
        <w:t>ạ</w:t>
      </w:r>
      <w:r>
        <w:rPr>
          <w:rFonts w:ascii="Times New Roman" w:hAnsi="Times New Roman" w:cs="Times New Roman"/>
          <w:color w:val="000000"/>
          <w:sz w:val="28"/>
          <w:szCs w:val="28"/>
        </w:rPr>
        <w:t>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t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xã bao g</w:t>
      </w:r>
      <w:r>
        <w:rPr>
          <w:rFonts w:ascii="Times New Roman" w:hAnsi="Times New Roman" w:cs="Times New Roman"/>
          <w:color w:val="000000"/>
          <w:sz w:val="28"/>
          <w:szCs w:val="28"/>
        </w:rPr>
        <w:t>ồ</w:t>
      </w:r>
      <w:r>
        <w:rPr>
          <w:rFonts w:ascii="Times New Roman" w:hAnsi="Times New Roman" w:cs="Times New Roman"/>
          <w:color w:val="000000"/>
          <w:sz w:val="28"/>
          <w:szCs w:val="28"/>
        </w:rPr>
        <w:t>m: Bí thư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xã, phó bí thư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xã,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xã,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xã,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ho</w:t>
      </w:r>
      <w:r>
        <w:rPr>
          <w:rFonts w:ascii="Times New Roman" w:hAnsi="Times New Roman" w:cs="Times New Roman"/>
          <w:color w:val="000000"/>
          <w:sz w:val="28"/>
          <w:szCs w:val="28"/>
        </w:rPr>
        <w:t>ặ</w:t>
      </w:r>
      <w:r>
        <w:rPr>
          <w:rFonts w:ascii="Times New Roman" w:hAnsi="Times New Roman" w:cs="Times New Roman"/>
          <w:color w:val="000000"/>
          <w:sz w:val="28"/>
          <w:szCs w:val="28"/>
        </w:rPr>
        <w:t>c có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khi khuy</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vào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trí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ố</w:t>
      </w:r>
      <w:r>
        <w:rPr>
          <w:rFonts w:ascii="Times New Roman" w:hAnsi="Times New Roman" w:cs="Times New Roman"/>
          <w:color w:val="000000"/>
          <w:sz w:val="28"/>
          <w:szCs w:val="28"/>
        </w:rPr>
        <w:t>t này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30%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tham gia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án gi</w:t>
      </w:r>
      <w:r>
        <w:rPr>
          <w:rFonts w:ascii="Times New Roman" w:hAnsi="Times New Roman" w:cs="Times New Roman"/>
          <w:color w:val="000000"/>
          <w:sz w:val="28"/>
          <w:szCs w:val="28"/>
        </w:rPr>
        <w:t>ả</w:t>
      </w:r>
      <w:r>
        <w:rPr>
          <w:rFonts w:ascii="Times New Roman" w:hAnsi="Times New Roman" w:cs="Times New Roman"/>
          <w:color w:val="000000"/>
          <w:sz w:val="28"/>
          <w:szCs w:val="28"/>
        </w:rPr>
        <w:t>m nghèo, mô hình liên k</w:t>
      </w:r>
      <w:r>
        <w:rPr>
          <w:rFonts w:ascii="Times New Roman" w:hAnsi="Times New Roman" w:cs="Times New Roman"/>
          <w:color w:val="000000"/>
          <w:sz w:val="28"/>
          <w:szCs w:val="28"/>
        </w:rPr>
        <w:t>ế</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ho</w:t>
      </w:r>
      <w:r>
        <w:rPr>
          <w:rFonts w:ascii="Times New Roman" w:hAnsi="Times New Roman" w:cs="Times New Roman"/>
          <w:color w:val="000000"/>
          <w:sz w:val="28"/>
          <w:szCs w:val="28"/>
        </w:rPr>
        <w:t>ặ</w:t>
      </w:r>
      <w:r>
        <w:rPr>
          <w:rFonts w:ascii="Times New Roman" w:hAnsi="Times New Roman" w:cs="Times New Roman"/>
          <w:color w:val="000000"/>
          <w:sz w:val="28"/>
          <w:szCs w:val="28"/>
        </w:rPr>
        <w:t>c mô hình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nông thôn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tích h</w:t>
      </w:r>
      <w:r>
        <w:rPr>
          <w:rFonts w:ascii="Times New Roman" w:hAnsi="Times New Roman" w:cs="Times New Roman"/>
          <w:color w:val="000000"/>
          <w:sz w:val="28"/>
          <w:szCs w:val="28"/>
        </w:rPr>
        <w:t>ợ</w:t>
      </w:r>
      <w:r>
        <w:rPr>
          <w:rFonts w:ascii="Times New Roman" w:hAnsi="Times New Roman" w:cs="Times New Roman"/>
          <w:color w:val="000000"/>
          <w:sz w:val="28"/>
          <w:szCs w:val="28"/>
        </w:rPr>
        <w:t>p đa giá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(kinh t</w:t>
      </w:r>
      <w:r>
        <w:rPr>
          <w:rFonts w:ascii="Times New Roman" w:hAnsi="Times New Roman" w:cs="Times New Roman"/>
          <w:color w:val="000000"/>
          <w:sz w:val="28"/>
          <w:szCs w:val="28"/>
        </w:rPr>
        <w:t>ế</w:t>
      </w:r>
      <w:r>
        <w:rPr>
          <w:rFonts w:ascii="Times New Roman" w:hAnsi="Times New Roman" w:cs="Times New Roman"/>
          <w:color w:val="000000"/>
          <w:sz w:val="28"/>
          <w:szCs w:val="28"/>
        </w:rPr>
        <w:t>, văn hóa,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Không có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t</w:t>
      </w:r>
      <w:r>
        <w:rPr>
          <w:rFonts w:ascii="Times New Roman" w:hAnsi="Times New Roman" w:cs="Times New Roman"/>
          <w:color w:val="000000"/>
          <w:sz w:val="28"/>
          <w:szCs w:val="28"/>
        </w:rPr>
        <w:t>ả</w:t>
      </w:r>
      <w:r>
        <w:rPr>
          <w:rFonts w:ascii="Times New Roman" w:hAnsi="Times New Roman" w:cs="Times New Roman"/>
          <w:color w:val="000000"/>
          <w:sz w:val="28"/>
          <w:szCs w:val="28"/>
        </w:rPr>
        <w:t>o hôn, cư</w:t>
      </w:r>
      <w:r>
        <w:rPr>
          <w:rFonts w:ascii="Times New Roman" w:hAnsi="Times New Roman" w:cs="Times New Roman"/>
          <w:color w:val="000000"/>
          <w:sz w:val="28"/>
          <w:szCs w:val="28"/>
        </w:rPr>
        <w:t>ỡ</w:t>
      </w:r>
      <w:r>
        <w:rPr>
          <w:rFonts w:ascii="Times New Roman" w:hAnsi="Times New Roman" w:cs="Times New Roman"/>
          <w:color w:val="000000"/>
          <w:sz w:val="28"/>
          <w:szCs w:val="28"/>
        </w:rPr>
        <w:t>ng ép k</w:t>
      </w:r>
      <w:r>
        <w:rPr>
          <w:rFonts w:ascii="Times New Roman" w:hAnsi="Times New Roman" w:cs="Times New Roman"/>
          <w:color w:val="000000"/>
          <w:sz w:val="28"/>
          <w:szCs w:val="28"/>
        </w:rPr>
        <w:t>ế</w:t>
      </w:r>
      <w:r>
        <w:rPr>
          <w:rFonts w:ascii="Times New Roman" w:hAnsi="Times New Roman" w:cs="Times New Roman"/>
          <w:color w:val="000000"/>
          <w:sz w:val="28"/>
          <w:szCs w:val="28"/>
        </w:rPr>
        <w:t>t hôn;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tính khi sinh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Chi</w:t>
      </w:r>
      <w:r>
        <w:rPr>
          <w:rFonts w:ascii="Times New Roman" w:hAnsi="Times New Roman" w:cs="Times New Roman"/>
          <w:color w:val="000000"/>
          <w:sz w:val="28"/>
          <w:szCs w:val="28"/>
        </w:rPr>
        <w:t>ế</w:t>
      </w:r>
      <w:r>
        <w:rPr>
          <w:rFonts w:ascii="Times New Roman" w:hAnsi="Times New Roman" w:cs="Times New Roman"/>
          <w:color w:val="000000"/>
          <w:sz w:val="28"/>
          <w:szCs w:val="28"/>
        </w:rPr>
        <w:t>n lư</w:t>
      </w:r>
      <w:r>
        <w:rPr>
          <w:rFonts w:ascii="Times New Roman" w:hAnsi="Times New Roman" w:cs="Times New Roman"/>
          <w:color w:val="000000"/>
          <w:sz w:val="28"/>
          <w:szCs w:val="28"/>
        </w:rPr>
        <w:t>ợ</w:t>
      </w:r>
      <w:r>
        <w:rPr>
          <w:rFonts w:ascii="Times New Roman" w:hAnsi="Times New Roman" w:cs="Times New Roman"/>
          <w:color w:val="000000"/>
          <w:sz w:val="28"/>
          <w:szCs w:val="28"/>
        </w:rPr>
        <w:t>c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bình đ</w:t>
      </w:r>
      <w:r>
        <w:rPr>
          <w:rFonts w:ascii="Times New Roman" w:hAnsi="Times New Roman" w:cs="Times New Roman"/>
          <w:color w:val="000000"/>
          <w:sz w:val="28"/>
          <w:szCs w:val="28"/>
        </w:rPr>
        <w:t>ẳ</w:t>
      </w:r>
      <w:r>
        <w:rPr>
          <w:rFonts w:ascii="Times New Roman" w:hAnsi="Times New Roman" w:cs="Times New Roman"/>
          <w:color w:val="000000"/>
          <w:sz w:val="28"/>
          <w:szCs w:val="28"/>
        </w:rPr>
        <w:t>ng gi</w:t>
      </w:r>
      <w:r>
        <w:rPr>
          <w:rFonts w:ascii="Times New Roman" w:hAnsi="Times New Roman" w:cs="Times New Roman"/>
          <w:color w:val="000000"/>
          <w:sz w:val="28"/>
          <w:szCs w:val="28"/>
        </w:rPr>
        <w:t>ớ</w:t>
      </w:r>
      <w:r>
        <w:rPr>
          <w:rFonts w:ascii="Times New Roman" w:hAnsi="Times New Roman" w:cs="Times New Roman"/>
          <w:color w:val="000000"/>
          <w:sz w:val="28"/>
          <w:szCs w:val="28"/>
        </w:rPr>
        <w:t>i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2021 - 2030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thành ph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ự</w:t>
      </w:r>
      <w:r>
        <w:rPr>
          <w:rFonts w:ascii="Times New Roman" w:hAnsi="Times New Roman" w:cs="Times New Roman"/>
          <w:color w:val="000000"/>
          <w:sz w:val="28"/>
          <w:szCs w:val="28"/>
        </w:rPr>
        <w:t>c thu</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c trung ương.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01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tin c</w:t>
      </w:r>
      <w:r>
        <w:rPr>
          <w:rFonts w:ascii="Times New Roman" w:hAnsi="Times New Roman" w:cs="Times New Roman"/>
          <w:color w:val="000000"/>
          <w:sz w:val="28"/>
          <w:szCs w:val="28"/>
        </w:rPr>
        <w:t>ậ</w:t>
      </w:r>
      <w:r>
        <w:rPr>
          <w:rFonts w:ascii="Times New Roman" w:hAnsi="Times New Roman" w:cs="Times New Roman"/>
          <w:color w:val="000000"/>
          <w:sz w:val="28"/>
          <w:szCs w:val="28"/>
        </w:rPr>
        <w:t>y - nhà t</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m lánh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ngư</w:t>
      </w:r>
      <w:r>
        <w:rPr>
          <w:rFonts w:ascii="Times New Roman" w:hAnsi="Times New Roman" w:cs="Times New Roman"/>
          <w:color w:val="000000"/>
          <w:sz w:val="28"/>
          <w:szCs w:val="28"/>
        </w:rPr>
        <w:t>ờ</w:t>
      </w:r>
      <w:r>
        <w:rPr>
          <w:rFonts w:ascii="Times New Roman" w:hAnsi="Times New Roman" w:cs="Times New Roman"/>
          <w:color w:val="000000"/>
          <w:sz w:val="28"/>
          <w:szCs w:val="28"/>
        </w:rPr>
        <w:t>i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trên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gia đình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1814/QĐ-LĐTBXH ngày 18 tháng 12 năm 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 Thương binh và Xã h</w:t>
      </w:r>
      <w:r>
        <w:rPr>
          <w:rFonts w:ascii="Times New Roman" w:hAnsi="Times New Roman" w:cs="Times New Roman"/>
          <w:color w:val="000000"/>
          <w:sz w:val="28"/>
          <w:szCs w:val="28"/>
        </w:rPr>
        <w:t>ộ</w:t>
      </w:r>
      <w:r>
        <w:rPr>
          <w:rFonts w:ascii="Times New Roman" w:hAnsi="Times New Roman" w:cs="Times New Roman"/>
          <w:color w:val="000000"/>
          <w:sz w:val="28"/>
          <w:szCs w:val="28"/>
        </w:rPr>
        <w:t>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ban hành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m th</w:t>
      </w:r>
      <w:r>
        <w:rPr>
          <w:rFonts w:ascii="Times New Roman" w:hAnsi="Times New Roman" w:cs="Times New Roman"/>
          <w:color w:val="000000"/>
          <w:sz w:val="28"/>
          <w:szCs w:val="28"/>
        </w:rPr>
        <w:t>ờ</w:t>
      </w:r>
      <w:r>
        <w:rPr>
          <w:rFonts w:ascii="Times New Roman" w:hAnsi="Times New Roman" w:cs="Times New Roman"/>
          <w:color w:val="000000"/>
          <w:sz w:val="28"/>
          <w:szCs w:val="28"/>
        </w:rPr>
        <w:t>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tin c</w:t>
      </w:r>
      <w:r>
        <w:rPr>
          <w:rFonts w:ascii="Times New Roman" w:hAnsi="Times New Roman" w:cs="Times New Roman"/>
          <w:color w:val="000000"/>
          <w:sz w:val="28"/>
          <w:szCs w:val="28"/>
        </w:rPr>
        <w:t>ậ</w:t>
      </w:r>
      <w:r>
        <w:rPr>
          <w:rFonts w:ascii="Times New Roman" w:hAnsi="Times New Roman" w:cs="Times New Roman"/>
          <w:color w:val="000000"/>
          <w:sz w:val="28"/>
          <w:szCs w:val="28"/>
        </w:rPr>
        <w:t>y - nhà t</w:t>
      </w:r>
      <w:r>
        <w:rPr>
          <w:rFonts w:ascii="Times New Roman" w:hAnsi="Times New Roman" w:cs="Times New Roman"/>
          <w:color w:val="000000"/>
          <w:sz w:val="28"/>
          <w:szCs w:val="28"/>
        </w:rPr>
        <w:t>ạ</w:t>
      </w:r>
      <w:r>
        <w:rPr>
          <w:rFonts w:ascii="Times New Roman" w:hAnsi="Times New Roman" w:cs="Times New Roman"/>
          <w:color w:val="000000"/>
          <w:sz w:val="28"/>
          <w:szCs w:val="28"/>
        </w:rPr>
        <w:t>m lánh t</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ngư</w:t>
      </w:r>
      <w:r>
        <w:rPr>
          <w:rFonts w:ascii="Times New Roman" w:hAnsi="Times New Roman" w:cs="Times New Roman"/>
          <w:color w:val="000000"/>
          <w:sz w:val="28"/>
          <w:szCs w:val="28"/>
        </w:rPr>
        <w:t>ờ</w:t>
      </w:r>
      <w:r>
        <w:rPr>
          <w:rFonts w:ascii="Times New Roman" w:hAnsi="Times New Roman" w:cs="Times New Roman"/>
          <w:color w:val="000000"/>
          <w:sz w:val="28"/>
          <w:szCs w:val="28"/>
        </w:rPr>
        <w:t>i làm công tác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trong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các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ngư</w:t>
      </w:r>
      <w:r>
        <w:rPr>
          <w:rFonts w:ascii="Times New Roman" w:hAnsi="Times New Roman" w:cs="Times New Roman"/>
          <w:color w:val="000000"/>
          <w:sz w:val="28"/>
          <w:szCs w:val="28"/>
        </w:rPr>
        <w:t>ờ</w:t>
      </w:r>
      <w:r>
        <w:rPr>
          <w:rFonts w:ascii="Times New Roman" w:hAnsi="Times New Roman" w:cs="Times New Roman"/>
          <w:color w:val="000000"/>
          <w:sz w:val="28"/>
          <w:szCs w:val="28"/>
        </w:rPr>
        <w:t>i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không chuyên trách b</w:t>
      </w:r>
      <w:r>
        <w:rPr>
          <w:rFonts w:ascii="Times New Roman" w:hAnsi="Times New Roman" w:cs="Times New Roman"/>
          <w:color w:val="000000"/>
          <w:sz w:val="28"/>
          <w:szCs w:val="28"/>
        </w:rPr>
        <w:t>ằ</w:t>
      </w:r>
      <w:r>
        <w:rPr>
          <w:rFonts w:ascii="Times New Roman" w:hAnsi="Times New Roman" w:cs="Times New Roman"/>
          <w:color w:val="000000"/>
          <w:sz w:val="28"/>
          <w:szCs w:val="28"/>
        </w:rPr>
        <w:t>ng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như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thông báo ho</w:t>
      </w:r>
      <w:r>
        <w:rPr>
          <w:rFonts w:ascii="Times New Roman" w:hAnsi="Times New Roman" w:cs="Times New Roman"/>
          <w:color w:val="000000"/>
          <w:sz w:val="28"/>
          <w:szCs w:val="28"/>
        </w:rPr>
        <w:t>ặ</w:t>
      </w:r>
      <w:r>
        <w:rPr>
          <w:rFonts w:ascii="Times New Roman" w:hAnsi="Times New Roman" w:cs="Times New Roman"/>
          <w:color w:val="000000"/>
          <w:sz w:val="28"/>
          <w:szCs w:val="28"/>
        </w:rPr>
        <w:t>c quy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phân công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liên ngành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ấ</w:t>
      </w:r>
      <w:r>
        <w:rPr>
          <w:rFonts w:ascii="Times New Roman" w:hAnsi="Times New Roman" w:cs="Times New Roman"/>
          <w:color w:val="000000"/>
          <w:sz w:val="28"/>
          <w:szCs w:val="28"/>
        </w:rPr>
        <w:t>p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Nhóm thư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ự</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ấ</w:t>
      </w:r>
      <w:r>
        <w:rPr>
          <w:rFonts w:ascii="Times New Roman" w:hAnsi="Times New Roman" w:cs="Times New Roman"/>
          <w:color w:val="000000"/>
          <w:sz w:val="28"/>
          <w:szCs w:val="28"/>
        </w:rPr>
        <w:t>p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(Có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quy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làm vi</w:t>
      </w:r>
      <w:r>
        <w:rPr>
          <w:rFonts w:ascii="Times New Roman" w:hAnsi="Times New Roman" w:cs="Times New Roman"/>
          <w:color w:val="000000"/>
          <w:sz w:val="28"/>
          <w:szCs w:val="28"/>
        </w:rPr>
        <w:t>ệ</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Chương trình hành đ</w:t>
      </w:r>
      <w:r>
        <w:rPr>
          <w:rFonts w:ascii="Times New Roman" w:hAnsi="Times New Roman" w:cs="Times New Roman"/>
          <w:color w:val="000000"/>
          <w:sz w:val="28"/>
          <w:szCs w:val="28"/>
        </w:rPr>
        <w:t>ộ</w:t>
      </w:r>
      <w:r>
        <w:rPr>
          <w:rFonts w:ascii="Times New Roman" w:hAnsi="Times New Roman" w:cs="Times New Roman"/>
          <w:color w:val="000000"/>
          <w:sz w:val="28"/>
          <w:szCs w:val="28"/>
        </w:rPr>
        <w:t>ng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vì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2021-2030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ỉ</w:t>
      </w:r>
      <w:r>
        <w:rPr>
          <w:rFonts w:ascii="Times New Roman" w:hAnsi="Times New Roman" w:cs="Times New Roman"/>
          <w:color w:val="000000"/>
          <w:sz w:val="28"/>
          <w:szCs w:val="28"/>
        </w:rPr>
        <w:t>nh, thành ph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ự</w:t>
      </w:r>
      <w:r>
        <w:rPr>
          <w:rFonts w:ascii="Times New Roman" w:hAnsi="Times New Roman" w:cs="Times New Roman"/>
          <w:color w:val="000000"/>
          <w:sz w:val="28"/>
          <w:szCs w:val="28"/>
        </w:rPr>
        <w:t>c thu</w:t>
      </w:r>
      <w:r>
        <w:rPr>
          <w:rFonts w:ascii="Times New Roman" w:hAnsi="Times New Roman" w:cs="Times New Roman"/>
          <w:color w:val="000000"/>
          <w:sz w:val="28"/>
          <w:szCs w:val="28"/>
        </w:rPr>
        <w:t>ộ</w:t>
      </w:r>
      <w:r>
        <w:rPr>
          <w:rFonts w:ascii="Times New Roman" w:hAnsi="Times New Roman" w:cs="Times New Roman"/>
          <w:color w:val="000000"/>
          <w:sz w:val="28"/>
          <w:szCs w:val="28"/>
        </w:rPr>
        <w:t>c trung ương</w:t>
      </w:r>
      <w:r>
        <w:rPr>
          <w:rFonts w:ascii="Times New Roman" w:hAnsi="Times New Roman" w:cs="Times New Roman"/>
          <w:color w:val="000000"/>
          <w:sz w:val="28"/>
          <w:szCs w:val="28"/>
        </w:rPr>
        <w:footnoteReference w:id="7"/>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w:t>
      </w:r>
      <w:r>
        <w:rPr>
          <w:rFonts w:ascii="Times New Roman" w:hAnsi="Times New Roman" w:cs="Times New Roman"/>
          <w:color w:val="000000"/>
          <w:sz w:val="28"/>
          <w:szCs w:val="28"/>
        </w:rPr>
        <w:t xml:space="preserve"> phát hi</w:t>
      </w:r>
      <w:r>
        <w:rPr>
          <w:rFonts w:ascii="Times New Roman" w:hAnsi="Times New Roman" w:cs="Times New Roman"/>
          <w:color w:val="000000"/>
          <w:sz w:val="28"/>
          <w:szCs w:val="28"/>
        </w:rPr>
        <w:t>ệ</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can thi</w:t>
      </w:r>
      <w:r>
        <w:rPr>
          <w:rFonts w:ascii="Times New Roman" w:hAnsi="Times New Roman" w:cs="Times New Roman"/>
          <w:color w:val="000000"/>
          <w:sz w:val="28"/>
          <w:szCs w:val="28"/>
        </w:rPr>
        <w:t>ệ</w:t>
      </w:r>
      <w:r>
        <w:rPr>
          <w:rFonts w:ascii="Times New Roman" w:hAnsi="Times New Roman" w:cs="Times New Roman"/>
          <w:color w:val="000000"/>
          <w:sz w:val="28"/>
          <w:szCs w:val="28"/>
        </w:rPr>
        <w:t>p k</w:t>
      </w:r>
      <w:r>
        <w:rPr>
          <w:rFonts w:ascii="Times New Roman" w:hAnsi="Times New Roman" w:cs="Times New Roman"/>
          <w:color w:val="000000"/>
          <w:sz w:val="28"/>
          <w:szCs w:val="28"/>
        </w:rPr>
        <w:t>ị</w:t>
      </w:r>
      <w:r>
        <w:rPr>
          <w:rFonts w:ascii="Times New Roman" w:hAnsi="Times New Roman" w:cs="Times New Roman"/>
          <w:color w:val="000000"/>
          <w:sz w:val="28"/>
          <w:szCs w:val="28"/>
        </w:rPr>
        <w:t>p th</w:t>
      </w:r>
      <w:r>
        <w:rPr>
          <w:rFonts w:ascii="Times New Roman" w:hAnsi="Times New Roman" w:cs="Times New Roman"/>
          <w:color w:val="000000"/>
          <w:sz w:val="28"/>
          <w:szCs w:val="28"/>
        </w:rPr>
        <w:t>ờ</w:t>
      </w:r>
      <w:r>
        <w:rPr>
          <w:rFonts w:ascii="Times New Roman" w:hAnsi="Times New Roman" w:cs="Times New Roman"/>
          <w:color w:val="000000"/>
          <w:sz w:val="28"/>
          <w:szCs w:val="28"/>
        </w:rPr>
        <w:t>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56/2017/NĐ-CP ngày 09/5/2017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13/2021/TT-BLĐTBXH.</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1.6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18.6. Có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và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khai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b</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i dư</w:t>
      </w:r>
      <w:r>
        <w:rPr>
          <w:rFonts w:ascii="Times New Roman" w:hAnsi="Times New Roman" w:cs="Times New Roman"/>
          <w:b/>
          <w:i/>
          <w:color w:val="000000"/>
          <w:sz w:val="28"/>
          <w:szCs w:val="28"/>
        </w:rPr>
        <w:t>ỡ</w:t>
      </w:r>
      <w:r>
        <w:rPr>
          <w:rFonts w:ascii="Times New Roman" w:hAnsi="Times New Roman" w:cs="Times New Roman"/>
          <w:b/>
          <w:i/>
          <w:color w:val="000000"/>
          <w:sz w:val="28"/>
          <w:szCs w:val="28"/>
        </w:rPr>
        <w:t>ng ki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nông thôn m</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cho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dân, đào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nâng cao năng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nâng cao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Ban nhân dân/Ban v</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ng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đánh giá Tiêu chí có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và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cho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nâng cao năng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nâng cao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Ban v</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18.1. Cán b</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công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xã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chu</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Ban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xã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t</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xml:space="preserve"> đánh giá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các n</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dung tiêu chí như hư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ng d</w:t>
      </w:r>
      <w:r>
        <w:rPr>
          <w:rFonts w:ascii="Times New Roman" w:hAnsi="Times New Roman" w:cs="Times New Roman"/>
          <w:b/>
          <w:i/>
          <w:color w:val="000000"/>
          <w:sz w:val="28"/>
          <w:szCs w:val="28"/>
        </w:rPr>
        <w:t>ẫ</w:t>
      </w:r>
      <w:r>
        <w:rPr>
          <w:rFonts w:ascii="Times New Roman" w:hAnsi="Times New Roman" w:cs="Times New Roman"/>
          <w:b/>
          <w:i/>
          <w:color w:val="000000"/>
          <w:sz w:val="28"/>
          <w:szCs w:val="28"/>
        </w:rPr>
        <w:t xml:space="preserve">n </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ph</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n trên, g</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i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và đ</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ngh</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Ban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huy</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H</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 xml:space="preserve"> sơ g</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trình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trích ngang c</w:t>
      </w:r>
      <w:r>
        <w:rPr>
          <w:rFonts w:ascii="Times New Roman" w:hAnsi="Times New Roman" w:cs="Times New Roman"/>
          <w:color w:val="000000"/>
          <w:sz w:val="28"/>
          <w:szCs w:val="28"/>
        </w:rPr>
        <w:t>ủ</w:t>
      </w:r>
      <w:r>
        <w:rPr>
          <w:rFonts w:ascii="Times New Roman" w:hAnsi="Times New Roman" w:cs="Times New Roman"/>
          <w:color w:val="000000"/>
          <w:sz w:val="28"/>
          <w:szCs w:val="28"/>
        </w:rPr>
        <w:t>a</w:t>
      </w:r>
      <w:r>
        <w:rPr>
          <w:rFonts w:ascii="Times New Roman" w:hAnsi="Times New Roman" w:cs="Times New Roman"/>
          <w:color w:val="000000"/>
          <w:sz w:val="28"/>
          <w:szCs w:val="28"/>
        </w:rPr>
        <w:t xml:space="preserve"> cán b</w:t>
      </w:r>
      <w:r>
        <w:rPr>
          <w:rFonts w:ascii="Times New Roman" w:hAnsi="Times New Roman" w:cs="Times New Roman"/>
          <w:color w:val="000000"/>
          <w:sz w:val="28"/>
          <w:szCs w:val="28"/>
        </w:rPr>
        <w:t>ộ</w:t>
      </w:r>
      <w:r>
        <w:rPr>
          <w:rFonts w:ascii="Times New Roman" w:hAnsi="Times New Roman" w:cs="Times New Roman"/>
          <w:color w:val="000000"/>
          <w:sz w:val="28"/>
          <w:szCs w:val="28"/>
        </w:rPr>
        <w:t>,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và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cá nhân (18.1)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phê chu</w:t>
      </w:r>
      <w:r>
        <w:rPr>
          <w:rFonts w:ascii="Times New Roman" w:hAnsi="Times New Roman" w:cs="Times New Roman"/>
          <w:color w:val="000000"/>
          <w:sz w:val="28"/>
          <w:szCs w:val="28"/>
        </w:rPr>
        <w:t>ẩ</w:t>
      </w:r>
      <w:r>
        <w:rPr>
          <w:rFonts w:ascii="Times New Roman" w:hAnsi="Times New Roman" w:cs="Times New Roman"/>
          <w:color w:val="000000"/>
          <w:sz w:val="28"/>
          <w:szCs w:val="28"/>
        </w:rPr>
        <w:t>n, đi</w:t>
      </w:r>
      <w:r>
        <w:rPr>
          <w:rFonts w:ascii="Times New Roman" w:hAnsi="Times New Roman" w:cs="Times New Roman"/>
          <w:color w:val="000000"/>
          <w:sz w:val="28"/>
          <w:szCs w:val="28"/>
        </w:rPr>
        <w:t>ề</w:t>
      </w:r>
      <w:r>
        <w:rPr>
          <w:rFonts w:ascii="Times New Roman" w:hAnsi="Times New Roman" w:cs="Times New Roman"/>
          <w:color w:val="000000"/>
          <w:sz w:val="28"/>
          <w:szCs w:val="28"/>
        </w:rPr>
        <w:t>u đ</w:t>
      </w:r>
      <w:r>
        <w:rPr>
          <w:rFonts w:ascii="Times New Roman" w:hAnsi="Times New Roman" w:cs="Times New Roman"/>
          <w:color w:val="000000"/>
          <w:sz w:val="28"/>
          <w:szCs w:val="28"/>
        </w:rPr>
        <w:t>ộ</w:t>
      </w:r>
      <w:r>
        <w:rPr>
          <w:rFonts w:ascii="Times New Roman" w:hAnsi="Times New Roman" w:cs="Times New Roman"/>
          <w:color w:val="000000"/>
          <w:sz w:val="28"/>
          <w:szCs w:val="28"/>
        </w:rPr>
        <w:t>ng,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ch</w:t>
      </w:r>
      <w:r>
        <w:rPr>
          <w:rFonts w:ascii="Times New Roman" w:hAnsi="Times New Roman" w:cs="Times New Roman"/>
          <w:color w:val="000000"/>
          <w:sz w:val="28"/>
          <w:szCs w:val="28"/>
        </w:rPr>
        <w:t>ứ</w:t>
      </w:r>
      <w:r>
        <w:rPr>
          <w:rFonts w:ascii="Times New Roman" w:hAnsi="Times New Roman" w:cs="Times New Roman"/>
          <w:color w:val="000000"/>
          <w:sz w:val="28"/>
          <w:szCs w:val="28"/>
        </w:rPr>
        <w:t>c danh, ch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đang đ</w:t>
      </w:r>
      <w:r>
        <w:rPr>
          <w:rFonts w:ascii="Times New Roman" w:hAnsi="Times New Roman" w:cs="Times New Roman"/>
          <w:color w:val="000000"/>
          <w:sz w:val="28"/>
          <w:szCs w:val="28"/>
        </w:rPr>
        <w:t>ả</w:t>
      </w:r>
      <w:r>
        <w:rPr>
          <w:rFonts w:ascii="Times New Roman" w:hAnsi="Times New Roman" w:cs="Times New Roman"/>
          <w:color w:val="000000"/>
          <w:sz w:val="28"/>
          <w:szCs w:val="28"/>
        </w:rPr>
        <w:t>m nhi</w:t>
      </w:r>
      <w:r>
        <w:rPr>
          <w:rFonts w:ascii="Times New Roman" w:hAnsi="Times New Roman" w:cs="Times New Roman"/>
          <w:color w:val="000000"/>
          <w:sz w:val="28"/>
          <w:szCs w:val="28"/>
        </w:rPr>
        <w:t>ệ</w:t>
      </w:r>
      <w:r>
        <w:rPr>
          <w:rFonts w:ascii="Times New Roman" w:hAnsi="Times New Roman" w:cs="Times New Roman"/>
          <w:color w:val="000000"/>
          <w:sz w:val="28"/>
          <w:szCs w:val="28"/>
        </w:rPr>
        <w:t>m (photo có ch</w:t>
      </w:r>
      <w:r>
        <w:rPr>
          <w:rFonts w:ascii="Times New Roman" w:hAnsi="Times New Roman" w:cs="Times New Roman"/>
          <w:color w:val="000000"/>
          <w:sz w:val="28"/>
          <w:szCs w:val="28"/>
        </w:rPr>
        <w:t>ứ</w:t>
      </w:r>
      <w:r>
        <w:rPr>
          <w:rFonts w:ascii="Times New Roman" w:hAnsi="Times New Roman" w:cs="Times New Roman"/>
          <w:color w:val="000000"/>
          <w:sz w:val="28"/>
          <w:szCs w:val="28"/>
        </w:rPr>
        <w:t>ng th</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ằ</w:t>
      </w:r>
      <w:r>
        <w:rPr>
          <w:rFonts w:ascii="Times New Roman" w:hAnsi="Times New Roman" w:cs="Times New Roman"/>
          <w:color w:val="000000"/>
          <w:sz w:val="28"/>
          <w:szCs w:val="28"/>
        </w:rPr>
        <w:t>ng, ch</w:t>
      </w:r>
      <w:r>
        <w:rPr>
          <w:rFonts w:ascii="Times New Roman" w:hAnsi="Times New Roman" w:cs="Times New Roman"/>
          <w:color w:val="000000"/>
          <w:sz w:val="28"/>
          <w:szCs w:val="28"/>
        </w:rPr>
        <w:t>ứ</w:t>
      </w:r>
      <w:r>
        <w:rPr>
          <w:rFonts w:ascii="Times New Roman" w:hAnsi="Times New Roman" w:cs="Times New Roman"/>
          <w:color w:val="000000"/>
          <w:sz w:val="28"/>
          <w:szCs w:val="28"/>
        </w:rPr>
        <w:t>ng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(photo có ch</w:t>
      </w:r>
      <w:r>
        <w:rPr>
          <w:rFonts w:ascii="Times New Roman" w:hAnsi="Times New Roman" w:cs="Times New Roman"/>
          <w:color w:val="000000"/>
          <w:sz w:val="28"/>
          <w:szCs w:val="28"/>
        </w:rPr>
        <w:t>ứ</w:t>
      </w:r>
      <w:r>
        <w:rPr>
          <w:rFonts w:ascii="Times New Roman" w:hAnsi="Times New Roman" w:cs="Times New Roman"/>
          <w:color w:val="000000"/>
          <w:sz w:val="28"/>
          <w:szCs w:val="28"/>
        </w:rPr>
        <w:t>ng th</w:t>
      </w:r>
      <w:r>
        <w:rPr>
          <w:rFonts w:ascii="Times New Roman" w:hAnsi="Times New Roman" w:cs="Times New Roman"/>
          <w:color w:val="000000"/>
          <w:sz w:val="28"/>
          <w:szCs w:val="28"/>
        </w:rPr>
        <w:t>ự</w:t>
      </w:r>
      <w:r>
        <w:rPr>
          <w:rFonts w:ascii="Times New Roman" w:hAnsi="Times New Roman" w:cs="Times New Roman"/>
          <w:color w:val="000000"/>
          <w:sz w:val="28"/>
          <w:szCs w:val="28"/>
        </w:rPr>
        <w:t>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và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w:t>
      </w:r>
      <w:r>
        <w:rPr>
          <w:rFonts w:ascii="Times New Roman" w:hAnsi="Times New Roman" w:cs="Times New Roman"/>
          <w:color w:val="000000"/>
          <w:sz w:val="28"/>
          <w:szCs w:val="28"/>
        </w:rPr>
        <w:t>ỉ</w:t>
      </w:r>
      <w:r>
        <w:rPr>
          <w:rFonts w:ascii="Times New Roman" w:hAnsi="Times New Roman" w:cs="Times New Roman"/>
          <w:color w:val="000000"/>
          <w:sz w:val="28"/>
          <w:szCs w:val="28"/>
        </w:rPr>
        <w:t>nh (qua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v</w:t>
      </w:r>
      <w:r>
        <w:rPr>
          <w:rFonts w:ascii="Times New Roman" w:hAnsi="Times New Roman" w:cs="Times New Roman"/>
          <w:color w:val="000000"/>
          <w:sz w:val="28"/>
          <w:szCs w:val="28"/>
        </w:rPr>
        <w:t>ụ</w:t>
      </w:r>
      <w:r>
        <w:rPr>
          <w:rFonts w:ascii="Times New Roman" w:hAnsi="Times New Roman" w:cs="Times New Roman"/>
          <w:color w:val="000000"/>
          <w:sz w:val="28"/>
          <w:szCs w:val="28"/>
        </w:rPr>
        <w:t>)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tiêu chí.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trình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+ 01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như c</w:t>
      </w:r>
      <w:r>
        <w:rPr>
          <w:rFonts w:ascii="Times New Roman" w:hAnsi="Times New Roman" w:cs="Times New Roman"/>
          <w:color w:val="000000"/>
          <w:sz w:val="28"/>
          <w:szCs w:val="28"/>
        </w:rPr>
        <w:t>ủ</w:t>
      </w:r>
      <w:r>
        <w:rPr>
          <w:rFonts w:ascii="Times New Roman" w:hAnsi="Times New Roman" w:cs="Times New Roman"/>
          <w:color w:val="000000"/>
          <w:sz w:val="28"/>
          <w:szCs w:val="28"/>
        </w:rPr>
        <w:t>a xã g</w:t>
      </w:r>
      <w:r>
        <w:rPr>
          <w:rFonts w:ascii="Times New Roman" w:hAnsi="Times New Roman" w:cs="Times New Roman"/>
          <w:color w:val="000000"/>
          <w:sz w:val="28"/>
          <w:szCs w:val="28"/>
        </w:rPr>
        <w:t>ử</w:t>
      </w:r>
      <w:r>
        <w:rPr>
          <w:rFonts w:ascii="Times New Roman" w:hAnsi="Times New Roman" w:cs="Times New Roman"/>
          <w:color w:val="000000"/>
          <w:sz w:val="28"/>
          <w:szCs w:val="28"/>
        </w:rPr>
        <w:t>i cho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18.2.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ng b</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chính quy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xã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x</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lo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hoàn thành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t nhi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m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Ban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xã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t</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xml:space="preserve"> đánh giá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các n</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dung tiêu chí như hư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ng d</w:t>
      </w:r>
      <w:r>
        <w:rPr>
          <w:rFonts w:ascii="Times New Roman" w:hAnsi="Times New Roman" w:cs="Times New Roman"/>
          <w:b/>
          <w:i/>
          <w:color w:val="000000"/>
          <w:sz w:val="28"/>
          <w:szCs w:val="28"/>
        </w:rPr>
        <w:t>ẫ</w:t>
      </w:r>
      <w:r>
        <w:rPr>
          <w:rFonts w:ascii="Times New Roman" w:hAnsi="Times New Roman" w:cs="Times New Roman"/>
          <w:b/>
          <w:i/>
          <w:color w:val="000000"/>
          <w:sz w:val="28"/>
          <w:szCs w:val="28"/>
        </w:rPr>
        <w:t xml:space="preserve">n </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ph</w:t>
      </w:r>
      <w:r>
        <w:rPr>
          <w:rFonts w:ascii="Times New Roman" w:hAnsi="Times New Roman" w:cs="Times New Roman"/>
          <w:b/>
          <w:i/>
          <w:color w:val="000000"/>
          <w:sz w:val="28"/>
          <w:szCs w:val="28"/>
        </w:rPr>
        <w:t>ầ</w:t>
      </w:r>
      <w:r>
        <w:rPr>
          <w:rFonts w:ascii="Times New Roman" w:hAnsi="Times New Roman" w:cs="Times New Roman"/>
          <w:b/>
          <w:i/>
          <w:color w:val="000000"/>
          <w:sz w:val="28"/>
          <w:szCs w:val="28"/>
        </w:rPr>
        <w:t>n trên, g</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i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w:t>
      </w:r>
      <w:r>
        <w:rPr>
          <w:rFonts w:ascii="Times New Roman" w:hAnsi="Times New Roman" w:cs="Times New Roman"/>
          <w:b/>
          <w:i/>
          <w:color w:val="000000"/>
          <w:sz w:val="28"/>
          <w:szCs w:val="28"/>
        </w:rPr>
        <w:t xml:space="preserve">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và đ</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ngh</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Ban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c</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huy</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H</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 xml:space="preserve"> sơ g</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trình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ả</w:t>
      </w:r>
      <w:r>
        <w:rPr>
          <w:rFonts w:ascii="Times New Roman" w:hAnsi="Times New Roman" w:cs="Times New Roman"/>
          <w:color w:val="000000"/>
          <w:sz w:val="28"/>
          <w:szCs w:val="28"/>
        </w:rPr>
        <w:t>n photo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w:t>
      </w:r>
      <w:r>
        <w:rPr>
          <w:rFonts w:ascii="Times New Roman" w:hAnsi="Times New Roman" w:cs="Times New Roman"/>
          <w:color w:val="000000"/>
          <w:sz w:val="28"/>
          <w:szCs w:val="28"/>
        </w:rPr>
        <w:t>ủ</w:t>
      </w:r>
      <w:r>
        <w:rPr>
          <w:rFonts w:ascii="Times New Roman" w:hAnsi="Times New Roman" w:cs="Times New Roman"/>
          <w:color w:val="000000"/>
          <w:sz w:val="28"/>
          <w:szCs w:val="28"/>
        </w:rPr>
        <w:t>y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ả</w:t>
      </w:r>
      <w:r>
        <w:rPr>
          <w:rFonts w:ascii="Times New Roman" w:hAnsi="Times New Roman" w:cs="Times New Roman"/>
          <w:color w:val="000000"/>
          <w:sz w:val="28"/>
          <w:szCs w:val="28"/>
        </w:rPr>
        <w:t>ng (18.2).</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ả</w:t>
      </w:r>
      <w:r>
        <w:rPr>
          <w:rFonts w:ascii="Times New Roman" w:hAnsi="Times New Roman" w:cs="Times New Roman"/>
          <w:color w:val="000000"/>
          <w:sz w:val="28"/>
          <w:szCs w:val="28"/>
        </w:rPr>
        <w:t>n photo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huy</w:t>
      </w:r>
      <w:r>
        <w:rPr>
          <w:rFonts w:ascii="Times New Roman" w:hAnsi="Times New Roman" w:cs="Times New Roman"/>
          <w:color w:val="000000"/>
          <w:sz w:val="28"/>
          <w:szCs w:val="28"/>
        </w:rPr>
        <w:t>ệ</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xã (18.2).</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i/>
          <w:color w:val="000000"/>
          <w:sz w:val="28"/>
          <w:szCs w:val="28"/>
          <w:highlight w:val="yellow"/>
        </w:rPr>
        <w:t>Lưu ý:</w:t>
      </w:r>
      <w:r>
        <w:rPr>
          <w:rFonts w:ascii="Times New Roman" w:hAnsi="Times New Roman" w:cs="Times New Roman"/>
          <w:color w:val="000000"/>
          <w:sz w:val="28"/>
          <w:szCs w:val="28"/>
          <w:highlight w:val="yellow"/>
        </w:rPr>
        <w:t xml:space="preserve"> </w:t>
      </w:r>
      <w:r>
        <w:rPr>
          <w:rFonts w:ascii="Times New Roman" w:hAnsi="Times New Roman" w:cs="Times New Roman"/>
          <w:color w:val="ED7D31"/>
          <w:sz w:val="28"/>
          <w:szCs w:val="28"/>
          <w:highlight w:val="yellow"/>
        </w:rPr>
        <w:t>T</w:t>
      </w:r>
      <w:r>
        <w:rPr>
          <w:rFonts w:ascii="Times New Roman" w:hAnsi="Times New Roman" w:cs="Times New Roman"/>
          <w:color w:val="ED7D31"/>
          <w:sz w:val="28"/>
          <w:szCs w:val="28"/>
          <w:highlight w:val="yellow"/>
        </w:rPr>
        <w:t>ạ</w:t>
      </w:r>
      <w:r>
        <w:rPr>
          <w:rFonts w:ascii="Times New Roman" w:hAnsi="Times New Roman" w:cs="Times New Roman"/>
          <w:color w:val="ED7D31"/>
          <w:sz w:val="28"/>
          <w:szCs w:val="28"/>
          <w:highlight w:val="yellow"/>
        </w:rPr>
        <w:t>i th</w:t>
      </w:r>
      <w:r>
        <w:rPr>
          <w:rFonts w:ascii="Times New Roman" w:hAnsi="Times New Roman" w:cs="Times New Roman"/>
          <w:color w:val="ED7D31"/>
          <w:sz w:val="28"/>
          <w:szCs w:val="28"/>
          <w:highlight w:val="yellow"/>
        </w:rPr>
        <w:t>ờ</w:t>
      </w:r>
      <w:r>
        <w:rPr>
          <w:rFonts w:ascii="Times New Roman" w:hAnsi="Times New Roman" w:cs="Times New Roman"/>
          <w:color w:val="ED7D31"/>
          <w:sz w:val="28"/>
          <w:szCs w:val="28"/>
          <w:highlight w:val="yellow"/>
        </w:rPr>
        <w:t>i đi</w:t>
      </w:r>
      <w:r>
        <w:rPr>
          <w:rFonts w:ascii="Times New Roman" w:hAnsi="Times New Roman" w:cs="Times New Roman"/>
          <w:color w:val="ED7D31"/>
          <w:sz w:val="28"/>
          <w:szCs w:val="28"/>
          <w:highlight w:val="yellow"/>
        </w:rPr>
        <w:t>ể</w:t>
      </w:r>
      <w:r>
        <w:rPr>
          <w:rFonts w:ascii="Times New Roman" w:hAnsi="Times New Roman" w:cs="Times New Roman"/>
          <w:color w:val="ED7D31"/>
          <w:sz w:val="28"/>
          <w:szCs w:val="28"/>
          <w:highlight w:val="yellow"/>
        </w:rPr>
        <w:t>m đ</w:t>
      </w:r>
      <w:r>
        <w:rPr>
          <w:rFonts w:ascii="Times New Roman" w:hAnsi="Times New Roman" w:cs="Times New Roman"/>
          <w:color w:val="ED7D31"/>
          <w:sz w:val="28"/>
          <w:szCs w:val="28"/>
          <w:highlight w:val="yellow"/>
        </w:rPr>
        <w:t>ề</w:t>
      </w:r>
      <w:r>
        <w:rPr>
          <w:rFonts w:ascii="Times New Roman" w:hAnsi="Times New Roman" w:cs="Times New Roman"/>
          <w:color w:val="ED7D31"/>
          <w:sz w:val="28"/>
          <w:szCs w:val="28"/>
          <w:highlight w:val="yellow"/>
        </w:rPr>
        <w:t xml:space="preserve"> ngh</w:t>
      </w:r>
      <w:r>
        <w:rPr>
          <w:rFonts w:ascii="Times New Roman" w:hAnsi="Times New Roman" w:cs="Times New Roman"/>
          <w:color w:val="ED7D31"/>
          <w:sz w:val="28"/>
          <w:szCs w:val="28"/>
          <w:highlight w:val="yellow"/>
        </w:rPr>
        <w:t>ị</w:t>
      </w:r>
      <w:r>
        <w:rPr>
          <w:rFonts w:ascii="Times New Roman" w:hAnsi="Times New Roman" w:cs="Times New Roman"/>
          <w:color w:val="ED7D31"/>
          <w:sz w:val="28"/>
          <w:szCs w:val="28"/>
          <w:highlight w:val="yellow"/>
        </w:rPr>
        <w:t xml:space="preserve"> th</w:t>
      </w:r>
      <w:r>
        <w:rPr>
          <w:rFonts w:ascii="Times New Roman" w:hAnsi="Times New Roman" w:cs="Times New Roman"/>
          <w:color w:val="ED7D31"/>
          <w:sz w:val="28"/>
          <w:szCs w:val="28"/>
          <w:highlight w:val="yellow"/>
        </w:rPr>
        <w:t>ẩ</w:t>
      </w:r>
      <w:r>
        <w:rPr>
          <w:rFonts w:ascii="Times New Roman" w:hAnsi="Times New Roman" w:cs="Times New Roman"/>
          <w:color w:val="ED7D31"/>
          <w:sz w:val="28"/>
          <w:szCs w:val="28"/>
          <w:highlight w:val="yellow"/>
        </w:rPr>
        <w:t>m đ</w:t>
      </w:r>
      <w:r>
        <w:rPr>
          <w:rFonts w:ascii="Times New Roman" w:hAnsi="Times New Roman" w:cs="Times New Roman"/>
          <w:color w:val="ED7D31"/>
          <w:sz w:val="28"/>
          <w:szCs w:val="28"/>
          <w:highlight w:val="yellow"/>
        </w:rPr>
        <w:t>ị</w:t>
      </w:r>
      <w:r>
        <w:rPr>
          <w:rFonts w:ascii="Times New Roman" w:hAnsi="Times New Roman" w:cs="Times New Roman"/>
          <w:color w:val="ED7D31"/>
          <w:sz w:val="28"/>
          <w:szCs w:val="28"/>
          <w:highlight w:val="yellow"/>
        </w:rPr>
        <w:t>nh, n</w:t>
      </w:r>
      <w:r>
        <w:rPr>
          <w:rFonts w:ascii="Times New Roman" w:hAnsi="Times New Roman" w:cs="Times New Roman"/>
          <w:color w:val="ED7D31"/>
          <w:sz w:val="28"/>
          <w:szCs w:val="28"/>
          <w:highlight w:val="yellow"/>
        </w:rPr>
        <w:t>ế</w:t>
      </w:r>
      <w:r>
        <w:rPr>
          <w:rFonts w:ascii="Times New Roman" w:hAnsi="Times New Roman" w:cs="Times New Roman"/>
          <w:color w:val="ED7D31"/>
          <w:sz w:val="28"/>
          <w:szCs w:val="28"/>
          <w:highlight w:val="yellow"/>
        </w:rPr>
        <w:t>u chưa có k</w:t>
      </w:r>
      <w:r>
        <w:rPr>
          <w:rFonts w:ascii="Times New Roman" w:hAnsi="Times New Roman" w:cs="Times New Roman"/>
          <w:color w:val="ED7D31"/>
          <w:sz w:val="28"/>
          <w:szCs w:val="28"/>
          <w:highlight w:val="yellow"/>
        </w:rPr>
        <w:t>ế</w:t>
      </w:r>
      <w:r>
        <w:rPr>
          <w:rFonts w:ascii="Times New Roman" w:hAnsi="Times New Roman" w:cs="Times New Roman"/>
          <w:color w:val="ED7D31"/>
          <w:sz w:val="28"/>
          <w:szCs w:val="28"/>
          <w:highlight w:val="yellow"/>
        </w:rPr>
        <w:t>t qu</w:t>
      </w:r>
      <w:r>
        <w:rPr>
          <w:rFonts w:ascii="Times New Roman" w:hAnsi="Times New Roman" w:cs="Times New Roman"/>
          <w:color w:val="ED7D31"/>
          <w:sz w:val="28"/>
          <w:szCs w:val="28"/>
          <w:highlight w:val="yellow"/>
        </w:rPr>
        <w:t>ả</w:t>
      </w:r>
      <w:r>
        <w:rPr>
          <w:rFonts w:ascii="Times New Roman" w:hAnsi="Times New Roman" w:cs="Times New Roman"/>
          <w:color w:val="ED7D31"/>
          <w:sz w:val="28"/>
          <w:szCs w:val="28"/>
          <w:highlight w:val="yellow"/>
        </w:rPr>
        <w:t xml:space="preserve"> x</w:t>
      </w:r>
      <w:r>
        <w:rPr>
          <w:rFonts w:ascii="Times New Roman" w:hAnsi="Times New Roman" w:cs="Times New Roman"/>
          <w:color w:val="ED7D31"/>
          <w:sz w:val="28"/>
          <w:szCs w:val="28"/>
          <w:highlight w:val="yellow"/>
        </w:rPr>
        <w:t>ế</w:t>
      </w:r>
      <w:r>
        <w:rPr>
          <w:rFonts w:ascii="Times New Roman" w:hAnsi="Times New Roman" w:cs="Times New Roman"/>
          <w:color w:val="ED7D31"/>
          <w:sz w:val="28"/>
          <w:szCs w:val="28"/>
          <w:highlight w:val="yellow"/>
        </w:rPr>
        <w:t>p lo</w:t>
      </w:r>
      <w:r>
        <w:rPr>
          <w:rFonts w:ascii="Times New Roman" w:hAnsi="Times New Roman" w:cs="Times New Roman"/>
          <w:color w:val="ED7D31"/>
          <w:sz w:val="28"/>
          <w:szCs w:val="28"/>
          <w:highlight w:val="yellow"/>
        </w:rPr>
        <w:t>ạ</w:t>
      </w:r>
      <w:r>
        <w:rPr>
          <w:rFonts w:ascii="Times New Roman" w:hAnsi="Times New Roman" w:cs="Times New Roman"/>
          <w:color w:val="ED7D31"/>
          <w:sz w:val="28"/>
          <w:szCs w:val="28"/>
          <w:highlight w:val="yellow"/>
        </w:rPr>
        <w:t>i ch</w:t>
      </w:r>
      <w:r>
        <w:rPr>
          <w:rFonts w:ascii="Times New Roman" w:hAnsi="Times New Roman" w:cs="Times New Roman"/>
          <w:color w:val="ED7D31"/>
          <w:sz w:val="28"/>
          <w:szCs w:val="28"/>
          <w:highlight w:val="yellow"/>
        </w:rPr>
        <w:t>ấ</w:t>
      </w:r>
      <w:r>
        <w:rPr>
          <w:rFonts w:ascii="Times New Roman" w:hAnsi="Times New Roman" w:cs="Times New Roman"/>
          <w:color w:val="ED7D31"/>
          <w:sz w:val="28"/>
          <w:szCs w:val="28"/>
          <w:highlight w:val="yellow"/>
        </w:rPr>
        <w:t>t lư</w:t>
      </w:r>
      <w:r>
        <w:rPr>
          <w:rFonts w:ascii="Times New Roman" w:hAnsi="Times New Roman" w:cs="Times New Roman"/>
          <w:color w:val="ED7D31"/>
          <w:sz w:val="28"/>
          <w:szCs w:val="28"/>
          <w:highlight w:val="yellow"/>
        </w:rPr>
        <w:t>ợ</w:t>
      </w:r>
      <w:r>
        <w:rPr>
          <w:rFonts w:ascii="Times New Roman" w:hAnsi="Times New Roman" w:cs="Times New Roman"/>
          <w:color w:val="ED7D31"/>
          <w:sz w:val="28"/>
          <w:szCs w:val="28"/>
          <w:highlight w:val="yellow"/>
        </w:rPr>
        <w:t>ng t</w:t>
      </w:r>
      <w:r>
        <w:rPr>
          <w:rFonts w:ascii="Times New Roman" w:hAnsi="Times New Roman" w:cs="Times New Roman"/>
          <w:color w:val="ED7D31"/>
          <w:sz w:val="28"/>
          <w:szCs w:val="28"/>
          <w:highlight w:val="yellow"/>
        </w:rPr>
        <w:t>ổ</w:t>
      </w:r>
      <w:r>
        <w:rPr>
          <w:rFonts w:ascii="Times New Roman" w:hAnsi="Times New Roman" w:cs="Times New Roman"/>
          <w:color w:val="ED7D31"/>
          <w:sz w:val="28"/>
          <w:szCs w:val="28"/>
          <w:highlight w:val="yellow"/>
        </w:rPr>
        <w:t xml:space="preserve"> ch</w:t>
      </w:r>
      <w:r>
        <w:rPr>
          <w:rFonts w:ascii="Times New Roman" w:hAnsi="Times New Roman" w:cs="Times New Roman"/>
          <w:color w:val="ED7D31"/>
          <w:sz w:val="28"/>
          <w:szCs w:val="28"/>
          <w:highlight w:val="yellow"/>
        </w:rPr>
        <w:t>ứ</w:t>
      </w:r>
      <w:r>
        <w:rPr>
          <w:rFonts w:ascii="Times New Roman" w:hAnsi="Times New Roman" w:cs="Times New Roman"/>
          <w:color w:val="ED7D31"/>
          <w:sz w:val="28"/>
          <w:szCs w:val="28"/>
          <w:highlight w:val="yellow"/>
        </w:rPr>
        <w:t>c Đ</w:t>
      </w:r>
      <w:r>
        <w:rPr>
          <w:rFonts w:ascii="Times New Roman" w:hAnsi="Times New Roman" w:cs="Times New Roman"/>
          <w:color w:val="ED7D31"/>
          <w:sz w:val="28"/>
          <w:szCs w:val="28"/>
          <w:highlight w:val="yellow"/>
        </w:rPr>
        <w:t>ả</w:t>
      </w:r>
      <w:r>
        <w:rPr>
          <w:rFonts w:ascii="Times New Roman" w:hAnsi="Times New Roman" w:cs="Times New Roman"/>
          <w:color w:val="ED7D31"/>
          <w:sz w:val="28"/>
          <w:szCs w:val="28"/>
          <w:highlight w:val="yellow"/>
        </w:rPr>
        <w:t>ng, chính quy</w:t>
      </w:r>
      <w:r>
        <w:rPr>
          <w:rFonts w:ascii="Times New Roman" w:hAnsi="Times New Roman" w:cs="Times New Roman"/>
          <w:color w:val="ED7D31"/>
          <w:sz w:val="28"/>
          <w:szCs w:val="28"/>
          <w:highlight w:val="yellow"/>
        </w:rPr>
        <w:t>ề</w:t>
      </w:r>
      <w:r>
        <w:rPr>
          <w:rFonts w:ascii="Times New Roman" w:hAnsi="Times New Roman" w:cs="Times New Roman"/>
          <w:color w:val="ED7D31"/>
          <w:sz w:val="28"/>
          <w:szCs w:val="28"/>
          <w:highlight w:val="yellow"/>
        </w:rPr>
        <w:t>n c</w:t>
      </w:r>
      <w:r>
        <w:rPr>
          <w:rFonts w:ascii="Times New Roman" w:hAnsi="Times New Roman" w:cs="Times New Roman"/>
          <w:color w:val="ED7D31"/>
          <w:sz w:val="28"/>
          <w:szCs w:val="28"/>
          <w:highlight w:val="yellow"/>
        </w:rPr>
        <w:t>ủ</w:t>
      </w:r>
      <w:r>
        <w:rPr>
          <w:rFonts w:ascii="Times New Roman" w:hAnsi="Times New Roman" w:cs="Times New Roman"/>
          <w:color w:val="ED7D31"/>
          <w:sz w:val="28"/>
          <w:szCs w:val="28"/>
          <w:highlight w:val="yellow"/>
        </w:rPr>
        <w:t>a năm hi</w:t>
      </w:r>
      <w:r>
        <w:rPr>
          <w:rFonts w:ascii="Times New Roman" w:hAnsi="Times New Roman" w:cs="Times New Roman"/>
          <w:color w:val="ED7D31"/>
          <w:sz w:val="28"/>
          <w:szCs w:val="28"/>
          <w:highlight w:val="yellow"/>
        </w:rPr>
        <w:t>ệ</w:t>
      </w:r>
      <w:r>
        <w:rPr>
          <w:rFonts w:ascii="Times New Roman" w:hAnsi="Times New Roman" w:cs="Times New Roman"/>
          <w:color w:val="ED7D31"/>
          <w:sz w:val="28"/>
          <w:szCs w:val="28"/>
          <w:highlight w:val="yellow"/>
        </w:rPr>
        <w:t>n t</w:t>
      </w:r>
      <w:r>
        <w:rPr>
          <w:rFonts w:ascii="Times New Roman" w:hAnsi="Times New Roman" w:cs="Times New Roman"/>
          <w:color w:val="ED7D31"/>
          <w:sz w:val="28"/>
          <w:szCs w:val="28"/>
          <w:highlight w:val="yellow"/>
        </w:rPr>
        <w:t>ạ</w:t>
      </w:r>
      <w:r>
        <w:rPr>
          <w:rFonts w:ascii="Times New Roman" w:hAnsi="Times New Roman" w:cs="Times New Roman"/>
          <w:color w:val="ED7D31"/>
          <w:sz w:val="28"/>
          <w:szCs w:val="28"/>
          <w:highlight w:val="yellow"/>
        </w:rPr>
        <w:t>i thì căn c</w:t>
      </w:r>
      <w:r>
        <w:rPr>
          <w:rFonts w:ascii="Times New Roman" w:hAnsi="Times New Roman" w:cs="Times New Roman"/>
          <w:color w:val="ED7D31"/>
          <w:sz w:val="28"/>
          <w:szCs w:val="28"/>
          <w:highlight w:val="yellow"/>
        </w:rPr>
        <w:t>ứ</w:t>
      </w:r>
      <w:r>
        <w:rPr>
          <w:rFonts w:ascii="Times New Roman" w:hAnsi="Times New Roman" w:cs="Times New Roman"/>
          <w:color w:val="ED7D31"/>
          <w:sz w:val="28"/>
          <w:szCs w:val="28"/>
          <w:highlight w:val="yellow"/>
        </w:rPr>
        <w:t xml:space="preserve"> vào k</w:t>
      </w:r>
      <w:r>
        <w:rPr>
          <w:rFonts w:ascii="Times New Roman" w:hAnsi="Times New Roman" w:cs="Times New Roman"/>
          <w:color w:val="ED7D31"/>
          <w:sz w:val="28"/>
          <w:szCs w:val="28"/>
          <w:highlight w:val="yellow"/>
        </w:rPr>
        <w:t>ế</w:t>
      </w:r>
      <w:r>
        <w:rPr>
          <w:rFonts w:ascii="Times New Roman" w:hAnsi="Times New Roman" w:cs="Times New Roman"/>
          <w:color w:val="ED7D31"/>
          <w:sz w:val="28"/>
          <w:szCs w:val="28"/>
          <w:highlight w:val="yellow"/>
        </w:rPr>
        <w:t>t qu</w:t>
      </w:r>
      <w:r>
        <w:rPr>
          <w:rFonts w:ascii="Times New Roman" w:hAnsi="Times New Roman" w:cs="Times New Roman"/>
          <w:color w:val="ED7D31"/>
          <w:sz w:val="28"/>
          <w:szCs w:val="28"/>
          <w:highlight w:val="yellow"/>
        </w:rPr>
        <w:t>ả</w:t>
      </w:r>
      <w:r>
        <w:rPr>
          <w:rFonts w:ascii="Times New Roman" w:hAnsi="Times New Roman" w:cs="Times New Roman"/>
          <w:color w:val="ED7D31"/>
          <w:sz w:val="28"/>
          <w:szCs w:val="28"/>
          <w:highlight w:val="yellow"/>
        </w:rPr>
        <w:t xml:space="preserve"> c</w:t>
      </w:r>
      <w:r>
        <w:rPr>
          <w:rFonts w:ascii="Times New Roman" w:hAnsi="Times New Roman" w:cs="Times New Roman"/>
          <w:color w:val="ED7D31"/>
          <w:sz w:val="28"/>
          <w:szCs w:val="28"/>
          <w:highlight w:val="yellow"/>
        </w:rPr>
        <w:t>ủ</w:t>
      </w:r>
      <w:r>
        <w:rPr>
          <w:rFonts w:ascii="Times New Roman" w:hAnsi="Times New Roman" w:cs="Times New Roman"/>
          <w:color w:val="ED7D31"/>
          <w:sz w:val="28"/>
          <w:szCs w:val="28"/>
          <w:highlight w:val="yellow"/>
        </w:rPr>
        <w:t>a năm trư</w:t>
      </w:r>
      <w:r>
        <w:rPr>
          <w:rFonts w:ascii="Times New Roman" w:hAnsi="Times New Roman" w:cs="Times New Roman"/>
          <w:color w:val="ED7D31"/>
          <w:sz w:val="28"/>
          <w:szCs w:val="28"/>
          <w:highlight w:val="yellow"/>
        </w:rPr>
        <w:t>ớ</w:t>
      </w:r>
      <w:r>
        <w:rPr>
          <w:rFonts w:ascii="Times New Roman" w:hAnsi="Times New Roman" w:cs="Times New Roman"/>
          <w:color w:val="ED7D31"/>
          <w:sz w:val="28"/>
          <w:szCs w:val="28"/>
          <w:highlight w:val="yellow"/>
        </w:rPr>
        <w:t>c li</w:t>
      </w:r>
      <w:r>
        <w:rPr>
          <w:rFonts w:ascii="Times New Roman" w:hAnsi="Times New Roman" w:cs="Times New Roman"/>
          <w:color w:val="ED7D31"/>
          <w:sz w:val="28"/>
          <w:szCs w:val="28"/>
          <w:highlight w:val="yellow"/>
        </w:rPr>
        <w:t>ề</w:t>
      </w:r>
      <w:r>
        <w:rPr>
          <w:rFonts w:ascii="Times New Roman" w:hAnsi="Times New Roman" w:cs="Times New Roman"/>
          <w:color w:val="ED7D31"/>
          <w:sz w:val="28"/>
          <w:szCs w:val="28"/>
          <w:highlight w:val="yellow"/>
        </w:rPr>
        <w:t>n k</w:t>
      </w:r>
      <w:r>
        <w:rPr>
          <w:rFonts w:ascii="Times New Roman" w:hAnsi="Times New Roman" w:cs="Times New Roman"/>
          <w:color w:val="ED7D31"/>
          <w:sz w:val="28"/>
          <w:szCs w:val="28"/>
          <w:highlight w:val="yellow"/>
        </w:rPr>
        <w:t>ề</w:t>
      </w:r>
      <w:r>
        <w:rPr>
          <w:rFonts w:ascii="Times New Roman" w:hAnsi="Times New Roman" w:cs="Times New Roman"/>
          <w:color w:val="ED7D31"/>
          <w:sz w:val="28"/>
          <w:szCs w:val="28"/>
          <w:highlight w:val="yellow"/>
        </w:rPr>
        <w:t xml:space="preserve"> đ</w:t>
      </w:r>
      <w:r>
        <w:rPr>
          <w:rFonts w:ascii="Times New Roman" w:hAnsi="Times New Roman" w:cs="Times New Roman"/>
          <w:color w:val="ED7D31"/>
          <w:sz w:val="28"/>
          <w:szCs w:val="28"/>
          <w:highlight w:val="yellow"/>
        </w:rPr>
        <w:t>ể</w:t>
      </w:r>
      <w:r>
        <w:rPr>
          <w:rFonts w:ascii="Times New Roman" w:hAnsi="Times New Roman" w:cs="Times New Roman"/>
          <w:color w:val="ED7D31"/>
          <w:sz w:val="28"/>
          <w:szCs w:val="28"/>
          <w:highlight w:val="yellow"/>
        </w:rPr>
        <w:t xml:space="preserve"> th</w:t>
      </w:r>
      <w:r>
        <w:rPr>
          <w:rFonts w:ascii="Times New Roman" w:hAnsi="Times New Roman" w:cs="Times New Roman"/>
          <w:color w:val="ED7D31"/>
          <w:sz w:val="28"/>
          <w:szCs w:val="28"/>
          <w:highlight w:val="yellow"/>
        </w:rPr>
        <w:t>ẩ</w:t>
      </w:r>
      <w:r>
        <w:rPr>
          <w:rFonts w:ascii="Times New Roman" w:hAnsi="Times New Roman" w:cs="Times New Roman"/>
          <w:color w:val="ED7D31"/>
          <w:sz w:val="28"/>
          <w:szCs w:val="28"/>
          <w:highlight w:val="yellow"/>
        </w:rPr>
        <w:t>m đ</w:t>
      </w:r>
      <w:r>
        <w:rPr>
          <w:rFonts w:ascii="Times New Roman" w:hAnsi="Times New Roman" w:cs="Times New Roman"/>
          <w:color w:val="ED7D31"/>
          <w:sz w:val="28"/>
          <w:szCs w:val="28"/>
          <w:highlight w:val="yellow"/>
        </w:rPr>
        <w:t>ị</w:t>
      </w:r>
      <w:r>
        <w:rPr>
          <w:rFonts w:ascii="Times New Roman" w:hAnsi="Times New Roman" w:cs="Times New Roman"/>
          <w:color w:val="ED7D31"/>
          <w:sz w:val="28"/>
          <w:szCs w:val="28"/>
          <w:highlight w:val="yellow"/>
        </w:rPr>
        <w:t>nh</w:t>
      </w:r>
      <w:r>
        <w:rPr>
          <w:rFonts w:ascii="Times New Roman" w:hAnsi="Times New Roman" w:cs="Times New Roman"/>
          <w:color w:val="000000"/>
          <w:sz w:val="28"/>
          <w:szCs w:val="28"/>
          <w:highlight w:val="yellow"/>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và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w:t>
      </w:r>
      <w:r>
        <w:rPr>
          <w:rFonts w:ascii="Times New Roman" w:hAnsi="Times New Roman" w:cs="Times New Roman"/>
          <w:color w:val="000000"/>
          <w:sz w:val="28"/>
          <w:szCs w:val="28"/>
        </w:rPr>
        <w:t>ỉ</w:t>
      </w:r>
      <w:r>
        <w:rPr>
          <w:rFonts w:ascii="Times New Roman" w:hAnsi="Times New Roman" w:cs="Times New Roman"/>
          <w:color w:val="000000"/>
          <w:sz w:val="28"/>
          <w:szCs w:val="28"/>
        </w:rPr>
        <w:t>nh (qua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v</w:t>
      </w:r>
      <w:r>
        <w:rPr>
          <w:rFonts w:ascii="Times New Roman" w:hAnsi="Times New Roman" w:cs="Times New Roman"/>
          <w:color w:val="000000"/>
          <w:sz w:val="28"/>
          <w:szCs w:val="28"/>
        </w:rPr>
        <w:t>ụ</w:t>
      </w:r>
      <w:r>
        <w:rPr>
          <w:rFonts w:ascii="Times New Roman" w:hAnsi="Times New Roman" w:cs="Times New Roman"/>
          <w:color w:val="000000"/>
          <w:sz w:val="28"/>
          <w:szCs w:val="28"/>
        </w:rPr>
        <w:t>)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tiêu chí.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trình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+ 01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như c</w:t>
      </w:r>
      <w:r>
        <w:rPr>
          <w:rFonts w:ascii="Times New Roman" w:hAnsi="Times New Roman" w:cs="Times New Roman"/>
          <w:color w:val="000000"/>
          <w:sz w:val="28"/>
          <w:szCs w:val="28"/>
        </w:rPr>
        <w:t>ủ</w:t>
      </w:r>
      <w:r>
        <w:rPr>
          <w:rFonts w:ascii="Times New Roman" w:hAnsi="Times New Roman" w:cs="Times New Roman"/>
          <w:color w:val="000000"/>
          <w:sz w:val="28"/>
          <w:szCs w:val="28"/>
        </w:rPr>
        <w:t>a xã g</w:t>
      </w:r>
      <w:r>
        <w:rPr>
          <w:rFonts w:ascii="Times New Roman" w:hAnsi="Times New Roman" w:cs="Times New Roman"/>
          <w:color w:val="000000"/>
          <w:sz w:val="28"/>
          <w:szCs w:val="28"/>
        </w:rPr>
        <w:t>ử</w:t>
      </w:r>
      <w:r>
        <w:rPr>
          <w:rFonts w:ascii="Times New Roman" w:hAnsi="Times New Roman" w:cs="Times New Roman"/>
          <w:color w:val="000000"/>
          <w:sz w:val="28"/>
          <w:szCs w:val="28"/>
        </w:rPr>
        <w:t>i cho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2.3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18.3.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chính tr</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xã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x</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lo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ch</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t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hoàn thành t</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t nhi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m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100%)</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ả</w:t>
      </w:r>
      <w:r>
        <w:rPr>
          <w:rFonts w:ascii="Times New Roman" w:hAnsi="Times New Roman" w:cs="Times New Roman"/>
          <w:color w:val="000000"/>
          <w:sz w:val="28"/>
          <w:szCs w:val="28"/>
        </w:rPr>
        <w:t>n photo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r>
        <w:rPr>
          <w:rFonts w:ascii="Times New Roman" w:hAnsi="Times New Roman" w:cs="Times New Roman"/>
          <w:color w:val="000000"/>
          <w:sz w:val="28"/>
          <w:szCs w:val="28"/>
          <w:highlight w:val="yellow"/>
        </w:rPr>
        <w:t>ho</w:t>
      </w:r>
      <w:r>
        <w:rPr>
          <w:rFonts w:ascii="Times New Roman" w:hAnsi="Times New Roman" w:cs="Times New Roman"/>
          <w:color w:val="000000"/>
          <w:sz w:val="28"/>
          <w:szCs w:val="28"/>
          <w:highlight w:val="yellow"/>
        </w:rPr>
        <w:t>ặ</w:t>
      </w:r>
      <w:r>
        <w:rPr>
          <w:rFonts w:ascii="Times New Roman" w:hAnsi="Times New Roman" w:cs="Times New Roman"/>
          <w:color w:val="000000"/>
          <w:sz w:val="28"/>
          <w:szCs w:val="28"/>
          <w:highlight w:val="yellow"/>
        </w:rPr>
        <w:t>c thông báo</w:t>
      </w:r>
      <w:r>
        <w:rPr>
          <w:rFonts w:ascii="Times New Roman" w:hAnsi="Times New Roman" w:cs="Times New Roman"/>
          <w:color w:val="000000"/>
          <w:sz w:val="28"/>
          <w:szCs w:val="28"/>
        </w:rPr>
        <w:t>, công văn …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M</w:t>
      </w:r>
      <w:r>
        <w:rPr>
          <w:rFonts w:ascii="Times New Roman" w:hAnsi="Times New Roman" w:cs="Times New Roman"/>
          <w:color w:val="000000"/>
          <w:sz w:val="28"/>
          <w:szCs w:val="28"/>
        </w:rPr>
        <w:t>ặ</w:t>
      </w:r>
      <w:r>
        <w:rPr>
          <w:rFonts w:ascii="Times New Roman" w:hAnsi="Times New Roman" w:cs="Times New Roman"/>
          <w:color w:val="000000"/>
          <w:sz w:val="28"/>
          <w:szCs w:val="28"/>
        </w:rPr>
        <w:t>t tr</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và các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ch</w:t>
      </w:r>
      <w:r>
        <w:rPr>
          <w:rFonts w:ascii="Times New Roman" w:hAnsi="Times New Roman" w:cs="Times New Roman"/>
          <w:color w:val="000000"/>
          <w:sz w:val="28"/>
          <w:szCs w:val="28"/>
        </w:rPr>
        <w:t>ứ</w:t>
      </w:r>
      <w:r>
        <w:rPr>
          <w:rFonts w:ascii="Times New Roman" w:hAnsi="Times New Roman" w:cs="Times New Roman"/>
          <w:color w:val="000000"/>
          <w:sz w:val="28"/>
          <w:szCs w:val="28"/>
        </w:rPr>
        <w:t>c đoàn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đánh giá, phân lo</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Ủ</w:t>
      </w:r>
      <w:r>
        <w:rPr>
          <w:rFonts w:ascii="Times New Roman" w:hAnsi="Times New Roman" w:cs="Times New Roman"/>
          <w:color w:val="000000"/>
          <w:sz w:val="28"/>
          <w:szCs w:val="28"/>
        </w:rPr>
        <w:t>y ban M</w:t>
      </w:r>
      <w:r>
        <w:rPr>
          <w:rFonts w:ascii="Times New Roman" w:hAnsi="Times New Roman" w:cs="Times New Roman"/>
          <w:color w:val="000000"/>
          <w:sz w:val="28"/>
          <w:szCs w:val="28"/>
        </w:rPr>
        <w:t>ặ</w:t>
      </w:r>
      <w:r>
        <w:rPr>
          <w:rFonts w:ascii="Times New Roman" w:hAnsi="Times New Roman" w:cs="Times New Roman"/>
          <w:color w:val="000000"/>
          <w:sz w:val="28"/>
          <w:szCs w:val="28"/>
        </w:rPr>
        <w:t>t tr</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và các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đoàn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xã (18.3).</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i/>
          <w:color w:val="000000"/>
          <w:sz w:val="28"/>
          <w:szCs w:val="28"/>
        </w:rPr>
        <w:t>Lưu ý:</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ạ</w:t>
      </w:r>
      <w:r>
        <w:rPr>
          <w:rFonts w:ascii="Times New Roman" w:hAnsi="Times New Roman" w:cs="Times New Roman"/>
          <w:color w:val="000000"/>
          <w:sz w:val="28"/>
          <w:szCs w:val="28"/>
        </w:rPr>
        <w:t>i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n</w:t>
      </w:r>
      <w:r>
        <w:rPr>
          <w:rFonts w:ascii="Times New Roman" w:hAnsi="Times New Roman" w:cs="Times New Roman"/>
          <w:color w:val="000000"/>
          <w:sz w:val="28"/>
          <w:szCs w:val="28"/>
        </w:rPr>
        <w:t>ế</w:t>
      </w:r>
      <w:r>
        <w:rPr>
          <w:rFonts w:ascii="Times New Roman" w:hAnsi="Times New Roman" w:cs="Times New Roman"/>
          <w:color w:val="000000"/>
          <w:sz w:val="28"/>
          <w:szCs w:val="28"/>
        </w:rPr>
        <w:t>u chưa có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x</w:t>
      </w:r>
      <w:r>
        <w:rPr>
          <w:rFonts w:ascii="Times New Roman" w:hAnsi="Times New Roman" w:cs="Times New Roman"/>
          <w:color w:val="000000"/>
          <w:sz w:val="28"/>
          <w:szCs w:val="28"/>
        </w:rPr>
        <w:t>ế</w:t>
      </w:r>
      <w:r>
        <w:rPr>
          <w:rFonts w:ascii="Times New Roman" w:hAnsi="Times New Roman" w:cs="Times New Roman"/>
          <w:color w:val="000000"/>
          <w:sz w:val="28"/>
          <w:szCs w:val="28"/>
        </w:rPr>
        <w:t>p lo</w:t>
      </w:r>
      <w:r>
        <w:rPr>
          <w:rFonts w:ascii="Times New Roman" w:hAnsi="Times New Roman" w:cs="Times New Roman"/>
          <w:color w:val="000000"/>
          <w:sz w:val="28"/>
          <w:szCs w:val="28"/>
        </w:rPr>
        <w:t>ạ</w:t>
      </w:r>
      <w:r>
        <w:rPr>
          <w:rFonts w:ascii="Times New Roman" w:hAnsi="Times New Roman" w:cs="Times New Roman"/>
          <w:color w:val="000000"/>
          <w:sz w:val="28"/>
          <w:szCs w:val="28"/>
        </w:rPr>
        <w:t>i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w:t>
      </w:r>
      <w:r>
        <w:rPr>
          <w:rFonts w:ascii="Times New Roman" w:hAnsi="Times New Roman" w:cs="Times New Roman"/>
          <w:color w:val="000000"/>
          <w:sz w:val="28"/>
          <w:szCs w:val="28"/>
        </w:rPr>
        <w:t>ả</w:t>
      </w:r>
      <w:r>
        <w:rPr>
          <w:rFonts w:ascii="Times New Roman" w:hAnsi="Times New Roman" w:cs="Times New Roman"/>
          <w:color w:val="000000"/>
          <w:sz w:val="28"/>
          <w:szCs w:val="28"/>
        </w:rPr>
        <w:t>ng,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Ủ</w:t>
      </w:r>
      <w:r>
        <w:rPr>
          <w:rFonts w:ascii="Times New Roman" w:hAnsi="Times New Roman" w:cs="Times New Roman"/>
          <w:color w:val="000000"/>
          <w:sz w:val="28"/>
          <w:szCs w:val="28"/>
        </w:rPr>
        <w:t>y ban M</w:t>
      </w:r>
      <w:r>
        <w:rPr>
          <w:rFonts w:ascii="Times New Roman" w:hAnsi="Times New Roman" w:cs="Times New Roman"/>
          <w:color w:val="000000"/>
          <w:sz w:val="28"/>
          <w:szCs w:val="28"/>
        </w:rPr>
        <w:t>ặ</w:t>
      </w:r>
      <w:r>
        <w:rPr>
          <w:rFonts w:ascii="Times New Roman" w:hAnsi="Times New Roman" w:cs="Times New Roman"/>
          <w:color w:val="000000"/>
          <w:sz w:val="28"/>
          <w:szCs w:val="28"/>
        </w:rPr>
        <w:t>t tr</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và các</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đoàn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năm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i thì 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vào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năm trư</w:t>
      </w:r>
      <w:r>
        <w:rPr>
          <w:rFonts w:ascii="Times New Roman" w:hAnsi="Times New Roman" w:cs="Times New Roman"/>
          <w:color w:val="000000"/>
          <w:sz w:val="28"/>
          <w:szCs w:val="28"/>
        </w:rPr>
        <w:t>ớ</w:t>
      </w:r>
      <w:r>
        <w:rPr>
          <w:rFonts w:ascii="Times New Roman" w:hAnsi="Times New Roman" w:cs="Times New Roman"/>
          <w:color w:val="000000"/>
          <w:sz w:val="28"/>
          <w:szCs w:val="28"/>
        </w:rPr>
        <w:t>c li</w:t>
      </w:r>
      <w:r>
        <w:rPr>
          <w:rFonts w:ascii="Times New Roman" w:hAnsi="Times New Roman" w:cs="Times New Roman"/>
          <w:color w:val="000000"/>
          <w:sz w:val="28"/>
          <w:szCs w:val="28"/>
        </w:rPr>
        <w:t>ề</w:t>
      </w:r>
      <w:r>
        <w:rPr>
          <w:rFonts w:ascii="Times New Roman" w:hAnsi="Times New Roman" w:cs="Times New Roman"/>
          <w:color w:val="000000"/>
          <w:sz w:val="28"/>
          <w:szCs w:val="28"/>
        </w:rPr>
        <w:t>n k</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2.4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18.4. 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a) Ban hành văn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 theo th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quy</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 xml:space="preserve">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ch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và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thi hành 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pháp và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b) 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p c</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ông tin, ph</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bi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giáo d</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c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c) Hòa gi</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i </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giúp pháp lý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Tiêu chí 1, Tiêu chí 2 và Tiêu chí 3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I ban hành kèm theo Thông tư 09/2021/TT-BTP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kèm theo tiêu chí này</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i/>
          <w:color w:val="000000"/>
          <w:sz w:val="28"/>
          <w:szCs w:val="28"/>
        </w:rPr>
        <w:t>2.5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18.5.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bình đ</w:t>
      </w:r>
      <w:r>
        <w:rPr>
          <w:rFonts w:ascii="Times New Roman" w:hAnsi="Times New Roman" w:cs="Times New Roman"/>
          <w:b/>
          <w:i/>
          <w:color w:val="000000"/>
          <w:sz w:val="28"/>
          <w:szCs w:val="28"/>
        </w:rPr>
        <w:t>ẳ</w:t>
      </w:r>
      <w:r>
        <w:rPr>
          <w:rFonts w:ascii="Times New Roman" w:hAnsi="Times New Roman" w:cs="Times New Roman"/>
          <w:b/>
          <w:i/>
          <w:color w:val="000000"/>
          <w:sz w:val="28"/>
          <w:szCs w:val="28"/>
        </w:rPr>
        <w:t>ng gi</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và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b</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gia đình;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b</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trên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gi</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xâm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và 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có hoàn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nh đ</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bi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t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(n</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u có);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và h</w:t>
      </w:r>
      <w:r>
        <w:rPr>
          <w:rFonts w:ascii="Times New Roman" w:hAnsi="Times New Roman" w:cs="Times New Roman"/>
          <w:b/>
          <w:i/>
          <w:color w:val="000000"/>
          <w:sz w:val="28"/>
          <w:szCs w:val="28"/>
        </w:rPr>
        <w:t>ỗ</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nh</w:t>
      </w:r>
      <w:r>
        <w:rPr>
          <w:rFonts w:ascii="Times New Roman" w:hAnsi="Times New Roman" w:cs="Times New Roman"/>
          <w:color w:val="000000"/>
          <w:sz w:val="28"/>
          <w:szCs w:val="28"/>
        </w:rPr>
        <w:t>ữ</w:t>
      </w:r>
      <w:r>
        <w:rPr>
          <w:rFonts w:ascii="Times New Roman" w:hAnsi="Times New Roman" w:cs="Times New Roman"/>
          <w:color w:val="000000"/>
          <w:sz w:val="28"/>
          <w:szCs w:val="28"/>
        </w:rPr>
        <w:t>ng ngư</w:t>
      </w:r>
      <w:r>
        <w:rPr>
          <w:rFonts w:ascii="Times New Roman" w:hAnsi="Times New Roman" w:cs="Times New Roman"/>
          <w:color w:val="000000"/>
          <w:sz w:val="28"/>
          <w:szCs w:val="28"/>
        </w:rPr>
        <w:t>ờ</w:t>
      </w:r>
      <w:r>
        <w:rPr>
          <w:rFonts w:ascii="Times New Roman" w:hAnsi="Times New Roman" w:cs="Times New Roman"/>
          <w:color w:val="000000"/>
          <w:sz w:val="28"/>
          <w:szCs w:val="28"/>
        </w:rPr>
        <w:t>i d</w:t>
      </w:r>
      <w:r>
        <w:rPr>
          <w:rFonts w:ascii="Times New Roman" w:hAnsi="Times New Roman" w:cs="Times New Roman"/>
          <w:color w:val="000000"/>
          <w:sz w:val="28"/>
          <w:szCs w:val="28"/>
        </w:rPr>
        <w:t>ễ</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n thương trong gia đình và đ</w:t>
      </w:r>
      <w:r>
        <w:rPr>
          <w:rFonts w:ascii="Times New Roman" w:hAnsi="Times New Roman" w:cs="Times New Roman"/>
          <w:color w:val="000000"/>
          <w:sz w:val="28"/>
          <w:szCs w:val="28"/>
        </w:rPr>
        <w:t>ờ</w:t>
      </w:r>
      <w:r>
        <w:rPr>
          <w:rFonts w:ascii="Times New Roman" w:hAnsi="Times New Roman" w:cs="Times New Roman"/>
          <w:color w:val="000000"/>
          <w:sz w:val="28"/>
          <w:szCs w:val="28"/>
        </w:rPr>
        <w:t>i s</w:t>
      </w:r>
      <w:r>
        <w:rPr>
          <w:rFonts w:ascii="Times New Roman" w:hAnsi="Times New Roman" w:cs="Times New Roman"/>
          <w:color w:val="000000"/>
          <w:sz w:val="28"/>
          <w:szCs w:val="28"/>
        </w:rPr>
        <w:t>ố</w:t>
      </w:r>
      <w:r>
        <w:rPr>
          <w:rFonts w:ascii="Times New Roman" w:hAnsi="Times New Roman" w:cs="Times New Roman"/>
          <w:color w:val="000000"/>
          <w:sz w:val="28"/>
          <w:szCs w:val="28"/>
        </w:rPr>
        <w:t>n</w:t>
      </w:r>
      <w:r>
        <w:rPr>
          <w:rFonts w:ascii="Times New Roman" w:hAnsi="Times New Roman" w:cs="Times New Roman"/>
          <w:color w:val="000000"/>
          <w:sz w:val="28"/>
          <w:szCs w:val="28"/>
        </w:rPr>
        <w:t>g xã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ạ</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2.5.1. Có cán b</w:t>
      </w:r>
      <w:r>
        <w:rPr>
          <w:rFonts w:ascii="Times New Roman" w:hAnsi="Times New Roman" w:cs="Times New Roman"/>
          <w:i/>
          <w:color w:val="000000"/>
          <w:sz w:val="28"/>
          <w:szCs w:val="28"/>
        </w:rPr>
        <w:t>ộ</w:t>
      </w:r>
      <w:r>
        <w:rPr>
          <w:rFonts w:ascii="Times New Roman" w:hAnsi="Times New Roman" w:cs="Times New Roman"/>
          <w:i/>
          <w:color w:val="000000"/>
          <w:sz w:val="28"/>
          <w:szCs w:val="28"/>
        </w:rPr>
        <w:t xml:space="preserve"> n</w:t>
      </w:r>
      <w:r>
        <w:rPr>
          <w:rFonts w:ascii="Times New Roman" w:hAnsi="Times New Roman" w:cs="Times New Roman"/>
          <w:i/>
          <w:color w:val="000000"/>
          <w:sz w:val="28"/>
          <w:szCs w:val="28"/>
        </w:rPr>
        <w:t>ữ</w:t>
      </w:r>
      <w:r>
        <w:rPr>
          <w:rFonts w:ascii="Times New Roman" w:hAnsi="Times New Roman" w:cs="Times New Roman"/>
          <w:i/>
          <w:color w:val="000000"/>
          <w:sz w:val="28"/>
          <w:szCs w:val="28"/>
        </w:rPr>
        <w:t xml:space="preserve"> trong Ban Thư</w:t>
      </w:r>
      <w:r>
        <w:rPr>
          <w:rFonts w:ascii="Times New Roman" w:hAnsi="Times New Roman" w:cs="Times New Roman"/>
          <w:i/>
          <w:color w:val="000000"/>
          <w:sz w:val="28"/>
          <w:szCs w:val="28"/>
        </w:rPr>
        <w:t>ờ</w:t>
      </w:r>
      <w:r>
        <w:rPr>
          <w:rFonts w:ascii="Times New Roman" w:hAnsi="Times New Roman" w:cs="Times New Roman"/>
          <w:i/>
          <w:color w:val="000000"/>
          <w:sz w:val="28"/>
          <w:szCs w:val="28"/>
        </w:rPr>
        <w:t>ng v</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Đ</w:t>
      </w:r>
      <w:r>
        <w:rPr>
          <w:rFonts w:ascii="Times New Roman" w:hAnsi="Times New Roman" w:cs="Times New Roman"/>
          <w:i/>
          <w:color w:val="000000"/>
          <w:sz w:val="28"/>
          <w:szCs w:val="28"/>
        </w:rPr>
        <w:t>ả</w:t>
      </w:r>
      <w:r>
        <w:rPr>
          <w:rFonts w:ascii="Times New Roman" w:hAnsi="Times New Roman" w:cs="Times New Roman"/>
          <w:i/>
          <w:color w:val="000000"/>
          <w:sz w:val="28"/>
          <w:szCs w:val="28"/>
        </w:rPr>
        <w:t xml:space="preserve">ng </w:t>
      </w:r>
      <w:r>
        <w:rPr>
          <w:rFonts w:ascii="Times New Roman" w:hAnsi="Times New Roman" w:cs="Times New Roman"/>
          <w:i/>
          <w:color w:val="000000"/>
          <w:sz w:val="28"/>
          <w:szCs w:val="28"/>
        </w:rPr>
        <w:t>ủ</w:t>
      </w:r>
      <w:r>
        <w:rPr>
          <w:rFonts w:ascii="Times New Roman" w:hAnsi="Times New Roman" w:cs="Times New Roman"/>
          <w:i/>
          <w:color w:val="000000"/>
          <w:sz w:val="28"/>
          <w:szCs w:val="28"/>
        </w:rPr>
        <w:t>y c</w:t>
      </w:r>
      <w:r>
        <w:rPr>
          <w:rFonts w:ascii="Times New Roman" w:hAnsi="Times New Roman" w:cs="Times New Roman"/>
          <w:i/>
          <w:color w:val="000000"/>
          <w:sz w:val="28"/>
          <w:szCs w:val="28"/>
        </w:rPr>
        <w:t>ấ</w:t>
      </w:r>
      <w:r>
        <w:rPr>
          <w:rFonts w:ascii="Times New Roman" w:hAnsi="Times New Roman" w:cs="Times New Roman"/>
          <w:i/>
          <w:color w:val="000000"/>
          <w:sz w:val="28"/>
          <w:szCs w:val="28"/>
        </w:rPr>
        <w:t>p xã ho</w:t>
      </w:r>
      <w:r>
        <w:rPr>
          <w:rFonts w:ascii="Times New Roman" w:hAnsi="Times New Roman" w:cs="Times New Roman"/>
          <w:i/>
          <w:color w:val="000000"/>
          <w:sz w:val="28"/>
          <w:szCs w:val="28"/>
        </w:rPr>
        <w:t>ặ</w:t>
      </w:r>
      <w:r>
        <w:rPr>
          <w:rFonts w:ascii="Times New Roman" w:hAnsi="Times New Roman" w:cs="Times New Roman"/>
          <w:i/>
          <w:color w:val="000000"/>
          <w:sz w:val="28"/>
          <w:szCs w:val="28"/>
        </w:rPr>
        <w:t>c có ít nh</w:t>
      </w:r>
      <w:r>
        <w:rPr>
          <w:rFonts w:ascii="Times New Roman" w:hAnsi="Times New Roman" w:cs="Times New Roman"/>
          <w:i/>
          <w:color w:val="000000"/>
          <w:sz w:val="28"/>
          <w:szCs w:val="28"/>
        </w:rPr>
        <w:t>ấ</w:t>
      </w:r>
      <w:r>
        <w:rPr>
          <w:rFonts w:ascii="Times New Roman" w:hAnsi="Times New Roman" w:cs="Times New Roman"/>
          <w:i/>
          <w:color w:val="000000"/>
          <w:sz w:val="28"/>
          <w:szCs w:val="28"/>
        </w:rPr>
        <w:t>t 01 n</w:t>
      </w:r>
      <w:r>
        <w:rPr>
          <w:rFonts w:ascii="Times New Roman" w:hAnsi="Times New Roman" w:cs="Times New Roman"/>
          <w:i/>
          <w:color w:val="000000"/>
          <w:sz w:val="28"/>
          <w:szCs w:val="28"/>
        </w:rPr>
        <w:t>ữ</w:t>
      </w:r>
      <w:r>
        <w:rPr>
          <w:rFonts w:ascii="Times New Roman" w:hAnsi="Times New Roman" w:cs="Times New Roman"/>
          <w:i/>
          <w:color w:val="000000"/>
          <w:sz w:val="28"/>
          <w:szCs w:val="28"/>
        </w:rPr>
        <w:t xml:space="preserve"> lãnh đ</w:t>
      </w:r>
      <w:r>
        <w:rPr>
          <w:rFonts w:ascii="Times New Roman" w:hAnsi="Times New Roman" w:cs="Times New Roman"/>
          <w:i/>
          <w:color w:val="000000"/>
          <w:sz w:val="28"/>
          <w:szCs w:val="28"/>
        </w:rPr>
        <w:t>ạ</w:t>
      </w:r>
      <w:r>
        <w:rPr>
          <w:rFonts w:ascii="Times New Roman" w:hAnsi="Times New Roman" w:cs="Times New Roman"/>
          <w:i/>
          <w:color w:val="000000"/>
          <w:sz w:val="28"/>
          <w:szCs w:val="28"/>
        </w:rPr>
        <w:t>o ch</w:t>
      </w:r>
      <w:r>
        <w:rPr>
          <w:rFonts w:ascii="Times New Roman" w:hAnsi="Times New Roman" w:cs="Times New Roman"/>
          <w:i/>
          <w:color w:val="000000"/>
          <w:sz w:val="28"/>
          <w:szCs w:val="28"/>
        </w:rPr>
        <w:t>ủ</w:t>
      </w:r>
      <w:r>
        <w:rPr>
          <w:rFonts w:ascii="Times New Roman" w:hAnsi="Times New Roman" w:cs="Times New Roman"/>
          <w:i/>
          <w:color w:val="000000"/>
          <w:sz w:val="28"/>
          <w:szCs w:val="28"/>
        </w:rPr>
        <w:t xml:space="preserve"> ch</w:t>
      </w:r>
      <w:r>
        <w:rPr>
          <w:rFonts w:ascii="Times New Roman" w:hAnsi="Times New Roman" w:cs="Times New Roman"/>
          <w:i/>
          <w:color w:val="000000"/>
          <w:sz w:val="28"/>
          <w:szCs w:val="28"/>
        </w:rPr>
        <w:t>ố</w:t>
      </w:r>
      <w:r>
        <w:rPr>
          <w:rFonts w:ascii="Times New Roman" w:hAnsi="Times New Roman" w:cs="Times New Roman"/>
          <w:i/>
          <w:color w:val="000000"/>
          <w:sz w:val="28"/>
          <w:szCs w:val="28"/>
        </w:rPr>
        <w:t xml:space="preserve">t </w:t>
      </w:r>
      <w:r>
        <w:rPr>
          <w:rFonts w:ascii="Times New Roman" w:hAnsi="Times New Roman" w:cs="Times New Roman"/>
          <w:i/>
          <w:color w:val="000000"/>
          <w:sz w:val="28"/>
          <w:szCs w:val="28"/>
        </w:rPr>
        <w:t>ở</w:t>
      </w:r>
      <w:r>
        <w:rPr>
          <w:rFonts w:ascii="Times New Roman" w:hAnsi="Times New Roman" w:cs="Times New Roman"/>
          <w:i/>
          <w:color w:val="000000"/>
          <w:sz w:val="28"/>
          <w:szCs w:val="28"/>
        </w:rPr>
        <w:t xml:space="preserve"> c</w:t>
      </w:r>
      <w:r>
        <w:rPr>
          <w:rFonts w:ascii="Times New Roman" w:hAnsi="Times New Roman" w:cs="Times New Roman"/>
          <w:i/>
          <w:color w:val="000000"/>
          <w:sz w:val="28"/>
          <w:szCs w:val="28"/>
        </w:rPr>
        <w:t>ấ</w:t>
      </w:r>
      <w:r>
        <w:rPr>
          <w:rFonts w:ascii="Times New Roman" w:hAnsi="Times New Roman" w:cs="Times New Roman"/>
          <w:i/>
          <w:color w:val="000000"/>
          <w:sz w:val="28"/>
          <w:szCs w:val="28"/>
        </w:rPr>
        <w:t xml:space="preserve">p 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lãnh đ</w:t>
      </w:r>
      <w:r>
        <w:rPr>
          <w:rFonts w:ascii="Times New Roman" w:hAnsi="Times New Roman" w:cs="Times New Roman"/>
          <w:color w:val="000000"/>
          <w:sz w:val="28"/>
          <w:szCs w:val="28"/>
        </w:rPr>
        <w:t>ạ</w:t>
      </w:r>
      <w:r>
        <w:rPr>
          <w:rFonts w:ascii="Times New Roman" w:hAnsi="Times New Roman" w:cs="Times New Roman"/>
          <w:color w:val="000000"/>
          <w:sz w:val="28"/>
          <w:szCs w:val="28"/>
        </w:rPr>
        <w:t>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t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xã bao g</w:t>
      </w:r>
      <w:r>
        <w:rPr>
          <w:rFonts w:ascii="Times New Roman" w:hAnsi="Times New Roman" w:cs="Times New Roman"/>
          <w:color w:val="000000"/>
          <w:sz w:val="28"/>
          <w:szCs w:val="28"/>
        </w:rPr>
        <w:t>ồ</w:t>
      </w:r>
      <w:r>
        <w:rPr>
          <w:rFonts w:ascii="Times New Roman" w:hAnsi="Times New Roman" w:cs="Times New Roman"/>
          <w:color w:val="000000"/>
          <w:sz w:val="28"/>
          <w:szCs w:val="28"/>
        </w:rPr>
        <w:t>m: Bí thư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xã, Phó Bí thư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xã,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xã,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xã,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w:t>
      </w:r>
      <w:r>
        <w:rPr>
          <w:rFonts w:ascii="Times New Roman" w:hAnsi="Times New Roman" w:cs="Times New Roman"/>
          <w:color w:val="000000"/>
          <w:sz w:val="28"/>
          <w:szCs w:val="28"/>
        </w:rPr>
        <w:t>ân xã, Phó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đi</w:t>
      </w:r>
      <w:r>
        <w:rPr>
          <w:rFonts w:ascii="Times New Roman" w:hAnsi="Times New Roman" w:cs="Times New Roman"/>
          <w:color w:val="000000"/>
          <w:sz w:val="28"/>
          <w:szCs w:val="28"/>
        </w:rPr>
        <w:t>ề</w:t>
      </w:r>
      <w:r>
        <w:rPr>
          <w:rFonts w:ascii="Times New Roman" w:hAnsi="Times New Roman" w:cs="Times New Roman"/>
          <w:color w:val="000000"/>
          <w:sz w:val="28"/>
          <w:szCs w:val="28"/>
        </w:rPr>
        <w:t>u đ</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lãnh đ</w:t>
      </w:r>
      <w:r>
        <w:rPr>
          <w:rFonts w:ascii="Times New Roman" w:hAnsi="Times New Roman" w:cs="Times New Roman"/>
          <w:color w:val="000000"/>
          <w:sz w:val="28"/>
          <w:szCs w:val="28"/>
        </w:rPr>
        <w:t>ạ</w:t>
      </w:r>
      <w:r>
        <w:rPr>
          <w:rFonts w:ascii="Times New Roman" w:hAnsi="Times New Roman" w:cs="Times New Roman"/>
          <w:color w:val="000000"/>
          <w:sz w:val="28"/>
          <w:szCs w:val="28"/>
        </w:rPr>
        <w:t>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ố</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quy ho</w:t>
      </w:r>
      <w:r>
        <w:rPr>
          <w:rFonts w:ascii="Times New Roman" w:hAnsi="Times New Roman" w:cs="Times New Roman"/>
          <w:color w:val="000000"/>
          <w:sz w:val="28"/>
          <w:szCs w:val="28"/>
        </w:rPr>
        <w:t>ạ</w:t>
      </w:r>
      <w:r>
        <w:rPr>
          <w:rFonts w:ascii="Times New Roman" w:hAnsi="Times New Roman" w:cs="Times New Roman"/>
          <w:color w:val="000000"/>
          <w:sz w:val="28"/>
          <w:szCs w:val="28"/>
        </w:rPr>
        <w:t>ch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ữ</w:t>
      </w:r>
      <w:r>
        <w:rPr>
          <w:rFonts w:ascii="Times New Roman" w:hAnsi="Times New Roman" w:cs="Times New Roman"/>
          <w:color w:val="000000"/>
          <w:sz w:val="28"/>
          <w:szCs w:val="28"/>
        </w:rPr>
        <w:t xml:space="preserve"> lãnh đ</w:t>
      </w:r>
      <w:r>
        <w:rPr>
          <w:rFonts w:ascii="Times New Roman" w:hAnsi="Times New Roman" w:cs="Times New Roman"/>
          <w:color w:val="000000"/>
          <w:sz w:val="28"/>
          <w:szCs w:val="28"/>
        </w:rPr>
        <w:t>ạ</w:t>
      </w:r>
      <w:r>
        <w:rPr>
          <w:rFonts w:ascii="Times New Roman" w:hAnsi="Times New Roman" w:cs="Times New Roman"/>
          <w:color w:val="000000"/>
          <w:sz w:val="28"/>
          <w:szCs w:val="28"/>
        </w:rPr>
        <w:t>o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ố</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w:t>
      </w:r>
      <w:r>
        <w:rPr>
          <w:rFonts w:ascii="Times New Roman" w:hAnsi="Times New Roman" w:cs="Times New Roman"/>
          <w:color w:val="000000"/>
          <w:sz w:val="28"/>
          <w:szCs w:val="28"/>
        </w:rPr>
        <w:t>ủ</w:t>
      </w:r>
      <w:r>
        <w:rPr>
          <w:rFonts w:ascii="Times New Roman" w:hAnsi="Times New Roman" w:cs="Times New Roman"/>
          <w:color w:val="000000"/>
          <w:sz w:val="28"/>
          <w:szCs w:val="28"/>
        </w:rPr>
        <w:t>y đ</w:t>
      </w:r>
      <w:r>
        <w:rPr>
          <w:rFonts w:ascii="Times New Roman" w:hAnsi="Times New Roman" w:cs="Times New Roman"/>
          <w:color w:val="000000"/>
          <w:sz w:val="28"/>
          <w:szCs w:val="28"/>
        </w:rPr>
        <w:t>ả</w:t>
      </w:r>
      <w:r>
        <w:rPr>
          <w:rFonts w:ascii="Times New Roman" w:hAnsi="Times New Roman" w:cs="Times New Roman"/>
          <w:color w:val="000000"/>
          <w:sz w:val="28"/>
          <w:szCs w:val="28"/>
        </w:rPr>
        <w:t>ng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khi khuy</w:t>
      </w:r>
      <w:r>
        <w:rPr>
          <w:rFonts w:ascii="Times New Roman" w:hAnsi="Times New Roman" w:cs="Times New Roman"/>
          <w:color w:val="000000"/>
          <w:sz w:val="28"/>
          <w:szCs w:val="28"/>
        </w:rPr>
        <w:t>ế</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vào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trí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ố</w:t>
      </w:r>
      <w:r>
        <w:rPr>
          <w:rFonts w:ascii="Times New Roman" w:hAnsi="Times New Roman" w:cs="Times New Roman"/>
          <w:color w:val="000000"/>
          <w:sz w:val="28"/>
          <w:szCs w:val="28"/>
        </w:rPr>
        <w:t>t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sz w:val="28"/>
          <w:szCs w:val="28"/>
        </w:rPr>
        <w:t>2.5.2. Có ít nh</w:t>
      </w:r>
      <w:r>
        <w:rPr>
          <w:rFonts w:ascii="Times New Roman" w:hAnsi="Times New Roman" w:cs="Times New Roman"/>
          <w:i/>
          <w:color w:val="000000"/>
          <w:sz w:val="28"/>
          <w:szCs w:val="28"/>
        </w:rPr>
        <w:t>ấ</w:t>
      </w:r>
      <w:r>
        <w:rPr>
          <w:rFonts w:ascii="Times New Roman" w:hAnsi="Times New Roman" w:cs="Times New Roman"/>
          <w:i/>
          <w:color w:val="000000"/>
          <w:sz w:val="28"/>
          <w:szCs w:val="28"/>
        </w:rPr>
        <w:t>t 30% ph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n</w:t>
      </w:r>
      <w:r>
        <w:rPr>
          <w:rFonts w:ascii="Times New Roman" w:hAnsi="Times New Roman" w:cs="Times New Roman"/>
          <w:i/>
          <w:color w:val="000000"/>
          <w:sz w:val="28"/>
          <w:szCs w:val="28"/>
        </w:rPr>
        <w:t>ữ</w:t>
      </w:r>
      <w:r>
        <w:rPr>
          <w:rFonts w:ascii="Times New Roman" w:hAnsi="Times New Roman" w:cs="Times New Roman"/>
          <w:i/>
          <w:color w:val="000000"/>
          <w:sz w:val="28"/>
          <w:szCs w:val="28"/>
        </w:rPr>
        <w:t xml:space="preserve"> tham gia</w:t>
      </w:r>
      <w:r>
        <w:rPr>
          <w:rFonts w:ascii="Times New Roman" w:hAnsi="Times New Roman" w:cs="Times New Roman"/>
          <w:i/>
          <w:color w:val="000000"/>
          <w:sz w:val="28"/>
          <w:szCs w:val="28"/>
        </w:rPr>
        <w:t xml:space="preserve">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tác xã, d</w:t>
      </w:r>
      <w:r>
        <w:rPr>
          <w:rFonts w:ascii="Times New Roman" w:hAnsi="Times New Roman" w:cs="Times New Roman"/>
          <w:i/>
          <w:color w:val="000000"/>
          <w:sz w:val="28"/>
          <w:szCs w:val="28"/>
        </w:rPr>
        <w:t>ự</w:t>
      </w:r>
      <w:r>
        <w:rPr>
          <w:rFonts w:ascii="Times New Roman" w:hAnsi="Times New Roman" w:cs="Times New Roman"/>
          <w:i/>
          <w:color w:val="000000"/>
          <w:sz w:val="28"/>
          <w:szCs w:val="28"/>
        </w:rPr>
        <w:t xml:space="preserve"> án gi</w:t>
      </w:r>
      <w:r>
        <w:rPr>
          <w:rFonts w:ascii="Times New Roman" w:hAnsi="Times New Roman" w:cs="Times New Roman"/>
          <w:i/>
          <w:color w:val="000000"/>
          <w:sz w:val="28"/>
          <w:szCs w:val="28"/>
        </w:rPr>
        <w:t>ả</w:t>
      </w:r>
      <w:r>
        <w:rPr>
          <w:rFonts w:ascii="Times New Roman" w:hAnsi="Times New Roman" w:cs="Times New Roman"/>
          <w:i/>
          <w:color w:val="000000"/>
          <w:sz w:val="28"/>
          <w:szCs w:val="28"/>
        </w:rPr>
        <w:t>m nghèo, mô hình liên k</w:t>
      </w:r>
      <w:r>
        <w:rPr>
          <w:rFonts w:ascii="Times New Roman" w:hAnsi="Times New Roman" w:cs="Times New Roman"/>
          <w:i/>
          <w:color w:val="000000"/>
          <w:sz w:val="28"/>
          <w:szCs w:val="28"/>
        </w:rPr>
        <w:t>ế</w:t>
      </w:r>
      <w:r>
        <w:rPr>
          <w:rFonts w:ascii="Times New Roman" w:hAnsi="Times New Roman" w:cs="Times New Roman"/>
          <w:i/>
          <w:color w:val="000000"/>
          <w:sz w:val="28"/>
          <w:szCs w:val="28"/>
        </w:rPr>
        <w:t>t s</w:t>
      </w:r>
      <w:r>
        <w:rPr>
          <w:rFonts w:ascii="Times New Roman" w:hAnsi="Times New Roman" w:cs="Times New Roman"/>
          <w:i/>
          <w:color w:val="000000"/>
          <w:sz w:val="28"/>
          <w:szCs w:val="28"/>
        </w:rPr>
        <w:t>ả</w:t>
      </w:r>
      <w:r>
        <w:rPr>
          <w:rFonts w:ascii="Times New Roman" w:hAnsi="Times New Roman" w:cs="Times New Roman"/>
          <w:i/>
          <w:color w:val="000000"/>
          <w:sz w:val="28"/>
          <w:szCs w:val="28"/>
        </w:rPr>
        <w:t>n xu</w:t>
      </w:r>
      <w:r>
        <w:rPr>
          <w:rFonts w:ascii="Times New Roman" w:hAnsi="Times New Roman" w:cs="Times New Roman"/>
          <w:i/>
          <w:color w:val="000000"/>
          <w:sz w:val="28"/>
          <w:szCs w:val="28"/>
        </w:rPr>
        <w:t>ấ</w:t>
      </w:r>
      <w:r>
        <w:rPr>
          <w:rFonts w:ascii="Times New Roman" w:hAnsi="Times New Roman" w:cs="Times New Roman"/>
          <w:i/>
          <w:color w:val="000000"/>
          <w:sz w:val="28"/>
          <w:szCs w:val="28"/>
        </w:rPr>
        <w:t>t g</w:t>
      </w:r>
      <w:r>
        <w:rPr>
          <w:rFonts w:ascii="Times New Roman" w:hAnsi="Times New Roman" w:cs="Times New Roman"/>
          <w:i/>
          <w:color w:val="000000"/>
          <w:sz w:val="28"/>
          <w:szCs w:val="28"/>
        </w:rPr>
        <w:t>ắ</w:t>
      </w:r>
      <w:r>
        <w:rPr>
          <w:rFonts w:ascii="Times New Roman" w:hAnsi="Times New Roman" w:cs="Times New Roman"/>
          <w:i/>
          <w:color w:val="000000"/>
          <w:sz w:val="28"/>
          <w:szCs w:val="28"/>
        </w:rPr>
        <w:t>n v</w:t>
      </w:r>
      <w:r>
        <w:rPr>
          <w:rFonts w:ascii="Times New Roman" w:hAnsi="Times New Roman" w:cs="Times New Roman"/>
          <w:i/>
          <w:color w:val="000000"/>
          <w:sz w:val="28"/>
          <w:szCs w:val="28"/>
        </w:rPr>
        <w:t>ớ</w:t>
      </w:r>
      <w:r>
        <w:rPr>
          <w:rFonts w:ascii="Times New Roman" w:hAnsi="Times New Roman" w:cs="Times New Roman"/>
          <w:i/>
          <w:color w:val="000000"/>
          <w:sz w:val="28"/>
          <w:szCs w:val="28"/>
        </w:rPr>
        <w:t>i tiêu th</w:t>
      </w:r>
      <w:r>
        <w:rPr>
          <w:rFonts w:ascii="Times New Roman" w:hAnsi="Times New Roman" w:cs="Times New Roman"/>
          <w:i/>
          <w:color w:val="000000"/>
          <w:sz w:val="28"/>
          <w:szCs w:val="28"/>
        </w:rPr>
        <w:t>ụ</w:t>
      </w:r>
      <w:r>
        <w:rPr>
          <w:rFonts w:ascii="Times New Roman" w:hAnsi="Times New Roman" w:cs="Times New Roman"/>
          <w:i/>
          <w:color w:val="000000"/>
          <w:sz w:val="28"/>
          <w:szCs w:val="28"/>
        </w:rPr>
        <w:t xml:space="preserve"> s</w:t>
      </w:r>
      <w:r>
        <w:rPr>
          <w:rFonts w:ascii="Times New Roman" w:hAnsi="Times New Roman" w:cs="Times New Roman"/>
          <w:i/>
          <w:color w:val="000000"/>
          <w:sz w:val="28"/>
          <w:szCs w:val="28"/>
        </w:rPr>
        <w:t>ả</w:t>
      </w:r>
      <w:r>
        <w:rPr>
          <w:rFonts w:ascii="Times New Roman" w:hAnsi="Times New Roman" w:cs="Times New Roman"/>
          <w:i/>
          <w:color w:val="000000"/>
          <w:sz w:val="28"/>
          <w:szCs w:val="28"/>
        </w:rPr>
        <w:t>n ph</w:t>
      </w:r>
      <w:r>
        <w:rPr>
          <w:rFonts w:ascii="Times New Roman" w:hAnsi="Times New Roman" w:cs="Times New Roman"/>
          <w:i/>
          <w:color w:val="000000"/>
          <w:sz w:val="28"/>
          <w:szCs w:val="28"/>
        </w:rPr>
        <w:t>ẩ</w:t>
      </w:r>
      <w:r>
        <w:rPr>
          <w:rFonts w:ascii="Times New Roman" w:hAnsi="Times New Roman" w:cs="Times New Roman"/>
          <w:i/>
          <w:color w:val="000000"/>
          <w:sz w:val="28"/>
          <w:szCs w:val="28"/>
        </w:rPr>
        <w:t>m ch</w:t>
      </w:r>
      <w:r>
        <w:rPr>
          <w:rFonts w:ascii="Times New Roman" w:hAnsi="Times New Roman" w:cs="Times New Roman"/>
          <w:i/>
          <w:color w:val="000000"/>
          <w:sz w:val="28"/>
          <w:szCs w:val="28"/>
        </w:rPr>
        <w:t>ủ</w:t>
      </w:r>
      <w:r>
        <w:rPr>
          <w:rFonts w:ascii="Times New Roman" w:hAnsi="Times New Roman" w:cs="Times New Roman"/>
          <w:i/>
          <w:color w:val="000000"/>
          <w:sz w:val="28"/>
          <w:szCs w:val="28"/>
        </w:rPr>
        <w:t xml:space="preserve"> l</w:t>
      </w:r>
      <w:r>
        <w:rPr>
          <w:rFonts w:ascii="Times New Roman" w:hAnsi="Times New Roman" w:cs="Times New Roman"/>
          <w:i/>
          <w:color w:val="000000"/>
          <w:sz w:val="28"/>
          <w:szCs w:val="28"/>
        </w:rPr>
        <w:t>ự</w:t>
      </w:r>
      <w:r>
        <w:rPr>
          <w:rFonts w:ascii="Times New Roman" w:hAnsi="Times New Roman" w:cs="Times New Roman"/>
          <w:i/>
          <w:color w:val="000000"/>
          <w:sz w:val="28"/>
          <w:szCs w:val="28"/>
        </w:rPr>
        <w:t>c ho</w:t>
      </w:r>
      <w:r>
        <w:rPr>
          <w:rFonts w:ascii="Times New Roman" w:hAnsi="Times New Roman" w:cs="Times New Roman"/>
          <w:i/>
          <w:color w:val="000000"/>
          <w:sz w:val="28"/>
          <w:szCs w:val="28"/>
        </w:rPr>
        <w:t>ặ</w:t>
      </w:r>
      <w:r>
        <w:rPr>
          <w:rFonts w:ascii="Times New Roman" w:hAnsi="Times New Roman" w:cs="Times New Roman"/>
          <w:i/>
          <w:color w:val="000000"/>
          <w:sz w:val="28"/>
          <w:szCs w:val="28"/>
        </w:rPr>
        <w:t>c mô hình phát tri</w:t>
      </w:r>
      <w:r>
        <w:rPr>
          <w:rFonts w:ascii="Times New Roman" w:hAnsi="Times New Roman" w:cs="Times New Roman"/>
          <w:i/>
          <w:color w:val="000000"/>
          <w:sz w:val="28"/>
          <w:szCs w:val="28"/>
        </w:rPr>
        <w:t>ể</w:t>
      </w:r>
      <w:r>
        <w:rPr>
          <w:rFonts w:ascii="Times New Roman" w:hAnsi="Times New Roman" w:cs="Times New Roman"/>
          <w:i/>
          <w:color w:val="000000"/>
          <w:sz w:val="28"/>
          <w:szCs w:val="28"/>
        </w:rPr>
        <w:t>n kinh t</w:t>
      </w:r>
      <w:r>
        <w:rPr>
          <w:rFonts w:ascii="Times New Roman" w:hAnsi="Times New Roman" w:cs="Times New Roman"/>
          <w:i/>
          <w:color w:val="000000"/>
          <w:sz w:val="28"/>
          <w:szCs w:val="28"/>
        </w:rPr>
        <w:t>ế</w:t>
      </w:r>
      <w:r>
        <w:rPr>
          <w:rFonts w:ascii="Times New Roman" w:hAnsi="Times New Roman" w:cs="Times New Roman"/>
          <w:i/>
          <w:color w:val="000000"/>
          <w:sz w:val="28"/>
          <w:szCs w:val="28"/>
        </w:rPr>
        <w:t xml:space="preserve"> nông thôn hi</w:t>
      </w:r>
      <w:r>
        <w:rPr>
          <w:rFonts w:ascii="Times New Roman" w:hAnsi="Times New Roman" w:cs="Times New Roman"/>
          <w:i/>
          <w:color w:val="000000"/>
          <w:sz w:val="28"/>
          <w:szCs w:val="28"/>
        </w:rPr>
        <w:t>ệ</w:t>
      </w:r>
      <w:r>
        <w:rPr>
          <w:rFonts w:ascii="Times New Roman" w:hAnsi="Times New Roman" w:cs="Times New Roman"/>
          <w:i/>
          <w:color w:val="000000"/>
          <w:sz w:val="28"/>
          <w:szCs w:val="28"/>
        </w:rPr>
        <w:t>u qu</w:t>
      </w:r>
      <w:r>
        <w:rPr>
          <w:rFonts w:ascii="Times New Roman" w:hAnsi="Times New Roman" w:cs="Times New Roman"/>
          <w:i/>
          <w:color w:val="000000"/>
          <w:sz w:val="28"/>
          <w:szCs w:val="28"/>
        </w:rPr>
        <w:t>ả</w:t>
      </w:r>
      <w:r>
        <w:rPr>
          <w:rFonts w:ascii="Times New Roman" w:hAnsi="Times New Roman" w:cs="Times New Roman"/>
          <w:i/>
          <w:color w:val="000000"/>
          <w:sz w:val="28"/>
          <w:szCs w:val="28"/>
        </w:rPr>
        <w:t xml:space="preserve"> theo hư</w:t>
      </w:r>
      <w:r>
        <w:rPr>
          <w:rFonts w:ascii="Times New Roman" w:hAnsi="Times New Roman" w:cs="Times New Roman"/>
          <w:i/>
          <w:color w:val="000000"/>
          <w:sz w:val="28"/>
          <w:szCs w:val="28"/>
        </w:rPr>
        <w:t>ớ</w:t>
      </w:r>
      <w:r>
        <w:rPr>
          <w:rFonts w:ascii="Times New Roman" w:hAnsi="Times New Roman" w:cs="Times New Roman"/>
          <w:i/>
          <w:color w:val="000000"/>
          <w:sz w:val="28"/>
          <w:szCs w:val="28"/>
        </w:rPr>
        <w:t>ng tích h</w:t>
      </w:r>
      <w:r>
        <w:rPr>
          <w:rFonts w:ascii="Times New Roman" w:hAnsi="Times New Roman" w:cs="Times New Roman"/>
          <w:i/>
          <w:color w:val="000000"/>
          <w:sz w:val="28"/>
          <w:szCs w:val="28"/>
        </w:rPr>
        <w:t>ợ</w:t>
      </w:r>
      <w:r>
        <w:rPr>
          <w:rFonts w:ascii="Times New Roman" w:hAnsi="Times New Roman" w:cs="Times New Roman"/>
          <w:i/>
          <w:color w:val="000000"/>
          <w:sz w:val="28"/>
          <w:szCs w:val="28"/>
        </w:rPr>
        <w:t>p đa giá tr</w:t>
      </w:r>
      <w:r>
        <w:rPr>
          <w:rFonts w:ascii="Times New Roman" w:hAnsi="Times New Roman" w:cs="Times New Roman"/>
          <w:i/>
          <w:color w:val="000000"/>
          <w:sz w:val="28"/>
          <w:szCs w:val="28"/>
        </w:rPr>
        <w:t>ị</w:t>
      </w:r>
      <w:r>
        <w:rPr>
          <w:rFonts w:ascii="Times New Roman" w:hAnsi="Times New Roman" w:cs="Times New Roman"/>
          <w:i/>
          <w:color w:val="000000"/>
          <w:sz w:val="28"/>
          <w:szCs w:val="28"/>
        </w:rPr>
        <w:t xml:space="preserve"> (kinh t</w:t>
      </w:r>
      <w:r>
        <w:rPr>
          <w:rFonts w:ascii="Times New Roman" w:hAnsi="Times New Roman" w:cs="Times New Roman"/>
          <w:i/>
          <w:color w:val="000000"/>
          <w:sz w:val="28"/>
          <w:szCs w:val="28"/>
        </w:rPr>
        <w:t>ế</w:t>
      </w:r>
      <w:r>
        <w:rPr>
          <w:rFonts w:ascii="Times New Roman" w:hAnsi="Times New Roman" w:cs="Times New Roman"/>
          <w:i/>
          <w:color w:val="000000"/>
          <w:sz w:val="28"/>
          <w:szCs w:val="28"/>
        </w:rPr>
        <w:t>, văn hóa, môi trư</w:t>
      </w:r>
      <w:r>
        <w:rPr>
          <w:rFonts w:ascii="Times New Roman" w:hAnsi="Times New Roman" w:cs="Times New Roman"/>
          <w:i/>
          <w:color w:val="000000"/>
          <w:sz w:val="28"/>
          <w:szCs w:val="28"/>
        </w:rPr>
        <w:t>ờ</w:t>
      </w:r>
      <w:r>
        <w:rPr>
          <w:rFonts w:ascii="Times New Roman" w:hAnsi="Times New Roman" w:cs="Times New Roman"/>
          <w:i/>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Phương pháp tính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công th</w:t>
      </w:r>
      <w:r>
        <w:rPr>
          <w:rFonts w:ascii="Times New Roman" w:hAnsi="Times New Roman" w:cs="Times New Roman"/>
          <w:color w:val="000000"/>
          <w:sz w:val="28"/>
          <w:szCs w:val="28"/>
        </w:rPr>
        <w:t>ứ</w:t>
      </w:r>
      <w:r>
        <w:rPr>
          <w:rFonts w:ascii="Times New Roman" w:hAnsi="Times New Roman" w:cs="Times New Roman"/>
          <w:color w:val="000000"/>
          <w:sz w:val="28"/>
          <w:szCs w:val="28"/>
        </w:rPr>
        <w:t>c như sau:</w:t>
      </w:r>
    </w:p>
    <w:p w:rsidR="00B87EDD" w:rsidRDefault="00B87EDD">
      <w:pPr>
        <w:spacing w:before="120" w:after="120" w:line="276" w:lineRule="auto"/>
        <w:jc w:val="both"/>
        <w:rPr>
          <w:rFonts w:ascii="Times New Roman" w:hAnsi="Times New Roman" w:cs="Times New Roman"/>
          <w:color w:val="000000" w:themeColor="text1"/>
          <w:sz w:val="28"/>
          <w:szCs w:val="28"/>
        </w:rPr>
      </w:pP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Xã ph</w:t>
      </w:r>
      <w:r>
        <w:rPr>
          <w:rFonts w:ascii="Times New Roman" w:hAnsi="Times New Roman" w:cs="Times New Roman"/>
          <w:color w:val="000000"/>
          <w:sz w:val="28"/>
          <w:szCs w:val="28"/>
        </w:rPr>
        <w:t>ả</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đánh giá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13.1. Xã có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và theo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và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13.2. Xã có mô hình liên k</w:t>
      </w:r>
      <w:r>
        <w:rPr>
          <w:rFonts w:ascii="Times New Roman" w:hAnsi="Times New Roman" w:cs="Times New Roman"/>
          <w:color w:val="000000"/>
          <w:sz w:val="28"/>
          <w:szCs w:val="28"/>
        </w:rPr>
        <w:t>ế</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b</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ữ</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Gi</w:t>
      </w:r>
      <w:r>
        <w:rPr>
          <w:rFonts w:ascii="Times New Roman" w:hAnsi="Times New Roman" w:cs="Times New Roman"/>
          <w:color w:val="000000"/>
          <w:sz w:val="28"/>
          <w:szCs w:val="28"/>
        </w:rPr>
        <w:t>ấ</w:t>
      </w:r>
      <w:r>
        <w:rPr>
          <w:rFonts w:ascii="Times New Roman" w:hAnsi="Times New Roman" w:cs="Times New Roman"/>
          <w:color w:val="000000"/>
          <w:sz w:val="28"/>
          <w:szCs w:val="28"/>
        </w:rPr>
        <w:t>y ch</w:t>
      </w:r>
      <w:r>
        <w:rPr>
          <w:rFonts w:ascii="Times New Roman" w:hAnsi="Times New Roman" w:cs="Times New Roman"/>
          <w:color w:val="000000"/>
          <w:sz w:val="28"/>
          <w:szCs w:val="28"/>
        </w:rPr>
        <w:t>ứ</w:t>
      </w:r>
      <w:r>
        <w:rPr>
          <w:rFonts w:ascii="Times New Roman" w:hAnsi="Times New Roman" w:cs="Times New Roman"/>
          <w:color w:val="000000"/>
          <w:sz w:val="28"/>
          <w:szCs w:val="28"/>
        </w:rPr>
        <w:t>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đăng ký h</w:t>
      </w:r>
      <w:r>
        <w:rPr>
          <w:rFonts w:ascii="Times New Roman" w:hAnsi="Times New Roman" w:cs="Times New Roman"/>
          <w:color w:val="000000"/>
          <w:sz w:val="28"/>
          <w:szCs w:val="28"/>
        </w:rPr>
        <w:t>ợ</w:t>
      </w:r>
      <w:r>
        <w:rPr>
          <w:rFonts w:ascii="Times New Roman" w:hAnsi="Times New Roman" w:cs="Times New Roman"/>
          <w:color w:val="000000"/>
          <w:sz w:val="28"/>
          <w:szCs w:val="28"/>
        </w:rPr>
        <w:t>p t</w:t>
      </w:r>
      <w:r>
        <w:rPr>
          <w:rFonts w:ascii="Times New Roman" w:hAnsi="Times New Roman" w:cs="Times New Roman"/>
          <w:color w:val="000000"/>
          <w:sz w:val="28"/>
          <w:szCs w:val="28"/>
        </w:rPr>
        <w:t>ác xã,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án gi</w:t>
      </w:r>
      <w:r>
        <w:rPr>
          <w:rFonts w:ascii="Times New Roman" w:hAnsi="Times New Roman" w:cs="Times New Roman"/>
          <w:color w:val="000000"/>
          <w:sz w:val="28"/>
          <w:szCs w:val="28"/>
        </w:rPr>
        <w:t>ả</w:t>
      </w:r>
      <w:r>
        <w:rPr>
          <w:rFonts w:ascii="Times New Roman" w:hAnsi="Times New Roman" w:cs="Times New Roman"/>
          <w:color w:val="000000"/>
          <w:sz w:val="28"/>
          <w:szCs w:val="28"/>
        </w:rPr>
        <w:t>m nghèo, mô hình liên k</w:t>
      </w:r>
      <w:r>
        <w:rPr>
          <w:rFonts w:ascii="Times New Roman" w:hAnsi="Times New Roman" w:cs="Times New Roman"/>
          <w:color w:val="000000"/>
          <w:sz w:val="28"/>
          <w:szCs w:val="28"/>
        </w:rPr>
        <w:t>ế</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xu</w:t>
      </w:r>
      <w:r>
        <w:rPr>
          <w:rFonts w:ascii="Times New Roman" w:hAnsi="Times New Roman" w:cs="Times New Roman"/>
          <w:color w:val="000000"/>
          <w:sz w:val="28"/>
          <w:szCs w:val="28"/>
        </w:rPr>
        <w:t>ấ</w:t>
      </w:r>
      <w:r>
        <w:rPr>
          <w:rFonts w:ascii="Times New Roman" w:hAnsi="Times New Roman" w:cs="Times New Roman"/>
          <w:color w:val="000000"/>
          <w:sz w:val="28"/>
          <w:szCs w:val="28"/>
        </w:rPr>
        <w:t>t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ho</w:t>
      </w:r>
      <w:r>
        <w:rPr>
          <w:rFonts w:ascii="Times New Roman" w:hAnsi="Times New Roman" w:cs="Times New Roman"/>
          <w:color w:val="000000"/>
          <w:sz w:val="28"/>
          <w:szCs w:val="28"/>
        </w:rPr>
        <w:t>ặ</w:t>
      </w:r>
      <w:r>
        <w:rPr>
          <w:rFonts w:ascii="Times New Roman" w:hAnsi="Times New Roman" w:cs="Times New Roman"/>
          <w:color w:val="000000"/>
          <w:sz w:val="28"/>
          <w:szCs w:val="28"/>
        </w:rPr>
        <w:t>c mô hình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nông thôn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tích h</w:t>
      </w:r>
      <w:r>
        <w:rPr>
          <w:rFonts w:ascii="Times New Roman" w:hAnsi="Times New Roman" w:cs="Times New Roman"/>
          <w:color w:val="000000"/>
          <w:sz w:val="28"/>
          <w:szCs w:val="28"/>
        </w:rPr>
        <w:t>ợ</w:t>
      </w:r>
      <w:r>
        <w:rPr>
          <w:rFonts w:ascii="Times New Roman" w:hAnsi="Times New Roman" w:cs="Times New Roman"/>
          <w:color w:val="000000"/>
          <w:sz w:val="28"/>
          <w:szCs w:val="28"/>
        </w:rPr>
        <w:t>p đa giá tr</w:t>
      </w:r>
      <w:r>
        <w:rPr>
          <w:rFonts w:ascii="Times New Roman" w:hAnsi="Times New Roman" w:cs="Times New Roman"/>
          <w:color w:val="000000"/>
          <w:sz w:val="28"/>
          <w:szCs w:val="28"/>
        </w:rPr>
        <w:t>ị</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thành viên tham gia gia h</w:t>
      </w:r>
      <w:r>
        <w:rPr>
          <w:rFonts w:ascii="Times New Roman" w:hAnsi="Times New Roman" w:cs="Times New Roman"/>
          <w:color w:val="000000"/>
          <w:sz w:val="28"/>
          <w:szCs w:val="28"/>
        </w:rPr>
        <w:t>ợ</w:t>
      </w:r>
      <w:r>
        <w:rPr>
          <w:rFonts w:ascii="Times New Roman" w:hAnsi="Times New Roman" w:cs="Times New Roman"/>
          <w:color w:val="000000"/>
          <w:sz w:val="28"/>
          <w:szCs w:val="28"/>
        </w:rPr>
        <w:t>p tác xã,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án gi</w:t>
      </w:r>
      <w:r>
        <w:rPr>
          <w:rFonts w:ascii="Times New Roman" w:hAnsi="Times New Roman" w:cs="Times New Roman"/>
          <w:color w:val="000000"/>
          <w:sz w:val="28"/>
          <w:szCs w:val="28"/>
        </w:rPr>
        <w:t>ả</w:t>
      </w:r>
      <w:r>
        <w:rPr>
          <w:rFonts w:ascii="Times New Roman" w:hAnsi="Times New Roman" w:cs="Times New Roman"/>
          <w:color w:val="000000"/>
          <w:sz w:val="28"/>
          <w:szCs w:val="28"/>
        </w:rPr>
        <w:t>m nghèo, mô hình liên k</w:t>
      </w:r>
      <w:r>
        <w:rPr>
          <w:rFonts w:ascii="Times New Roman" w:hAnsi="Times New Roman" w:cs="Times New Roman"/>
          <w:color w:val="000000"/>
          <w:sz w:val="28"/>
          <w:szCs w:val="28"/>
        </w:rPr>
        <w:t>ế</w:t>
      </w:r>
      <w:r>
        <w:rPr>
          <w:rFonts w:ascii="Times New Roman" w:hAnsi="Times New Roman" w:cs="Times New Roman"/>
          <w:color w:val="000000"/>
          <w:sz w:val="28"/>
          <w:szCs w:val="28"/>
        </w:rPr>
        <w:t>t s</w:t>
      </w:r>
      <w:r>
        <w:rPr>
          <w:rFonts w:ascii="Times New Roman" w:hAnsi="Times New Roman" w:cs="Times New Roman"/>
          <w:color w:val="000000"/>
          <w:sz w:val="28"/>
          <w:szCs w:val="28"/>
        </w:rPr>
        <w:t>ả</w:t>
      </w:r>
      <w:r>
        <w:rPr>
          <w:rFonts w:ascii="Times New Roman" w:hAnsi="Times New Roman" w:cs="Times New Roman"/>
          <w:color w:val="000000"/>
          <w:sz w:val="28"/>
          <w:szCs w:val="28"/>
        </w:rPr>
        <w:t>n x</w:t>
      </w:r>
      <w:r>
        <w:rPr>
          <w:rFonts w:ascii="Times New Roman" w:hAnsi="Times New Roman" w:cs="Times New Roman"/>
          <w:color w:val="000000"/>
          <w:sz w:val="28"/>
          <w:szCs w:val="28"/>
        </w:rPr>
        <w:t>u</w:t>
      </w:r>
      <w:r>
        <w:rPr>
          <w:rFonts w:ascii="Times New Roman" w:hAnsi="Times New Roman" w:cs="Times New Roman"/>
          <w:color w:val="000000"/>
          <w:sz w:val="28"/>
          <w:szCs w:val="28"/>
        </w:rPr>
        <w:t>ấ</w:t>
      </w:r>
      <w:r>
        <w:rPr>
          <w:rFonts w:ascii="Times New Roman" w:hAnsi="Times New Roman" w:cs="Times New Roman"/>
          <w:color w:val="000000"/>
          <w:sz w:val="28"/>
          <w:szCs w:val="28"/>
        </w:rPr>
        <w:t>t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tiêu th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ả</w:t>
      </w:r>
      <w:r>
        <w:rPr>
          <w:rFonts w:ascii="Times New Roman" w:hAnsi="Times New Roman" w:cs="Times New Roman"/>
          <w:color w:val="000000"/>
          <w:sz w:val="28"/>
          <w:szCs w:val="28"/>
        </w:rPr>
        <w:t>n ph</w:t>
      </w:r>
      <w:r>
        <w:rPr>
          <w:rFonts w:ascii="Times New Roman" w:hAnsi="Times New Roman" w:cs="Times New Roman"/>
          <w:color w:val="000000"/>
          <w:sz w:val="28"/>
          <w:szCs w:val="28"/>
        </w:rPr>
        <w:t>ẩ</w:t>
      </w:r>
      <w:r>
        <w:rPr>
          <w:rFonts w:ascii="Times New Roman" w:hAnsi="Times New Roman" w:cs="Times New Roman"/>
          <w:color w:val="000000"/>
          <w:sz w:val="28"/>
          <w:szCs w:val="28"/>
        </w:rPr>
        <w:t>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ho</w:t>
      </w:r>
      <w:r>
        <w:rPr>
          <w:rFonts w:ascii="Times New Roman" w:hAnsi="Times New Roman" w:cs="Times New Roman"/>
          <w:color w:val="000000"/>
          <w:sz w:val="28"/>
          <w:szCs w:val="28"/>
        </w:rPr>
        <w:t>ặ</w:t>
      </w:r>
      <w:r>
        <w:rPr>
          <w:rFonts w:ascii="Times New Roman" w:hAnsi="Times New Roman" w:cs="Times New Roman"/>
          <w:color w:val="000000"/>
          <w:sz w:val="28"/>
          <w:szCs w:val="28"/>
        </w:rPr>
        <w:t>c mô hình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kinh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nông thôn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tích h</w:t>
      </w:r>
      <w:r>
        <w:rPr>
          <w:rFonts w:ascii="Times New Roman" w:hAnsi="Times New Roman" w:cs="Times New Roman"/>
          <w:color w:val="000000"/>
          <w:sz w:val="28"/>
          <w:szCs w:val="28"/>
        </w:rPr>
        <w:t>ợ</w:t>
      </w:r>
      <w:r>
        <w:rPr>
          <w:rFonts w:ascii="Times New Roman" w:hAnsi="Times New Roman" w:cs="Times New Roman"/>
          <w:color w:val="000000"/>
          <w:sz w:val="28"/>
          <w:szCs w:val="28"/>
        </w:rPr>
        <w:t>p đa giá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(kinh t</w:t>
      </w:r>
      <w:r>
        <w:rPr>
          <w:rFonts w:ascii="Times New Roman" w:hAnsi="Times New Roman" w:cs="Times New Roman"/>
          <w:color w:val="000000"/>
          <w:sz w:val="28"/>
          <w:szCs w:val="28"/>
        </w:rPr>
        <w:t>ế</w:t>
      </w:r>
      <w:r>
        <w:rPr>
          <w:rFonts w:ascii="Times New Roman" w:hAnsi="Times New Roman" w:cs="Times New Roman"/>
          <w:color w:val="000000"/>
          <w:sz w:val="28"/>
          <w:szCs w:val="28"/>
        </w:rPr>
        <w:t>, văn hóa,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2.5.3. Không có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t</w:t>
      </w:r>
      <w:r>
        <w:rPr>
          <w:rFonts w:ascii="Times New Roman" w:hAnsi="Times New Roman" w:cs="Times New Roman"/>
          <w:color w:val="000000"/>
          <w:sz w:val="28"/>
          <w:szCs w:val="28"/>
        </w:rPr>
        <w:t>ả</w:t>
      </w:r>
      <w:r>
        <w:rPr>
          <w:rFonts w:ascii="Times New Roman" w:hAnsi="Times New Roman" w:cs="Times New Roman"/>
          <w:color w:val="000000"/>
          <w:sz w:val="28"/>
          <w:szCs w:val="28"/>
        </w:rPr>
        <w:t>o hôn, cư</w:t>
      </w:r>
      <w:r>
        <w:rPr>
          <w:rFonts w:ascii="Times New Roman" w:hAnsi="Times New Roman" w:cs="Times New Roman"/>
          <w:color w:val="000000"/>
          <w:sz w:val="28"/>
          <w:szCs w:val="28"/>
        </w:rPr>
        <w:t>ỡ</w:t>
      </w:r>
      <w:r>
        <w:rPr>
          <w:rFonts w:ascii="Times New Roman" w:hAnsi="Times New Roman" w:cs="Times New Roman"/>
          <w:color w:val="000000"/>
          <w:sz w:val="28"/>
          <w:szCs w:val="28"/>
        </w:rPr>
        <w:t>ng ép k</w:t>
      </w:r>
      <w:r>
        <w:rPr>
          <w:rFonts w:ascii="Times New Roman" w:hAnsi="Times New Roman" w:cs="Times New Roman"/>
          <w:color w:val="000000"/>
          <w:sz w:val="28"/>
          <w:szCs w:val="28"/>
        </w:rPr>
        <w:t>ế</w:t>
      </w:r>
      <w:r>
        <w:rPr>
          <w:rFonts w:ascii="Times New Roman" w:hAnsi="Times New Roman" w:cs="Times New Roman"/>
          <w:color w:val="000000"/>
          <w:sz w:val="28"/>
          <w:szCs w:val="28"/>
        </w:rPr>
        <w:t>t hôn;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tính khi sinh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ạ</w:t>
      </w:r>
      <w:r>
        <w:rPr>
          <w:rFonts w:ascii="Times New Roman" w:hAnsi="Times New Roman" w:cs="Times New Roman"/>
          <w:color w:val="000000"/>
          <w:sz w:val="28"/>
          <w:szCs w:val="28"/>
        </w:rPr>
        <w:t>t dư</w:t>
      </w:r>
      <w:r>
        <w:rPr>
          <w:rFonts w:ascii="Times New Roman" w:hAnsi="Times New Roman" w:cs="Times New Roman"/>
          <w:color w:val="000000"/>
          <w:sz w:val="28"/>
          <w:szCs w:val="28"/>
        </w:rPr>
        <w:t>ớ</w:t>
      </w:r>
      <w:r>
        <w:rPr>
          <w:rFonts w:ascii="Times New Roman" w:hAnsi="Times New Roman" w:cs="Times New Roman"/>
          <w:color w:val="000000"/>
          <w:sz w:val="28"/>
          <w:szCs w:val="28"/>
        </w:rPr>
        <w:t>i m</w:t>
      </w:r>
      <w:r>
        <w:rPr>
          <w:rFonts w:ascii="Times New Roman" w:hAnsi="Times New Roman" w:cs="Times New Roman"/>
          <w:color w:val="000000"/>
          <w:sz w:val="28"/>
          <w:szCs w:val="28"/>
        </w:rPr>
        <w:t>ứ</w:t>
      </w:r>
      <w:r>
        <w:rPr>
          <w:rFonts w:ascii="Times New Roman" w:hAnsi="Times New Roman" w:cs="Times New Roman"/>
          <w:color w:val="000000"/>
          <w:sz w:val="28"/>
          <w:szCs w:val="28"/>
        </w:rPr>
        <w:t>c 111 b</w:t>
      </w:r>
      <w:r>
        <w:rPr>
          <w:rFonts w:ascii="Times New Roman" w:hAnsi="Times New Roman" w:cs="Times New Roman"/>
          <w:color w:val="000000"/>
          <w:sz w:val="28"/>
          <w:szCs w:val="28"/>
        </w:rPr>
        <w:t>é trai/100 bé gái sinh ra s</w:t>
      </w:r>
      <w:r>
        <w:rPr>
          <w:rFonts w:ascii="Times New Roman" w:hAnsi="Times New Roman" w:cs="Times New Roman"/>
          <w:color w:val="000000"/>
          <w:sz w:val="28"/>
          <w:szCs w:val="28"/>
        </w:rPr>
        <w:t>ố</w:t>
      </w:r>
      <w:r>
        <w:rPr>
          <w:rFonts w:ascii="Times New Roman" w:hAnsi="Times New Roman" w:cs="Times New Roman"/>
          <w:color w:val="000000"/>
          <w:sz w:val="28"/>
          <w:szCs w:val="28"/>
        </w:rPr>
        <w:t>ng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Chi</w:t>
      </w:r>
      <w:r>
        <w:rPr>
          <w:rFonts w:ascii="Times New Roman" w:hAnsi="Times New Roman" w:cs="Times New Roman"/>
          <w:color w:val="000000"/>
          <w:sz w:val="28"/>
          <w:szCs w:val="28"/>
        </w:rPr>
        <w:t>ế</w:t>
      </w:r>
      <w:r>
        <w:rPr>
          <w:rFonts w:ascii="Times New Roman" w:hAnsi="Times New Roman" w:cs="Times New Roman"/>
          <w:color w:val="000000"/>
          <w:sz w:val="28"/>
          <w:szCs w:val="28"/>
        </w:rPr>
        <w:t>n lư</w:t>
      </w:r>
      <w:r>
        <w:rPr>
          <w:rFonts w:ascii="Times New Roman" w:hAnsi="Times New Roman" w:cs="Times New Roman"/>
          <w:color w:val="000000"/>
          <w:sz w:val="28"/>
          <w:szCs w:val="28"/>
        </w:rPr>
        <w:t>ợ</w:t>
      </w:r>
      <w:r>
        <w:rPr>
          <w:rFonts w:ascii="Times New Roman" w:hAnsi="Times New Roman" w:cs="Times New Roman"/>
          <w:color w:val="000000"/>
          <w:sz w:val="28"/>
          <w:szCs w:val="28"/>
        </w:rPr>
        <w:t>c qu</w:t>
      </w:r>
      <w:r>
        <w:rPr>
          <w:rFonts w:ascii="Times New Roman" w:hAnsi="Times New Roman" w:cs="Times New Roman"/>
          <w:color w:val="000000"/>
          <w:sz w:val="28"/>
          <w:szCs w:val="28"/>
        </w:rPr>
        <w:t>ố</w:t>
      </w:r>
      <w:r>
        <w:rPr>
          <w:rFonts w:ascii="Times New Roman" w:hAnsi="Times New Roman" w:cs="Times New Roman"/>
          <w:color w:val="000000"/>
          <w:sz w:val="28"/>
          <w:szCs w:val="28"/>
        </w:rPr>
        <w:t>c gia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bình đ</w:t>
      </w:r>
      <w:r>
        <w:rPr>
          <w:rFonts w:ascii="Times New Roman" w:hAnsi="Times New Roman" w:cs="Times New Roman"/>
          <w:color w:val="000000"/>
          <w:sz w:val="28"/>
          <w:szCs w:val="28"/>
        </w:rPr>
        <w:t>ẳ</w:t>
      </w:r>
      <w:r>
        <w:rPr>
          <w:rFonts w:ascii="Times New Roman" w:hAnsi="Times New Roman" w:cs="Times New Roman"/>
          <w:color w:val="000000"/>
          <w:sz w:val="28"/>
          <w:szCs w:val="28"/>
        </w:rPr>
        <w:t>ng gi</w:t>
      </w:r>
      <w:r>
        <w:rPr>
          <w:rFonts w:ascii="Times New Roman" w:hAnsi="Times New Roman" w:cs="Times New Roman"/>
          <w:color w:val="000000"/>
          <w:sz w:val="28"/>
          <w:szCs w:val="28"/>
        </w:rPr>
        <w:t>ớ</w:t>
      </w:r>
      <w:r>
        <w:rPr>
          <w:rFonts w:ascii="Times New Roman" w:hAnsi="Times New Roman" w:cs="Times New Roman"/>
          <w:color w:val="000000"/>
          <w:sz w:val="28"/>
          <w:szCs w:val="28"/>
        </w:rPr>
        <w:t>i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2021 - 2025.</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Không có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t</w:t>
      </w:r>
      <w:r>
        <w:rPr>
          <w:rFonts w:ascii="Times New Roman" w:hAnsi="Times New Roman" w:cs="Times New Roman"/>
          <w:color w:val="000000"/>
          <w:sz w:val="28"/>
          <w:szCs w:val="28"/>
        </w:rPr>
        <w:t>ả</w:t>
      </w:r>
      <w:r>
        <w:rPr>
          <w:rFonts w:ascii="Times New Roman" w:hAnsi="Times New Roman" w:cs="Times New Roman"/>
          <w:color w:val="000000"/>
          <w:sz w:val="28"/>
          <w:szCs w:val="28"/>
        </w:rPr>
        <w:t>o hôn, cư</w:t>
      </w:r>
      <w:r>
        <w:rPr>
          <w:rFonts w:ascii="Times New Roman" w:hAnsi="Times New Roman" w:cs="Times New Roman"/>
          <w:color w:val="000000"/>
          <w:sz w:val="28"/>
          <w:szCs w:val="28"/>
        </w:rPr>
        <w:t>ỡ</w:t>
      </w:r>
      <w:r>
        <w:rPr>
          <w:rFonts w:ascii="Times New Roman" w:hAnsi="Times New Roman" w:cs="Times New Roman"/>
          <w:color w:val="000000"/>
          <w:sz w:val="28"/>
          <w:szCs w:val="28"/>
        </w:rPr>
        <w:t>ng ép k</w:t>
      </w:r>
      <w:r>
        <w:rPr>
          <w:rFonts w:ascii="Times New Roman" w:hAnsi="Times New Roman" w:cs="Times New Roman"/>
          <w:color w:val="000000"/>
          <w:sz w:val="28"/>
          <w:szCs w:val="28"/>
        </w:rPr>
        <w:t>ế</w:t>
      </w:r>
      <w:r>
        <w:rPr>
          <w:rFonts w:ascii="Times New Roman" w:hAnsi="Times New Roman" w:cs="Times New Roman"/>
          <w:color w:val="000000"/>
          <w:sz w:val="28"/>
          <w:szCs w:val="28"/>
        </w:rPr>
        <w:t>t hôn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tính khi sinh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ạ</w:t>
      </w:r>
      <w:r>
        <w:rPr>
          <w:rFonts w:ascii="Times New Roman" w:hAnsi="Times New Roman" w:cs="Times New Roman"/>
          <w:color w:val="000000"/>
          <w:sz w:val="28"/>
          <w:szCs w:val="28"/>
        </w:rPr>
        <w:t>t dư</w:t>
      </w:r>
      <w:r>
        <w:rPr>
          <w:rFonts w:ascii="Times New Roman" w:hAnsi="Times New Roman" w:cs="Times New Roman"/>
          <w:color w:val="000000"/>
          <w:sz w:val="28"/>
          <w:szCs w:val="28"/>
        </w:rPr>
        <w:t>ớ</w:t>
      </w:r>
      <w:r>
        <w:rPr>
          <w:rFonts w:ascii="Times New Roman" w:hAnsi="Times New Roman" w:cs="Times New Roman"/>
          <w:color w:val="000000"/>
          <w:sz w:val="28"/>
          <w:szCs w:val="28"/>
        </w:rPr>
        <w:t>i m</w:t>
      </w:r>
      <w:r>
        <w:rPr>
          <w:rFonts w:ascii="Times New Roman" w:hAnsi="Times New Roman" w:cs="Times New Roman"/>
          <w:color w:val="000000"/>
          <w:sz w:val="28"/>
          <w:szCs w:val="28"/>
        </w:rPr>
        <w:t>ứ</w:t>
      </w:r>
      <w:r>
        <w:rPr>
          <w:rFonts w:ascii="Times New Roman" w:hAnsi="Times New Roman" w:cs="Times New Roman"/>
          <w:color w:val="000000"/>
          <w:sz w:val="28"/>
          <w:szCs w:val="28"/>
        </w:rPr>
        <w:t>c 111 bé trai/100 bé gái sinh ra s</w:t>
      </w:r>
      <w:r>
        <w:rPr>
          <w:rFonts w:ascii="Times New Roman" w:hAnsi="Times New Roman" w:cs="Times New Roman"/>
          <w:color w:val="000000"/>
          <w:sz w:val="28"/>
          <w:szCs w:val="28"/>
        </w:rPr>
        <w:t>ố</w:t>
      </w:r>
      <w:r>
        <w:rPr>
          <w:rFonts w:ascii="Times New Roman" w:hAnsi="Times New Roman" w:cs="Times New Roman"/>
          <w:color w:val="000000"/>
          <w:sz w:val="28"/>
          <w:szCs w:val="28"/>
        </w:rPr>
        <w:t>ng.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ớ</w:t>
      </w:r>
      <w:r>
        <w:rPr>
          <w:rFonts w:ascii="Times New Roman" w:hAnsi="Times New Roman" w:cs="Times New Roman"/>
          <w:color w:val="000000"/>
          <w:sz w:val="28"/>
          <w:szCs w:val="28"/>
        </w:rPr>
        <w:t>i</w:t>
      </w:r>
      <w:r>
        <w:rPr>
          <w:rFonts w:ascii="Times New Roman" w:hAnsi="Times New Roman" w:cs="Times New Roman"/>
          <w:color w:val="000000"/>
          <w:sz w:val="28"/>
          <w:szCs w:val="28"/>
        </w:rPr>
        <w:t xml:space="preserve"> sinh (ho</w:t>
      </w:r>
      <w:r>
        <w:rPr>
          <w:rFonts w:ascii="Times New Roman" w:hAnsi="Times New Roman" w:cs="Times New Roman"/>
          <w:color w:val="000000"/>
          <w:sz w:val="28"/>
          <w:szCs w:val="28"/>
        </w:rPr>
        <w:t>ặ</w:t>
      </w:r>
      <w:r>
        <w:rPr>
          <w:rFonts w:ascii="Times New Roman" w:hAnsi="Times New Roman" w:cs="Times New Roman"/>
          <w:color w:val="000000"/>
          <w:sz w:val="28"/>
          <w:szCs w:val="28"/>
        </w:rPr>
        <w:t>c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sinh ra s</w:t>
      </w:r>
      <w:r>
        <w:rPr>
          <w:rFonts w:ascii="Times New Roman" w:hAnsi="Times New Roman" w:cs="Times New Roman"/>
          <w:color w:val="000000"/>
          <w:sz w:val="28"/>
          <w:szCs w:val="28"/>
        </w:rPr>
        <w:t>ố</w:t>
      </w:r>
      <w:r>
        <w:rPr>
          <w:rFonts w:ascii="Times New Roman" w:hAnsi="Times New Roman" w:cs="Times New Roman"/>
          <w:color w:val="000000"/>
          <w:sz w:val="28"/>
          <w:szCs w:val="28"/>
        </w:rPr>
        <w:t>ng) là khi thai nhi đư</w:t>
      </w:r>
      <w:r>
        <w:rPr>
          <w:rFonts w:ascii="Times New Roman" w:hAnsi="Times New Roman" w:cs="Times New Roman"/>
          <w:color w:val="000000"/>
          <w:sz w:val="28"/>
          <w:szCs w:val="28"/>
        </w:rPr>
        <w:t>ợ</w:t>
      </w:r>
      <w:r>
        <w:rPr>
          <w:rFonts w:ascii="Times New Roman" w:hAnsi="Times New Roman" w:cs="Times New Roman"/>
          <w:color w:val="000000"/>
          <w:sz w:val="28"/>
          <w:szCs w:val="28"/>
        </w:rPr>
        <w:t>c 22 tu</w:t>
      </w:r>
      <w:r>
        <w:rPr>
          <w:rFonts w:ascii="Times New Roman" w:hAnsi="Times New Roman" w:cs="Times New Roman"/>
          <w:color w:val="000000"/>
          <w:sz w:val="28"/>
          <w:szCs w:val="28"/>
        </w:rPr>
        <w:t>ầ</w:t>
      </w:r>
      <w:r>
        <w:rPr>
          <w:rFonts w:ascii="Times New Roman" w:hAnsi="Times New Roman" w:cs="Times New Roman"/>
          <w:color w:val="000000"/>
          <w:sz w:val="28"/>
          <w:szCs w:val="28"/>
        </w:rPr>
        <w:t>n tu</w:t>
      </w:r>
      <w:r>
        <w:rPr>
          <w:rFonts w:ascii="Times New Roman" w:hAnsi="Times New Roman" w:cs="Times New Roman"/>
          <w:color w:val="000000"/>
          <w:sz w:val="28"/>
          <w:szCs w:val="28"/>
        </w:rPr>
        <w:t>ổ</w:t>
      </w:r>
      <w:r>
        <w:rPr>
          <w:rFonts w:ascii="Times New Roman" w:hAnsi="Times New Roman" w:cs="Times New Roman"/>
          <w:color w:val="000000"/>
          <w:sz w:val="28"/>
          <w:szCs w:val="28"/>
        </w:rPr>
        <w:t>i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tách ra kh</w:t>
      </w:r>
      <w:r>
        <w:rPr>
          <w:rFonts w:ascii="Times New Roman" w:hAnsi="Times New Roman" w:cs="Times New Roman"/>
          <w:color w:val="000000"/>
          <w:sz w:val="28"/>
          <w:szCs w:val="28"/>
        </w:rPr>
        <w:t>ỏ</w:t>
      </w:r>
      <w:r>
        <w:rPr>
          <w:rFonts w:ascii="Times New Roman" w:hAnsi="Times New Roman" w:cs="Times New Roman"/>
          <w:color w:val="000000"/>
          <w:sz w:val="28"/>
          <w:szCs w:val="28"/>
        </w:rPr>
        <w:t>i ngư</w:t>
      </w:r>
      <w:r>
        <w:rPr>
          <w:rFonts w:ascii="Times New Roman" w:hAnsi="Times New Roman" w:cs="Times New Roman"/>
          <w:color w:val="000000"/>
          <w:sz w:val="28"/>
          <w:szCs w:val="28"/>
        </w:rPr>
        <w:t>ờ</w:t>
      </w:r>
      <w:r>
        <w:rPr>
          <w:rFonts w:ascii="Times New Roman" w:hAnsi="Times New Roman" w:cs="Times New Roman"/>
          <w:color w:val="000000"/>
          <w:sz w:val="28"/>
          <w:szCs w:val="28"/>
        </w:rPr>
        <w:t>i m</w:t>
      </w:r>
      <w:r>
        <w:rPr>
          <w:rFonts w:ascii="Times New Roman" w:hAnsi="Times New Roman" w:cs="Times New Roman"/>
          <w:color w:val="000000"/>
          <w:sz w:val="28"/>
          <w:szCs w:val="28"/>
        </w:rPr>
        <w:t>ẹ</w:t>
      </w:r>
      <w:r>
        <w:rPr>
          <w:rFonts w:ascii="Times New Roman" w:hAnsi="Times New Roman" w:cs="Times New Roman"/>
          <w:color w:val="000000"/>
          <w:sz w:val="28"/>
          <w:szCs w:val="28"/>
        </w:rPr>
        <w:t xml:space="preserve"> có bi</w:t>
      </w:r>
      <w:r>
        <w:rPr>
          <w:rFonts w:ascii="Times New Roman" w:hAnsi="Times New Roman" w:cs="Times New Roman"/>
          <w:color w:val="000000"/>
          <w:sz w:val="28"/>
          <w:szCs w:val="28"/>
        </w:rPr>
        <w:t>ể</w:t>
      </w:r>
      <w:r>
        <w:rPr>
          <w:rFonts w:ascii="Times New Roman" w:hAnsi="Times New Roman" w:cs="Times New Roman"/>
          <w:color w:val="000000"/>
          <w:sz w:val="28"/>
          <w:szCs w:val="28"/>
        </w:rPr>
        <w:t>u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ng như th</w:t>
      </w:r>
      <w:r>
        <w:rPr>
          <w:rFonts w:ascii="Times New Roman" w:hAnsi="Times New Roman" w:cs="Times New Roman"/>
          <w:color w:val="000000"/>
          <w:sz w:val="28"/>
          <w:szCs w:val="28"/>
        </w:rPr>
        <w:t>ở</w:t>
      </w:r>
      <w:r>
        <w:rPr>
          <w:rFonts w:ascii="Times New Roman" w:hAnsi="Times New Roman" w:cs="Times New Roman"/>
          <w:color w:val="000000"/>
          <w:sz w:val="28"/>
          <w:szCs w:val="28"/>
        </w:rPr>
        <w:t>, khóc, tim đ</w:t>
      </w:r>
      <w:r>
        <w:rPr>
          <w:rFonts w:ascii="Times New Roman" w:hAnsi="Times New Roman" w:cs="Times New Roman"/>
          <w:color w:val="000000"/>
          <w:sz w:val="28"/>
          <w:szCs w:val="28"/>
        </w:rPr>
        <w:t>ậ</w:t>
      </w:r>
      <w:r>
        <w:rPr>
          <w:rFonts w:ascii="Times New Roman" w:hAnsi="Times New Roman" w:cs="Times New Roman"/>
          <w:color w:val="000000"/>
          <w:sz w:val="28"/>
          <w:szCs w:val="28"/>
        </w:rPr>
        <w:t>p, cu</w:t>
      </w:r>
      <w:r>
        <w:rPr>
          <w:rFonts w:ascii="Times New Roman" w:hAnsi="Times New Roman" w:cs="Times New Roman"/>
          <w:color w:val="000000"/>
          <w:sz w:val="28"/>
          <w:szCs w:val="28"/>
        </w:rPr>
        <w:t>ố</w:t>
      </w:r>
      <w:r>
        <w:rPr>
          <w:rFonts w:ascii="Times New Roman" w:hAnsi="Times New Roman" w:cs="Times New Roman"/>
          <w:color w:val="000000"/>
          <w:sz w:val="28"/>
          <w:szCs w:val="28"/>
        </w:rPr>
        <w:t>ng r</w:t>
      </w:r>
      <w:r>
        <w:rPr>
          <w:rFonts w:ascii="Times New Roman" w:hAnsi="Times New Roman" w:cs="Times New Roman"/>
          <w:color w:val="000000"/>
          <w:sz w:val="28"/>
          <w:szCs w:val="28"/>
        </w:rPr>
        <w:t>ố</w:t>
      </w:r>
      <w:r>
        <w:rPr>
          <w:rFonts w:ascii="Times New Roman" w:hAnsi="Times New Roman" w:cs="Times New Roman"/>
          <w:color w:val="000000"/>
          <w:sz w:val="28"/>
          <w:szCs w:val="28"/>
        </w:rPr>
        <w:t>n đ</w:t>
      </w:r>
      <w:r>
        <w:rPr>
          <w:rFonts w:ascii="Times New Roman" w:hAnsi="Times New Roman" w:cs="Times New Roman"/>
          <w:color w:val="000000"/>
          <w:sz w:val="28"/>
          <w:szCs w:val="28"/>
        </w:rPr>
        <w:t>ậ</w:t>
      </w:r>
      <w:r>
        <w:rPr>
          <w:rFonts w:ascii="Times New Roman" w:hAnsi="Times New Roman" w:cs="Times New Roman"/>
          <w:color w:val="000000"/>
          <w:sz w:val="28"/>
          <w:szCs w:val="28"/>
        </w:rPr>
        <w:t>p, có ph</w:t>
      </w:r>
      <w:r>
        <w:rPr>
          <w:rFonts w:ascii="Times New Roman" w:hAnsi="Times New Roman" w:cs="Times New Roman"/>
          <w:color w:val="000000"/>
          <w:sz w:val="28"/>
          <w:szCs w:val="28"/>
        </w:rPr>
        <w:t>ả</w:t>
      </w:r>
      <w:r>
        <w:rPr>
          <w:rFonts w:ascii="Times New Roman" w:hAnsi="Times New Roman" w:cs="Times New Roman"/>
          <w:color w:val="000000"/>
          <w:sz w:val="28"/>
          <w:szCs w:val="28"/>
        </w:rPr>
        <w:t>n x</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co rút cơ, ph</w:t>
      </w:r>
      <w:r>
        <w:rPr>
          <w:rFonts w:ascii="Times New Roman" w:hAnsi="Times New Roman" w:cs="Times New Roman"/>
          <w:color w:val="000000"/>
          <w:sz w:val="28"/>
          <w:szCs w:val="28"/>
        </w:rPr>
        <w:t>ả</w:t>
      </w:r>
      <w:r>
        <w:rPr>
          <w:rFonts w:ascii="Times New Roman" w:hAnsi="Times New Roman" w:cs="Times New Roman"/>
          <w:color w:val="000000"/>
          <w:sz w:val="28"/>
          <w:szCs w:val="28"/>
        </w:rPr>
        <w:t>n x</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 bú mút,… dù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sau 1 phút đ</w:t>
      </w:r>
      <w:r>
        <w:rPr>
          <w:rFonts w:ascii="Times New Roman" w:hAnsi="Times New Roman" w:cs="Times New Roman"/>
          <w:color w:val="000000"/>
          <w:sz w:val="28"/>
          <w:szCs w:val="28"/>
        </w:rPr>
        <w:t>ứ</w:t>
      </w:r>
      <w:r>
        <w:rPr>
          <w:rFonts w:ascii="Times New Roman" w:hAnsi="Times New Roman" w:cs="Times New Roman"/>
          <w:color w:val="000000"/>
          <w:sz w:val="28"/>
          <w:szCs w:val="28"/>
        </w:rPr>
        <w:t>a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ế</w:t>
      </w:r>
      <w:r>
        <w:rPr>
          <w:rFonts w:ascii="Times New Roman" w:hAnsi="Times New Roman" w:cs="Times New Roman"/>
          <w:color w:val="000000"/>
          <w:sz w:val="28"/>
          <w:szCs w:val="28"/>
        </w:rPr>
        <w:t>t.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tính c</w:t>
      </w:r>
      <w:r>
        <w:rPr>
          <w:rFonts w:ascii="Times New Roman" w:hAnsi="Times New Roman" w:cs="Times New Roman"/>
          <w:color w:val="000000"/>
          <w:sz w:val="28"/>
          <w:szCs w:val="28"/>
        </w:rPr>
        <w:t>ủ</w:t>
      </w:r>
      <w:r>
        <w:rPr>
          <w:rFonts w:ascii="Times New Roman" w:hAnsi="Times New Roman" w:cs="Times New Roman"/>
          <w:color w:val="000000"/>
          <w:sz w:val="28"/>
          <w:szCs w:val="28"/>
        </w:rPr>
        <w:t>a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ớ</w:t>
      </w:r>
      <w:r>
        <w:rPr>
          <w:rFonts w:ascii="Times New Roman" w:hAnsi="Times New Roman" w:cs="Times New Roman"/>
          <w:color w:val="000000"/>
          <w:sz w:val="28"/>
          <w:szCs w:val="28"/>
        </w:rPr>
        <w:t>i sinh là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bé trai tính bình quân trên 100 bé gái m</w:t>
      </w:r>
      <w:r>
        <w:rPr>
          <w:rFonts w:ascii="Times New Roman" w:hAnsi="Times New Roman" w:cs="Times New Roman"/>
          <w:color w:val="000000"/>
          <w:sz w:val="28"/>
          <w:szCs w:val="28"/>
        </w:rPr>
        <w:t>ớ</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sinh ra trong k</w:t>
      </w:r>
      <w:r>
        <w:rPr>
          <w:rFonts w:ascii="Times New Roman" w:hAnsi="Times New Roman" w:cs="Times New Roman"/>
          <w:color w:val="000000"/>
          <w:sz w:val="28"/>
          <w:szCs w:val="28"/>
        </w:rPr>
        <w:t>ỳ</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Công th</w:t>
      </w:r>
      <w:r>
        <w:rPr>
          <w:rFonts w:ascii="Times New Roman" w:hAnsi="Times New Roman" w:cs="Times New Roman"/>
          <w:color w:val="000000"/>
          <w:sz w:val="28"/>
          <w:szCs w:val="28"/>
        </w:rPr>
        <w:t>ứ</w:t>
      </w:r>
      <w:r>
        <w:rPr>
          <w:rFonts w:ascii="Times New Roman" w:hAnsi="Times New Roman" w:cs="Times New Roman"/>
          <w:color w:val="000000"/>
          <w:sz w:val="28"/>
          <w:szCs w:val="28"/>
        </w:rPr>
        <w:t>c tính:</w:t>
      </w:r>
    </w:p>
    <w:p w:rsidR="00B87EDD" w:rsidRDefault="00B87EDD">
      <w:pPr>
        <w:spacing w:before="120" w:after="120" w:line="276" w:lineRule="auto"/>
        <w:jc w:val="both"/>
        <w:rPr>
          <w:rFonts w:ascii="Times New Roman" w:hAnsi="Times New Roman" w:cs="Times New Roman"/>
          <w:color w:val="000000" w:themeColor="text1"/>
          <w:sz w:val="28"/>
          <w:szCs w:val="28"/>
        </w:rPr>
      </w:pP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Tr</w:t>
      </w:r>
      <w:r>
        <w:rPr>
          <w:rFonts w:ascii="Times New Roman" w:hAnsi="Times New Roman" w:cs="Times New Roman"/>
          <w:color w:val="000000"/>
          <w:sz w:val="28"/>
          <w:szCs w:val="28"/>
        </w:rPr>
        <w:t>ạ</w:t>
      </w:r>
      <w:r>
        <w:rPr>
          <w:rFonts w:ascii="Times New Roman" w:hAnsi="Times New Roman" w:cs="Times New Roman"/>
          <w:color w:val="000000"/>
          <w:sz w:val="28"/>
          <w:szCs w:val="28"/>
        </w:rPr>
        <w:t>m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Trung tâm y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tính khi sinh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2.5.4.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01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tin c</w:t>
      </w:r>
      <w:r>
        <w:rPr>
          <w:rFonts w:ascii="Times New Roman" w:hAnsi="Times New Roman" w:cs="Times New Roman"/>
          <w:color w:val="000000"/>
          <w:sz w:val="28"/>
          <w:szCs w:val="28"/>
        </w:rPr>
        <w:t>ậ</w:t>
      </w:r>
      <w:r>
        <w:rPr>
          <w:rFonts w:ascii="Times New Roman" w:hAnsi="Times New Roman" w:cs="Times New Roman"/>
          <w:color w:val="000000"/>
          <w:sz w:val="28"/>
          <w:szCs w:val="28"/>
        </w:rPr>
        <w:t>y - nhà t</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m lánh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ngư</w:t>
      </w:r>
      <w:r>
        <w:rPr>
          <w:rFonts w:ascii="Times New Roman" w:hAnsi="Times New Roman" w:cs="Times New Roman"/>
          <w:color w:val="000000"/>
          <w:sz w:val="28"/>
          <w:szCs w:val="28"/>
        </w:rPr>
        <w:t>ờ</w:t>
      </w:r>
      <w:r>
        <w:rPr>
          <w:rFonts w:ascii="Times New Roman" w:hAnsi="Times New Roman" w:cs="Times New Roman"/>
          <w:color w:val="000000"/>
          <w:sz w:val="28"/>
          <w:szCs w:val="28"/>
        </w:rPr>
        <w:t>i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trên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ớ</w:t>
      </w:r>
      <w:r>
        <w:rPr>
          <w:rFonts w:ascii="Times New Roman" w:hAnsi="Times New Roman" w:cs="Times New Roman"/>
          <w:color w:val="000000"/>
          <w:sz w:val="28"/>
          <w:szCs w:val="28"/>
        </w:rPr>
        <w:t>i,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gia đình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1814/QĐ-LĐTBXH ngày 18/12/2018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 Thương binh và Xã h</w:t>
      </w:r>
      <w:r>
        <w:rPr>
          <w:rFonts w:ascii="Times New Roman" w:hAnsi="Times New Roman" w:cs="Times New Roman"/>
          <w:color w:val="000000"/>
          <w:sz w:val="28"/>
          <w:szCs w:val="28"/>
        </w:rPr>
        <w:t>ộ</w:t>
      </w:r>
      <w:r>
        <w:rPr>
          <w:rFonts w:ascii="Times New Roman" w:hAnsi="Times New Roman" w:cs="Times New Roman"/>
          <w:color w:val="000000"/>
          <w:sz w:val="28"/>
          <w:szCs w:val="28"/>
        </w:rPr>
        <w:t>i ban hành Quy</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t</w:t>
      </w:r>
      <w:r>
        <w:rPr>
          <w:rFonts w:ascii="Times New Roman" w:hAnsi="Times New Roman" w:cs="Times New Roman"/>
          <w:color w:val="000000"/>
          <w:sz w:val="28"/>
          <w:szCs w:val="28"/>
        </w:rPr>
        <w:t>ạ</w:t>
      </w:r>
      <w:r>
        <w:rPr>
          <w:rFonts w:ascii="Times New Roman" w:hAnsi="Times New Roman" w:cs="Times New Roman"/>
          <w:color w:val="000000"/>
          <w:sz w:val="28"/>
          <w:szCs w:val="28"/>
        </w:rPr>
        <w:t>m th</w:t>
      </w:r>
      <w:r>
        <w:rPr>
          <w:rFonts w:ascii="Times New Roman" w:hAnsi="Times New Roman" w:cs="Times New Roman"/>
          <w:color w:val="000000"/>
          <w:sz w:val="28"/>
          <w:szCs w:val="28"/>
        </w:rPr>
        <w:t>ờ</w:t>
      </w:r>
      <w:r>
        <w:rPr>
          <w:rFonts w:ascii="Times New Roman" w:hAnsi="Times New Roman" w:cs="Times New Roman"/>
          <w:color w:val="000000"/>
          <w:sz w:val="28"/>
          <w:szCs w:val="28"/>
        </w:rPr>
        <w:t>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i thi</w:t>
      </w:r>
      <w:r>
        <w:rPr>
          <w:rFonts w:ascii="Times New Roman" w:hAnsi="Times New Roman" w:cs="Times New Roman"/>
          <w:color w:val="000000"/>
          <w:sz w:val="28"/>
          <w:szCs w:val="28"/>
        </w:rPr>
        <w:t>ể</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tin c</w:t>
      </w:r>
      <w:r>
        <w:rPr>
          <w:rFonts w:ascii="Times New Roman" w:hAnsi="Times New Roman" w:cs="Times New Roman"/>
          <w:color w:val="000000"/>
          <w:sz w:val="28"/>
          <w:szCs w:val="28"/>
        </w:rPr>
        <w:t>ậ</w:t>
      </w:r>
      <w:r>
        <w:rPr>
          <w:rFonts w:ascii="Times New Roman" w:hAnsi="Times New Roman" w:cs="Times New Roman"/>
          <w:color w:val="000000"/>
          <w:sz w:val="28"/>
          <w:szCs w:val="28"/>
        </w:rPr>
        <w:t>y - nhà t</w:t>
      </w:r>
      <w:r>
        <w:rPr>
          <w:rFonts w:ascii="Times New Roman" w:hAnsi="Times New Roman" w:cs="Times New Roman"/>
          <w:color w:val="000000"/>
          <w:sz w:val="28"/>
          <w:szCs w:val="28"/>
        </w:rPr>
        <w:t>ạ</w:t>
      </w:r>
      <w:r>
        <w:rPr>
          <w:rFonts w:ascii="Times New Roman" w:hAnsi="Times New Roman" w:cs="Times New Roman"/>
          <w:color w:val="000000"/>
          <w:sz w:val="28"/>
          <w:szCs w:val="28"/>
        </w:rPr>
        <w:t>m lánh t</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Ban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mô hình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tin c</w:t>
      </w:r>
      <w:r>
        <w:rPr>
          <w:rFonts w:ascii="Times New Roman" w:hAnsi="Times New Roman" w:cs="Times New Roman"/>
          <w:color w:val="000000"/>
          <w:sz w:val="28"/>
          <w:szCs w:val="28"/>
        </w:rPr>
        <w:t>ậ</w:t>
      </w:r>
      <w:r>
        <w:rPr>
          <w:rFonts w:ascii="Times New Roman" w:hAnsi="Times New Roman" w:cs="Times New Roman"/>
          <w:color w:val="000000"/>
          <w:sz w:val="28"/>
          <w:szCs w:val="28"/>
        </w:rPr>
        <w:t>y - nhà t</w:t>
      </w:r>
      <w:r>
        <w:rPr>
          <w:rFonts w:ascii="Times New Roman" w:hAnsi="Times New Roman" w:cs="Times New Roman"/>
          <w:color w:val="000000"/>
          <w:sz w:val="28"/>
          <w:szCs w:val="28"/>
        </w:rPr>
        <w:t>ạ</w:t>
      </w:r>
      <w:r>
        <w:rPr>
          <w:rFonts w:ascii="Times New Roman" w:hAnsi="Times New Roman" w:cs="Times New Roman"/>
          <w:color w:val="000000"/>
          <w:sz w:val="28"/>
          <w:szCs w:val="28"/>
        </w:rPr>
        <w:t>m lánh cho các n</w:t>
      </w:r>
      <w:r>
        <w:rPr>
          <w:rFonts w:ascii="Times New Roman" w:hAnsi="Times New Roman" w:cs="Times New Roman"/>
          <w:color w:val="000000"/>
          <w:sz w:val="28"/>
          <w:szCs w:val="28"/>
        </w:rPr>
        <w:t>ạ</w:t>
      </w:r>
      <w:r>
        <w:rPr>
          <w:rFonts w:ascii="Times New Roman" w:hAnsi="Times New Roman" w:cs="Times New Roman"/>
          <w:color w:val="000000"/>
          <w:sz w:val="28"/>
          <w:szCs w:val="28"/>
        </w:rPr>
        <w:t>n nhân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gi</w:t>
      </w:r>
      <w:r>
        <w:rPr>
          <w:rFonts w:ascii="Times New Roman" w:hAnsi="Times New Roman" w:cs="Times New Roman"/>
          <w:color w:val="000000"/>
          <w:sz w:val="28"/>
          <w:szCs w:val="28"/>
        </w:rPr>
        <w:t>ớ</w:t>
      </w:r>
      <w:r>
        <w:rPr>
          <w:rFonts w:ascii="Times New Roman" w:hAnsi="Times New Roman" w:cs="Times New Roman"/>
          <w:color w:val="000000"/>
          <w:sz w:val="28"/>
          <w:szCs w:val="28"/>
        </w:rPr>
        <w:t>i và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gia đì</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Ban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 mô hình đ</w:t>
      </w:r>
      <w:r>
        <w:rPr>
          <w:rFonts w:ascii="Times New Roman" w:hAnsi="Times New Roman" w:cs="Times New Roman"/>
          <w:color w:val="000000"/>
          <w:sz w:val="28"/>
          <w:szCs w:val="28"/>
        </w:rPr>
        <w:t>ị</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tin c</w:t>
      </w:r>
      <w:r>
        <w:rPr>
          <w:rFonts w:ascii="Times New Roman" w:hAnsi="Times New Roman" w:cs="Times New Roman"/>
          <w:color w:val="000000"/>
          <w:sz w:val="28"/>
          <w:szCs w:val="28"/>
        </w:rPr>
        <w:t>ậ</w:t>
      </w:r>
      <w:r>
        <w:rPr>
          <w:rFonts w:ascii="Times New Roman" w:hAnsi="Times New Roman" w:cs="Times New Roman"/>
          <w:color w:val="000000"/>
          <w:sz w:val="28"/>
          <w:szCs w:val="28"/>
        </w:rPr>
        <w:t>y - nhà t</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m lánh.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năm và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Ban đi</w:t>
      </w:r>
      <w:r>
        <w:rPr>
          <w:rFonts w:ascii="Times New Roman" w:hAnsi="Times New Roman" w:cs="Times New Roman"/>
          <w:color w:val="000000"/>
          <w:sz w:val="28"/>
          <w:szCs w:val="28"/>
        </w:rPr>
        <w:t>ề</w:t>
      </w:r>
      <w:r>
        <w:rPr>
          <w:rFonts w:ascii="Times New Roman" w:hAnsi="Times New Roman" w:cs="Times New Roman"/>
          <w:color w:val="000000"/>
          <w:sz w:val="28"/>
          <w:szCs w:val="28"/>
        </w:rPr>
        <w:t>u hành.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2.5.5.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ngư</w:t>
      </w:r>
      <w:r>
        <w:rPr>
          <w:rFonts w:ascii="Times New Roman" w:hAnsi="Times New Roman" w:cs="Times New Roman"/>
          <w:color w:val="000000"/>
          <w:sz w:val="28"/>
          <w:szCs w:val="28"/>
        </w:rPr>
        <w:t>ờ</w:t>
      </w:r>
      <w:r>
        <w:rPr>
          <w:rFonts w:ascii="Times New Roman" w:hAnsi="Times New Roman" w:cs="Times New Roman"/>
          <w:color w:val="000000"/>
          <w:sz w:val="28"/>
          <w:szCs w:val="28"/>
        </w:rPr>
        <w:t>i làm công tác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trong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các công ch</w:t>
      </w:r>
      <w:r>
        <w:rPr>
          <w:rFonts w:ascii="Times New Roman" w:hAnsi="Times New Roman" w:cs="Times New Roman"/>
          <w:color w:val="000000"/>
          <w:sz w:val="28"/>
          <w:szCs w:val="28"/>
        </w:rPr>
        <w:t>ứ</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ngư</w:t>
      </w:r>
      <w:r>
        <w:rPr>
          <w:rFonts w:ascii="Times New Roman" w:hAnsi="Times New Roman" w:cs="Times New Roman"/>
          <w:color w:val="000000"/>
          <w:sz w:val="28"/>
          <w:szCs w:val="28"/>
        </w:rPr>
        <w:t>ờ</w:t>
      </w:r>
      <w:r>
        <w:rPr>
          <w:rFonts w:ascii="Times New Roman" w:hAnsi="Times New Roman" w:cs="Times New Roman"/>
          <w:color w:val="000000"/>
          <w:sz w:val="28"/>
          <w:szCs w:val="28"/>
        </w:rPr>
        <w:t>i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không chuyên trách.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như: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ho</w:t>
      </w:r>
      <w:r>
        <w:rPr>
          <w:rFonts w:ascii="Times New Roman" w:hAnsi="Times New Roman" w:cs="Times New Roman"/>
          <w:color w:val="000000"/>
          <w:sz w:val="28"/>
          <w:szCs w:val="28"/>
        </w:rPr>
        <w:t>ặ</w:t>
      </w:r>
      <w:r>
        <w:rPr>
          <w:rFonts w:ascii="Times New Roman" w:hAnsi="Times New Roman" w:cs="Times New Roman"/>
          <w:color w:val="000000"/>
          <w:sz w:val="28"/>
          <w:szCs w:val="28"/>
        </w:rPr>
        <w:t>c thông báo ho</w:t>
      </w:r>
      <w:r>
        <w:rPr>
          <w:rFonts w:ascii="Times New Roman" w:hAnsi="Times New Roman" w:cs="Times New Roman"/>
          <w:color w:val="000000"/>
          <w:sz w:val="28"/>
          <w:szCs w:val="28"/>
        </w:rPr>
        <w:t>ặ</w:t>
      </w:r>
      <w:r>
        <w:rPr>
          <w:rFonts w:ascii="Times New Roman" w:hAnsi="Times New Roman" w:cs="Times New Roman"/>
          <w:color w:val="000000"/>
          <w:sz w:val="28"/>
          <w:szCs w:val="28"/>
        </w:rPr>
        <w:t>c quy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phân công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ngư</w:t>
      </w:r>
      <w:r>
        <w:rPr>
          <w:rFonts w:ascii="Times New Roman" w:hAnsi="Times New Roman" w:cs="Times New Roman"/>
          <w:color w:val="000000"/>
          <w:sz w:val="28"/>
          <w:szCs w:val="28"/>
        </w:rPr>
        <w:t>ờ</w:t>
      </w:r>
      <w:r>
        <w:rPr>
          <w:rFonts w:ascii="Times New Roman" w:hAnsi="Times New Roman" w:cs="Times New Roman"/>
          <w:color w:val="000000"/>
          <w:sz w:val="28"/>
          <w:szCs w:val="28"/>
        </w:rPr>
        <w:t>i làm công tác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2.5.6. Có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liên ngành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ấ</w:t>
      </w:r>
      <w:r>
        <w:rPr>
          <w:rFonts w:ascii="Times New Roman" w:hAnsi="Times New Roman" w:cs="Times New Roman"/>
          <w:color w:val="000000"/>
          <w:sz w:val="28"/>
          <w:szCs w:val="28"/>
        </w:rPr>
        <w:t>p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Nhóm thư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ự</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ấ</w:t>
      </w:r>
      <w:r>
        <w:rPr>
          <w:rFonts w:ascii="Times New Roman" w:hAnsi="Times New Roman" w:cs="Times New Roman"/>
          <w:color w:val="000000"/>
          <w:sz w:val="28"/>
          <w:szCs w:val="28"/>
        </w:rPr>
        <w:t>p xã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liên ngành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ho</w:t>
      </w:r>
      <w:r>
        <w:rPr>
          <w:rFonts w:ascii="Times New Roman" w:hAnsi="Times New Roman" w:cs="Times New Roman"/>
          <w:color w:val="000000"/>
          <w:sz w:val="28"/>
          <w:szCs w:val="28"/>
        </w:rPr>
        <w:t>ặ</w:t>
      </w:r>
      <w:r>
        <w:rPr>
          <w:rFonts w:ascii="Times New Roman" w:hAnsi="Times New Roman" w:cs="Times New Roman"/>
          <w:color w:val="000000"/>
          <w:sz w:val="28"/>
          <w:szCs w:val="28"/>
        </w:rPr>
        <w:t>c Nhóm thư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ự</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(Nhóm thư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ự</w:t>
      </w:r>
      <w:r>
        <w:rPr>
          <w:rFonts w:ascii="Times New Roman" w:hAnsi="Times New Roman" w:cs="Times New Roman"/>
          <w:color w:val="000000"/>
          <w:sz w:val="28"/>
          <w:szCs w:val="28"/>
        </w:rPr>
        <w:t>c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theo đúng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4541/LĐTBXH-TE ngày 24</w:t>
      </w:r>
      <w:r>
        <w:rPr>
          <w:rFonts w:ascii="Times New Roman" w:hAnsi="Times New Roman" w:cs="Times New Roman"/>
          <w:color w:val="000000"/>
          <w:sz w:val="28"/>
          <w:szCs w:val="28"/>
        </w:rPr>
        <w:t>/10/2019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Lao đ</w:t>
      </w:r>
      <w:r>
        <w:rPr>
          <w:rFonts w:ascii="Times New Roman" w:hAnsi="Times New Roman" w:cs="Times New Roman"/>
          <w:color w:val="000000"/>
          <w:sz w:val="28"/>
          <w:szCs w:val="28"/>
        </w:rPr>
        <w:t>ộ</w:t>
      </w:r>
      <w:r>
        <w:rPr>
          <w:rFonts w:ascii="Times New Roman" w:hAnsi="Times New Roman" w:cs="Times New Roman"/>
          <w:color w:val="000000"/>
          <w:sz w:val="28"/>
          <w:szCs w:val="28"/>
        </w:rPr>
        <w:t>ng - Thương binh và Xã h</w:t>
      </w:r>
      <w:r>
        <w:rPr>
          <w:rFonts w:ascii="Times New Roman" w:hAnsi="Times New Roman" w:cs="Times New Roman"/>
          <w:color w:val="000000"/>
          <w:sz w:val="28"/>
          <w:szCs w:val="28"/>
        </w:rPr>
        <w:t>ộ</w:t>
      </w:r>
      <w:r>
        <w:rPr>
          <w:rFonts w:ascii="Times New Roman" w:hAnsi="Times New Roman" w:cs="Times New Roman"/>
          <w:color w:val="000000"/>
          <w:sz w:val="28"/>
          <w:szCs w:val="28"/>
        </w:rPr>
        <w:t>i).</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quy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làm vi</w:t>
      </w:r>
      <w:r>
        <w:rPr>
          <w:rFonts w:ascii="Times New Roman" w:hAnsi="Times New Roman" w:cs="Times New Roman"/>
          <w:color w:val="000000"/>
          <w:sz w:val="28"/>
          <w:szCs w:val="28"/>
        </w:rPr>
        <w:t>ệ</w:t>
      </w:r>
      <w:r>
        <w:rPr>
          <w:rFonts w:ascii="Times New Roman" w:hAnsi="Times New Roman" w:cs="Times New Roman"/>
          <w:color w:val="000000"/>
          <w:sz w:val="28"/>
          <w:szCs w:val="28"/>
        </w:rPr>
        <w:t>c/phân công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liên ngành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ho</w:t>
      </w:r>
      <w:r>
        <w:rPr>
          <w:rFonts w:ascii="Times New Roman" w:hAnsi="Times New Roman" w:cs="Times New Roman"/>
          <w:color w:val="000000"/>
          <w:sz w:val="28"/>
          <w:szCs w:val="28"/>
        </w:rPr>
        <w:t>ặ</w:t>
      </w:r>
      <w:r>
        <w:rPr>
          <w:rFonts w:ascii="Times New Roman" w:hAnsi="Times New Roman" w:cs="Times New Roman"/>
          <w:color w:val="000000"/>
          <w:sz w:val="28"/>
          <w:szCs w:val="28"/>
        </w:rPr>
        <w:t>c Nhóm thư</w:t>
      </w:r>
      <w:r>
        <w:rPr>
          <w:rFonts w:ascii="Times New Roman" w:hAnsi="Times New Roman" w:cs="Times New Roman"/>
          <w:color w:val="000000"/>
          <w:sz w:val="28"/>
          <w:szCs w:val="28"/>
        </w:rPr>
        <w:t>ờ</w:t>
      </w:r>
      <w:r>
        <w:rPr>
          <w:rFonts w:ascii="Times New Roman" w:hAnsi="Times New Roman" w:cs="Times New Roman"/>
          <w:color w:val="000000"/>
          <w:sz w:val="28"/>
          <w:szCs w:val="28"/>
        </w:rPr>
        <w:t>ng tr</w:t>
      </w:r>
      <w:r>
        <w:rPr>
          <w:rFonts w:ascii="Times New Roman" w:hAnsi="Times New Roman" w:cs="Times New Roman"/>
          <w:color w:val="000000"/>
          <w:sz w:val="28"/>
          <w:szCs w:val="28"/>
        </w:rPr>
        <w:t>ự</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công tác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chăm sóc và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2.5.7</w:t>
      </w:r>
      <w:r>
        <w:rPr>
          <w:rFonts w:ascii="Times New Roman" w:hAnsi="Times New Roman" w:cs="Times New Roman"/>
          <w:color w:val="000000"/>
          <w:sz w:val="28"/>
          <w:szCs w:val="28"/>
        </w:rPr>
        <w:t>.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và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ị</w:t>
      </w:r>
      <w:r>
        <w:rPr>
          <w:rFonts w:ascii="Times New Roman" w:hAnsi="Times New Roman" w:cs="Times New Roman"/>
          <w:color w:val="000000"/>
          <w:sz w:val="28"/>
          <w:szCs w:val="28"/>
        </w:rPr>
        <w:t>p th</w:t>
      </w:r>
      <w:r>
        <w:rPr>
          <w:rFonts w:ascii="Times New Roman" w:hAnsi="Times New Roman" w:cs="Times New Roman"/>
          <w:color w:val="000000"/>
          <w:sz w:val="28"/>
          <w:szCs w:val="28"/>
        </w:rPr>
        <w:t>ờ</w:t>
      </w:r>
      <w:r>
        <w:rPr>
          <w:rFonts w:ascii="Times New Roman" w:hAnsi="Times New Roman" w:cs="Times New Roman"/>
          <w:color w:val="000000"/>
          <w:sz w:val="28"/>
          <w:szCs w:val="28"/>
        </w:rPr>
        <w:t>i,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t 100%).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Vi</w:t>
      </w:r>
      <w:r>
        <w:rPr>
          <w:rFonts w:ascii="Times New Roman" w:hAnsi="Times New Roman" w:cs="Times New Roman"/>
          <w:color w:val="000000"/>
          <w:sz w:val="28"/>
          <w:szCs w:val="28"/>
        </w:rPr>
        <w:t>ệ</w:t>
      </w:r>
      <w:r>
        <w:rPr>
          <w:rFonts w:ascii="Times New Roman" w:hAnsi="Times New Roman" w:cs="Times New Roman"/>
          <w:color w:val="000000"/>
          <w:sz w:val="28"/>
          <w:szCs w:val="28"/>
        </w:rPr>
        <w:t>c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theo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13/2021/TT-BLĐTBXH ngày 30 tháng 9 năm 2021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Lao</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 Thương binh và Xã h</w:t>
      </w:r>
      <w:r>
        <w:rPr>
          <w:rFonts w:ascii="Times New Roman" w:hAnsi="Times New Roman" w:cs="Times New Roman"/>
          <w:color w:val="000000"/>
          <w:sz w:val="28"/>
          <w:szCs w:val="28"/>
        </w:rPr>
        <w:t>ộ</w:t>
      </w:r>
      <w:r>
        <w:rPr>
          <w:rFonts w:ascii="Times New Roman" w:hAnsi="Times New Roman" w:cs="Times New Roman"/>
          <w:color w:val="000000"/>
          <w:sz w:val="28"/>
          <w:szCs w:val="28"/>
        </w:rPr>
        <w:t>i ban hành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tình hình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và tình hình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vi ph</w:t>
      </w:r>
      <w:r>
        <w:rPr>
          <w:rFonts w:ascii="Times New Roman" w:hAnsi="Times New Roman" w:cs="Times New Roman"/>
          <w:color w:val="000000"/>
          <w:sz w:val="28"/>
          <w:szCs w:val="28"/>
        </w:rPr>
        <w:t>ạ</w:t>
      </w:r>
      <w:r>
        <w:rPr>
          <w:rFonts w:ascii="Times New Roman" w:hAnsi="Times New Roman" w:cs="Times New Roman"/>
          <w:color w:val="000000"/>
          <w:sz w:val="28"/>
          <w:szCs w:val="28"/>
        </w:rPr>
        <w:t>m hành chính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hành vi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là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nh</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các cơ quan,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cá nhân dư</w:t>
      </w:r>
      <w:r>
        <w:rPr>
          <w:rFonts w:ascii="Times New Roman" w:hAnsi="Times New Roman" w:cs="Times New Roman"/>
          <w:color w:val="000000"/>
          <w:sz w:val="28"/>
          <w:szCs w:val="28"/>
        </w:rPr>
        <w:t>ớ</w:t>
      </w:r>
      <w:r>
        <w:rPr>
          <w:rFonts w:ascii="Times New Roman" w:hAnsi="Times New Roman" w:cs="Times New Roman"/>
          <w:color w:val="000000"/>
          <w:sz w:val="28"/>
          <w:szCs w:val="28"/>
        </w:rPr>
        <w:t>i m</w:t>
      </w:r>
      <w:r>
        <w:rPr>
          <w:rFonts w:ascii="Times New Roman" w:hAnsi="Times New Roman" w:cs="Times New Roman"/>
          <w:color w:val="000000"/>
          <w:sz w:val="28"/>
          <w:szCs w:val="28"/>
        </w:rPr>
        <w:t>ộ</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nhi</w:t>
      </w:r>
      <w:r>
        <w:rPr>
          <w:rFonts w:ascii="Times New Roman" w:hAnsi="Times New Roman" w:cs="Times New Roman"/>
          <w:color w:val="000000"/>
          <w:sz w:val="28"/>
          <w:szCs w:val="28"/>
        </w:rPr>
        <w:t>ề</w:t>
      </w:r>
      <w:r>
        <w:rPr>
          <w:rFonts w:ascii="Times New Roman" w:hAnsi="Times New Roman" w:cs="Times New Roman"/>
          <w:color w:val="000000"/>
          <w:sz w:val="28"/>
          <w:szCs w:val="28"/>
        </w:rPr>
        <w:t>u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chăm sóc s</w:t>
      </w:r>
      <w:r>
        <w:rPr>
          <w:rFonts w:ascii="Times New Roman" w:hAnsi="Times New Roman" w:cs="Times New Roman"/>
          <w:color w:val="000000"/>
          <w:sz w:val="28"/>
          <w:szCs w:val="28"/>
        </w:rPr>
        <w:t>ứ</w:t>
      </w:r>
      <w:r>
        <w:rPr>
          <w:rFonts w:ascii="Times New Roman" w:hAnsi="Times New Roman" w:cs="Times New Roman"/>
          <w:color w:val="000000"/>
          <w:sz w:val="28"/>
          <w:szCs w:val="28"/>
        </w:rPr>
        <w:t>c kh</w:t>
      </w:r>
      <w:r>
        <w:rPr>
          <w:rFonts w:ascii="Times New Roman" w:hAnsi="Times New Roman" w:cs="Times New Roman"/>
          <w:color w:val="000000"/>
          <w:sz w:val="28"/>
          <w:szCs w:val="28"/>
        </w:rPr>
        <w:t>ỏ</w:t>
      </w:r>
      <w:r>
        <w:rPr>
          <w:rFonts w:ascii="Times New Roman" w:hAnsi="Times New Roman" w:cs="Times New Roman"/>
          <w:color w:val="000000"/>
          <w:sz w:val="28"/>
          <w:szCs w:val="28"/>
        </w:rPr>
        <w:t>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xã h</w:t>
      </w:r>
      <w:r>
        <w:rPr>
          <w:rFonts w:ascii="Times New Roman" w:hAnsi="Times New Roman" w:cs="Times New Roman"/>
          <w:color w:val="000000"/>
          <w:sz w:val="28"/>
          <w:szCs w:val="28"/>
        </w:rPr>
        <w:t>ộ</w:t>
      </w:r>
      <w:r>
        <w:rPr>
          <w:rFonts w:ascii="Times New Roman" w:hAnsi="Times New Roman" w:cs="Times New Roman"/>
          <w:color w:val="000000"/>
          <w:sz w:val="28"/>
          <w:szCs w:val="28"/>
        </w:rPr>
        <w:t>i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đ</w:t>
      </w:r>
      <w:r>
        <w:rPr>
          <w:rFonts w:ascii="Times New Roman" w:hAnsi="Times New Roman" w:cs="Times New Roman"/>
          <w:color w:val="000000"/>
          <w:sz w:val="28"/>
          <w:szCs w:val="28"/>
        </w:rPr>
        <w:t>ộ</w:t>
      </w:r>
      <w:r>
        <w:rPr>
          <w:rFonts w:ascii="Times New Roman" w:hAnsi="Times New Roman" w:cs="Times New Roman"/>
          <w:color w:val="000000"/>
          <w:sz w:val="28"/>
          <w:szCs w:val="28"/>
        </w:rPr>
        <w:t>t xu</w:t>
      </w:r>
      <w:r>
        <w:rPr>
          <w:rFonts w:ascii="Times New Roman" w:hAnsi="Times New Roman" w:cs="Times New Roman"/>
          <w:color w:val="000000"/>
          <w:sz w:val="28"/>
          <w:szCs w:val="28"/>
        </w:rPr>
        <w:t>ấ</w:t>
      </w:r>
      <w:r>
        <w:rPr>
          <w:rFonts w:ascii="Times New Roman" w:hAnsi="Times New Roman" w:cs="Times New Roman"/>
          <w:color w:val="000000"/>
          <w:sz w:val="28"/>
          <w:szCs w:val="28"/>
        </w:rPr>
        <w:t>t);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và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ngh</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nghi</w:t>
      </w:r>
      <w:r>
        <w:rPr>
          <w:rFonts w:ascii="Times New Roman" w:hAnsi="Times New Roman" w:cs="Times New Roman"/>
          <w:color w:val="000000"/>
          <w:sz w:val="28"/>
          <w:szCs w:val="28"/>
        </w:rPr>
        <w:t>ệ</w:t>
      </w:r>
      <w:r>
        <w:rPr>
          <w:rFonts w:ascii="Times New Roman" w:hAnsi="Times New Roman" w:cs="Times New Roman"/>
          <w:color w:val="000000"/>
          <w:sz w:val="28"/>
          <w:szCs w:val="28"/>
        </w:rPr>
        <w:t>p;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pháp lý,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tư v</w:t>
      </w:r>
      <w:r>
        <w:rPr>
          <w:rFonts w:ascii="Times New Roman" w:hAnsi="Times New Roman" w:cs="Times New Roman"/>
          <w:color w:val="000000"/>
          <w:sz w:val="28"/>
          <w:szCs w:val="28"/>
        </w:rPr>
        <w:t>ấ</w:t>
      </w:r>
      <w:r>
        <w:rPr>
          <w:rFonts w:ascii="Times New Roman" w:hAnsi="Times New Roman" w:cs="Times New Roman"/>
          <w:color w:val="000000"/>
          <w:sz w:val="28"/>
          <w:szCs w:val="28"/>
        </w:rPr>
        <w:t>n,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li</w:t>
      </w:r>
      <w:r>
        <w:rPr>
          <w:rFonts w:ascii="Times New Roman" w:hAnsi="Times New Roman" w:cs="Times New Roman"/>
          <w:color w:val="000000"/>
          <w:sz w:val="28"/>
          <w:szCs w:val="28"/>
        </w:rPr>
        <w:t>ệ</w:t>
      </w:r>
      <w:r>
        <w:rPr>
          <w:rFonts w:ascii="Times New Roman" w:hAnsi="Times New Roman" w:cs="Times New Roman"/>
          <w:color w:val="000000"/>
          <w:sz w:val="28"/>
          <w:szCs w:val="28"/>
        </w:rPr>
        <w:t>u tâm lý và các d</w:t>
      </w:r>
      <w:r>
        <w:rPr>
          <w:rFonts w:ascii="Times New Roman" w:hAnsi="Times New Roman" w:cs="Times New Roman"/>
          <w:color w:val="000000"/>
          <w:sz w:val="28"/>
          <w:szCs w:val="28"/>
        </w:rPr>
        <w:t>ị</w:t>
      </w:r>
      <w:r>
        <w:rPr>
          <w:rFonts w:ascii="Times New Roman" w:hAnsi="Times New Roman" w:cs="Times New Roman"/>
          <w:color w:val="000000"/>
          <w:sz w:val="28"/>
          <w:szCs w:val="28"/>
        </w:rPr>
        <w:t>ch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khác.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Công th</w:t>
      </w:r>
      <w:r>
        <w:rPr>
          <w:rFonts w:ascii="Times New Roman" w:hAnsi="Times New Roman" w:cs="Times New Roman"/>
          <w:color w:val="000000"/>
          <w:sz w:val="28"/>
          <w:szCs w:val="28"/>
        </w:rPr>
        <w:t>ứ</w:t>
      </w:r>
      <w:r>
        <w:rPr>
          <w:rFonts w:ascii="Times New Roman" w:hAnsi="Times New Roman" w:cs="Times New Roman"/>
          <w:color w:val="000000"/>
          <w:sz w:val="28"/>
          <w:szCs w:val="28"/>
        </w:rPr>
        <w:t>c tính:</w:t>
      </w:r>
    </w:p>
    <w:p w:rsidR="00B87EDD" w:rsidRDefault="00B87EDD">
      <w:pPr>
        <w:spacing w:before="120" w:after="120" w:line="276" w:lineRule="auto"/>
        <w:jc w:val="both"/>
        <w:rPr>
          <w:rFonts w:ascii="Times New Roman" w:hAnsi="Times New Roman" w:cs="Times New Roman"/>
          <w:color w:val="000000" w:themeColor="text1"/>
          <w:sz w:val="28"/>
          <w:szCs w:val="28"/>
        </w:rPr>
      </w:pP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Danh sách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theo dõi công tác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cho các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có hoàn c</w:t>
      </w:r>
      <w:r>
        <w:rPr>
          <w:rFonts w:ascii="Times New Roman" w:hAnsi="Times New Roman" w:cs="Times New Roman"/>
          <w:color w:val="000000"/>
          <w:sz w:val="28"/>
          <w:szCs w:val="28"/>
        </w:rPr>
        <w:t>ả</w:t>
      </w:r>
      <w:r>
        <w:rPr>
          <w:rFonts w:ascii="Times New Roman" w:hAnsi="Times New Roman" w:cs="Times New Roman"/>
          <w:color w:val="000000"/>
          <w:sz w:val="28"/>
          <w:szCs w:val="28"/>
        </w:rPr>
        <w:t>nh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2.5.8. Có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phát hi</w:t>
      </w:r>
      <w:r>
        <w:rPr>
          <w:rFonts w:ascii="Times New Roman" w:hAnsi="Times New Roman" w:cs="Times New Roman"/>
          <w:color w:val="000000"/>
          <w:sz w:val="28"/>
          <w:szCs w:val="28"/>
        </w:rPr>
        <w:t>ệ</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và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k</w:t>
      </w:r>
      <w:r>
        <w:rPr>
          <w:rFonts w:ascii="Times New Roman" w:hAnsi="Times New Roman" w:cs="Times New Roman"/>
          <w:color w:val="000000"/>
          <w:sz w:val="28"/>
          <w:szCs w:val="28"/>
        </w:rPr>
        <w:t>ị</w:t>
      </w:r>
      <w:r>
        <w:rPr>
          <w:rFonts w:ascii="Times New Roman" w:hAnsi="Times New Roman" w:cs="Times New Roman"/>
          <w:color w:val="000000"/>
          <w:sz w:val="28"/>
          <w:szCs w:val="28"/>
        </w:rPr>
        <w:t>p th</w:t>
      </w:r>
      <w:r>
        <w:rPr>
          <w:rFonts w:ascii="Times New Roman" w:hAnsi="Times New Roman" w:cs="Times New Roman"/>
          <w:color w:val="000000"/>
          <w:sz w:val="28"/>
          <w:szCs w:val="28"/>
        </w:rPr>
        <w:t>ờ</w:t>
      </w:r>
      <w:r>
        <w:rPr>
          <w:rFonts w:ascii="Times New Roman" w:hAnsi="Times New Roman" w:cs="Times New Roman"/>
          <w:color w:val="000000"/>
          <w:sz w:val="28"/>
          <w:szCs w:val="28"/>
        </w:rPr>
        <w:t>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56/2017/NĐ-CP ngày 09/5/2017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13/2021/TT-BLĐTBXH.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là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n h</w:t>
      </w:r>
      <w:r>
        <w:rPr>
          <w:rFonts w:ascii="Times New Roman" w:hAnsi="Times New Roman" w:cs="Times New Roman"/>
          <w:color w:val="000000"/>
          <w:sz w:val="28"/>
          <w:szCs w:val="28"/>
        </w:rPr>
        <w:t>ạ</w:t>
      </w:r>
      <w:r>
        <w:rPr>
          <w:rFonts w:ascii="Times New Roman" w:hAnsi="Times New Roman" w:cs="Times New Roman"/>
          <w:color w:val="000000"/>
          <w:sz w:val="28"/>
          <w:szCs w:val="28"/>
        </w:rPr>
        <w:t>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ấ</w:t>
      </w:r>
      <w:r>
        <w:rPr>
          <w:rFonts w:ascii="Times New Roman" w:hAnsi="Times New Roman" w:cs="Times New Roman"/>
          <w:color w:val="000000"/>
          <w:sz w:val="28"/>
          <w:szCs w:val="28"/>
        </w:rPr>
        <w:t>t, tình c</w:t>
      </w:r>
      <w:r>
        <w:rPr>
          <w:rFonts w:ascii="Times New Roman" w:hAnsi="Times New Roman" w:cs="Times New Roman"/>
          <w:color w:val="000000"/>
          <w:sz w:val="28"/>
          <w:szCs w:val="28"/>
        </w:rPr>
        <w:t>ả</w:t>
      </w:r>
      <w:r>
        <w:rPr>
          <w:rFonts w:ascii="Times New Roman" w:hAnsi="Times New Roman" w:cs="Times New Roman"/>
          <w:color w:val="000000"/>
          <w:sz w:val="28"/>
          <w:szCs w:val="28"/>
        </w:rPr>
        <w:t>m, tâm lý, danh d</w:t>
      </w:r>
      <w:r>
        <w:rPr>
          <w:rFonts w:ascii="Times New Roman" w:hAnsi="Times New Roman" w:cs="Times New Roman"/>
          <w:color w:val="000000"/>
          <w:sz w:val="28"/>
          <w:szCs w:val="28"/>
        </w:rPr>
        <w:t>ự</w:t>
      </w:r>
      <w:r>
        <w:rPr>
          <w:rFonts w:ascii="Times New Roman" w:hAnsi="Times New Roman" w:cs="Times New Roman"/>
          <w:color w:val="000000"/>
          <w:sz w:val="28"/>
          <w:szCs w:val="28"/>
        </w:rPr>
        <w:t>, nhân ph</w:t>
      </w:r>
      <w:r>
        <w:rPr>
          <w:rFonts w:ascii="Times New Roman" w:hAnsi="Times New Roman" w:cs="Times New Roman"/>
          <w:color w:val="000000"/>
          <w:sz w:val="28"/>
          <w:szCs w:val="28"/>
        </w:rPr>
        <w:t>ẩ</w:t>
      </w:r>
      <w:r>
        <w:rPr>
          <w:rFonts w:ascii="Times New Roman" w:hAnsi="Times New Roman" w:cs="Times New Roman"/>
          <w:color w:val="000000"/>
          <w:sz w:val="28"/>
          <w:szCs w:val="28"/>
        </w:rPr>
        <w:t>m b</w:t>
      </w:r>
      <w:r>
        <w:rPr>
          <w:rFonts w:ascii="Times New Roman" w:hAnsi="Times New Roman" w:cs="Times New Roman"/>
          <w:color w:val="000000"/>
          <w:sz w:val="28"/>
          <w:szCs w:val="28"/>
        </w:rPr>
        <w:t>ở</w:t>
      </w:r>
      <w:r>
        <w:rPr>
          <w:rFonts w:ascii="Times New Roman" w:hAnsi="Times New Roman" w:cs="Times New Roman"/>
          <w:color w:val="000000"/>
          <w:sz w:val="28"/>
          <w:szCs w:val="28"/>
        </w:rPr>
        <w:t>i m</w:t>
      </w:r>
      <w:r>
        <w:rPr>
          <w:rFonts w:ascii="Times New Roman" w:hAnsi="Times New Roman" w:cs="Times New Roman"/>
          <w:color w:val="000000"/>
          <w:sz w:val="28"/>
          <w:szCs w:val="28"/>
        </w:rPr>
        <w:t>ộ</w:t>
      </w:r>
      <w:r>
        <w:rPr>
          <w:rFonts w:ascii="Times New Roman" w:hAnsi="Times New Roman" w:cs="Times New Roman"/>
          <w:color w:val="000000"/>
          <w:sz w:val="28"/>
          <w:szCs w:val="28"/>
        </w:rPr>
        <w:t>t trong các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b</w:t>
      </w:r>
      <w:r>
        <w:rPr>
          <w:rFonts w:ascii="Times New Roman" w:hAnsi="Times New Roman" w:cs="Times New Roman"/>
          <w:color w:val="000000"/>
          <w:sz w:val="28"/>
          <w:szCs w:val="28"/>
        </w:rPr>
        <w:t>ạ</w:t>
      </w:r>
      <w:r>
        <w:rPr>
          <w:rFonts w:ascii="Times New Roman" w:hAnsi="Times New Roman" w:cs="Times New Roman"/>
          <w:color w:val="000000"/>
          <w:sz w:val="28"/>
          <w:szCs w:val="28"/>
        </w:rPr>
        <w:t>o l</w:t>
      </w:r>
      <w:r>
        <w:rPr>
          <w:rFonts w:ascii="Times New Roman" w:hAnsi="Times New Roman" w:cs="Times New Roman"/>
          <w:color w:val="000000"/>
          <w:sz w:val="28"/>
          <w:szCs w:val="28"/>
        </w:rPr>
        <w:t>ự</w:t>
      </w:r>
      <w:r>
        <w:rPr>
          <w:rFonts w:ascii="Times New Roman" w:hAnsi="Times New Roman" w:cs="Times New Roman"/>
          <w:color w:val="000000"/>
          <w:sz w:val="28"/>
          <w:szCs w:val="28"/>
        </w:rPr>
        <w:t>c, bóc l</w:t>
      </w:r>
      <w:r>
        <w:rPr>
          <w:rFonts w:ascii="Times New Roman" w:hAnsi="Times New Roman" w:cs="Times New Roman"/>
          <w:color w:val="000000"/>
          <w:sz w:val="28"/>
          <w:szCs w:val="28"/>
        </w:rPr>
        <w:t>ộ</w:t>
      </w:r>
      <w:r>
        <w:rPr>
          <w:rFonts w:ascii="Times New Roman" w:hAnsi="Times New Roman" w:cs="Times New Roman"/>
          <w:color w:val="000000"/>
          <w:sz w:val="28"/>
          <w:szCs w:val="28"/>
        </w:rPr>
        <w:t>t,</w:t>
      </w:r>
      <w:r>
        <w:rPr>
          <w:rFonts w:ascii="Times New Roman" w:hAnsi="Times New Roman" w:cs="Times New Roman"/>
          <w:color w:val="000000"/>
          <w:sz w:val="28"/>
          <w:szCs w:val="28"/>
        </w:rPr>
        <w:t xml:space="preserve">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tình d</w:t>
      </w:r>
      <w:r>
        <w:rPr>
          <w:rFonts w:ascii="Times New Roman" w:hAnsi="Times New Roman" w:cs="Times New Roman"/>
          <w:color w:val="000000"/>
          <w:sz w:val="28"/>
          <w:szCs w:val="28"/>
        </w:rPr>
        <w:t>ụ</w:t>
      </w:r>
      <w:r>
        <w:rPr>
          <w:rFonts w:ascii="Times New Roman" w:hAnsi="Times New Roman" w:cs="Times New Roman"/>
          <w:color w:val="000000"/>
          <w:sz w:val="28"/>
          <w:szCs w:val="28"/>
        </w:rPr>
        <w:t>c, mua bán, b</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rơi, b</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ặ</w:t>
      </w:r>
      <w:r>
        <w:rPr>
          <w:rFonts w:ascii="Times New Roman" w:hAnsi="Times New Roman" w:cs="Times New Roman"/>
          <w:color w:val="000000"/>
          <w:sz w:val="28"/>
          <w:szCs w:val="28"/>
        </w:rPr>
        <w:t>c và các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gây t</w:t>
      </w:r>
      <w:r>
        <w:rPr>
          <w:rFonts w:ascii="Times New Roman" w:hAnsi="Times New Roman" w:cs="Times New Roman"/>
          <w:color w:val="000000"/>
          <w:sz w:val="28"/>
          <w:szCs w:val="28"/>
        </w:rPr>
        <w:t>ổ</w:t>
      </w:r>
      <w:r>
        <w:rPr>
          <w:rFonts w:ascii="Times New Roman" w:hAnsi="Times New Roman" w:cs="Times New Roman"/>
          <w:color w:val="000000"/>
          <w:sz w:val="28"/>
          <w:szCs w:val="28"/>
        </w:rPr>
        <w:t>n h</w:t>
      </w:r>
      <w:r>
        <w:rPr>
          <w:rFonts w:ascii="Times New Roman" w:hAnsi="Times New Roman" w:cs="Times New Roman"/>
          <w:color w:val="000000"/>
          <w:sz w:val="28"/>
          <w:szCs w:val="28"/>
        </w:rPr>
        <w:t>ạ</w:t>
      </w:r>
      <w:r>
        <w:rPr>
          <w:rFonts w:ascii="Times New Roman" w:hAnsi="Times New Roman" w:cs="Times New Roman"/>
          <w:color w:val="000000"/>
          <w:sz w:val="28"/>
          <w:szCs w:val="28"/>
        </w:rPr>
        <w:t>i khác.</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theo dõi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các bi</w:t>
      </w:r>
      <w:r>
        <w:rPr>
          <w:rFonts w:ascii="Times New Roman" w:hAnsi="Times New Roman" w:cs="Times New Roman"/>
          <w:color w:val="000000"/>
          <w:sz w:val="28"/>
          <w:szCs w:val="28"/>
        </w:rPr>
        <w:t>ệ</w:t>
      </w:r>
      <w:r>
        <w:rPr>
          <w:rFonts w:ascii="Times New Roman" w:hAnsi="Times New Roman" w:cs="Times New Roman"/>
          <w:color w:val="000000"/>
          <w:sz w:val="28"/>
          <w:szCs w:val="28"/>
        </w:rPr>
        <w:t>n pháp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và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k</w:t>
      </w:r>
      <w:r>
        <w:rPr>
          <w:rFonts w:ascii="Times New Roman" w:hAnsi="Times New Roman" w:cs="Times New Roman"/>
          <w:color w:val="000000"/>
          <w:sz w:val="28"/>
          <w:szCs w:val="28"/>
        </w:rPr>
        <w:t>ị</w:t>
      </w:r>
      <w:r>
        <w:rPr>
          <w:rFonts w:ascii="Times New Roman" w:hAnsi="Times New Roman" w:cs="Times New Roman"/>
          <w:color w:val="000000"/>
          <w:sz w:val="28"/>
          <w:szCs w:val="28"/>
        </w:rPr>
        <w:t>p th</w:t>
      </w:r>
      <w:r>
        <w:rPr>
          <w:rFonts w:ascii="Times New Roman" w:hAnsi="Times New Roman" w:cs="Times New Roman"/>
          <w:color w:val="000000"/>
          <w:sz w:val="28"/>
          <w:szCs w:val="28"/>
        </w:rPr>
        <w:t>ờ</w:t>
      </w:r>
      <w:r>
        <w:rPr>
          <w:rFonts w:ascii="Times New Roman" w:hAnsi="Times New Roman" w:cs="Times New Roman"/>
          <w:color w:val="000000"/>
          <w:sz w:val="28"/>
          <w:szCs w:val="28"/>
        </w:rPr>
        <w:t>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56/2017/NĐ-CP ngày 09 tháng 5 năm 2017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và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07/2020/QĐ-UBND ngày 03/03/2020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t</w:t>
      </w:r>
      <w:r>
        <w:rPr>
          <w:rFonts w:ascii="Times New Roman" w:hAnsi="Times New Roman" w:cs="Times New Roman"/>
          <w:color w:val="000000"/>
          <w:sz w:val="28"/>
          <w:szCs w:val="28"/>
        </w:rPr>
        <w:t>ỉ</w:t>
      </w:r>
      <w:r>
        <w:rPr>
          <w:rFonts w:ascii="Times New Roman" w:hAnsi="Times New Roman" w:cs="Times New Roman"/>
          <w:color w:val="000000"/>
          <w:sz w:val="28"/>
          <w:szCs w:val="28"/>
        </w:rPr>
        <w:t>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i</w:t>
      </w:r>
      <w:r>
        <w:rPr>
          <w:rFonts w:ascii="Times New Roman" w:hAnsi="Times New Roman" w:cs="Times New Roman"/>
          <w:color w:val="000000"/>
          <w:sz w:val="28"/>
          <w:szCs w:val="28"/>
        </w:rPr>
        <w:t>ệ</w:t>
      </w:r>
      <w:r>
        <w:rPr>
          <w:rFonts w:ascii="Times New Roman" w:hAnsi="Times New Roman" w:cs="Times New Roman"/>
          <w:color w:val="000000"/>
          <w:sz w:val="28"/>
          <w:szCs w:val="28"/>
        </w:rPr>
        <w:t>c ban hành quy trình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can thi</w:t>
      </w:r>
      <w:r>
        <w:rPr>
          <w:rFonts w:ascii="Times New Roman" w:hAnsi="Times New Roman" w:cs="Times New Roman"/>
          <w:color w:val="000000"/>
          <w:sz w:val="28"/>
          <w:szCs w:val="28"/>
        </w:rPr>
        <w:t>ệ</w:t>
      </w:r>
      <w:r>
        <w:rPr>
          <w:rFonts w:ascii="Times New Roman" w:hAnsi="Times New Roman" w:cs="Times New Roman"/>
          <w:color w:val="000000"/>
          <w:sz w:val="28"/>
          <w:szCs w:val="28"/>
        </w:rPr>
        <w:t>p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công tác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chăm sóc và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ủ</w:t>
      </w:r>
      <w:r>
        <w:rPr>
          <w:rFonts w:ascii="Times New Roman" w:hAnsi="Times New Roman" w:cs="Times New Roman"/>
          <w:color w:val="000000"/>
          <w:sz w:val="28"/>
          <w:szCs w:val="28"/>
        </w:rPr>
        <w:t>a Ban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2.6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18.6. Có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và tri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n khai</w:t>
      </w:r>
      <w:r>
        <w:rPr>
          <w:rFonts w:ascii="Times New Roman" w:hAnsi="Times New Roman" w:cs="Times New Roman"/>
          <w:b/>
          <w:i/>
          <w:color w:val="000000"/>
          <w:sz w:val="28"/>
          <w:szCs w:val="28"/>
        </w:rPr>
        <w:t xml:space="preserve">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ch b</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i dư</w:t>
      </w:r>
      <w:r>
        <w:rPr>
          <w:rFonts w:ascii="Times New Roman" w:hAnsi="Times New Roman" w:cs="Times New Roman"/>
          <w:b/>
          <w:i/>
          <w:color w:val="000000"/>
          <w:sz w:val="28"/>
          <w:szCs w:val="28"/>
        </w:rPr>
        <w:t>ỡ</w:t>
      </w:r>
      <w:r>
        <w:rPr>
          <w:rFonts w:ascii="Times New Roman" w:hAnsi="Times New Roman" w:cs="Times New Roman"/>
          <w:b/>
          <w:i/>
          <w:color w:val="000000"/>
          <w:sz w:val="28"/>
          <w:szCs w:val="28"/>
        </w:rPr>
        <w:t>ng ki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nông thôn m</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cho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dân, đào t</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nâng cao năng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đ</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ng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nâng cao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c</w:t>
      </w:r>
      <w:r>
        <w:rPr>
          <w:rFonts w:ascii="Times New Roman" w:hAnsi="Times New Roman" w:cs="Times New Roman"/>
          <w:b/>
          <w:i/>
          <w:color w:val="000000"/>
          <w:sz w:val="28"/>
          <w:szCs w:val="28"/>
        </w:rPr>
        <w:t>ủ</w:t>
      </w:r>
      <w:r>
        <w:rPr>
          <w:rFonts w:ascii="Times New Roman" w:hAnsi="Times New Roman" w:cs="Times New Roman"/>
          <w:b/>
          <w:i/>
          <w:color w:val="000000"/>
          <w:sz w:val="28"/>
          <w:szCs w:val="28"/>
        </w:rPr>
        <w:t>a Ban nhân dân/Ban v</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xml:space="preserve">ng </w:t>
      </w:r>
      <w:r>
        <w:rPr>
          <w:rFonts w:ascii="Times New Roman" w:hAnsi="Times New Roman" w:cs="Times New Roman"/>
          <w:b/>
          <w:i/>
          <w:color w:val="000000"/>
          <w:sz w:val="28"/>
          <w:szCs w:val="28"/>
        </w:rPr>
        <w:t>ấ</w:t>
      </w:r>
      <w:r>
        <w:rPr>
          <w:rFonts w:ascii="Times New Roman" w:hAnsi="Times New Roman" w:cs="Times New Roman"/>
          <w:b/>
          <w:i/>
          <w:color w:val="000000"/>
          <w:sz w:val="28"/>
          <w:szCs w:val="28"/>
        </w:rPr>
        <w:t>p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và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(18.6).</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và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cho Ban v</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Thông báo m</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ớ</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ặ</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và danh sách h</w:t>
      </w:r>
      <w:r>
        <w:rPr>
          <w:rFonts w:ascii="Times New Roman" w:hAnsi="Times New Roman" w:cs="Times New Roman"/>
          <w:color w:val="000000"/>
          <w:sz w:val="28"/>
          <w:szCs w:val="28"/>
        </w:rPr>
        <w:t>ọ</w:t>
      </w:r>
      <w:r>
        <w:rPr>
          <w:rFonts w:ascii="Times New Roman" w:hAnsi="Times New Roman" w:cs="Times New Roman"/>
          <w:color w:val="000000"/>
          <w:sz w:val="28"/>
          <w:szCs w:val="28"/>
        </w:rPr>
        <w:t>c viên có ký tên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ng h</w:t>
      </w:r>
      <w:r>
        <w:rPr>
          <w:rFonts w:ascii="Times New Roman" w:hAnsi="Times New Roman" w:cs="Times New Roman"/>
          <w:color w:val="000000"/>
          <w:sz w:val="28"/>
          <w:szCs w:val="28"/>
        </w:rPr>
        <w:t>ọ</w:t>
      </w:r>
      <w:r>
        <w:rPr>
          <w:rFonts w:ascii="Times New Roman" w:hAnsi="Times New Roman" w:cs="Times New Roman"/>
          <w:color w:val="000000"/>
          <w:sz w:val="28"/>
          <w:szCs w:val="28"/>
        </w:rPr>
        <w:t>c viên tham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các l</w:t>
      </w:r>
      <w:r>
        <w:rPr>
          <w:rFonts w:ascii="Times New Roman" w:hAnsi="Times New Roman" w:cs="Times New Roman"/>
          <w:color w:val="000000"/>
          <w:sz w:val="28"/>
          <w:szCs w:val="28"/>
        </w:rPr>
        <w:t>ớ</w:t>
      </w:r>
      <w:r>
        <w:rPr>
          <w:rFonts w:ascii="Times New Roman" w:hAnsi="Times New Roman" w:cs="Times New Roman"/>
          <w:color w:val="000000"/>
          <w:sz w:val="28"/>
          <w:szCs w:val="28"/>
        </w:rPr>
        <w:t>p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nông thôn m</w:t>
      </w:r>
      <w:r>
        <w:rPr>
          <w:rFonts w:ascii="Times New Roman" w:hAnsi="Times New Roman" w:cs="Times New Roman"/>
          <w:color w:val="000000"/>
          <w:sz w:val="28"/>
          <w:szCs w:val="28"/>
        </w:rPr>
        <w:t>ớ</w:t>
      </w:r>
      <w:r>
        <w:rPr>
          <w:rFonts w:ascii="Times New Roman" w:hAnsi="Times New Roman" w:cs="Times New Roman"/>
          <w:color w:val="000000"/>
          <w:sz w:val="28"/>
          <w:szCs w:val="28"/>
        </w:rPr>
        <w:t>i cho Ban v</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cho ngư</w:t>
      </w:r>
      <w:r>
        <w:rPr>
          <w:rFonts w:ascii="Times New Roman" w:hAnsi="Times New Roman" w:cs="Times New Roman"/>
          <w:color w:val="000000"/>
          <w:sz w:val="28"/>
          <w:szCs w:val="28"/>
        </w:rPr>
        <w:t>ờ</w:t>
      </w:r>
      <w:r>
        <w:rPr>
          <w:rFonts w:ascii="Times New Roman" w:hAnsi="Times New Roman" w:cs="Times New Roman"/>
          <w:color w:val="000000"/>
          <w:sz w:val="28"/>
          <w:szCs w:val="28"/>
        </w:rPr>
        <w:t>i dân trên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 c</w:t>
      </w:r>
      <w:r>
        <w:rPr>
          <w:rFonts w:ascii="Times New Roman" w:hAnsi="Times New Roman" w:cs="Times New Roman"/>
          <w:color w:val="000000"/>
          <w:sz w:val="28"/>
          <w:szCs w:val="28"/>
        </w:rPr>
        <w:t>ủ</w:t>
      </w:r>
      <w:r>
        <w:rPr>
          <w:rFonts w:ascii="Times New Roman" w:hAnsi="Times New Roman" w:cs="Times New Roman"/>
          <w:color w:val="000000"/>
          <w:sz w:val="28"/>
          <w:szCs w:val="28"/>
        </w:rPr>
        <w:t>a xã và các tin, bài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chuyên m</w:t>
      </w:r>
      <w:r>
        <w:rPr>
          <w:rFonts w:ascii="Times New Roman" w:hAnsi="Times New Roman" w:cs="Times New Roman"/>
          <w:color w:val="000000"/>
          <w:sz w:val="28"/>
          <w:szCs w:val="28"/>
        </w:rPr>
        <w:t>ụ</w:t>
      </w:r>
      <w:r>
        <w:rPr>
          <w:rFonts w:ascii="Times New Roman" w:hAnsi="Times New Roman" w:cs="Times New Roman"/>
          <w:color w:val="000000"/>
          <w:sz w:val="28"/>
          <w:szCs w:val="28"/>
        </w:rPr>
        <w:t>c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nâng cao năng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nâng cao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Ban v</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 đư</w:t>
      </w:r>
      <w:r>
        <w:rPr>
          <w:rFonts w:ascii="Times New Roman" w:hAnsi="Times New Roman" w:cs="Times New Roman"/>
          <w:color w:val="000000"/>
          <w:sz w:val="28"/>
          <w:szCs w:val="28"/>
        </w:rPr>
        <w:t>ợ</w:t>
      </w:r>
      <w:r>
        <w:rPr>
          <w:rFonts w:ascii="Times New Roman" w:hAnsi="Times New Roman" w:cs="Times New Roman"/>
          <w:color w:val="000000"/>
          <w:sz w:val="28"/>
          <w:szCs w:val="28"/>
        </w:rPr>
        <w:t>c duy</w:t>
      </w:r>
      <w:r>
        <w:rPr>
          <w:rFonts w:ascii="Times New Roman" w:hAnsi="Times New Roman" w:cs="Times New Roman"/>
          <w:color w:val="000000"/>
          <w:sz w:val="28"/>
          <w:szCs w:val="28"/>
        </w:rPr>
        <w:t>ệ</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UBND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và t</w:t>
      </w:r>
      <w:r>
        <w:rPr>
          <w:rFonts w:ascii="Times New Roman" w:hAnsi="Times New Roman" w:cs="Times New Roman"/>
          <w:color w:val="000000"/>
          <w:sz w:val="28"/>
          <w:szCs w:val="28"/>
        </w:rPr>
        <w: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trong các cu</w:t>
      </w:r>
      <w:r>
        <w:rPr>
          <w:rFonts w:ascii="Times New Roman" w:hAnsi="Times New Roman" w:cs="Times New Roman"/>
          <w:color w:val="000000"/>
          <w:sz w:val="28"/>
          <w:szCs w:val="28"/>
        </w:rPr>
        <w:t>ộ</w:t>
      </w:r>
      <w:r>
        <w:rPr>
          <w:rFonts w:ascii="Times New Roman" w:hAnsi="Times New Roman" w:cs="Times New Roman"/>
          <w:color w:val="000000"/>
          <w:sz w:val="28"/>
          <w:szCs w:val="28"/>
        </w:rPr>
        <w:t>c H</w:t>
      </w:r>
      <w:r>
        <w:rPr>
          <w:rFonts w:ascii="Times New Roman" w:hAnsi="Times New Roman" w:cs="Times New Roman"/>
          <w:color w:val="000000"/>
          <w:sz w:val="28"/>
          <w:szCs w:val="28"/>
        </w:rPr>
        <w:t>ộ</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ằ</w:t>
      </w:r>
      <w:r>
        <w:rPr>
          <w:rFonts w:ascii="Times New Roman" w:hAnsi="Times New Roman" w:cs="Times New Roman"/>
          <w:color w:val="000000"/>
          <w:sz w:val="28"/>
          <w:szCs w:val="28"/>
        </w:rPr>
        <w:t xml:space="preserve">ng năm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ấ</w:t>
      </w:r>
      <w:r>
        <w:rPr>
          <w:rFonts w:ascii="Times New Roman" w:hAnsi="Times New Roman" w:cs="Times New Roman"/>
          <w:color w:val="000000"/>
          <w:sz w:val="28"/>
          <w:szCs w:val="28"/>
        </w:rPr>
        <w:t>p. Có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ghi chép các tin, bài, chuyên m</w:t>
      </w:r>
      <w:r>
        <w:rPr>
          <w:rFonts w:ascii="Times New Roman" w:hAnsi="Times New Roman" w:cs="Times New Roman"/>
          <w:color w:val="000000"/>
          <w:sz w:val="28"/>
          <w:szCs w:val="28"/>
        </w:rPr>
        <w:t>ụ</w:t>
      </w:r>
      <w:r>
        <w:rPr>
          <w:rFonts w:ascii="Times New Roman" w:hAnsi="Times New Roman" w:cs="Times New Roman"/>
          <w:color w:val="000000"/>
          <w:sz w:val="28"/>
          <w:szCs w:val="28"/>
        </w:rPr>
        <w:t>c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trên h</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ố</w:t>
      </w:r>
      <w:r>
        <w:rPr>
          <w:rFonts w:ascii="Times New Roman" w:hAnsi="Times New Roman" w:cs="Times New Roman"/>
          <w:color w:val="000000"/>
          <w:sz w:val="28"/>
          <w:szCs w:val="28"/>
        </w:rPr>
        <w:t>ng thông tin cơ s</w:t>
      </w:r>
      <w:r>
        <w:rPr>
          <w:rFonts w:ascii="Times New Roman" w:hAnsi="Times New Roman" w:cs="Times New Roman"/>
          <w:color w:val="000000"/>
          <w:sz w:val="28"/>
          <w:szCs w:val="28"/>
        </w:rPr>
        <w:t>ở</w:t>
      </w:r>
      <w:r>
        <w:rPr>
          <w:rFonts w:ascii="Times New Roman" w:hAnsi="Times New Roman" w:cs="Times New Roman"/>
          <w:color w:val="000000"/>
          <w:sz w:val="28"/>
          <w:szCs w:val="28"/>
        </w:rPr>
        <w:t>,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trong H</w:t>
      </w:r>
      <w:r>
        <w:rPr>
          <w:rFonts w:ascii="Times New Roman" w:hAnsi="Times New Roman" w:cs="Times New Roman"/>
          <w:color w:val="000000"/>
          <w:sz w:val="28"/>
          <w:szCs w:val="28"/>
        </w:rPr>
        <w:t>ộ</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ấ</w:t>
      </w:r>
      <w:r>
        <w:rPr>
          <w:rFonts w:ascii="Times New Roman" w:hAnsi="Times New Roman" w:cs="Times New Roman"/>
          <w:color w:val="000000"/>
          <w:sz w:val="28"/>
          <w:szCs w:val="28"/>
        </w:rPr>
        <w:t>p</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M</w:t>
      </w:r>
      <w:r>
        <w:rPr>
          <w:rFonts w:ascii="Times New Roman" w:hAnsi="Times New Roman" w:cs="Times New Roman"/>
          <w:color w:val="000000"/>
          <w:sz w:val="28"/>
          <w:szCs w:val="28"/>
        </w:rPr>
        <w:t>ỗ</w:t>
      </w:r>
      <w:r>
        <w:rPr>
          <w:rFonts w:ascii="Times New Roman" w:hAnsi="Times New Roman" w:cs="Times New Roman"/>
          <w:color w:val="000000"/>
          <w:sz w:val="28"/>
          <w:szCs w:val="28"/>
        </w:rPr>
        <w:t>i quý có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03 tin, bài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chuyên m</w:t>
      </w:r>
      <w:r>
        <w:rPr>
          <w:rFonts w:ascii="Times New Roman" w:hAnsi="Times New Roman" w:cs="Times New Roman"/>
          <w:color w:val="000000"/>
          <w:sz w:val="28"/>
          <w:szCs w:val="28"/>
        </w:rPr>
        <w:t>ụ</w:t>
      </w:r>
      <w:r>
        <w:rPr>
          <w:rFonts w:ascii="Times New Roman" w:hAnsi="Times New Roman" w:cs="Times New Roman"/>
          <w:color w:val="000000"/>
          <w:sz w:val="28"/>
          <w:szCs w:val="28"/>
        </w:rPr>
        <w:t>c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nâng cao năng l</w:t>
      </w:r>
      <w:r>
        <w:rPr>
          <w:rFonts w:ascii="Times New Roman" w:hAnsi="Times New Roman" w:cs="Times New Roman"/>
          <w:color w:val="000000"/>
          <w:sz w:val="28"/>
          <w:szCs w:val="28"/>
        </w:rPr>
        <w:t>ự</w:t>
      </w:r>
      <w:r>
        <w:rPr>
          <w:rFonts w:ascii="Times New Roman" w:hAnsi="Times New Roman" w:cs="Times New Roman"/>
          <w:color w:val="000000"/>
          <w:sz w:val="28"/>
          <w:szCs w:val="28"/>
        </w:rPr>
        <w:t>c c</w:t>
      </w:r>
      <w:r>
        <w:rPr>
          <w:rFonts w:ascii="Times New Roman" w:hAnsi="Times New Roman" w:cs="Times New Roman"/>
          <w:color w:val="000000"/>
          <w:sz w:val="28"/>
          <w:szCs w:val="28"/>
        </w:rPr>
        <w:t>ộ</w:t>
      </w:r>
      <w:r>
        <w:rPr>
          <w:rFonts w:ascii="Times New Roman" w:hAnsi="Times New Roman" w:cs="Times New Roman"/>
          <w:color w:val="000000"/>
          <w:sz w:val="28"/>
          <w:szCs w:val="28"/>
        </w:rPr>
        <w:t>ng đ</w:t>
      </w:r>
      <w:r>
        <w:rPr>
          <w:rFonts w:ascii="Times New Roman" w:hAnsi="Times New Roman" w:cs="Times New Roman"/>
          <w:color w:val="000000"/>
          <w:sz w:val="28"/>
          <w:szCs w:val="28"/>
        </w:rPr>
        <w:t>ồ</w:t>
      </w:r>
      <w:r>
        <w:rPr>
          <w:rFonts w:ascii="Times New Roman" w:hAnsi="Times New Roman" w:cs="Times New Roman"/>
          <w:color w:val="000000"/>
          <w:sz w:val="28"/>
          <w:szCs w:val="28"/>
        </w:rPr>
        <w:t>ng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nâng cao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Ban v</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huy</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và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w:t>
      </w:r>
      <w:r>
        <w:rPr>
          <w:rFonts w:ascii="Times New Roman" w:hAnsi="Times New Roman" w:cs="Times New Roman"/>
          <w:color w:val="000000"/>
          <w:sz w:val="28"/>
          <w:szCs w:val="28"/>
        </w:rPr>
        <w:t>ỉ</w:t>
      </w:r>
      <w:r>
        <w:rPr>
          <w:rFonts w:ascii="Times New Roman" w:hAnsi="Times New Roman" w:cs="Times New Roman"/>
          <w:color w:val="000000"/>
          <w:sz w:val="28"/>
          <w:szCs w:val="28"/>
        </w:rPr>
        <w:t>nh (qua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v</w:t>
      </w:r>
      <w:r>
        <w:rPr>
          <w:rFonts w:ascii="Times New Roman" w:hAnsi="Times New Roman" w:cs="Times New Roman"/>
          <w:color w:val="000000"/>
          <w:sz w:val="28"/>
          <w:szCs w:val="28"/>
        </w:rPr>
        <w:t>ụ</w:t>
      </w:r>
      <w:r>
        <w:rPr>
          <w:rFonts w:ascii="Times New Roman" w:hAnsi="Times New Roman" w:cs="Times New Roman"/>
          <w:color w:val="000000"/>
          <w:sz w:val="28"/>
          <w:szCs w:val="28"/>
        </w:rPr>
        <w:t>)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tiêu chí.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g</w:t>
      </w:r>
      <w:r>
        <w:rPr>
          <w:rFonts w:ascii="Times New Roman" w:hAnsi="Times New Roman" w:cs="Times New Roman"/>
          <w:color w:val="000000"/>
          <w:sz w:val="28"/>
          <w:szCs w:val="28"/>
        </w:rPr>
        <w:t>ồ</w:t>
      </w:r>
      <w:r>
        <w:rPr>
          <w:rFonts w:ascii="Times New Roman" w:hAnsi="Times New Roman" w:cs="Times New Roman"/>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trình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t </w:t>
      </w:r>
      <w:r>
        <w:rPr>
          <w:rFonts w:ascii="Times New Roman" w:hAnsi="Times New Roman" w:cs="Times New Roman"/>
          <w:color w:val="000000"/>
          <w:sz w:val="28"/>
          <w:szCs w:val="28"/>
        </w:rPr>
        <w:t>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+ 01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như c</w:t>
      </w:r>
      <w:r>
        <w:rPr>
          <w:rFonts w:ascii="Times New Roman" w:hAnsi="Times New Roman" w:cs="Times New Roman"/>
          <w:color w:val="000000"/>
          <w:sz w:val="28"/>
          <w:szCs w:val="28"/>
        </w:rPr>
        <w:t>ủ</w:t>
      </w:r>
      <w:r>
        <w:rPr>
          <w:rFonts w:ascii="Times New Roman" w:hAnsi="Times New Roman" w:cs="Times New Roman"/>
          <w:color w:val="000000"/>
          <w:sz w:val="28"/>
          <w:szCs w:val="28"/>
        </w:rPr>
        <w:t>a xã g</w:t>
      </w:r>
      <w:r>
        <w:rPr>
          <w:rFonts w:ascii="Times New Roman" w:hAnsi="Times New Roman" w:cs="Times New Roman"/>
          <w:color w:val="000000"/>
          <w:sz w:val="28"/>
          <w:szCs w:val="28"/>
        </w:rPr>
        <w:t>ử</w:t>
      </w:r>
      <w:r>
        <w:rPr>
          <w:rFonts w:ascii="Times New Roman" w:hAnsi="Times New Roman" w:cs="Times New Roman"/>
          <w:color w:val="000000"/>
          <w:sz w:val="28"/>
          <w:szCs w:val="28"/>
        </w:rPr>
        <w:t>i cho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 Ban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huy</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th</w:t>
      </w:r>
      <w:r>
        <w:rPr>
          <w:rFonts w:ascii="Times New Roman" w:hAnsi="Times New Roman" w:cs="Times New Roman"/>
          <w:b/>
          <w:i/>
          <w:color w:val="000000"/>
          <w:sz w:val="28"/>
          <w:szCs w:val="28"/>
        </w:rPr>
        <w:t>ẩ</w:t>
      </w:r>
      <w:r>
        <w:rPr>
          <w:rFonts w:ascii="Times New Roman" w:hAnsi="Times New Roman" w:cs="Times New Roman"/>
          <w:b/>
          <w:i/>
          <w:color w:val="000000"/>
          <w:sz w:val="28"/>
          <w:szCs w:val="28"/>
        </w:rPr>
        <w:t>m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nh và đ</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ngh</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Ban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o t</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nh (qua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N</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ki</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m tra công nh</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n k</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t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xml:space="preserve"> th</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tiêu chí. H</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 xml:space="preserve"> sơ g</w:t>
      </w:r>
      <w:r>
        <w:rPr>
          <w:rFonts w:ascii="Times New Roman" w:hAnsi="Times New Roman" w:cs="Times New Roman"/>
          <w:b/>
          <w:i/>
          <w:color w:val="000000"/>
          <w:sz w:val="28"/>
          <w:szCs w:val="28"/>
        </w:rPr>
        <w:t>ồ</w:t>
      </w:r>
      <w:r>
        <w:rPr>
          <w:rFonts w:ascii="Times New Roman" w:hAnsi="Times New Roman" w:cs="Times New Roman"/>
          <w:b/>
          <w:i/>
          <w:color w:val="000000"/>
          <w:sz w:val="28"/>
          <w:szCs w:val="28"/>
        </w:rPr>
        <w:t>m:</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trình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+ 01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như c</w:t>
      </w:r>
      <w:r>
        <w:rPr>
          <w:rFonts w:ascii="Times New Roman" w:hAnsi="Times New Roman" w:cs="Times New Roman"/>
          <w:color w:val="000000"/>
          <w:sz w:val="28"/>
          <w:szCs w:val="28"/>
        </w:rPr>
        <w:t>ủ</w:t>
      </w:r>
      <w:r>
        <w:rPr>
          <w:rFonts w:ascii="Times New Roman" w:hAnsi="Times New Roman" w:cs="Times New Roman"/>
          <w:color w:val="000000"/>
          <w:sz w:val="28"/>
          <w:szCs w:val="28"/>
        </w:rPr>
        <w:t>a xã g</w:t>
      </w:r>
      <w:r>
        <w:rPr>
          <w:rFonts w:ascii="Times New Roman" w:hAnsi="Times New Roman" w:cs="Times New Roman"/>
          <w:color w:val="000000"/>
          <w:sz w:val="28"/>
          <w:szCs w:val="28"/>
        </w:rPr>
        <w:t>ử</w:t>
      </w:r>
      <w:r>
        <w:rPr>
          <w:rFonts w:ascii="Times New Roman" w:hAnsi="Times New Roman" w:cs="Times New Roman"/>
          <w:color w:val="000000"/>
          <w:sz w:val="28"/>
          <w:szCs w:val="28"/>
        </w:rPr>
        <w:t>i cho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w:t>
      </w:r>
      <w:r>
        <w:rPr>
          <w:rFonts w:ascii="Times New Roman" w:hAnsi="Times New Roman"/>
          <w:color w:val="000000"/>
          <w:sz w:val="28"/>
          <w:szCs w:val="28"/>
        </w:rPr>
        <w:t>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S</w:t>
      </w:r>
      <w:r>
        <w:rPr>
          <w:rFonts w:ascii="Times New Roman" w:hAnsi="Times New Roman"/>
          <w:color w:val="000000"/>
          <w:sz w:val="28"/>
          <w:szCs w:val="28"/>
        </w:rPr>
        <w:t>ở</w:t>
      </w:r>
      <w:r>
        <w:rPr>
          <w:rFonts w:ascii="Times New Roman" w:hAnsi="Times New Roman"/>
          <w:color w:val="000000"/>
          <w:sz w:val="28"/>
          <w:szCs w:val="28"/>
        </w:rPr>
        <w:t xml:space="preserve"> N</w:t>
      </w:r>
      <w:r>
        <w:rPr>
          <w:rFonts w:ascii="Times New Roman" w:hAnsi="Times New Roman"/>
          <w:color w:val="000000"/>
          <w:sz w:val="28"/>
          <w:szCs w:val="28"/>
        </w:rPr>
        <w:t>ộ</w:t>
      </w:r>
      <w:r>
        <w:rPr>
          <w:rFonts w:ascii="Times New Roman" w:hAnsi="Times New Roman"/>
          <w:color w:val="000000"/>
          <w:sz w:val="28"/>
          <w:szCs w:val="28"/>
        </w:rPr>
        <w:t>i v</w:t>
      </w:r>
      <w:r>
        <w:rPr>
          <w:rFonts w:ascii="Times New Roman" w:hAnsi="Times New Roman"/>
          <w:color w:val="000000"/>
          <w:sz w:val="28"/>
          <w:szCs w:val="28"/>
        </w:rPr>
        <w:t>ụ</w:t>
      </w:r>
      <w:r>
        <w:rPr>
          <w:rFonts w:ascii="Times New Roman" w:hAnsi="Times New Roman"/>
          <w:color w:val="000000"/>
          <w:sz w:val="28"/>
          <w:szCs w:val="28"/>
        </w:rPr>
        <w:t xml:space="preserve"> (ch</w:t>
      </w:r>
      <w:r>
        <w:rPr>
          <w:rFonts w:ascii="Times New Roman" w:hAnsi="Times New Roman"/>
          <w:color w:val="000000"/>
          <w:sz w:val="28"/>
          <w:szCs w:val="28"/>
        </w:rPr>
        <w:t>ỉ</w:t>
      </w:r>
      <w:r>
        <w:rPr>
          <w:rFonts w:ascii="Times New Roman" w:hAnsi="Times New Roman"/>
          <w:color w:val="000000"/>
          <w:sz w:val="28"/>
          <w:szCs w:val="28"/>
        </w:rPr>
        <w:t xml:space="preserve"> tiêu 18.1, 18.2, 18.3, 18.6), S</w:t>
      </w:r>
      <w:r>
        <w:rPr>
          <w:rFonts w:ascii="Times New Roman" w:hAnsi="Times New Roman"/>
          <w:color w:val="000000"/>
          <w:sz w:val="28"/>
          <w:szCs w:val="28"/>
        </w:rPr>
        <w:t>ở</w:t>
      </w:r>
      <w:r>
        <w:rPr>
          <w:rFonts w:ascii="Times New Roman" w:hAnsi="Times New Roman"/>
          <w:color w:val="000000"/>
          <w:sz w:val="28"/>
          <w:szCs w:val="28"/>
        </w:rPr>
        <w:t xml:space="preserve"> Tư pháp (ch</w:t>
      </w:r>
      <w:r>
        <w:rPr>
          <w:rFonts w:ascii="Times New Roman" w:hAnsi="Times New Roman"/>
          <w:color w:val="000000"/>
          <w:sz w:val="28"/>
          <w:szCs w:val="28"/>
        </w:rPr>
        <w:t>ỉ</w:t>
      </w:r>
      <w:r>
        <w:rPr>
          <w:rFonts w:ascii="Times New Roman" w:hAnsi="Times New Roman"/>
          <w:color w:val="000000"/>
          <w:sz w:val="28"/>
          <w:szCs w:val="28"/>
        </w:rPr>
        <w:t xml:space="preserve"> tiêu 18.4), S</w:t>
      </w:r>
      <w:r>
        <w:rPr>
          <w:rFonts w:ascii="Times New Roman" w:hAnsi="Times New Roman"/>
          <w:color w:val="000000"/>
          <w:sz w:val="28"/>
          <w:szCs w:val="28"/>
        </w:rPr>
        <w:t>ở</w:t>
      </w:r>
      <w:r>
        <w:rPr>
          <w:rFonts w:ascii="Times New Roman" w:hAnsi="Times New Roman"/>
          <w:color w:val="000000"/>
          <w:sz w:val="28"/>
          <w:szCs w:val="28"/>
        </w:rPr>
        <w:t xml:space="preserve"> Lao đ</w:t>
      </w:r>
      <w:r>
        <w:rPr>
          <w:rFonts w:ascii="Times New Roman" w:hAnsi="Times New Roman"/>
          <w:color w:val="000000"/>
          <w:sz w:val="28"/>
          <w:szCs w:val="28"/>
        </w:rPr>
        <w:t>ộ</w:t>
      </w:r>
      <w:r>
        <w:rPr>
          <w:rFonts w:ascii="Times New Roman" w:hAnsi="Times New Roman"/>
          <w:color w:val="000000"/>
          <w:sz w:val="28"/>
          <w:szCs w:val="28"/>
        </w:rPr>
        <w:t>ng – Thương binh và xã h</w:t>
      </w:r>
      <w:r>
        <w:rPr>
          <w:rFonts w:ascii="Times New Roman" w:hAnsi="Times New Roman"/>
          <w:color w:val="000000"/>
          <w:sz w:val="28"/>
          <w:szCs w:val="28"/>
        </w:rPr>
        <w:t>ộ</w:t>
      </w:r>
      <w:r>
        <w:rPr>
          <w:rFonts w:ascii="Times New Roman" w:hAnsi="Times New Roman"/>
          <w:color w:val="000000"/>
          <w:sz w:val="28"/>
          <w:szCs w:val="28"/>
        </w:rPr>
        <w:t>i (ch</w:t>
      </w:r>
      <w:r>
        <w:rPr>
          <w:rFonts w:ascii="Times New Roman" w:hAnsi="Times New Roman"/>
          <w:color w:val="000000"/>
          <w:sz w:val="28"/>
          <w:szCs w:val="28"/>
        </w:rPr>
        <w:t>ỉ</w:t>
      </w:r>
      <w:r>
        <w:rPr>
          <w:rFonts w:ascii="Times New Roman" w:hAnsi="Times New Roman"/>
          <w:color w:val="000000"/>
          <w:sz w:val="28"/>
          <w:szCs w:val="28"/>
        </w:rPr>
        <w:t xml:space="preserve"> tiêu 18.5)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nh/phúc tr</w:t>
      </w:r>
      <w:r>
        <w:rPr>
          <w:rFonts w:ascii="Times New Roman" w:hAnsi="Times New Roman"/>
          <w:color w:val="000000"/>
          <w:sz w:val="28"/>
          <w:szCs w:val="28"/>
        </w:rPr>
        <w:t>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ch</w:t>
      </w:r>
      <w:r>
        <w:rPr>
          <w:rFonts w:ascii="Times New Roman" w:hAnsi="Times New Roman"/>
          <w:color w:val="000000"/>
          <w:sz w:val="28"/>
          <w:szCs w:val="28"/>
        </w:rPr>
        <w:t>ỉ</w:t>
      </w:r>
      <w:r>
        <w:rPr>
          <w:rFonts w:ascii="Times New Roman" w:hAnsi="Times New Roman"/>
          <w:color w:val="000000"/>
          <w:sz w:val="28"/>
          <w:szCs w:val="28"/>
        </w:rPr>
        <w:t xml:space="preserve"> tiêu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olor w:val="000000"/>
          <w:sz w:val="28"/>
          <w:szCs w:val="28"/>
        </w:rPr>
        <w:br w:type="column"/>
      </w:r>
      <w:bookmarkStart w:id="191" w:name="chuong_pl_1"/>
      <w:r>
        <w:rPr>
          <w:rFonts w:ascii="Times New Roman" w:hAnsi="Times New Roman" w:cs="Times New Roman"/>
          <w:b/>
          <w:bCs/>
          <w:color w:val="000000"/>
          <w:sz w:val="28"/>
          <w:szCs w:val="28"/>
        </w:rPr>
        <w:t>PH</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L</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I</w:t>
      </w:r>
      <w:bookmarkEnd w:id="191"/>
    </w:p>
    <w:p w:rsidR="00B87EDD" w:rsidRDefault="005F0886">
      <w:pPr>
        <w:spacing w:after="0" w:line="240" w:lineRule="auto"/>
        <w:jc w:val="center"/>
        <w:rPr>
          <w:rFonts w:ascii="Times New Roman" w:hAnsi="Times New Roman" w:cs="Times New Roman"/>
          <w:color w:val="000000" w:themeColor="text1"/>
          <w:sz w:val="28"/>
          <w:szCs w:val="28"/>
        </w:rPr>
      </w:pPr>
      <w:bookmarkStart w:id="192" w:name="chuong_pl_1_name"/>
      <w:r>
        <w:rPr>
          <w:rFonts w:ascii="Times New Roman" w:hAnsi="Times New Roman" w:cs="Times New Roman"/>
          <w:color w:val="000000"/>
          <w:sz w:val="28"/>
          <w:szCs w:val="28"/>
        </w:rPr>
        <w:t>N</w:t>
      </w:r>
      <w:r>
        <w:rPr>
          <w:rFonts w:ascii="Times New Roman" w:hAnsi="Times New Roman" w:cs="Times New Roman"/>
          <w:color w:val="000000"/>
          <w:sz w:val="28"/>
          <w:szCs w:val="28"/>
        </w:rPr>
        <w:t>Ộ</w:t>
      </w:r>
      <w:r>
        <w:rPr>
          <w:rFonts w:ascii="Times New Roman" w:hAnsi="Times New Roman" w:cs="Times New Roman"/>
          <w:color w:val="000000"/>
          <w:sz w:val="28"/>
          <w:szCs w:val="28"/>
        </w:rPr>
        <w:t>I DUNG, ĐI</w:t>
      </w:r>
      <w:r>
        <w:rPr>
          <w:rFonts w:ascii="Times New Roman" w:hAnsi="Times New Roman" w:cs="Times New Roman"/>
          <w:color w:val="000000"/>
          <w:sz w:val="28"/>
          <w:szCs w:val="28"/>
        </w:rPr>
        <w:t>Ể</w:t>
      </w:r>
      <w:r>
        <w:rPr>
          <w:rFonts w:ascii="Times New Roman" w:hAnsi="Times New Roman" w:cs="Times New Roman"/>
          <w:color w:val="000000"/>
          <w:sz w:val="28"/>
          <w:szCs w:val="28"/>
        </w:rPr>
        <w:t>M S</w:t>
      </w:r>
      <w:r>
        <w:rPr>
          <w:rFonts w:ascii="Times New Roman" w:hAnsi="Times New Roman" w:cs="Times New Roman"/>
          <w:color w:val="000000"/>
          <w:sz w:val="28"/>
          <w:szCs w:val="28"/>
        </w:rPr>
        <w:t>Ố</w:t>
      </w:r>
      <w:r>
        <w:rPr>
          <w:rFonts w:ascii="Times New Roman" w:hAnsi="Times New Roman" w:cs="Times New Roman"/>
          <w:color w:val="000000"/>
          <w:sz w:val="28"/>
          <w:szCs w:val="28"/>
        </w:rPr>
        <w:t>, CÁCH TÍNH ĐI</w:t>
      </w:r>
      <w:r>
        <w:rPr>
          <w:rFonts w:ascii="Times New Roman" w:hAnsi="Times New Roman" w:cs="Times New Roman"/>
          <w:color w:val="000000"/>
          <w:sz w:val="28"/>
          <w:szCs w:val="28"/>
        </w:rPr>
        <w:t>Ể</w:t>
      </w:r>
      <w:r>
        <w:rPr>
          <w:rFonts w:ascii="Times New Roman" w:hAnsi="Times New Roman" w:cs="Times New Roman"/>
          <w:color w:val="000000"/>
          <w:sz w:val="28"/>
          <w:szCs w:val="28"/>
        </w:rPr>
        <w:t>M CÁC TIÊU CHÍ,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ĐÁNH GIÁ CÁC TIÊU CHÍ,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w:t>
      </w:r>
      <w:bookmarkEnd w:id="192"/>
      <w:r>
        <w:rPr>
          <w:rFonts w:ascii="Times New Roman" w:hAnsi="Times New Roman" w:cs="Times New Roman"/>
          <w:color w:val="000000"/>
          <w:sz w:val="28"/>
          <w:szCs w:val="28"/>
        </w:rPr>
        <w:br/>
      </w:r>
    </w:p>
    <w:tbl>
      <w:tblPr>
        <w:tblW w:w="5388" w:type="pct"/>
        <w:tblBorders>
          <w:top w:val="none" w:sz="0" w:space="0" w:color="000000"/>
          <w:bottom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1328"/>
        <w:gridCol w:w="4201"/>
        <w:gridCol w:w="1010"/>
        <w:gridCol w:w="3226"/>
        <w:gridCol w:w="22"/>
      </w:tblGrid>
      <w:tr w:rsidR="00B87EDD">
        <w:tc>
          <w:tcPr>
            <w:tcW w:w="679" w:type="pct"/>
            <w:tcBorders>
              <w:top w:val="single" w:sz="8"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Tiêu chí, 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w:t>
            </w:r>
          </w:p>
        </w:tc>
        <w:tc>
          <w:tcPr>
            <w:tcW w:w="2146" w:type="pct"/>
            <w:tcBorders>
              <w:top w:val="single" w:sz="8"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N</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i dung, cách tính đi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m</w:t>
            </w:r>
          </w:p>
        </w:tc>
        <w:tc>
          <w:tcPr>
            <w:tcW w:w="516" w:type="pct"/>
            <w:tcBorders>
              <w:top w:val="single" w:sz="8"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Đi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m s</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 xml:space="preserve"> t</w:t>
            </w:r>
            <w:r>
              <w:rPr>
                <w:rFonts w:ascii="Times New Roman" w:hAnsi="Times New Roman" w:cs="Times New Roman"/>
                <w:b/>
                <w:bCs/>
                <w:color w:val="000000"/>
                <w:sz w:val="28"/>
                <w:szCs w:val="28"/>
              </w:rPr>
              <w:t>ố</w:t>
            </w:r>
            <w:r>
              <w:rPr>
                <w:rFonts w:ascii="Times New Roman" w:hAnsi="Times New Roman" w:cs="Times New Roman"/>
                <w:b/>
                <w:bCs/>
                <w:color w:val="000000"/>
                <w:sz w:val="28"/>
                <w:szCs w:val="28"/>
              </w:rPr>
              <w:t>i đa</w:t>
            </w:r>
          </w:p>
        </w:tc>
        <w:tc>
          <w:tcPr>
            <w:tcW w:w="1648" w:type="pct"/>
            <w:tcBorders>
              <w:top w:val="single" w:sz="8"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Tài li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 xml:space="preserve">u đánh giá </w:t>
            </w:r>
            <w:r>
              <w:rPr>
                <w:rFonts w:ascii="Times New Roman" w:hAnsi="Times New Roman" w:cs="Times New Roman"/>
                <w:color w:val="000000"/>
                <w:sz w:val="28"/>
                <w:szCs w:val="28"/>
              </w:rPr>
              <w:t>(1)</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Tiêu chí 1</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Ban hành văn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theo th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 quy</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n đ</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 xml:space="preserve">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ch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và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o đ</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m thi hàn</w:t>
            </w:r>
            <w:r>
              <w:rPr>
                <w:rFonts w:ascii="Times New Roman" w:hAnsi="Times New Roman" w:cs="Times New Roman"/>
                <w:b/>
                <w:bCs/>
                <w:color w:val="000000"/>
                <w:sz w:val="28"/>
                <w:szCs w:val="28"/>
              </w:rPr>
              <w:t>h Hi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pháp và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trên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a bàn</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10</w:t>
            </w:r>
          </w:p>
        </w:tc>
        <w:tc>
          <w:tcPr>
            <w:tcW w:w="1648"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1</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Ban hành đ</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y đ</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các văn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quy ph</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m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cơ quan có th</w:t>
            </w:r>
            <w:r>
              <w:rPr>
                <w:rFonts w:ascii="Times New Roman" w:hAnsi="Times New Roman" w:cs="Times New Roman"/>
                <w:b/>
                <w:bCs/>
                <w:color w:val="000000"/>
                <w:sz w:val="28"/>
                <w:szCs w:val="28"/>
              </w:rPr>
              <w:t>ẩ</w:t>
            </w:r>
            <w:r>
              <w:rPr>
                <w:rFonts w:ascii="Times New Roman" w:hAnsi="Times New Roman" w:cs="Times New Roman"/>
                <w:b/>
                <w:bCs/>
                <w:color w:val="000000"/>
                <w:sz w:val="28"/>
                <w:szCs w:val="28"/>
              </w:rPr>
              <w:t>m quy</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n giao</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(Trong năm đánh giá không có nhi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m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xml:space="preserve">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giao ban hành văn b</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n quy ph</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m pháp lu</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t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tính 03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3</w:t>
            </w:r>
          </w:p>
        </w:tc>
        <w:tc>
          <w:tcPr>
            <w:tcW w:w="1648"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1. Ban hành đ</w:t>
            </w:r>
            <w:r>
              <w:rPr>
                <w:rFonts w:ascii="Times New Roman" w:hAnsi="Times New Roman" w:cs="Times New Roman"/>
                <w:color w:val="000000"/>
                <w:sz w:val="28"/>
                <w:szCs w:val="28"/>
              </w:rPr>
              <w:t>ầ</w:t>
            </w:r>
            <w:r>
              <w:rPr>
                <w:rFonts w:ascii="Times New Roman" w:hAnsi="Times New Roman" w:cs="Times New Roman"/>
                <w:color w:val="000000"/>
                <w:sz w:val="28"/>
                <w:szCs w:val="28"/>
              </w:rPr>
              <w:t>y</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quy ph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giao trong năm đánh giá</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ban hành trong năm đánh giá, kèm theo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giao ban hành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quy ph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cho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đình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thi hành, bãi b</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Ban hành đ</w:t>
            </w:r>
            <w:r>
              <w:rPr>
                <w:rFonts w:ascii="Times New Roman" w:hAnsi="Times New Roman" w:cs="Times New Roman"/>
                <w:color w:val="000000"/>
                <w:sz w:val="28"/>
                <w:szCs w:val="28"/>
              </w:rPr>
              <w:t>ầ</w:t>
            </w:r>
            <w:r>
              <w:rPr>
                <w:rFonts w:ascii="Times New Roman" w:hAnsi="Times New Roman" w:cs="Times New Roman"/>
                <w:color w:val="000000"/>
                <w:sz w:val="28"/>
                <w:szCs w:val="28"/>
              </w:rPr>
              <w:t>y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quy ph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Không ban hành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01 (m</w:t>
            </w:r>
            <w:r>
              <w:rPr>
                <w:rFonts w:ascii="Times New Roman" w:hAnsi="Times New Roman" w:cs="Times New Roman"/>
                <w:color w:val="000000"/>
                <w:sz w:val="28"/>
                <w:szCs w:val="28"/>
              </w:rPr>
              <w:t>ộ</w:t>
            </w:r>
            <w:r>
              <w:rPr>
                <w:rFonts w:ascii="Times New Roman" w:hAnsi="Times New Roman" w:cs="Times New Roman"/>
                <w:color w:val="000000"/>
                <w:sz w:val="28"/>
                <w:szCs w:val="28"/>
              </w:rPr>
              <w:t>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quy ph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2. Ban hành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quy ph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giao trong năm đánh giá</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Ban hành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quy ph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Ban hành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01 (m</w:t>
            </w:r>
            <w:r>
              <w:rPr>
                <w:rFonts w:ascii="Times New Roman" w:hAnsi="Times New Roman" w:cs="Times New Roman"/>
                <w:color w:val="000000"/>
                <w:sz w:val="28"/>
                <w:szCs w:val="28"/>
              </w:rPr>
              <w:t>ộ</w:t>
            </w:r>
            <w:r>
              <w:rPr>
                <w:rFonts w:ascii="Times New Roman" w:hAnsi="Times New Roman" w:cs="Times New Roman"/>
                <w:color w:val="000000"/>
                <w:sz w:val="28"/>
                <w:szCs w:val="28"/>
              </w:rPr>
              <w:t>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quy p</w:t>
            </w:r>
            <w:r>
              <w:rPr>
                <w:rFonts w:ascii="Times New Roman" w:hAnsi="Times New Roman" w:cs="Times New Roman"/>
                <w:color w:val="000000"/>
                <w:sz w:val="28"/>
                <w:szCs w:val="28"/>
              </w:rPr>
              <w:t>h</w:t>
            </w:r>
            <w:r>
              <w:rPr>
                <w:rFonts w:ascii="Times New Roman" w:hAnsi="Times New Roman" w:cs="Times New Roman"/>
                <w:color w:val="000000"/>
                <w:sz w:val="28"/>
                <w:szCs w:val="28"/>
              </w:rPr>
              <w:t>ạ</w:t>
            </w:r>
            <w:r>
              <w:rPr>
                <w:rFonts w:ascii="Times New Roman" w:hAnsi="Times New Roman" w:cs="Times New Roman"/>
                <w:color w:val="000000"/>
                <w:sz w:val="28"/>
                <w:szCs w:val="28"/>
              </w:rPr>
              <w:t>m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trái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và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2</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Ban hành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các văn 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n hành chính có n</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i dung liên quan tr</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c ti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p đ</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quy</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n, l</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i ích c</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a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ch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cá nhân</w:t>
            </w:r>
            <w:r>
              <w:rPr>
                <w:rFonts w:ascii="Times New Roman" w:hAnsi="Times New Roman" w:cs="Times New Roman"/>
                <w:color w:val="000000"/>
                <w:sz w:val="28"/>
                <w:szCs w:val="28"/>
              </w:rPr>
              <w:t xml:space="preserve"> (sau đây g</w:t>
            </w:r>
            <w:r>
              <w:rPr>
                <w:rFonts w:ascii="Times New Roman" w:hAnsi="Times New Roman" w:cs="Times New Roman"/>
                <w:color w:val="000000"/>
                <w:sz w:val="28"/>
                <w:szCs w:val="28"/>
              </w:rPr>
              <w:t>ọ</w:t>
            </w:r>
            <w:r>
              <w:rPr>
                <w:rFonts w:ascii="Times New Roman" w:hAnsi="Times New Roman" w:cs="Times New Roman"/>
                <w:color w:val="000000"/>
                <w:sz w:val="28"/>
                <w:szCs w:val="28"/>
              </w:rPr>
              <w:t>i chung là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hành chính)</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văn b</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n hành chính đã ban hành đúng th</w:t>
            </w:r>
            <w:r>
              <w:rPr>
                <w:rFonts w:ascii="Times New Roman" w:hAnsi="Times New Roman" w:cs="Times New Roman"/>
                <w:i/>
                <w:iCs/>
                <w:color w:val="000000"/>
                <w:sz w:val="28"/>
                <w:szCs w:val="28"/>
              </w:rPr>
              <w:t>ẩ</w:t>
            </w:r>
            <w:r>
              <w:rPr>
                <w:rFonts w:ascii="Times New Roman" w:hAnsi="Times New Roman" w:cs="Times New Roman"/>
                <w:i/>
                <w:iCs/>
                <w:color w:val="000000"/>
                <w:sz w:val="28"/>
                <w:szCs w:val="28"/>
              </w:rPr>
              <w:t>m quy</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n, th</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h</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n và không b</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 cơ quan có th</w:t>
            </w:r>
            <w:r>
              <w:rPr>
                <w:rFonts w:ascii="Times New Roman" w:hAnsi="Times New Roman" w:cs="Times New Roman"/>
                <w:i/>
                <w:iCs/>
                <w:color w:val="000000"/>
                <w:sz w:val="28"/>
                <w:szCs w:val="28"/>
              </w:rPr>
              <w:t>ẩ</w:t>
            </w:r>
            <w:r>
              <w:rPr>
                <w:rFonts w:ascii="Times New Roman" w:hAnsi="Times New Roman" w:cs="Times New Roman"/>
                <w:i/>
                <w:iCs/>
                <w:color w:val="000000"/>
                <w:sz w:val="28"/>
                <w:szCs w:val="28"/>
              </w:rPr>
              <w:t>m quy</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n x</w:t>
            </w:r>
            <w:r>
              <w:rPr>
                <w:rFonts w:ascii="Times New Roman" w:hAnsi="Times New Roman" w:cs="Times New Roman"/>
                <w:i/>
                <w:iCs/>
                <w:color w:val="000000"/>
                <w:sz w:val="28"/>
                <w:szCs w:val="28"/>
              </w:rPr>
              <w:t>ử</w:t>
            </w:r>
            <w:r>
              <w:rPr>
                <w:rFonts w:ascii="Times New Roman" w:hAnsi="Times New Roman" w:cs="Times New Roman"/>
                <w:i/>
                <w:iCs/>
                <w:color w:val="000000"/>
                <w:sz w:val="28"/>
                <w:szCs w:val="28"/>
              </w:rPr>
              <w:t xml:space="preserve"> lý do có n</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i dung trái pháp lu</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t/T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văn b</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n hành chính đã ban hành trong năm đánh giá)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hành chính do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ban hành trong năm đánh giá, kèm theo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giao ban hành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hành chính cho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đình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thi h</w:t>
            </w:r>
            <w:r>
              <w:rPr>
                <w:rFonts w:ascii="Times New Roman" w:hAnsi="Times New Roman" w:cs="Times New Roman"/>
                <w:color w:val="000000"/>
                <w:sz w:val="28"/>
                <w:szCs w:val="28"/>
              </w:rPr>
              <w:t>ành, bãi b</w:t>
            </w:r>
            <w:r>
              <w:rPr>
                <w:rFonts w:ascii="Times New Roman" w:hAnsi="Times New Roman" w:cs="Times New Roman"/>
                <w:color w:val="000000"/>
                <w:sz w:val="28"/>
                <w:szCs w:val="28"/>
              </w:rPr>
              <w:t>ỏ</w:t>
            </w:r>
            <w:r>
              <w:rPr>
                <w:rFonts w:ascii="Times New Roman" w:hAnsi="Times New Roman" w:cs="Times New Roman"/>
                <w:color w:val="000000"/>
                <w:sz w:val="28"/>
                <w:szCs w:val="28"/>
              </w:rPr>
              <w:t xml:space="preserve">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hành chính; đơn khi</w:t>
            </w:r>
            <w:r>
              <w:rPr>
                <w:rFonts w:ascii="Times New Roman" w:hAnsi="Times New Roman" w:cs="Times New Roman"/>
                <w:color w:val="000000"/>
                <w:sz w:val="28"/>
                <w:szCs w:val="28"/>
              </w:rPr>
              <w:t>ế</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i, khi</w:t>
            </w:r>
            <w:r>
              <w:rPr>
                <w:rFonts w:ascii="Times New Roman" w:hAnsi="Times New Roman" w:cs="Times New Roman"/>
                <w:color w:val="000000"/>
                <w:sz w:val="28"/>
                <w:szCs w:val="28"/>
              </w:rPr>
              <w:t>ế</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ki</w:t>
            </w:r>
            <w:r>
              <w:rPr>
                <w:rFonts w:ascii="Times New Roman" w:hAnsi="Times New Roman" w:cs="Times New Roman"/>
                <w:color w:val="000000"/>
                <w:sz w:val="28"/>
                <w:szCs w:val="28"/>
              </w:rPr>
              <w:t>ế</w:t>
            </w:r>
            <w:r>
              <w:rPr>
                <w:rFonts w:ascii="Times New Roman" w:hAnsi="Times New Roman" w:cs="Times New Roman"/>
                <w:color w:val="000000"/>
                <w:sz w:val="28"/>
                <w:szCs w:val="28"/>
              </w:rPr>
              <w:t>n ngh</w:t>
            </w:r>
            <w:r>
              <w:rPr>
                <w:rFonts w:ascii="Times New Roman" w:hAnsi="Times New Roman" w:cs="Times New Roman"/>
                <w:color w:val="000000"/>
                <w:sz w:val="28"/>
                <w:szCs w:val="28"/>
              </w:rPr>
              <w:t>ị</w:t>
            </w:r>
            <w:r>
              <w:rPr>
                <w:rFonts w:ascii="Times New Roman" w:hAnsi="Times New Roman" w:cs="Times New Roman"/>
                <w:color w:val="000000"/>
                <w:sz w:val="28"/>
                <w:szCs w:val="28"/>
              </w:rPr>
              <w:t>, ph</w:t>
            </w:r>
            <w:r>
              <w:rPr>
                <w:rFonts w:ascii="Times New Roman" w:hAnsi="Times New Roman" w:cs="Times New Roman"/>
                <w:color w:val="000000"/>
                <w:sz w:val="28"/>
                <w:szCs w:val="28"/>
              </w:rPr>
              <w:t>ả</w:t>
            </w:r>
            <w:r>
              <w:rPr>
                <w:rFonts w:ascii="Times New Roman" w:hAnsi="Times New Roman" w:cs="Times New Roman"/>
                <w:color w:val="000000"/>
                <w:sz w:val="28"/>
                <w:szCs w:val="28"/>
              </w:rPr>
              <w:t>n ánh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cá nhân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7</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95%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6</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95%</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85%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85%</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75%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g)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75%</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h)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i)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Tiêu chí 2</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p c</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thông tin,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30</w:t>
            </w:r>
          </w:p>
        </w:tc>
        <w:tc>
          <w:tcPr>
            <w:tcW w:w="1648"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1</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Công khai các thông tin k</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p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chính xác, đ</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y đ</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ti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p c</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thông tin và th</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c 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dân ch</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xã, phư</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ng, th</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 xml:space="preserve"> tr</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n</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6</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nhân dân,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ban hành, đăng t</w:t>
            </w:r>
            <w:r>
              <w:rPr>
                <w:rFonts w:ascii="Times New Roman" w:hAnsi="Times New Roman" w:cs="Times New Roman"/>
                <w:color w:val="000000"/>
                <w:sz w:val="28"/>
                <w:szCs w:val="28"/>
              </w:rPr>
              <w:t>ả</w:t>
            </w:r>
            <w:r>
              <w:rPr>
                <w:rFonts w:ascii="Times New Roman" w:hAnsi="Times New Roman" w:cs="Times New Roman"/>
                <w:color w:val="000000"/>
                <w:sz w:val="28"/>
                <w:szCs w:val="28"/>
              </w:rPr>
              <w:t>i trên C</w:t>
            </w:r>
            <w:r>
              <w:rPr>
                <w:rFonts w:ascii="Times New Roman" w:hAnsi="Times New Roman" w:cs="Times New Roman"/>
                <w:color w:val="000000"/>
                <w:sz w:val="28"/>
                <w:szCs w:val="28"/>
              </w:rPr>
              <w:t>ổ</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Trang) thông tin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niêm y</w:t>
            </w:r>
            <w:r>
              <w:rPr>
                <w:rFonts w:ascii="Times New Roman" w:hAnsi="Times New Roman" w:cs="Times New Roman"/>
                <w:color w:val="000000"/>
                <w:sz w:val="28"/>
                <w:szCs w:val="28"/>
              </w:rPr>
              <w:t>ế</w:t>
            </w:r>
            <w:r>
              <w:rPr>
                <w:rFonts w:ascii="Times New Roman" w:hAnsi="Times New Roman" w:cs="Times New Roman"/>
                <w:color w:val="000000"/>
                <w:sz w:val="28"/>
                <w:szCs w:val="28"/>
              </w:rPr>
              <w:t>t t</w:t>
            </w:r>
            <w:r>
              <w:rPr>
                <w:rFonts w:ascii="Times New Roman" w:hAnsi="Times New Roman" w:cs="Times New Roman"/>
                <w:color w:val="000000"/>
                <w:sz w:val="28"/>
                <w:szCs w:val="28"/>
              </w:rPr>
              <w:t>ạ</w:t>
            </w:r>
            <w:r>
              <w:rPr>
                <w:rFonts w:ascii="Times New Roman" w:hAnsi="Times New Roman" w:cs="Times New Roman"/>
                <w:color w:val="000000"/>
                <w:sz w:val="28"/>
                <w:szCs w:val="28"/>
              </w:rPr>
              <w:t>i tr</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ho</w:t>
            </w:r>
            <w:r>
              <w:rPr>
                <w:rFonts w:ascii="Times New Roman" w:hAnsi="Times New Roman" w:cs="Times New Roman"/>
                <w:color w:val="000000"/>
                <w:sz w:val="28"/>
                <w:szCs w:val="28"/>
              </w:rPr>
              <w:t>ặ</w:t>
            </w:r>
            <w:r>
              <w:rPr>
                <w:rFonts w:ascii="Times New Roman" w:hAnsi="Times New Roman" w:cs="Times New Roman"/>
                <w:color w:val="000000"/>
                <w:sz w:val="28"/>
                <w:szCs w:val="28"/>
              </w:rPr>
              <w:t>c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khác.</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đăng t</w:t>
            </w:r>
            <w:r>
              <w:rPr>
                <w:rFonts w:ascii="Times New Roman" w:hAnsi="Times New Roman" w:cs="Times New Roman"/>
                <w:color w:val="000000"/>
                <w:sz w:val="28"/>
                <w:szCs w:val="28"/>
              </w:rPr>
              <w:t>ả</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niêm y</w:t>
            </w:r>
            <w:r>
              <w:rPr>
                <w:rFonts w:ascii="Times New Roman" w:hAnsi="Times New Roman" w:cs="Times New Roman"/>
                <w:color w:val="000000"/>
                <w:sz w:val="28"/>
                <w:szCs w:val="28"/>
              </w:rPr>
              <w:t>ế</w:t>
            </w:r>
            <w:r>
              <w:rPr>
                <w:rFonts w:ascii="Times New Roman" w:hAnsi="Times New Roman" w:cs="Times New Roman"/>
                <w:color w:val="000000"/>
                <w:sz w:val="28"/>
                <w:szCs w:val="28"/>
              </w:rPr>
              <w:t>t các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(đư</w:t>
            </w:r>
            <w:r>
              <w:rPr>
                <w:rFonts w:ascii="Times New Roman" w:hAnsi="Times New Roman" w:cs="Times New Roman"/>
                <w:color w:val="000000"/>
                <w:sz w:val="28"/>
                <w:szCs w:val="28"/>
              </w:rPr>
              <w:t>ờ</w:t>
            </w:r>
            <w:r>
              <w:rPr>
                <w:rFonts w:ascii="Times New Roman" w:hAnsi="Times New Roman" w:cs="Times New Roman"/>
                <w:color w:val="000000"/>
                <w:sz w:val="28"/>
                <w:szCs w:val="28"/>
              </w:rPr>
              <w:t>ng link trên C</w:t>
            </w:r>
            <w:r>
              <w:rPr>
                <w:rFonts w:ascii="Times New Roman" w:hAnsi="Times New Roman" w:cs="Times New Roman"/>
                <w:color w:val="000000"/>
                <w:sz w:val="28"/>
                <w:szCs w:val="28"/>
              </w:rPr>
              <w:t>ổ</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Trang t</w:t>
            </w:r>
            <w:r>
              <w:rPr>
                <w:rFonts w:ascii="Times New Roman" w:hAnsi="Times New Roman" w:cs="Times New Roman"/>
                <w:color w:val="000000"/>
                <w:sz w:val="28"/>
                <w:szCs w:val="28"/>
              </w:rPr>
              <w:t>hông tin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l</w:t>
            </w:r>
            <w:r>
              <w:rPr>
                <w:rFonts w:ascii="Times New Roman" w:hAnsi="Times New Roman" w:cs="Times New Roman"/>
                <w:color w:val="000000"/>
                <w:sz w:val="28"/>
                <w:szCs w:val="28"/>
              </w:rPr>
              <w:t>ị</w:t>
            </w:r>
            <w:r>
              <w:rPr>
                <w:rFonts w:ascii="Times New Roman" w:hAnsi="Times New Roman" w:cs="Times New Roman"/>
                <w:color w:val="000000"/>
                <w:sz w:val="28"/>
                <w:szCs w:val="28"/>
              </w:rPr>
              <w:t>ch phát các tin, bài công khai thông tin đư</w:t>
            </w:r>
            <w:r>
              <w:rPr>
                <w:rFonts w:ascii="Times New Roman" w:hAnsi="Times New Roman" w:cs="Times New Roman"/>
                <w:color w:val="000000"/>
                <w:sz w:val="28"/>
                <w:szCs w:val="28"/>
              </w:rPr>
              <w:t>ợ</w:t>
            </w:r>
            <w:r>
              <w:rPr>
                <w:rFonts w:ascii="Times New Roman" w:hAnsi="Times New Roman" w:cs="Times New Roman"/>
                <w:color w:val="000000"/>
                <w:sz w:val="28"/>
                <w:szCs w:val="28"/>
              </w:rPr>
              <w:t>c ngư</w:t>
            </w:r>
            <w:r>
              <w:rPr>
                <w:rFonts w:ascii="Times New Roman" w:hAnsi="Times New Roman" w:cs="Times New Roman"/>
                <w:color w:val="000000"/>
                <w:sz w:val="28"/>
                <w:szCs w:val="28"/>
              </w:rPr>
              <w:t>ờ</w:t>
            </w:r>
            <w:r>
              <w:rPr>
                <w:rFonts w:ascii="Times New Roman" w:hAnsi="Times New Roman" w:cs="Times New Roman"/>
                <w:color w:val="000000"/>
                <w:sz w:val="28"/>
                <w:szCs w:val="28"/>
              </w:rPr>
              <w:t>i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t; hình </w:t>
            </w:r>
            <w:r>
              <w:rPr>
                <w:rFonts w:ascii="Times New Roman" w:hAnsi="Times New Roman" w:cs="Times New Roman"/>
                <w:color w:val="000000"/>
                <w:sz w:val="28"/>
                <w:szCs w:val="28"/>
              </w:rPr>
              <w:t>ả</w:t>
            </w:r>
            <w:r>
              <w:rPr>
                <w:rFonts w:ascii="Times New Roman" w:hAnsi="Times New Roman" w:cs="Times New Roman"/>
                <w:color w:val="000000"/>
                <w:sz w:val="28"/>
                <w:szCs w:val="28"/>
              </w:rPr>
              <w:t>nh ch</w:t>
            </w:r>
            <w:r>
              <w:rPr>
                <w:rFonts w:ascii="Times New Roman" w:hAnsi="Times New Roman" w:cs="Times New Roman"/>
                <w:color w:val="000000"/>
                <w:sz w:val="28"/>
                <w:szCs w:val="28"/>
              </w:rPr>
              <w:t>ụ</w:t>
            </w:r>
            <w:r>
              <w:rPr>
                <w:rFonts w:ascii="Times New Roman" w:hAnsi="Times New Roman" w:cs="Times New Roman"/>
                <w:color w:val="000000"/>
                <w:sz w:val="28"/>
                <w:szCs w:val="28"/>
              </w:rPr>
              <w:t>p các b</w:t>
            </w:r>
            <w:r>
              <w:rPr>
                <w:rFonts w:ascii="Times New Roman" w:hAnsi="Times New Roman" w:cs="Times New Roman"/>
                <w:color w:val="000000"/>
                <w:sz w:val="28"/>
                <w:szCs w:val="28"/>
              </w:rPr>
              <w:t>ả</w:t>
            </w:r>
            <w:r>
              <w:rPr>
                <w:rFonts w:ascii="Times New Roman" w:hAnsi="Times New Roman" w:cs="Times New Roman"/>
                <w:color w:val="000000"/>
                <w:sz w:val="28"/>
                <w:szCs w:val="28"/>
              </w:rPr>
              <w:t>ng niêm y</w:t>
            </w:r>
            <w:r>
              <w:rPr>
                <w:rFonts w:ascii="Times New Roman" w:hAnsi="Times New Roman" w:cs="Times New Roman"/>
                <w:color w:val="000000"/>
                <w:sz w:val="28"/>
                <w:szCs w:val="28"/>
              </w:rPr>
              <w:t>ế</w:t>
            </w:r>
            <w:r>
              <w:rPr>
                <w:rFonts w:ascii="Times New Roman" w:hAnsi="Times New Roman" w:cs="Times New Roman"/>
                <w:color w:val="000000"/>
                <w:sz w:val="28"/>
                <w:szCs w:val="28"/>
              </w:rPr>
              <w:t>t, công khai thông tin.. ).</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Đơn ki</w:t>
            </w:r>
            <w:r>
              <w:rPr>
                <w:rFonts w:ascii="Times New Roman" w:hAnsi="Times New Roman" w:cs="Times New Roman"/>
                <w:color w:val="000000"/>
                <w:sz w:val="28"/>
                <w:szCs w:val="28"/>
              </w:rPr>
              <w:t>ế</w:t>
            </w:r>
            <w:r>
              <w:rPr>
                <w:rFonts w:ascii="Times New Roman" w:hAnsi="Times New Roman" w:cs="Times New Roman"/>
                <w:color w:val="000000"/>
                <w:sz w:val="28"/>
                <w:szCs w:val="28"/>
              </w:rPr>
              <w:t>n ngh</w:t>
            </w:r>
            <w:r>
              <w:rPr>
                <w:rFonts w:ascii="Times New Roman" w:hAnsi="Times New Roman" w:cs="Times New Roman"/>
                <w:color w:val="000000"/>
                <w:sz w:val="28"/>
                <w:szCs w:val="28"/>
              </w:rPr>
              <w:t>ị</w:t>
            </w:r>
            <w:r>
              <w:rPr>
                <w:rFonts w:ascii="Times New Roman" w:hAnsi="Times New Roman" w:cs="Times New Roman"/>
                <w:color w:val="000000"/>
                <w:sz w:val="28"/>
                <w:szCs w:val="28"/>
              </w:rPr>
              <w:t>, ph</w:t>
            </w:r>
            <w:r>
              <w:rPr>
                <w:rFonts w:ascii="Times New Roman" w:hAnsi="Times New Roman" w:cs="Times New Roman"/>
                <w:color w:val="000000"/>
                <w:sz w:val="28"/>
                <w:szCs w:val="28"/>
              </w:rPr>
              <w:t>ả</w:t>
            </w:r>
            <w:r>
              <w:rPr>
                <w:rFonts w:ascii="Times New Roman" w:hAnsi="Times New Roman" w:cs="Times New Roman"/>
                <w:color w:val="000000"/>
                <w:sz w:val="28"/>
                <w:szCs w:val="28"/>
              </w:rPr>
              <w:t>n ánh ho</w:t>
            </w:r>
            <w:r>
              <w:rPr>
                <w:rFonts w:ascii="Times New Roman" w:hAnsi="Times New Roman" w:cs="Times New Roman"/>
                <w:color w:val="000000"/>
                <w:sz w:val="28"/>
                <w:szCs w:val="28"/>
              </w:rPr>
              <w:t>ặ</w:t>
            </w:r>
            <w:r>
              <w:rPr>
                <w:rFonts w:ascii="Times New Roman" w:hAnsi="Times New Roman" w:cs="Times New Roman"/>
                <w:color w:val="000000"/>
                <w:sz w:val="28"/>
                <w:szCs w:val="28"/>
              </w:rPr>
              <w:t>c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ki</w:t>
            </w:r>
            <w:r>
              <w:rPr>
                <w:rFonts w:ascii="Times New Roman" w:hAnsi="Times New Roman" w:cs="Times New Roman"/>
                <w:color w:val="000000"/>
                <w:sz w:val="28"/>
                <w:szCs w:val="28"/>
              </w:rPr>
              <w:t>ế</w:t>
            </w:r>
            <w:r>
              <w:rPr>
                <w:rFonts w:ascii="Times New Roman" w:hAnsi="Times New Roman" w:cs="Times New Roman"/>
                <w:color w:val="000000"/>
                <w:sz w:val="28"/>
                <w:szCs w:val="28"/>
              </w:rPr>
              <w:t>n ngh</w:t>
            </w:r>
            <w:r>
              <w:rPr>
                <w:rFonts w:ascii="Times New Roman" w:hAnsi="Times New Roman" w:cs="Times New Roman"/>
                <w:color w:val="000000"/>
                <w:sz w:val="28"/>
                <w:szCs w:val="28"/>
              </w:rPr>
              <w:t>ị</w:t>
            </w:r>
            <w:r>
              <w:rPr>
                <w:rFonts w:ascii="Times New Roman" w:hAnsi="Times New Roman" w:cs="Times New Roman"/>
                <w:color w:val="000000"/>
                <w:sz w:val="28"/>
                <w:szCs w:val="28"/>
              </w:rPr>
              <w:t>, ph</w:t>
            </w:r>
            <w:r>
              <w:rPr>
                <w:rFonts w:ascii="Times New Roman" w:hAnsi="Times New Roman" w:cs="Times New Roman"/>
                <w:color w:val="000000"/>
                <w:sz w:val="28"/>
                <w:szCs w:val="28"/>
              </w:rPr>
              <w:t>ả</w:t>
            </w:r>
            <w:r>
              <w:rPr>
                <w:rFonts w:ascii="Times New Roman" w:hAnsi="Times New Roman" w:cs="Times New Roman"/>
                <w:color w:val="000000"/>
                <w:sz w:val="28"/>
                <w:szCs w:val="28"/>
              </w:rPr>
              <w:t>n ánh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cá nhân liên quan đ</w:t>
            </w:r>
            <w:r>
              <w:rPr>
                <w:rFonts w:ascii="Times New Roman" w:hAnsi="Times New Roman" w:cs="Times New Roman"/>
                <w:color w:val="000000"/>
                <w:sz w:val="28"/>
                <w:szCs w:val="28"/>
              </w:rPr>
              <w:t>ế</w:t>
            </w:r>
            <w:r>
              <w:rPr>
                <w:rFonts w:ascii="Times New Roman" w:hAnsi="Times New Roman" w:cs="Times New Roman"/>
                <w:color w:val="000000"/>
                <w:sz w:val="28"/>
                <w:szCs w:val="28"/>
              </w:rPr>
              <w:t>n vi</w:t>
            </w:r>
            <w:r>
              <w:rPr>
                <w:rFonts w:ascii="Times New Roman" w:hAnsi="Times New Roman" w:cs="Times New Roman"/>
                <w:color w:val="000000"/>
                <w:sz w:val="28"/>
                <w:szCs w:val="28"/>
              </w:rPr>
              <w:t>ệ</w:t>
            </w:r>
            <w:r>
              <w:rPr>
                <w:rFonts w:ascii="Times New Roman" w:hAnsi="Times New Roman" w:cs="Times New Roman"/>
                <w:color w:val="000000"/>
                <w:sz w:val="28"/>
                <w:szCs w:val="28"/>
              </w:rPr>
              <w:t>c công khai thông tin theo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nhân dân,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1. L</w:t>
            </w:r>
            <w:r>
              <w:rPr>
                <w:rFonts w:ascii="Times New Roman" w:hAnsi="Times New Roman" w:cs="Times New Roman"/>
                <w:color w:val="000000"/>
                <w:sz w:val="28"/>
                <w:szCs w:val="28"/>
              </w:rPr>
              <w:t>ậ</w:t>
            </w:r>
            <w:r>
              <w:rPr>
                <w:rFonts w:ascii="Times New Roman" w:hAnsi="Times New Roman" w:cs="Times New Roman"/>
                <w:color w:val="000000"/>
                <w:sz w:val="28"/>
                <w:szCs w:val="28"/>
              </w:rPr>
              <w:t>p, đăng t</w:t>
            </w:r>
            <w:r>
              <w:rPr>
                <w:rFonts w:ascii="Times New Roman" w:hAnsi="Times New Roman" w:cs="Times New Roman"/>
                <w:color w:val="000000"/>
                <w:sz w:val="28"/>
                <w:szCs w:val="28"/>
              </w:rPr>
              <w:t>ả</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niêm y</w:t>
            </w:r>
            <w:r>
              <w:rPr>
                <w:rFonts w:ascii="Times New Roman" w:hAnsi="Times New Roman" w:cs="Times New Roman"/>
                <w:color w:val="000000"/>
                <w:sz w:val="28"/>
                <w:szCs w:val="28"/>
              </w:rPr>
              <w:t>ế</w:t>
            </w:r>
            <w:r>
              <w:rPr>
                <w:rFonts w:ascii="Times New Roman" w:hAnsi="Times New Roman" w:cs="Times New Roman"/>
                <w:color w:val="000000"/>
                <w:sz w:val="28"/>
                <w:szCs w:val="28"/>
              </w:rPr>
              <w:t>t)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ph</w:t>
            </w:r>
            <w:r>
              <w:rPr>
                <w:rFonts w:ascii="Times New Roman" w:hAnsi="Times New Roman" w:cs="Times New Roman"/>
                <w:color w:val="000000"/>
                <w:sz w:val="28"/>
                <w:szCs w:val="28"/>
              </w:rPr>
              <w:t>ả</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công khai,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công dân đư</w:t>
            </w:r>
            <w:r>
              <w:rPr>
                <w:rFonts w:ascii="Times New Roman" w:hAnsi="Times New Roman" w:cs="Times New Roman"/>
                <w:color w:val="000000"/>
                <w:sz w:val="28"/>
                <w:szCs w:val="28"/>
              </w:rPr>
              <w:t>ợ</w:t>
            </w:r>
            <w:r>
              <w:rPr>
                <w:rFonts w:ascii="Times New Roman" w:hAnsi="Times New Roman" w:cs="Times New Roman"/>
                <w:color w:val="000000"/>
                <w:sz w:val="28"/>
                <w:szCs w:val="28"/>
              </w:rPr>
              <w:t>c ti</w:t>
            </w:r>
            <w:r>
              <w:rPr>
                <w:rFonts w:ascii="Times New Roman" w:hAnsi="Times New Roman" w:cs="Times New Roman"/>
                <w:color w:val="000000"/>
                <w:sz w:val="28"/>
                <w:szCs w:val="28"/>
              </w:rPr>
              <w:t>ế</w:t>
            </w:r>
            <w:r>
              <w:rPr>
                <w:rFonts w:ascii="Times New Roman" w:hAnsi="Times New Roman" w:cs="Times New Roman"/>
                <w:color w:val="000000"/>
                <w:sz w:val="28"/>
                <w:szCs w:val="28"/>
              </w:rPr>
              <w:t>p c</w:t>
            </w:r>
            <w:r>
              <w:rPr>
                <w:rFonts w:ascii="Times New Roman" w:hAnsi="Times New Roman" w:cs="Times New Roman"/>
                <w:color w:val="000000"/>
                <w:sz w:val="28"/>
                <w:szCs w:val="28"/>
              </w:rPr>
              <w:t>ậ</w:t>
            </w:r>
            <w:r>
              <w:rPr>
                <w:rFonts w:ascii="Times New Roman" w:hAnsi="Times New Roman" w:cs="Times New Roman"/>
                <w:color w:val="000000"/>
                <w:sz w:val="28"/>
                <w:szCs w:val="28"/>
              </w:rPr>
              <w:t>n có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(sau đây g</w:t>
            </w:r>
            <w:r>
              <w:rPr>
                <w:rFonts w:ascii="Times New Roman" w:hAnsi="Times New Roman" w:cs="Times New Roman"/>
                <w:color w:val="000000"/>
                <w:sz w:val="28"/>
                <w:szCs w:val="28"/>
              </w:rPr>
              <w:t>ọ</w:t>
            </w:r>
            <w:r>
              <w:rPr>
                <w:rFonts w:ascii="Times New Roman" w:hAnsi="Times New Roman" w:cs="Times New Roman"/>
                <w:color w:val="000000"/>
                <w:sz w:val="28"/>
                <w:szCs w:val="28"/>
              </w:rPr>
              <w:t>i chung là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theo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L</w:t>
            </w:r>
            <w:r>
              <w:rPr>
                <w:rFonts w:ascii="Times New Roman" w:hAnsi="Times New Roman" w:cs="Times New Roman"/>
                <w:color w:val="000000"/>
                <w:sz w:val="28"/>
                <w:szCs w:val="28"/>
              </w:rPr>
              <w:t>ậ</w:t>
            </w:r>
            <w:r>
              <w:rPr>
                <w:rFonts w:ascii="Times New Roman" w:hAnsi="Times New Roman" w:cs="Times New Roman"/>
                <w:color w:val="000000"/>
                <w:sz w:val="28"/>
                <w:szCs w:val="28"/>
              </w:rPr>
              <w:t>p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w:t>
            </w:r>
            <w:r>
              <w:rPr>
                <w:rFonts w:ascii="Times New Roman" w:hAnsi="Times New Roman" w:cs="Times New Roman"/>
                <w:color w:val="000000"/>
                <w:sz w:val="28"/>
                <w:szCs w:val="28"/>
              </w:rPr>
              <w:t>in có đ</w:t>
            </w:r>
            <w:r>
              <w:rPr>
                <w:rFonts w:ascii="Times New Roman" w:hAnsi="Times New Roman" w:cs="Times New Roman"/>
                <w:color w:val="000000"/>
                <w:sz w:val="28"/>
                <w:szCs w:val="28"/>
              </w:rPr>
              <w:t>ầ</w:t>
            </w:r>
            <w:r>
              <w:rPr>
                <w:rFonts w:ascii="Times New Roman" w:hAnsi="Times New Roman" w:cs="Times New Roman"/>
                <w:color w:val="000000"/>
                <w:sz w:val="28"/>
                <w:szCs w:val="28"/>
              </w:rPr>
              <w:t>y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các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thông tin c</w:t>
            </w:r>
            <w:r>
              <w:rPr>
                <w:rFonts w:ascii="Times New Roman" w:hAnsi="Times New Roman" w:cs="Times New Roman"/>
                <w:color w:val="000000"/>
                <w:sz w:val="28"/>
                <w:szCs w:val="28"/>
              </w:rPr>
              <w:t>ầ</w:t>
            </w:r>
            <w:r>
              <w:rPr>
                <w:rFonts w:ascii="Times New Roman" w:hAnsi="Times New Roman" w:cs="Times New Roman"/>
                <w:color w:val="000000"/>
                <w:sz w:val="28"/>
                <w:szCs w:val="28"/>
              </w:rPr>
              <w:t>n công khai và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c</w:t>
            </w:r>
            <w:r>
              <w:rPr>
                <w:rFonts w:ascii="Times New Roman" w:hAnsi="Times New Roman" w:cs="Times New Roman"/>
                <w:color w:val="000000"/>
                <w:sz w:val="28"/>
                <w:szCs w:val="28"/>
              </w:rPr>
              <w:t>ậ</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t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theo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Đăng t</w:t>
            </w:r>
            <w:r>
              <w:rPr>
                <w:rFonts w:ascii="Times New Roman" w:hAnsi="Times New Roman" w:cs="Times New Roman"/>
                <w:color w:val="000000"/>
                <w:sz w:val="28"/>
                <w:szCs w:val="28"/>
              </w:rPr>
              <w:t>ả</w:t>
            </w:r>
            <w:r>
              <w:rPr>
                <w:rFonts w:ascii="Times New Roman" w:hAnsi="Times New Roman" w:cs="Times New Roman"/>
                <w:color w:val="000000"/>
                <w:sz w:val="28"/>
                <w:szCs w:val="28"/>
              </w:rPr>
              <w:t>i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(xã, phư</w:t>
            </w:r>
            <w:r>
              <w:rPr>
                <w:rFonts w:ascii="Times New Roman" w:hAnsi="Times New Roman" w:cs="Times New Roman"/>
                <w:color w:val="000000"/>
                <w:sz w:val="28"/>
                <w:szCs w:val="28"/>
              </w:rPr>
              <w:t>ờ</w:t>
            </w:r>
            <w:r>
              <w:rPr>
                <w:rFonts w:ascii="Times New Roman" w:hAnsi="Times New Roman" w:cs="Times New Roman"/>
                <w:color w:val="000000"/>
                <w:sz w:val="28"/>
                <w:szCs w:val="28"/>
              </w:rPr>
              <w:t>ng,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ấ</w:t>
            </w:r>
            <w:r>
              <w:rPr>
                <w:rFonts w:ascii="Times New Roman" w:hAnsi="Times New Roman" w:cs="Times New Roman"/>
                <w:color w:val="000000"/>
                <w:sz w:val="28"/>
                <w:szCs w:val="28"/>
              </w:rPr>
              <w:t>n có C</w:t>
            </w:r>
            <w:r>
              <w:rPr>
                <w:rFonts w:ascii="Times New Roman" w:hAnsi="Times New Roman" w:cs="Times New Roman"/>
                <w:color w:val="000000"/>
                <w:sz w:val="28"/>
                <w:szCs w:val="28"/>
              </w:rPr>
              <w:t>ổ</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Trang thông tin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ho</w:t>
            </w:r>
            <w:r>
              <w:rPr>
                <w:rFonts w:ascii="Times New Roman" w:hAnsi="Times New Roman" w:cs="Times New Roman"/>
                <w:color w:val="000000"/>
                <w:sz w:val="28"/>
                <w:szCs w:val="28"/>
              </w:rPr>
              <w:t>ặ</w:t>
            </w:r>
            <w:r>
              <w:rPr>
                <w:rFonts w:ascii="Times New Roman" w:hAnsi="Times New Roman" w:cs="Times New Roman"/>
                <w:color w:val="000000"/>
                <w:sz w:val="28"/>
                <w:szCs w:val="28"/>
              </w:rPr>
              <w:t>c niêm y</w:t>
            </w:r>
            <w:r>
              <w:rPr>
                <w:rFonts w:ascii="Times New Roman" w:hAnsi="Times New Roman" w:cs="Times New Roman"/>
                <w:color w:val="000000"/>
                <w:sz w:val="28"/>
                <w:szCs w:val="28"/>
              </w:rPr>
              <w:t>ế</w:t>
            </w:r>
            <w:r>
              <w:rPr>
                <w:rFonts w:ascii="Times New Roman" w:hAnsi="Times New Roman" w:cs="Times New Roman"/>
                <w:color w:val="000000"/>
                <w:sz w:val="28"/>
                <w:szCs w:val="28"/>
              </w:rPr>
              <w:t>t Danh m</w:t>
            </w:r>
            <w:r>
              <w:rPr>
                <w:rFonts w:ascii="Times New Roman" w:hAnsi="Times New Roman" w:cs="Times New Roman"/>
                <w:color w:val="000000"/>
                <w:sz w:val="28"/>
                <w:szCs w:val="28"/>
              </w:rPr>
              <w:t>ụ</w:t>
            </w:r>
            <w:r>
              <w:rPr>
                <w:rFonts w:ascii="Times New Roman" w:hAnsi="Times New Roman" w:cs="Times New Roman"/>
                <w:color w:val="000000"/>
                <w:sz w:val="28"/>
                <w:szCs w:val="28"/>
              </w:rPr>
              <w:t>c thông tin t</w:t>
            </w:r>
            <w:r>
              <w:rPr>
                <w:rFonts w:ascii="Times New Roman" w:hAnsi="Times New Roman" w:cs="Times New Roman"/>
                <w:color w:val="000000"/>
                <w:sz w:val="28"/>
                <w:szCs w:val="28"/>
              </w:rPr>
              <w:t>ạ</w:t>
            </w:r>
            <w:r>
              <w:rPr>
                <w:rFonts w:ascii="Times New Roman" w:hAnsi="Times New Roman" w:cs="Times New Roman"/>
                <w:color w:val="000000"/>
                <w:sz w:val="28"/>
                <w:szCs w:val="28"/>
              </w:rPr>
              <w:t>i tr</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quy</w:t>
            </w:r>
            <w:r>
              <w:rPr>
                <w:rFonts w:ascii="Times New Roman" w:hAnsi="Times New Roman" w:cs="Times New Roman"/>
                <w:color w:val="000000"/>
                <w:sz w:val="28"/>
                <w:szCs w:val="28"/>
              </w:rPr>
              <w:t>ề</w:t>
            </w:r>
            <w:r>
              <w:rPr>
                <w:rFonts w:ascii="Times New Roman" w:hAnsi="Times New Roman" w:cs="Times New Roman"/>
                <w:color w:val="000000"/>
                <w:sz w:val="28"/>
                <w:szCs w:val="28"/>
              </w:rPr>
              <w:t>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(xã, phư</w:t>
            </w:r>
            <w:r>
              <w:rPr>
                <w:rFonts w:ascii="Times New Roman" w:hAnsi="Times New Roman" w:cs="Times New Roman"/>
                <w:color w:val="000000"/>
                <w:sz w:val="28"/>
                <w:szCs w:val="28"/>
              </w:rPr>
              <w:t>ờ</w:t>
            </w:r>
            <w:r>
              <w:rPr>
                <w:rFonts w:ascii="Times New Roman" w:hAnsi="Times New Roman" w:cs="Times New Roman"/>
                <w:color w:val="000000"/>
                <w:sz w:val="28"/>
                <w:szCs w:val="28"/>
              </w:rPr>
              <w:t>ng,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ấ</w:t>
            </w:r>
            <w:r>
              <w:rPr>
                <w:rFonts w:ascii="Times New Roman" w:hAnsi="Times New Roman" w:cs="Times New Roman"/>
                <w:color w:val="000000"/>
                <w:sz w:val="28"/>
                <w:szCs w:val="28"/>
              </w:rPr>
              <w:t>n chưa có C</w:t>
            </w:r>
            <w:r>
              <w:rPr>
                <w:rFonts w:ascii="Times New Roman" w:hAnsi="Times New Roman" w:cs="Times New Roman"/>
                <w:color w:val="000000"/>
                <w:sz w:val="28"/>
                <w:szCs w:val="28"/>
              </w:rPr>
              <w:t>ổ</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Trang thông tin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ho</w:t>
            </w:r>
            <w:r>
              <w:rPr>
                <w:rFonts w:ascii="Times New Roman" w:hAnsi="Times New Roman" w:cs="Times New Roman"/>
                <w:color w:val="000000"/>
                <w:sz w:val="28"/>
                <w:szCs w:val="28"/>
              </w:rPr>
              <w:t>ặ</w:t>
            </w:r>
            <w:r>
              <w:rPr>
                <w:rFonts w:ascii="Times New Roman" w:hAnsi="Times New Roman" w:cs="Times New Roman"/>
                <w:color w:val="000000"/>
                <w:sz w:val="28"/>
                <w:szCs w:val="28"/>
              </w:rPr>
              <w:t>c b</w:t>
            </w:r>
            <w:r>
              <w:rPr>
                <w:rFonts w:ascii="Times New Roman" w:hAnsi="Times New Roman" w:cs="Times New Roman"/>
                <w:color w:val="000000"/>
                <w:sz w:val="28"/>
                <w:szCs w:val="28"/>
              </w:rPr>
              <w:t>ằ</w:t>
            </w:r>
            <w:r>
              <w:rPr>
                <w:rFonts w:ascii="Times New Roman" w:hAnsi="Times New Roman" w:cs="Times New Roman"/>
                <w:color w:val="000000"/>
                <w:sz w:val="28"/>
                <w:szCs w:val="28"/>
              </w:rPr>
              <w:t>ng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phù h</w:t>
            </w:r>
            <w:r>
              <w:rPr>
                <w:rFonts w:ascii="Times New Roman" w:hAnsi="Times New Roman" w:cs="Times New Roman"/>
                <w:color w:val="000000"/>
                <w:sz w:val="28"/>
                <w:szCs w:val="28"/>
              </w:rPr>
              <w:t>ợ</w:t>
            </w:r>
            <w:r>
              <w:rPr>
                <w:rFonts w:ascii="Times New Roman" w:hAnsi="Times New Roman" w:cs="Times New Roman"/>
                <w:color w:val="000000"/>
                <w:sz w:val="28"/>
                <w:szCs w:val="28"/>
              </w:rPr>
              <w:t>p khác</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2. Công khai thông tin đúng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đã công khai đúng th</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h</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n, th</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ph</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công khai)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0,75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3. Công khai thông tin chính xác, đ</w:t>
            </w:r>
            <w:r>
              <w:rPr>
                <w:rFonts w:ascii="Times New Roman" w:hAnsi="Times New Roman" w:cs="Times New Roman"/>
                <w:color w:val="000000"/>
                <w:sz w:val="28"/>
                <w:szCs w:val="28"/>
              </w:rPr>
              <w:t>ầ</w:t>
            </w:r>
            <w:r>
              <w:rPr>
                <w:rFonts w:ascii="Times New Roman" w:hAnsi="Times New Roman" w:cs="Times New Roman"/>
                <w:color w:val="000000"/>
                <w:sz w:val="28"/>
                <w:szCs w:val="28"/>
              </w:rPr>
              <w:t>y đ</w:t>
            </w:r>
            <w:r>
              <w:rPr>
                <w:rFonts w:ascii="Times New Roman" w:hAnsi="Times New Roman" w:cs="Times New Roman"/>
                <w:color w:val="000000"/>
                <w:sz w:val="28"/>
                <w:szCs w:val="28"/>
              </w:rPr>
              <w:t>ủ</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đã công khai chính xác, đ</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y đ</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ph</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công khai)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4.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công khai thông tin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đã công khai đúng hình th</w:t>
            </w:r>
            <w:r>
              <w:rPr>
                <w:rFonts w:ascii="Times New Roman" w:hAnsi="Times New Roman" w:cs="Times New Roman"/>
                <w:i/>
                <w:iCs/>
                <w:color w:val="000000"/>
                <w:sz w:val="28"/>
                <w:szCs w:val="28"/>
              </w:rPr>
              <w:t>ứ</w:t>
            </w:r>
            <w:r>
              <w:rPr>
                <w:rFonts w:ascii="Times New Roman" w:hAnsi="Times New Roman" w:cs="Times New Roman"/>
                <w:i/>
                <w:iCs/>
                <w:color w:val="000000"/>
                <w:sz w:val="28"/>
                <w:szCs w:val="28"/>
              </w:rPr>
              <w:t>c theo</w:t>
            </w:r>
            <w:r>
              <w:rPr>
                <w:rFonts w:ascii="Times New Roman" w:hAnsi="Times New Roman" w:cs="Times New Roman"/>
                <w:i/>
                <w:iCs/>
                <w:color w:val="000000"/>
                <w:sz w:val="28"/>
                <w:szCs w:val="28"/>
              </w:rPr>
              <w:t xml:space="preserve"> quy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nh pháp lu</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t/T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ph</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công khai)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0,75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2</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Cung c</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thông tin theo yêu c</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u k</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p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chính xác, đ</w:t>
            </w:r>
            <w:r>
              <w:rPr>
                <w:rFonts w:ascii="Times New Roman" w:hAnsi="Times New Roman" w:cs="Times New Roman"/>
                <w:b/>
                <w:bCs/>
                <w:color w:val="000000"/>
                <w:sz w:val="28"/>
                <w:szCs w:val="28"/>
              </w:rPr>
              <w:t>ầ</w:t>
            </w:r>
            <w:r>
              <w:rPr>
                <w:rFonts w:ascii="Times New Roman" w:hAnsi="Times New Roman" w:cs="Times New Roman"/>
                <w:b/>
                <w:bCs/>
                <w:color w:val="000000"/>
                <w:sz w:val="28"/>
                <w:szCs w:val="28"/>
              </w:rPr>
              <w:t>y đ</w:t>
            </w:r>
            <w:r>
              <w:rPr>
                <w:rFonts w:ascii="Times New Roman" w:hAnsi="Times New Roman" w:cs="Times New Roman"/>
                <w:b/>
                <w:bCs/>
                <w:color w:val="000000"/>
                <w:sz w:val="28"/>
                <w:szCs w:val="28"/>
              </w:rPr>
              <w:t>ủ</w:t>
            </w:r>
            <w:r>
              <w:rPr>
                <w:rFonts w:ascii="Times New Roman" w:hAnsi="Times New Roman" w:cs="Times New Roman"/>
                <w:b/>
                <w:bCs/>
                <w:color w:val="000000"/>
                <w:sz w:val="28"/>
                <w:szCs w:val="28"/>
              </w:rPr>
              <w:t xml:space="preserve">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ti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p c</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n thông tin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(Trong năm đánh giá không có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cung</w:t>
            </w:r>
            <w:r>
              <w:rPr>
                <w:rFonts w:ascii="Times New Roman" w:hAnsi="Times New Roman" w:cs="Times New Roman"/>
                <w:i/>
                <w:iCs/>
                <w:color w:val="000000"/>
                <w:sz w:val="28"/>
                <w:szCs w:val="28"/>
              </w:rPr>
              <w:t xml:space="preserve">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thông tin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tính 05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5</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theo dõi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 theo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nhân dân,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kèm theo Phi</w:t>
            </w:r>
            <w:r>
              <w:rPr>
                <w:rFonts w:ascii="Times New Roman" w:hAnsi="Times New Roman" w:cs="Times New Roman"/>
                <w:color w:val="000000"/>
                <w:sz w:val="28"/>
                <w:szCs w:val="28"/>
              </w:rPr>
              <w:t>ế</w:t>
            </w:r>
            <w:r>
              <w:rPr>
                <w:rFonts w:ascii="Times New Roman" w:hAnsi="Times New Roman" w:cs="Times New Roman"/>
                <w:color w:val="000000"/>
                <w:sz w:val="28"/>
                <w:szCs w:val="28"/>
              </w:rPr>
              <w:t>u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Đơn ki</w:t>
            </w:r>
            <w:r>
              <w:rPr>
                <w:rFonts w:ascii="Times New Roman" w:hAnsi="Times New Roman" w:cs="Times New Roman"/>
                <w:color w:val="000000"/>
                <w:sz w:val="28"/>
                <w:szCs w:val="28"/>
              </w:rPr>
              <w:t>ế</w:t>
            </w:r>
            <w:r>
              <w:rPr>
                <w:rFonts w:ascii="Times New Roman" w:hAnsi="Times New Roman" w:cs="Times New Roman"/>
                <w:color w:val="000000"/>
                <w:sz w:val="28"/>
                <w:szCs w:val="28"/>
              </w:rPr>
              <w:t>n ngh</w:t>
            </w:r>
            <w:r>
              <w:rPr>
                <w:rFonts w:ascii="Times New Roman" w:hAnsi="Times New Roman" w:cs="Times New Roman"/>
                <w:color w:val="000000"/>
                <w:sz w:val="28"/>
                <w:szCs w:val="28"/>
              </w:rPr>
              <w:t>ị</w:t>
            </w:r>
            <w:r>
              <w:rPr>
                <w:rFonts w:ascii="Times New Roman" w:hAnsi="Times New Roman" w:cs="Times New Roman"/>
                <w:color w:val="000000"/>
                <w:sz w:val="28"/>
                <w:szCs w:val="28"/>
              </w:rPr>
              <w:t>, ph</w:t>
            </w:r>
            <w:r>
              <w:rPr>
                <w:rFonts w:ascii="Times New Roman" w:hAnsi="Times New Roman" w:cs="Times New Roman"/>
                <w:color w:val="000000"/>
                <w:sz w:val="28"/>
                <w:szCs w:val="28"/>
              </w:rPr>
              <w:t>ả</w:t>
            </w:r>
            <w:r>
              <w:rPr>
                <w:rFonts w:ascii="Times New Roman" w:hAnsi="Times New Roman" w:cs="Times New Roman"/>
                <w:color w:val="000000"/>
                <w:sz w:val="28"/>
                <w:szCs w:val="28"/>
              </w:rPr>
              <w:t>n ánh ho</w:t>
            </w:r>
            <w:r>
              <w:rPr>
                <w:rFonts w:ascii="Times New Roman" w:hAnsi="Times New Roman" w:cs="Times New Roman"/>
                <w:color w:val="000000"/>
                <w:sz w:val="28"/>
                <w:szCs w:val="28"/>
              </w:rPr>
              <w:t>ặ</w:t>
            </w:r>
            <w:r>
              <w:rPr>
                <w:rFonts w:ascii="Times New Roman" w:hAnsi="Times New Roman" w:cs="Times New Roman"/>
                <w:color w:val="000000"/>
                <w:sz w:val="28"/>
                <w:szCs w:val="28"/>
              </w:rPr>
              <w:t>c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ki</w:t>
            </w:r>
            <w:r>
              <w:rPr>
                <w:rFonts w:ascii="Times New Roman" w:hAnsi="Times New Roman" w:cs="Times New Roman"/>
                <w:color w:val="000000"/>
                <w:sz w:val="28"/>
                <w:szCs w:val="28"/>
              </w:rPr>
              <w:t>ế</w:t>
            </w:r>
            <w:r>
              <w:rPr>
                <w:rFonts w:ascii="Times New Roman" w:hAnsi="Times New Roman" w:cs="Times New Roman"/>
                <w:color w:val="000000"/>
                <w:sz w:val="28"/>
                <w:szCs w:val="28"/>
              </w:rPr>
              <w:t>n ngh</w:t>
            </w:r>
            <w:r>
              <w:rPr>
                <w:rFonts w:ascii="Times New Roman" w:hAnsi="Times New Roman" w:cs="Times New Roman"/>
                <w:color w:val="000000"/>
                <w:sz w:val="28"/>
                <w:szCs w:val="28"/>
              </w:rPr>
              <w:t>ị</w:t>
            </w:r>
            <w:r>
              <w:rPr>
                <w:rFonts w:ascii="Times New Roman" w:hAnsi="Times New Roman" w:cs="Times New Roman"/>
                <w:color w:val="000000"/>
                <w:sz w:val="28"/>
                <w:szCs w:val="28"/>
              </w:rPr>
              <w:t>, ph</w:t>
            </w:r>
            <w:r>
              <w:rPr>
                <w:rFonts w:ascii="Times New Roman" w:hAnsi="Times New Roman" w:cs="Times New Roman"/>
                <w:color w:val="000000"/>
                <w:sz w:val="28"/>
                <w:szCs w:val="28"/>
              </w:rPr>
              <w:t>ả</w:t>
            </w:r>
            <w:r>
              <w:rPr>
                <w:rFonts w:ascii="Times New Roman" w:hAnsi="Times New Roman" w:cs="Times New Roman"/>
                <w:color w:val="000000"/>
                <w:sz w:val="28"/>
                <w:szCs w:val="28"/>
              </w:rPr>
              <w:t>n ánh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cá</w:t>
            </w:r>
            <w:r>
              <w:rPr>
                <w:rFonts w:ascii="Times New Roman" w:hAnsi="Times New Roman" w:cs="Times New Roman"/>
                <w:color w:val="000000"/>
                <w:sz w:val="28"/>
                <w:szCs w:val="28"/>
              </w:rPr>
              <w:t xml:space="preserve"> nhân liên quan đ</w:t>
            </w:r>
            <w:r>
              <w:rPr>
                <w:rFonts w:ascii="Times New Roman" w:hAnsi="Times New Roman" w:cs="Times New Roman"/>
                <w:color w:val="000000"/>
                <w:sz w:val="28"/>
                <w:szCs w:val="28"/>
              </w:rPr>
              <w:t>ế</w:t>
            </w:r>
            <w:r>
              <w:rPr>
                <w:rFonts w:ascii="Times New Roman" w:hAnsi="Times New Roman" w:cs="Times New Roman"/>
                <w:color w:val="000000"/>
                <w:sz w:val="28"/>
                <w:szCs w:val="28"/>
              </w:rPr>
              <w:t>n vi</w:t>
            </w:r>
            <w:r>
              <w:rPr>
                <w:rFonts w:ascii="Times New Roman" w:hAnsi="Times New Roman" w:cs="Times New Roman"/>
                <w:color w:val="000000"/>
                <w:sz w:val="28"/>
                <w:szCs w:val="28"/>
              </w:rPr>
              <w:t>ệ</w:t>
            </w:r>
            <w:r>
              <w:rPr>
                <w:rFonts w:ascii="Times New Roman" w:hAnsi="Times New Roman" w:cs="Times New Roman"/>
                <w:color w:val="000000"/>
                <w:sz w:val="28"/>
                <w:szCs w:val="28"/>
              </w:rPr>
              <w:t>c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 theo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nhân dân,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1.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 theo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đúng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đã cung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đúng th</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h</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n/T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có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đ</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 xml:space="preserve"> đi</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u ki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cung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0,75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2.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 theo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chính xác, đ</w:t>
            </w:r>
            <w:r>
              <w:rPr>
                <w:rFonts w:ascii="Times New Roman" w:hAnsi="Times New Roman" w:cs="Times New Roman"/>
                <w:color w:val="000000"/>
                <w:sz w:val="28"/>
                <w:szCs w:val="28"/>
              </w:rPr>
              <w:t>ầ</w:t>
            </w:r>
            <w:r>
              <w:rPr>
                <w:rFonts w:ascii="Times New Roman" w:hAnsi="Times New Roman" w:cs="Times New Roman"/>
                <w:color w:val="000000"/>
                <w:sz w:val="28"/>
                <w:szCs w:val="28"/>
              </w:rPr>
              <w:t>y đ</w:t>
            </w:r>
            <w:r>
              <w:rPr>
                <w:rFonts w:ascii="Times New Roman" w:hAnsi="Times New Roman" w:cs="Times New Roman"/>
                <w:color w:val="000000"/>
                <w:sz w:val="28"/>
                <w:szCs w:val="28"/>
              </w:rPr>
              <w:t>ủ</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đã cung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chính xác, đ</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y đ</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có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đ</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 xml:space="preserve"> đi</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u ki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cung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3.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thông tin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đã cung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đúng hình th</w:t>
            </w:r>
            <w:r>
              <w:rPr>
                <w:rFonts w:ascii="Times New Roman" w:hAnsi="Times New Roman" w:cs="Times New Roman"/>
                <w:i/>
                <w:iCs/>
                <w:color w:val="000000"/>
                <w:sz w:val="28"/>
                <w:szCs w:val="28"/>
              </w:rPr>
              <w:t>ứ</w:t>
            </w:r>
            <w:r>
              <w:rPr>
                <w:rFonts w:ascii="Times New Roman" w:hAnsi="Times New Roman" w:cs="Times New Roman"/>
                <w:i/>
                <w:iCs/>
                <w:color w:val="000000"/>
                <w:sz w:val="28"/>
                <w:szCs w:val="28"/>
              </w:rPr>
              <w:t>c theo quy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nh pháp lu</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t/T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thông tin có yêu c</w:t>
            </w:r>
            <w:r>
              <w:rPr>
                <w:rFonts w:ascii="Times New Roman" w:hAnsi="Times New Roman" w:cs="Times New Roman"/>
                <w:i/>
                <w:iCs/>
                <w:color w:val="000000"/>
                <w:sz w:val="28"/>
                <w:szCs w:val="28"/>
              </w:rPr>
              <w:t>ầ</w:t>
            </w:r>
            <w:r>
              <w:rPr>
                <w:rFonts w:ascii="Times New Roman" w:hAnsi="Times New Roman" w:cs="Times New Roman"/>
                <w:i/>
                <w:iCs/>
                <w:color w:val="000000"/>
                <w:sz w:val="28"/>
                <w:szCs w:val="28"/>
              </w:rPr>
              <w:t>u đ</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 xml:space="preserve"> đi</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u ki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cung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0,75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3</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Ban hành và 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ch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th</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c 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k</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 xml:space="preserve"> ho</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ch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hàng năm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8</w:t>
            </w:r>
          </w:p>
        </w:tc>
        <w:tc>
          <w:tcPr>
            <w:tcW w:w="1648"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1.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t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theo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năm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lãnh đ</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o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ban hành.</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w:t>
            </w:r>
            <w:r>
              <w:rPr>
                <w:rFonts w:ascii="Times New Roman" w:hAnsi="Times New Roman" w:cs="Times New Roman"/>
                <w:color w:val="000000"/>
                <w:sz w:val="28"/>
                <w:szCs w:val="28"/>
              </w:rPr>
              <w:t xml:space="preserve"> lu</w:t>
            </w:r>
            <w:r>
              <w:rPr>
                <w:rFonts w:ascii="Times New Roman" w:hAnsi="Times New Roman" w:cs="Times New Roman"/>
                <w:color w:val="000000"/>
                <w:sz w:val="28"/>
                <w:szCs w:val="28"/>
              </w:rPr>
              <w:t>ậ</w:t>
            </w:r>
            <w:r>
              <w:rPr>
                <w:rFonts w:ascii="Times New Roman" w:hAnsi="Times New Roman" w:cs="Times New Roman"/>
                <w:color w:val="000000"/>
                <w:sz w:val="28"/>
                <w:szCs w:val="28"/>
              </w:rPr>
              <w:t>t và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các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Gi</w:t>
            </w:r>
            <w:r>
              <w:rPr>
                <w:rFonts w:ascii="Times New Roman" w:hAnsi="Times New Roman" w:cs="Times New Roman"/>
                <w:color w:val="000000"/>
                <w:sz w:val="28"/>
                <w:szCs w:val="28"/>
              </w:rPr>
              <w:t>ấ</w:t>
            </w:r>
            <w:r>
              <w:rPr>
                <w:rFonts w:ascii="Times New Roman" w:hAnsi="Times New Roman" w:cs="Times New Roman"/>
                <w:color w:val="000000"/>
                <w:sz w:val="28"/>
                <w:szCs w:val="28"/>
              </w:rPr>
              <w:t>y m</w:t>
            </w:r>
            <w:r>
              <w:rPr>
                <w:rFonts w:ascii="Times New Roman" w:hAnsi="Times New Roman" w:cs="Times New Roman"/>
                <w:color w:val="000000"/>
                <w:sz w:val="28"/>
                <w:szCs w:val="28"/>
              </w:rPr>
              <w:t>ờ</w:t>
            </w:r>
            <w:r>
              <w:rPr>
                <w:rFonts w:ascii="Times New Roman" w:hAnsi="Times New Roman" w:cs="Times New Roman"/>
                <w:color w:val="000000"/>
                <w:sz w:val="28"/>
                <w:szCs w:val="28"/>
              </w:rPr>
              <w:t>i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các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phát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g</w:t>
            </w:r>
            <w:r>
              <w:rPr>
                <w:rFonts w:ascii="Times New Roman" w:hAnsi="Times New Roman" w:cs="Times New Roman"/>
                <w:color w:val="000000"/>
                <w:sz w:val="28"/>
                <w:szCs w:val="28"/>
              </w:rPr>
              <w:t>ấ</w:t>
            </w:r>
            <w:r>
              <w:rPr>
                <w:rFonts w:ascii="Times New Roman" w:hAnsi="Times New Roman" w:cs="Times New Roman"/>
                <w:color w:val="000000"/>
                <w:sz w:val="28"/>
                <w:szCs w:val="28"/>
              </w:rPr>
              <w:t>p,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h</w:t>
            </w:r>
            <w:r>
              <w:rPr>
                <w:rFonts w:ascii="Times New Roman" w:hAnsi="Times New Roman" w:cs="Times New Roman"/>
                <w:color w:val="000000"/>
                <w:sz w:val="28"/>
                <w:szCs w:val="28"/>
              </w:rPr>
              <w:t>ỏ</w:t>
            </w:r>
            <w:r>
              <w:rPr>
                <w:rFonts w:ascii="Times New Roman" w:hAnsi="Times New Roman" w:cs="Times New Roman"/>
                <w:color w:val="000000"/>
                <w:sz w:val="28"/>
                <w:szCs w:val="28"/>
              </w:rPr>
              <w:t>i - đáp), các tin, bài, l</w:t>
            </w:r>
            <w:r>
              <w:rPr>
                <w:rFonts w:ascii="Times New Roman" w:hAnsi="Times New Roman" w:cs="Times New Roman"/>
                <w:color w:val="000000"/>
                <w:sz w:val="28"/>
                <w:szCs w:val="28"/>
              </w:rPr>
              <w:t>ị</w:t>
            </w:r>
            <w:r>
              <w:rPr>
                <w:rFonts w:ascii="Times New Roman" w:hAnsi="Times New Roman" w:cs="Times New Roman"/>
                <w:color w:val="000000"/>
                <w:sz w:val="28"/>
                <w:szCs w:val="28"/>
              </w:rPr>
              <w:t>ch phát sóng trên Đài truy</w:t>
            </w:r>
            <w:r>
              <w:rPr>
                <w:rFonts w:ascii="Times New Roman" w:hAnsi="Times New Roman" w:cs="Times New Roman"/>
                <w:color w:val="000000"/>
                <w:sz w:val="28"/>
                <w:szCs w:val="28"/>
              </w:rPr>
              <w:t>ề</w:t>
            </w:r>
            <w:r>
              <w:rPr>
                <w:rFonts w:ascii="Times New Roman" w:hAnsi="Times New Roman" w:cs="Times New Roman"/>
                <w:color w:val="000000"/>
                <w:sz w:val="28"/>
                <w:szCs w:val="28"/>
              </w:rPr>
              <w:t>n thanh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đư</w:t>
            </w:r>
            <w:r>
              <w:rPr>
                <w:rFonts w:ascii="Times New Roman" w:hAnsi="Times New Roman" w:cs="Times New Roman"/>
                <w:color w:val="000000"/>
                <w:sz w:val="28"/>
                <w:szCs w:val="28"/>
              </w:rPr>
              <w:t>ờ</w:t>
            </w:r>
            <w:r>
              <w:rPr>
                <w:rFonts w:ascii="Times New Roman" w:hAnsi="Times New Roman" w:cs="Times New Roman"/>
                <w:color w:val="000000"/>
                <w:sz w:val="28"/>
                <w:szCs w:val="28"/>
              </w:rPr>
              <w:t>ng link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liên quan trên C</w:t>
            </w:r>
            <w:r>
              <w:rPr>
                <w:rFonts w:ascii="Times New Roman" w:hAnsi="Times New Roman" w:cs="Times New Roman"/>
                <w:color w:val="000000"/>
                <w:sz w:val="28"/>
                <w:szCs w:val="28"/>
              </w:rPr>
              <w:t>ổ</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Trang thông tin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giao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khác ch</w:t>
            </w:r>
            <w:r>
              <w:rPr>
                <w:rFonts w:ascii="Times New Roman" w:hAnsi="Times New Roman" w:cs="Times New Roman"/>
                <w:color w:val="000000"/>
                <w:sz w:val="28"/>
                <w:szCs w:val="28"/>
              </w:rPr>
              <w:t>ứ</w:t>
            </w:r>
            <w:r>
              <w:rPr>
                <w:rFonts w:ascii="Times New Roman" w:hAnsi="Times New Roman" w:cs="Times New Roman"/>
                <w:color w:val="000000"/>
                <w:sz w:val="28"/>
                <w:szCs w:val="28"/>
              </w:rPr>
              <w:t>ng minh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các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trong 05 (năm) ngày k</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ngày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sau 05 (năm) ngày k</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ngày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n, giáo </w:t>
            </w:r>
            <w:r>
              <w:rPr>
                <w:rFonts w:ascii="Times New Roman" w:hAnsi="Times New Roman" w:cs="Times New Roman"/>
                <w:color w:val="000000"/>
                <w:sz w:val="28"/>
                <w:szCs w:val="28"/>
              </w:rPr>
              <w:t>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Không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ho</w:t>
            </w:r>
            <w:r>
              <w:rPr>
                <w:rFonts w:ascii="Times New Roman" w:hAnsi="Times New Roman" w:cs="Times New Roman"/>
                <w:color w:val="000000"/>
                <w:sz w:val="28"/>
                <w:szCs w:val="28"/>
              </w:rPr>
              <w:t>ặ</w:t>
            </w:r>
            <w:r>
              <w:rPr>
                <w:rFonts w:ascii="Times New Roman" w:hAnsi="Times New Roman" w:cs="Times New Roman"/>
                <w:color w:val="000000"/>
                <w:sz w:val="28"/>
                <w:szCs w:val="28"/>
              </w:rPr>
              <w:t>c có ban hành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ch nhưng không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theo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2.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các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c</w:t>
            </w:r>
            <w:r>
              <w:rPr>
                <w:rFonts w:ascii="Times New Roman" w:hAnsi="Times New Roman" w:cs="Times New Roman"/>
                <w:color w:val="000000"/>
                <w:sz w:val="28"/>
                <w:szCs w:val="28"/>
              </w:rPr>
              <w:t>ủ</w:t>
            </w:r>
            <w:r>
              <w:rPr>
                <w:rFonts w:ascii="Times New Roman" w:hAnsi="Times New Roman" w:cs="Times New Roman"/>
                <w:color w:val="000000"/>
                <w:sz w:val="28"/>
                <w:szCs w:val="28"/>
              </w:rPr>
              <w:t>a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5 c</w:t>
            </w:r>
            <w:r>
              <w:rPr>
                <w:rFonts w:ascii="Times New Roman" w:hAnsi="Times New Roman" w:cs="Times New Roman"/>
                <w:color w:val="000000"/>
                <w:sz w:val="28"/>
                <w:szCs w:val="28"/>
              </w:rPr>
              <w:t>ủ</w:t>
            </w:r>
            <w:r>
              <w:rPr>
                <w:rFonts w:ascii="Times New Roman" w:hAnsi="Times New Roman" w:cs="Times New Roman"/>
                <w:color w:val="000000"/>
                <w:sz w:val="28"/>
                <w:szCs w:val="28"/>
              </w:rPr>
              <w:t>a tiêu chí này):</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nhi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m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đ</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ng đã tri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n khai và hoàn thành trên th</w:t>
            </w:r>
            <w:r>
              <w:rPr>
                <w:rFonts w:ascii="Times New Roman" w:hAnsi="Times New Roman" w:cs="Times New Roman"/>
                <w:i/>
                <w:iCs/>
                <w:color w:val="000000"/>
                <w:sz w:val="28"/>
                <w:szCs w:val="28"/>
              </w:rPr>
              <w:t>ự</w:t>
            </w:r>
            <w:r>
              <w:rPr>
                <w:rFonts w:ascii="Times New Roman" w:hAnsi="Times New Roman" w:cs="Times New Roman"/>
                <w:i/>
                <w:iCs/>
                <w:color w:val="000000"/>
                <w:sz w:val="28"/>
                <w:szCs w:val="28"/>
              </w:rPr>
              <w:t>c t</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nhi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m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đ</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ng đ</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 xml:space="preserve"> ra trong K</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 xml:space="preserve">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ch)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3.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các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phát sinh ngoài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theo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nhi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m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đ</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ng đã tri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n khai và hoàn thành trên th</w:t>
            </w:r>
            <w:r>
              <w:rPr>
                <w:rFonts w:ascii="Times New Roman" w:hAnsi="Times New Roman" w:cs="Times New Roman"/>
                <w:i/>
                <w:iCs/>
                <w:color w:val="000000"/>
                <w:sz w:val="28"/>
                <w:szCs w:val="28"/>
              </w:rPr>
              <w:t>ự</w:t>
            </w:r>
            <w:r>
              <w:rPr>
                <w:rFonts w:ascii="Times New Roman" w:hAnsi="Times New Roman" w:cs="Times New Roman"/>
                <w:i/>
                <w:iCs/>
                <w:color w:val="000000"/>
                <w:sz w:val="28"/>
                <w:szCs w:val="28"/>
              </w:rPr>
              <w:t>c t</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nhi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m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t đ</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ng phát sinh ngoài K</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 xml:space="preserve">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ch theo ch</w:t>
            </w:r>
            <w:r>
              <w:rPr>
                <w:rFonts w:ascii="Times New Roman" w:hAnsi="Times New Roman" w:cs="Times New Roman"/>
                <w:i/>
                <w:iCs/>
                <w:color w:val="000000"/>
                <w:sz w:val="28"/>
                <w:szCs w:val="28"/>
              </w:rPr>
              <w:t>ỉ</w:t>
            </w:r>
            <w:r>
              <w:rPr>
                <w:rFonts w:ascii="Times New Roman" w:hAnsi="Times New Roman" w:cs="Times New Roman"/>
                <w:i/>
                <w:iCs/>
                <w:color w:val="000000"/>
                <w:sz w:val="28"/>
                <w:szCs w:val="28"/>
              </w:rPr>
              <w:t xml:space="preserve"> đ</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o, hư</w:t>
            </w:r>
            <w:r>
              <w:rPr>
                <w:rFonts w:ascii="Times New Roman" w:hAnsi="Times New Roman" w:cs="Times New Roman"/>
                <w:i/>
                <w:iCs/>
                <w:color w:val="000000"/>
                <w:sz w:val="28"/>
                <w:szCs w:val="28"/>
              </w:rPr>
              <w:t>ớ</w:t>
            </w:r>
            <w:r>
              <w:rPr>
                <w:rFonts w:ascii="Times New Roman" w:hAnsi="Times New Roman" w:cs="Times New Roman"/>
                <w:i/>
                <w:iCs/>
                <w:color w:val="000000"/>
                <w:sz w:val="28"/>
                <w:szCs w:val="28"/>
              </w:rPr>
              <w:t>ng d</w:t>
            </w:r>
            <w:r>
              <w:rPr>
                <w:rFonts w:ascii="Times New Roman" w:hAnsi="Times New Roman" w:cs="Times New Roman"/>
                <w:i/>
                <w:iCs/>
                <w:color w:val="000000"/>
                <w:sz w:val="28"/>
                <w:szCs w:val="28"/>
              </w:rPr>
              <w:t>ẫ</w:t>
            </w:r>
            <w:r>
              <w:rPr>
                <w:rFonts w:ascii="Times New Roman" w:hAnsi="Times New Roman" w:cs="Times New Roman"/>
                <w:i/>
                <w:iCs/>
                <w:color w:val="000000"/>
                <w:sz w:val="28"/>
                <w:szCs w:val="28"/>
              </w:rPr>
              <w:t>n c</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a cơ quan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trên) x 100</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(Trong năm đánh giá không phát sinh nhi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m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xml:space="preserve"> ngoài K</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 xml:space="preserve"> ho</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ch theo ch</w:t>
            </w:r>
            <w:r>
              <w:rPr>
                <w:rFonts w:ascii="Times New Roman" w:hAnsi="Times New Roman" w:cs="Times New Roman"/>
                <w:i/>
                <w:iCs/>
                <w:color w:val="000000"/>
                <w:sz w:val="28"/>
                <w:szCs w:val="28"/>
              </w:rPr>
              <w:t>ỉ</w:t>
            </w:r>
            <w:r>
              <w:rPr>
                <w:rFonts w:ascii="Times New Roman" w:hAnsi="Times New Roman" w:cs="Times New Roman"/>
                <w:i/>
                <w:iCs/>
                <w:color w:val="000000"/>
                <w:sz w:val="28"/>
                <w:szCs w:val="28"/>
              </w:rPr>
              <w:t xml:space="preserve"> đ</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o, hư</w:t>
            </w:r>
            <w:r>
              <w:rPr>
                <w:rFonts w:ascii="Times New Roman" w:hAnsi="Times New Roman" w:cs="Times New Roman"/>
                <w:i/>
                <w:iCs/>
                <w:color w:val="000000"/>
                <w:sz w:val="28"/>
                <w:szCs w:val="28"/>
              </w:rPr>
              <w:t>ớ</w:t>
            </w:r>
            <w:r>
              <w:rPr>
                <w:rFonts w:ascii="Times New Roman" w:hAnsi="Times New Roman" w:cs="Times New Roman"/>
                <w:i/>
                <w:iCs/>
                <w:color w:val="000000"/>
                <w:sz w:val="28"/>
                <w:szCs w:val="28"/>
              </w:rPr>
              <w:t>ng d</w:t>
            </w:r>
            <w:r>
              <w:rPr>
                <w:rFonts w:ascii="Times New Roman" w:hAnsi="Times New Roman" w:cs="Times New Roman"/>
                <w:i/>
                <w:iCs/>
                <w:color w:val="000000"/>
                <w:sz w:val="28"/>
                <w:szCs w:val="28"/>
              </w:rPr>
              <w:t>ẫ</w:t>
            </w:r>
            <w:r>
              <w:rPr>
                <w:rFonts w:ascii="Times New Roman" w:hAnsi="Times New Roman" w:cs="Times New Roman"/>
                <w:i/>
                <w:iCs/>
                <w:color w:val="000000"/>
                <w:sz w:val="28"/>
                <w:szCs w:val="28"/>
              </w:rPr>
              <w:t>n c</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a cơ quan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trên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tính 02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4</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Tri</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n khai các hình th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mô hình thông tin,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u qu</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 t</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i cơ s</w:t>
            </w:r>
            <w:r>
              <w:rPr>
                <w:rFonts w:ascii="Times New Roman" w:hAnsi="Times New Roman" w:cs="Times New Roman"/>
                <w:b/>
                <w:bCs/>
                <w:color w:val="000000"/>
                <w:sz w:val="28"/>
                <w:szCs w:val="28"/>
              </w:rPr>
              <w:t>ở</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5</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các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thông qua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mô hình thông tin,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gi</w:t>
            </w:r>
            <w:r>
              <w:rPr>
                <w:rFonts w:ascii="Times New Roman" w:hAnsi="Times New Roman" w:cs="Times New Roman"/>
                <w:color w:val="000000"/>
                <w:sz w:val="28"/>
                <w:szCs w:val="28"/>
              </w:rPr>
              <w:t>ấ</w:t>
            </w:r>
            <w:r>
              <w:rPr>
                <w:rFonts w:ascii="Times New Roman" w:hAnsi="Times New Roman" w:cs="Times New Roman"/>
                <w:color w:val="000000"/>
                <w:sz w:val="28"/>
                <w:szCs w:val="28"/>
              </w:rPr>
              <w:t>y m</w:t>
            </w:r>
            <w:r>
              <w:rPr>
                <w:rFonts w:ascii="Times New Roman" w:hAnsi="Times New Roman" w:cs="Times New Roman"/>
                <w:color w:val="000000"/>
                <w:sz w:val="28"/>
                <w:szCs w:val="28"/>
              </w:rPr>
              <w:t>ờ</w:t>
            </w:r>
            <w:r>
              <w:rPr>
                <w:rFonts w:ascii="Times New Roman" w:hAnsi="Times New Roman" w:cs="Times New Roman"/>
                <w:color w:val="000000"/>
                <w:sz w:val="28"/>
                <w:szCs w:val="28"/>
              </w:rPr>
              <w:t>i, tin bài vi</w:t>
            </w:r>
            <w:r>
              <w:rPr>
                <w:rFonts w:ascii="Times New Roman" w:hAnsi="Times New Roman" w:cs="Times New Roman"/>
                <w:color w:val="000000"/>
                <w:sz w:val="28"/>
                <w:szCs w:val="28"/>
              </w:rPr>
              <w:t>ế</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mô hình, báo cáo, các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liên quan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Phi</w:t>
            </w:r>
            <w:r>
              <w:rPr>
                <w:rFonts w:ascii="Times New Roman" w:hAnsi="Times New Roman" w:cs="Times New Roman"/>
                <w:color w:val="000000"/>
                <w:sz w:val="28"/>
                <w:szCs w:val="28"/>
              </w:rPr>
              <w:t>ế</w:t>
            </w:r>
            <w:r>
              <w:rPr>
                <w:rFonts w:ascii="Times New Roman" w:hAnsi="Times New Roman" w:cs="Times New Roman"/>
                <w:color w:val="000000"/>
                <w:sz w:val="28"/>
                <w:szCs w:val="28"/>
              </w:rPr>
              <w:t>u l</w:t>
            </w:r>
            <w:r>
              <w:rPr>
                <w:rFonts w:ascii="Times New Roman" w:hAnsi="Times New Roman" w:cs="Times New Roman"/>
                <w:color w:val="000000"/>
                <w:sz w:val="28"/>
                <w:szCs w:val="28"/>
              </w:rPr>
              <w:t>ấ</w:t>
            </w:r>
            <w:r>
              <w:rPr>
                <w:rFonts w:ascii="Times New Roman" w:hAnsi="Times New Roman" w:cs="Times New Roman"/>
                <w:color w:val="000000"/>
                <w:sz w:val="28"/>
                <w:szCs w:val="28"/>
              </w:rPr>
              <w:t>y ý ki</w:t>
            </w:r>
            <w:r>
              <w:rPr>
                <w:rFonts w:ascii="Times New Roman" w:hAnsi="Times New Roman" w:cs="Times New Roman"/>
                <w:color w:val="000000"/>
                <w:sz w:val="28"/>
                <w:szCs w:val="28"/>
              </w:rPr>
              <w:t>ế</w:t>
            </w:r>
            <w:r>
              <w:rPr>
                <w:rFonts w:ascii="Times New Roman" w:hAnsi="Times New Roman" w:cs="Times New Roman"/>
                <w:color w:val="000000"/>
                <w:sz w:val="28"/>
                <w:szCs w:val="28"/>
              </w:rPr>
              <w:t>n đánh giá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i di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Ủ</w:t>
            </w:r>
            <w:r>
              <w:rPr>
                <w:rFonts w:ascii="Times New Roman" w:hAnsi="Times New Roman" w:cs="Times New Roman"/>
                <w:color w:val="000000"/>
                <w:sz w:val="28"/>
                <w:szCs w:val="28"/>
              </w:rPr>
              <w:t>y ban M</w:t>
            </w:r>
            <w:r>
              <w:rPr>
                <w:rFonts w:ascii="Times New Roman" w:hAnsi="Times New Roman" w:cs="Times New Roman"/>
                <w:color w:val="000000"/>
                <w:sz w:val="28"/>
                <w:szCs w:val="28"/>
              </w:rPr>
              <w:t>ặ</w:t>
            </w:r>
            <w:r>
              <w:rPr>
                <w:rFonts w:ascii="Times New Roman" w:hAnsi="Times New Roman" w:cs="Times New Roman"/>
                <w:color w:val="000000"/>
                <w:sz w:val="28"/>
                <w:szCs w:val="28"/>
              </w:rPr>
              <w:t>t tr</w:t>
            </w:r>
            <w:r>
              <w:rPr>
                <w:rFonts w:ascii="Times New Roman" w:hAnsi="Times New Roman" w:cs="Times New Roman"/>
                <w:color w:val="000000"/>
                <w:sz w:val="28"/>
                <w:szCs w:val="28"/>
              </w:rPr>
              <w:t>ậ</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Vi</w:t>
            </w:r>
            <w:r>
              <w:rPr>
                <w:rFonts w:ascii="Times New Roman" w:hAnsi="Times New Roman" w:cs="Times New Roman"/>
                <w:color w:val="000000"/>
                <w:sz w:val="28"/>
                <w:szCs w:val="28"/>
              </w:rPr>
              <w:t>ệ</w:t>
            </w:r>
            <w:r>
              <w:rPr>
                <w:rFonts w:ascii="Times New Roman" w:hAnsi="Times New Roman" w:cs="Times New Roman"/>
                <w:color w:val="000000"/>
                <w:sz w:val="28"/>
                <w:szCs w:val="28"/>
              </w:rPr>
              <w:t>t Nam c</w:t>
            </w:r>
            <w:r>
              <w:rPr>
                <w:rFonts w:ascii="Times New Roman" w:hAnsi="Times New Roman" w:cs="Times New Roman"/>
                <w:color w:val="000000"/>
                <w:sz w:val="28"/>
                <w:szCs w:val="28"/>
              </w:rPr>
              <w:t>ấ</w:t>
            </w:r>
            <w:r>
              <w:rPr>
                <w:rFonts w:ascii="Times New Roman" w:hAnsi="Times New Roman" w:cs="Times New Roman"/>
                <w:color w:val="000000"/>
                <w:sz w:val="28"/>
                <w:szCs w:val="28"/>
              </w:rPr>
              <w:t>p xã, các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chính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 xã h</w:t>
            </w:r>
            <w:r>
              <w:rPr>
                <w:rFonts w:ascii="Times New Roman" w:hAnsi="Times New Roman" w:cs="Times New Roman"/>
                <w:color w:val="000000"/>
                <w:sz w:val="28"/>
                <w:szCs w:val="28"/>
              </w:rPr>
              <w:t>ộ</w:t>
            </w:r>
            <w:r>
              <w:rPr>
                <w:rFonts w:ascii="Times New Roman" w:hAnsi="Times New Roman" w:cs="Times New Roman"/>
                <w:color w:val="000000"/>
                <w:sz w:val="28"/>
                <w:szCs w:val="28"/>
              </w:rPr>
              <w:t>i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w:t>
            </w:r>
            <w:r>
              <w:rPr>
                <w:rFonts w:ascii="Times New Roman" w:hAnsi="Times New Roman" w:cs="Times New Roman"/>
                <w:color w:val="000000"/>
                <w:sz w:val="28"/>
                <w:szCs w:val="28"/>
              </w:rPr>
              <w:t>ạ</w:t>
            </w:r>
            <w:r>
              <w:rPr>
                <w:rFonts w:ascii="Times New Roman" w:hAnsi="Times New Roman" w:cs="Times New Roman"/>
                <w:color w:val="000000"/>
                <w:sz w:val="28"/>
                <w:szCs w:val="28"/>
              </w:rPr>
              <w:t>i di</w:t>
            </w:r>
            <w:r>
              <w:rPr>
                <w:rFonts w:ascii="Times New Roman" w:hAnsi="Times New Roman" w:cs="Times New Roman"/>
                <w:color w:val="000000"/>
                <w:sz w:val="28"/>
                <w:szCs w:val="28"/>
              </w:rPr>
              <w:t>ệ</w:t>
            </w:r>
            <w:r>
              <w:rPr>
                <w:rFonts w:ascii="Times New Roman" w:hAnsi="Times New Roman" w:cs="Times New Roman"/>
                <w:color w:val="000000"/>
                <w:sz w:val="28"/>
                <w:szCs w:val="28"/>
              </w:rPr>
              <w:t>n thôn,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dân ph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mô hình thông tin,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B</w:t>
            </w:r>
            <w:r>
              <w:rPr>
                <w:rFonts w:ascii="Times New Roman" w:hAnsi="Times New Roman" w:cs="Times New Roman"/>
                <w:color w:val="000000"/>
                <w:sz w:val="28"/>
                <w:szCs w:val="28"/>
              </w:rPr>
              <w:t>ả</w:t>
            </w:r>
            <w:r>
              <w:rPr>
                <w:rFonts w:ascii="Times New Roman" w:hAnsi="Times New Roman" w:cs="Times New Roman"/>
                <w:color w:val="000000"/>
                <w:sz w:val="28"/>
                <w:szCs w:val="28"/>
              </w:rPr>
              <w:t>n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đánh giá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mô hình thông tin, p</w:t>
            </w:r>
            <w:r>
              <w:rPr>
                <w:rFonts w:ascii="Times New Roman" w:hAnsi="Times New Roman" w:cs="Times New Roman"/>
                <w:color w:val="000000"/>
                <w:sz w:val="28"/>
                <w:szCs w:val="28"/>
              </w:rPr>
              <w:t>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ạ</w:t>
            </w:r>
            <w:r>
              <w:rPr>
                <w:rFonts w:ascii="Times New Roman" w:hAnsi="Times New Roman" w:cs="Times New Roman"/>
                <w:color w:val="000000"/>
                <w:sz w:val="28"/>
                <w:szCs w:val="28"/>
              </w:rPr>
              <w:t>i cơ s</w:t>
            </w:r>
            <w:r>
              <w:rPr>
                <w:rFonts w:ascii="Times New Roman" w:hAnsi="Times New Roman" w:cs="Times New Roman"/>
                <w:color w:val="000000"/>
                <w:sz w:val="28"/>
                <w:szCs w:val="28"/>
              </w:rPr>
              <w:t>ở</w:t>
            </w:r>
            <w:r>
              <w:rPr>
                <w:rFonts w:ascii="Times New Roman" w:hAnsi="Times New Roman" w:cs="Times New Roman"/>
                <w:color w:val="000000"/>
                <w:sz w:val="28"/>
                <w:szCs w:val="28"/>
              </w:rPr>
              <w:t>.</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Có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02 (hai)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mô hình thông tin,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Có 01 (m</w:t>
            </w:r>
            <w:r>
              <w:rPr>
                <w:rFonts w:ascii="Times New Roman" w:hAnsi="Times New Roman" w:cs="Times New Roman"/>
                <w:color w:val="000000"/>
                <w:sz w:val="28"/>
                <w:szCs w:val="28"/>
              </w:rPr>
              <w:t>ộ</w:t>
            </w:r>
            <w:r>
              <w:rPr>
                <w:rFonts w:ascii="Times New Roman" w:hAnsi="Times New Roman" w:cs="Times New Roman"/>
                <w:color w:val="000000"/>
                <w:sz w:val="28"/>
                <w:szCs w:val="28"/>
              </w:rPr>
              <w:t>t)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mô hình thông tin,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Không có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mô hình thông tin,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5</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ch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b</w:t>
            </w:r>
            <w:r>
              <w:rPr>
                <w:rFonts w:ascii="Times New Roman" w:hAnsi="Times New Roman" w:cs="Times New Roman"/>
                <w:b/>
                <w:bCs/>
                <w:color w:val="000000"/>
                <w:sz w:val="28"/>
                <w:szCs w:val="28"/>
              </w:rPr>
              <w:t>ồ</w:t>
            </w:r>
            <w:r>
              <w:rPr>
                <w:rFonts w:ascii="Times New Roman" w:hAnsi="Times New Roman" w:cs="Times New Roman"/>
                <w:b/>
                <w:bCs/>
                <w:color w:val="000000"/>
                <w:sz w:val="28"/>
                <w:szCs w:val="28"/>
              </w:rPr>
              <w:t>i dư</w:t>
            </w:r>
            <w:r>
              <w:rPr>
                <w:rFonts w:ascii="Times New Roman" w:hAnsi="Times New Roman" w:cs="Times New Roman"/>
                <w:b/>
                <w:bCs/>
                <w:color w:val="000000"/>
                <w:sz w:val="28"/>
                <w:szCs w:val="28"/>
              </w:rPr>
              <w:t>ỡ</w:t>
            </w:r>
            <w:r>
              <w:rPr>
                <w:rFonts w:ascii="Times New Roman" w:hAnsi="Times New Roman" w:cs="Times New Roman"/>
                <w:b/>
                <w:bCs/>
                <w:color w:val="000000"/>
                <w:sz w:val="28"/>
                <w:szCs w:val="28"/>
              </w:rPr>
              <w:t>ng, t</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p hu</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n ki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th</w:t>
            </w:r>
            <w:r>
              <w:rPr>
                <w:rFonts w:ascii="Times New Roman" w:hAnsi="Times New Roman" w:cs="Times New Roman"/>
                <w:b/>
                <w:bCs/>
                <w:color w:val="000000"/>
                <w:sz w:val="28"/>
                <w:szCs w:val="28"/>
              </w:rPr>
              <w:t>ứ</w:t>
            </w:r>
            <w:r>
              <w:rPr>
                <w:rFonts w:ascii="Times New Roman" w:hAnsi="Times New Roman" w:cs="Times New Roman"/>
                <w:b/>
                <w:bCs/>
                <w:color w:val="000000"/>
                <w:sz w:val="28"/>
                <w:szCs w:val="28"/>
              </w:rPr>
              <w:t>c, k</w:t>
            </w:r>
            <w:r>
              <w:rPr>
                <w:rFonts w:ascii="Times New Roman" w:hAnsi="Times New Roman" w:cs="Times New Roman"/>
                <w:b/>
                <w:bCs/>
                <w:color w:val="000000"/>
                <w:sz w:val="28"/>
                <w:szCs w:val="28"/>
              </w:rPr>
              <w:t>ỹ</w:t>
            </w:r>
            <w:r>
              <w:rPr>
                <w:rFonts w:ascii="Times New Roman" w:hAnsi="Times New Roman" w:cs="Times New Roman"/>
                <w:b/>
                <w:bCs/>
                <w:color w:val="000000"/>
                <w:sz w:val="28"/>
                <w:szCs w:val="28"/>
              </w:rPr>
              <w:t xml:space="preserve"> năng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cho tuyên truy</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n viên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tuyên truy</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n viên pháp lu</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t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p hu</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n, b</w:t>
            </w:r>
            <w:r>
              <w:rPr>
                <w:rFonts w:ascii="Times New Roman" w:hAnsi="Times New Roman" w:cs="Times New Roman"/>
                <w:i/>
                <w:iCs/>
                <w:color w:val="000000"/>
                <w:sz w:val="28"/>
                <w:szCs w:val="28"/>
              </w:rPr>
              <w:t>ồ</w:t>
            </w:r>
            <w:r>
              <w:rPr>
                <w:rFonts w:ascii="Times New Roman" w:hAnsi="Times New Roman" w:cs="Times New Roman"/>
                <w:i/>
                <w:iCs/>
                <w:color w:val="000000"/>
                <w:sz w:val="28"/>
                <w:szCs w:val="28"/>
              </w:rPr>
              <w:t>i dư</w:t>
            </w:r>
            <w:r>
              <w:rPr>
                <w:rFonts w:ascii="Times New Roman" w:hAnsi="Times New Roman" w:cs="Times New Roman"/>
                <w:i/>
                <w:iCs/>
                <w:color w:val="000000"/>
                <w:sz w:val="28"/>
                <w:szCs w:val="28"/>
              </w:rPr>
              <w:t>ỡ</w:t>
            </w:r>
            <w:r>
              <w:rPr>
                <w:rFonts w:ascii="Times New Roman" w:hAnsi="Times New Roman" w:cs="Times New Roman"/>
                <w:i/>
                <w:iCs/>
                <w:color w:val="000000"/>
                <w:sz w:val="28"/>
                <w:szCs w:val="28"/>
              </w:rPr>
              <w:t>ng/T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tuyên truy</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n viên pháp lu</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t c</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a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xã)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3</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gi</w:t>
            </w:r>
            <w:r>
              <w:rPr>
                <w:rFonts w:ascii="Times New Roman" w:hAnsi="Times New Roman" w:cs="Times New Roman"/>
                <w:color w:val="000000"/>
                <w:sz w:val="28"/>
                <w:szCs w:val="28"/>
              </w:rPr>
              <w:t>ấ</w:t>
            </w:r>
            <w:r>
              <w:rPr>
                <w:rFonts w:ascii="Times New Roman" w:hAnsi="Times New Roman" w:cs="Times New Roman"/>
                <w:color w:val="000000"/>
                <w:sz w:val="28"/>
                <w:szCs w:val="28"/>
              </w:rPr>
              <w:t>y m</w:t>
            </w:r>
            <w:r>
              <w:rPr>
                <w:rFonts w:ascii="Times New Roman" w:hAnsi="Times New Roman" w:cs="Times New Roman"/>
                <w:color w:val="000000"/>
                <w:sz w:val="28"/>
                <w:szCs w:val="28"/>
              </w:rPr>
              <w:t>ờ</w:t>
            </w:r>
            <w:r>
              <w:rPr>
                <w:rFonts w:ascii="Times New Roman" w:hAnsi="Times New Roman" w:cs="Times New Roman"/>
                <w:color w:val="000000"/>
                <w:sz w:val="28"/>
                <w:szCs w:val="28"/>
              </w:rPr>
              <w:t>i ho</w:t>
            </w:r>
            <w:r>
              <w:rPr>
                <w:rFonts w:ascii="Times New Roman" w:hAnsi="Times New Roman" w:cs="Times New Roman"/>
                <w:color w:val="000000"/>
                <w:sz w:val="28"/>
                <w:szCs w:val="28"/>
              </w:rPr>
              <w:t>ặ</w:t>
            </w:r>
            <w:r>
              <w:rPr>
                <w:rFonts w:ascii="Times New Roman" w:hAnsi="Times New Roman" w:cs="Times New Roman"/>
                <w:color w:val="000000"/>
                <w:sz w:val="28"/>
                <w:szCs w:val="28"/>
              </w:rPr>
              <w:t>c thông báo tham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viên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tham d</w:t>
            </w:r>
            <w:r>
              <w:rPr>
                <w:rFonts w:ascii="Times New Roman" w:hAnsi="Times New Roman" w:cs="Times New Roman"/>
                <w:color w:val="000000"/>
                <w:sz w:val="28"/>
                <w:szCs w:val="28"/>
              </w:rPr>
              <w:t>ự</w:t>
            </w:r>
            <w:r>
              <w:rPr>
                <w:rFonts w:ascii="Times New Roman" w:hAnsi="Times New Roman" w:cs="Times New Roman"/>
                <w:color w:val="000000"/>
                <w:sz w:val="28"/>
                <w:szCs w:val="28"/>
              </w:rPr>
              <w: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c l</w:t>
            </w:r>
            <w:r>
              <w:rPr>
                <w:rFonts w:ascii="Times New Roman" w:hAnsi="Times New Roman" w:cs="Times New Roman"/>
                <w:color w:val="000000"/>
                <w:sz w:val="28"/>
                <w:szCs w:val="28"/>
              </w:rPr>
              <w:t>ậ</w:t>
            </w:r>
            <w:r>
              <w:rPr>
                <w:rFonts w:ascii="Times New Roman" w:hAnsi="Times New Roman" w:cs="Times New Roman"/>
                <w:color w:val="000000"/>
                <w:sz w:val="28"/>
                <w:szCs w:val="28"/>
              </w:rPr>
              <w:t>p ho</w:t>
            </w:r>
            <w:r>
              <w:rPr>
                <w:rFonts w:ascii="Times New Roman" w:hAnsi="Times New Roman" w:cs="Times New Roman"/>
                <w:color w:val="000000"/>
                <w:sz w:val="28"/>
                <w:szCs w:val="28"/>
              </w:rPr>
              <w:t>ặ</w:t>
            </w:r>
            <w:r>
              <w:rPr>
                <w:rFonts w:ascii="Times New Roman" w:hAnsi="Times New Roman" w:cs="Times New Roman"/>
                <w:color w:val="000000"/>
                <w:sz w:val="28"/>
                <w:szCs w:val="28"/>
              </w:rPr>
              <w:t>c</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ồ</w:t>
            </w:r>
            <w:r>
              <w:rPr>
                <w:rFonts w:ascii="Times New Roman" w:hAnsi="Times New Roman" w:cs="Times New Roman"/>
                <w:color w:val="000000"/>
                <w:sz w:val="28"/>
                <w:szCs w:val="28"/>
              </w:rPr>
              <w:t>ng ghép)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6</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B</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o đ</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m kinh phí,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v</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ch</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t, phương ti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đ</w:t>
            </w:r>
            <w:r>
              <w:rPr>
                <w:rFonts w:ascii="Times New Roman" w:hAnsi="Times New Roman" w:cs="Times New Roman"/>
                <w:b/>
                <w:bCs/>
                <w:color w:val="000000"/>
                <w:sz w:val="28"/>
                <w:szCs w:val="28"/>
              </w:rPr>
              <w:t>ể</w:t>
            </w:r>
            <w:r>
              <w:rPr>
                <w:rFonts w:ascii="Times New Roman" w:hAnsi="Times New Roman" w:cs="Times New Roman"/>
                <w:b/>
                <w:bCs/>
                <w:color w:val="000000"/>
                <w:sz w:val="28"/>
                <w:szCs w:val="28"/>
              </w:rPr>
              <w:t xml:space="preserve"> th</w:t>
            </w:r>
            <w:r>
              <w:rPr>
                <w:rFonts w:ascii="Times New Roman" w:hAnsi="Times New Roman" w:cs="Times New Roman"/>
                <w:b/>
                <w:bCs/>
                <w:color w:val="000000"/>
                <w:sz w:val="28"/>
                <w:szCs w:val="28"/>
              </w:rPr>
              <w:t>ự</w:t>
            </w:r>
            <w:r>
              <w:rPr>
                <w:rFonts w:ascii="Times New Roman" w:hAnsi="Times New Roman" w:cs="Times New Roman"/>
                <w:b/>
                <w:bCs/>
                <w:color w:val="000000"/>
                <w:sz w:val="28"/>
                <w:szCs w:val="28"/>
              </w:rPr>
              <w:t>c 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n nhi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m v</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 xml:space="preserve">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ph</w:t>
            </w:r>
            <w:r>
              <w:rPr>
                <w:rFonts w:ascii="Times New Roman" w:hAnsi="Times New Roman" w:cs="Times New Roman"/>
                <w:b/>
                <w:bCs/>
                <w:color w:val="000000"/>
                <w:sz w:val="28"/>
                <w:szCs w:val="28"/>
              </w:rPr>
              <w:t>ổ</w:t>
            </w:r>
            <w:r>
              <w:rPr>
                <w:rFonts w:ascii="Times New Roman" w:hAnsi="Times New Roman" w:cs="Times New Roman"/>
                <w:b/>
                <w:bCs/>
                <w:color w:val="000000"/>
                <w:sz w:val="28"/>
                <w:szCs w:val="28"/>
              </w:rPr>
              <w:t xml:space="preserve"> bi</w:t>
            </w:r>
            <w:r>
              <w:rPr>
                <w:rFonts w:ascii="Times New Roman" w:hAnsi="Times New Roman" w:cs="Times New Roman"/>
                <w:b/>
                <w:bCs/>
                <w:color w:val="000000"/>
                <w:sz w:val="28"/>
                <w:szCs w:val="28"/>
              </w:rPr>
              <w:t>ế</w:t>
            </w:r>
            <w:r>
              <w:rPr>
                <w:rFonts w:ascii="Times New Roman" w:hAnsi="Times New Roman" w:cs="Times New Roman"/>
                <w:b/>
                <w:bCs/>
                <w:color w:val="000000"/>
                <w:sz w:val="28"/>
                <w:szCs w:val="28"/>
              </w:rPr>
              <w:t>n, giáo d</w:t>
            </w:r>
            <w:r>
              <w:rPr>
                <w:rFonts w:ascii="Times New Roman" w:hAnsi="Times New Roman" w:cs="Times New Roman"/>
                <w:b/>
                <w:bCs/>
                <w:color w:val="000000"/>
                <w:sz w:val="28"/>
                <w:szCs w:val="28"/>
              </w:rPr>
              <w:t>ụ</w:t>
            </w:r>
            <w:r>
              <w:rPr>
                <w:rFonts w:ascii="Times New Roman" w:hAnsi="Times New Roman" w:cs="Times New Roman"/>
                <w:b/>
                <w:bCs/>
                <w:color w:val="000000"/>
                <w:sz w:val="28"/>
                <w:szCs w:val="28"/>
              </w:rPr>
              <w:t>c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3</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có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phân b</w:t>
            </w:r>
            <w:r>
              <w:rPr>
                <w:rFonts w:ascii="Times New Roman" w:hAnsi="Times New Roman" w:cs="Times New Roman"/>
                <w:color w:val="000000"/>
                <w:sz w:val="28"/>
                <w:szCs w:val="28"/>
              </w:rPr>
              <w:t>ổ</w:t>
            </w:r>
            <w:r>
              <w:rPr>
                <w:rFonts w:ascii="Times New Roman" w:hAnsi="Times New Roman" w:cs="Times New Roman"/>
                <w:color w:val="000000"/>
                <w:sz w:val="28"/>
                <w:szCs w:val="28"/>
              </w:rPr>
              <w:t>,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kinh p</w:t>
            </w:r>
            <w:r>
              <w:rPr>
                <w:rFonts w:ascii="Times New Roman" w:hAnsi="Times New Roman" w:cs="Times New Roman"/>
                <w:color w:val="000000"/>
                <w:sz w:val="28"/>
                <w:szCs w:val="28"/>
              </w:rPr>
              <w:t>hí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toán kinh phí chi cho công tác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đư</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c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c l</w:t>
            </w:r>
            <w:r>
              <w:rPr>
                <w:rFonts w:ascii="Times New Roman" w:hAnsi="Times New Roman" w:cs="Times New Roman"/>
                <w:color w:val="000000"/>
                <w:sz w:val="28"/>
                <w:szCs w:val="28"/>
              </w:rPr>
              <w:t>ậ</w:t>
            </w:r>
            <w:r>
              <w:rPr>
                <w:rFonts w:ascii="Times New Roman" w:hAnsi="Times New Roman" w:cs="Times New Roman"/>
                <w:color w:val="000000"/>
                <w:sz w:val="28"/>
                <w:szCs w:val="28"/>
              </w:rPr>
              <w:t>p ho</w:t>
            </w:r>
            <w:r>
              <w:rPr>
                <w:rFonts w:ascii="Times New Roman" w:hAnsi="Times New Roman" w:cs="Times New Roman"/>
                <w:color w:val="000000"/>
                <w:sz w:val="28"/>
                <w:szCs w:val="28"/>
              </w:rPr>
              <w:t>ặ</w:t>
            </w:r>
            <w:r>
              <w:rPr>
                <w:rFonts w:ascii="Times New Roman" w:hAnsi="Times New Roman" w:cs="Times New Roman"/>
                <w:color w:val="000000"/>
                <w:sz w:val="28"/>
                <w:szCs w:val="28"/>
              </w:rPr>
              <w:t>c l</w:t>
            </w:r>
            <w:r>
              <w:rPr>
                <w:rFonts w:ascii="Times New Roman" w:hAnsi="Times New Roman" w:cs="Times New Roman"/>
                <w:color w:val="000000"/>
                <w:sz w:val="28"/>
                <w:szCs w:val="28"/>
              </w:rPr>
              <w:t>ồ</w:t>
            </w:r>
            <w:r>
              <w:rPr>
                <w:rFonts w:ascii="Times New Roman" w:hAnsi="Times New Roman" w:cs="Times New Roman"/>
                <w:color w:val="000000"/>
                <w:sz w:val="28"/>
                <w:szCs w:val="28"/>
              </w:rPr>
              <w:t>ng ghép)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phân b</w:t>
            </w:r>
            <w:r>
              <w:rPr>
                <w:rFonts w:ascii="Times New Roman" w:hAnsi="Times New Roman" w:cs="Times New Roman"/>
                <w:color w:val="000000"/>
                <w:sz w:val="28"/>
                <w:szCs w:val="28"/>
              </w:rPr>
              <w:t>ổ</w:t>
            </w:r>
            <w:r>
              <w:rPr>
                <w:rFonts w:ascii="Times New Roman" w:hAnsi="Times New Roman" w:cs="Times New Roman"/>
                <w:color w:val="000000"/>
                <w:sz w:val="28"/>
                <w:szCs w:val="28"/>
              </w:rPr>
              <w:t>,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kinh phí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m</w:t>
            </w:r>
            <w:r>
              <w:rPr>
                <w:rFonts w:ascii="Times New Roman" w:hAnsi="Times New Roman" w:cs="Times New Roman"/>
                <w:color w:val="000000"/>
                <w:sz w:val="28"/>
                <w:szCs w:val="28"/>
              </w:rPr>
              <w:t>ứ</w:t>
            </w:r>
            <w:r>
              <w:rPr>
                <w:rFonts w:ascii="Times New Roman" w:hAnsi="Times New Roman" w:cs="Times New Roman"/>
                <w:color w:val="000000"/>
                <w:sz w:val="28"/>
                <w:szCs w:val="28"/>
              </w:rPr>
              <w:t>c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đá</w:t>
            </w:r>
            <w:r>
              <w:rPr>
                <w:rFonts w:ascii="Times New Roman" w:hAnsi="Times New Roman" w:cs="Times New Roman"/>
                <w:color w:val="000000"/>
                <w:sz w:val="28"/>
                <w:szCs w:val="28"/>
              </w:rPr>
              <w:t xml:space="preserve">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tri</w:t>
            </w:r>
            <w:r>
              <w:rPr>
                <w:rFonts w:ascii="Times New Roman" w:hAnsi="Times New Roman" w:cs="Times New Roman"/>
                <w:color w:val="000000"/>
                <w:sz w:val="28"/>
                <w:szCs w:val="28"/>
              </w:rPr>
              <w:t>ể</w:t>
            </w:r>
            <w:r>
              <w:rPr>
                <w:rFonts w:ascii="Times New Roman" w:hAnsi="Times New Roman" w:cs="Times New Roman"/>
                <w:color w:val="000000"/>
                <w:sz w:val="28"/>
                <w:szCs w:val="28"/>
              </w:rPr>
              <w:t>n khai các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đã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t.</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kinh phí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đã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m</w:t>
            </w:r>
            <w:r>
              <w:rPr>
                <w:rFonts w:ascii="Times New Roman" w:hAnsi="Times New Roman" w:cs="Times New Roman"/>
                <w:color w:val="000000"/>
                <w:sz w:val="28"/>
                <w:szCs w:val="28"/>
              </w:rPr>
              <w:t>ụ</w:t>
            </w:r>
            <w:r>
              <w:rPr>
                <w:rFonts w:ascii="Times New Roman" w:hAnsi="Times New Roman" w:cs="Times New Roman"/>
                <w:color w:val="000000"/>
                <w:sz w:val="28"/>
                <w:szCs w:val="28"/>
              </w:rPr>
              <w:t>c 2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3 c</w:t>
            </w:r>
            <w:r>
              <w:rPr>
                <w:rFonts w:ascii="Times New Roman" w:hAnsi="Times New Roman" w:cs="Times New Roman"/>
                <w:color w:val="000000"/>
                <w:sz w:val="28"/>
                <w:szCs w:val="28"/>
              </w:rPr>
              <w:t>ủ</w:t>
            </w:r>
            <w:r>
              <w:rPr>
                <w:rFonts w:ascii="Times New Roman" w:hAnsi="Times New Roman" w:cs="Times New Roman"/>
                <w:color w:val="000000"/>
                <w:sz w:val="28"/>
                <w:szCs w:val="28"/>
              </w:rPr>
              <w:t>a tiêu chí này</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kinh phí </w:t>
            </w:r>
            <w:r>
              <w:rPr>
                <w:rFonts w:ascii="Times New Roman" w:hAnsi="Times New Roman" w:cs="Times New Roman"/>
                <w:color w:val="000000"/>
                <w:sz w:val="28"/>
                <w:szCs w:val="28"/>
              </w:rPr>
              <w:t>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đã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m</w:t>
            </w:r>
            <w:r>
              <w:rPr>
                <w:rFonts w:ascii="Times New Roman" w:hAnsi="Times New Roman" w:cs="Times New Roman"/>
                <w:color w:val="000000"/>
                <w:sz w:val="28"/>
                <w:szCs w:val="28"/>
              </w:rPr>
              <w:t>ụ</w:t>
            </w:r>
            <w:r>
              <w:rPr>
                <w:rFonts w:ascii="Times New Roman" w:hAnsi="Times New Roman" w:cs="Times New Roman"/>
                <w:color w:val="000000"/>
                <w:sz w:val="28"/>
                <w:szCs w:val="28"/>
              </w:rPr>
              <w:t>c 2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3 c</w:t>
            </w:r>
            <w:r>
              <w:rPr>
                <w:rFonts w:ascii="Times New Roman" w:hAnsi="Times New Roman" w:cs="Times New Roman"/>
                <w:color w:val="000000"/>
                <w:sz w:val="28"/>
                <w:szCs w:val="28"/>
              </w:rPr>
              <w:t>ủ</w:t>
            </w:r>
            <w:r>
              <w:rPr>
                <w:rFonts w:ascii="Times New Roman" w:hAnsi="Times New Roman" w:cs="Times New Roman"/>
                <w:color w:val="000000"/>
                <w:sz w:val="28"/>
                <w:szCs w:val="28"/>
              </w:rPr>
              <w:t>a tiêu chí này</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kinh phí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đã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m</w:t>
            </w:r>
            <w:r>
              <w:rPr>
                <w:rFonts w:ascii="Times New Roman" w:hAnsi="Times New Roman" w:cs="Times New Roman"/>
                <w:color w:val="000000"/>
                <w:sz w:val="28"/>
                <w:szCs w:val="28"/>
              </w:rPr>
              <w:t>ụ</w:t>
            </w:r>
            <w:r>
              <w:rPr>
                <w:rFonts w:ascii="Times New Roman" w:hAnsi="Times New Roman" w:cs="Times New Roman"/>
                <w:color w:val="000000"/>
                <w:sz w:val="28"/>
                <w:szCs w:val="28"/>
              </w:rPr>
              <w:t>c 2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3 c</w:t>
            </w:r>
            <w:r>
              <w:rPr>
                <w:rFonts w:ascii="Times New Roman" w:hAnsi="Times New Roman" w:cs="Times New Roman"/>
                <w:color w:val="000000"/>
                <w:sz w:val="28"/>
                <w:szCs w:val="28"/>
              </w:rPr>
              <w:t>ủ</w:t>
            </w:r>
            <w:r>
              <w:rPr>
                <w:rFonts w:ascii="Times New Roman" w:hAnsi="Times New Roman" w:cs="Times New Roman"/>
                <w:color w:val="000000"/>
                <w:sz w:val="28"/>
                <w:szCs w:val="28"/>
              </w:rPr>
              <w:t>a tiêu chí này</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kinh phí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đã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m</w:t>
            </w:r>
            <w:r>
              <w:rPr>
                <w:rFonts w:ascii="Times New Roman" w:hAnsi="Times New Roman" w:cs="Times New Roman"/>
                <w:color w:val="000000"/>
                <w:sz w:val="28"/>
                <w:szCs w:val="28"/>
              </w:rPr>
              <w:t>ụ</w:t>
            </w:r>
            <w:r>
              <w:rPr>
                <w:rFonts w:ascii="Times New Roman" w:hAnsi="Times New Roman" w:cs="Times New Roman"/>
                <w:color w:val="000000"/>
                <w:sz w:val="28"/>
                <w:szCs w:val="28"/>
              </w:rPr>
              <w:t>c 2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3 c</w:t>
            </w:r>
            <w:r>
              <w:rPr>
                <w:rFonts w:ascii="Times New Roman" w:hAnsi="Times New Roman" w:cs="Times New Roman"/>
                <w:color w:val="000000"/>
                <w:sz w:val="28"/>
                <w:szCs w:val="28"/>
              </w:rPr>
              <w:t>ủ</w:t>
            </w:r>
            <w:r>
              <w:rPr>
                <w:rFonts w:ascii="Times New Roman" w:hAnsi="Times New Roman" w:cs="Times New Roman"/>
                <w:color w:val="000000"/>
                <w:sz w:val="28"/>
                <w:szCs w:val="28"/>
              </w:rPr>
              <w:t>a tiêu chí này</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kinh phí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đã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m</w:t>
            </w:r>
            <w:r>
              <w:rPr>
                <w:rFonts w:ascii="Times New Roman" w:hAnsi="Times New Roman" w:cs="Times New Roman"/>
                <w:color w:val="000000"/>
                <w:sz w:val="28"/>
                <w:szCs w:val="28"/>
              </w:rPr>
              <w:t>ụ</w:t>
            </w:r>
            <w:r>
              <w:rPr>
                <w:rFonts w:ascii="Times New Roman" w:hAnsi="Times New Roman" w:cs="Times New Roman"/>
                <w:color w:val="000000"/>
                <w:sz w:val="28"/>
                <w:szCs w:val="28"/>
              </w:rPr>
              <w:t>c 2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3 c</w:t>
            </w:r>
            <w:r>
              <w:rPr>
                <w:rFonts w:ascii="Times New Roman" w:hAnsi="Times New Roman" w:cs="Times New Roman"/>
                <w:color w:val="000000"/>
                <w:sz w:val="28"/>
                <w:szCs w:val="28"/>
              </w:rPr>
              <w:t>ủ</w:t>
            </w:r>
            <w:r>
              <w:rPr>
                <w:rFonts w:ascii="Times New Roman" w:hAnsi="Times New Roman" w:cs="Times New Roman"/>
                <w:color w:val="000000"/>
                <w:sz w:val="28"/>
                <w:szCs w:val="28"/>
              </w:rPr>
              <w:t>a tiêu chí này</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kinh phí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đã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50%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m</w:t>
            </w:r>
            <w:r>
              <w:rPr>
                <w:rFonts w:ascii="Times New Roman" w:hAnsi="Times New Roman" w:cs="Times New Roman"/>
                <w:color w:val="000000"/>
                <w:sz w:val="28"/>
                <w:szCs w:val="28"/>
              </w:rPr>
              <w:t>ụ</w:t>
            </w:r>
            <w:r>
              <w:rPr>
                <w:rFonts w:ascii="Times New Roman" w:hAnsi="Times New Roman" w:cs="Times New Roman"/>
                <w:color w:val="000000"/>
                <w:sz w:val="28"/>
                <w:szCs w:val="28"/>
              </w:rPr>
              <w:t>c 2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3 c</w:t>
            </w:r>
            <w:r>
              <w:rPr>
                <w:rFonts w:ascii="Times New Roman" w:hAnsi="Times New Roman" w:cs="Times New Roman"/>
                <w:color w:val="000000"/>
                <w:sz w:val="28"/>
                <w:szCs w:val="28"/>
              </w:rPr>
              <w:t>ủ</w:t>
            </w:r>
            <w:r>
              <w:rPr>
                <w:rFonts w:ascii="Times New Roman" w:hAnsi="Times New Roman" w:cs="Times New Roman"/>
                <w:color w:val="000000"/>
                <w:sz w:val="28"/>
                <w:szCs w:val="28"/>
              </w:rPr>
              <w:t>a tiêu chí này</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Tiêu chí 3</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Hòa gi</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i </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tr</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 xml:space="preserve"> giúp pháp lý</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15</w:t>
            </w:r>
          </w:p>
        </w:tc>
        <w:tc>
          <w:tcPr>
            <w:tcW w:w="1648"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1</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Các mâu thu</w:t>
            </w:r>
            <w:r>
              <w:rPr>
                <w:rFonts w:ascii="Times New Roman" w:hAnsi="Times New Roman" w:cs="Times New Roman"/>
                <w:b/>
                <w:bCs/>
                <w:color w:val="000000"/>
                <w:sz w:val="28"/>
                <w:szCs w:val="28"/>
              </w:rPr>
              <w:t>ẫ</w:t>
            </w:r>
            <w:r>
              <w:rPr>
                <w:rFonts w:ascii="Times New Roman" w:hAnsi="Times New Roman" w:cs="Times New Roman"/>
                <w:b/>
                <w:bCs/>
                <w:color w:val="000000"/>
                <w:sz w:val="28"/>
                <w:szCs w:val="28"/>
              </w:rPr>
              <w:t>n, tranh ch</w:t>
            </w:r>
            <w:r>
              <w:rPr>
                <w:rFonts w:ascii="Times New Roman" w:hAnsi="Times New Roman" w:cs="Times New Roman"/>
                <w:b/>
                <w:bCs/>
                <w:color w:val="000000"/>
                <w:sz w:val="28"/>
                <w:szCs w:val="28"/>
              </w:rPr>
              <w:t>ấ</w:t>
            </w:r>
            <w:r>
              <w:rPr>
                <w:rFonts w:ascii="Times New Roman" w:hAnsi="Times New Roman" w:cs="Times New Roman"/>
                <w:b/>
                <w:bCs/>
                <w:color w:val="000000"/>
                <w:sz w:val="28"/>
                <w:szCs w:val="28"/>
              </w:rPr>
              <w:t>p, vi ph</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m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thu</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c ph</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m vi hòa gi</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i </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đư</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c hòa gi</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i k</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p th</w:t>
            </w:r>
            <w:r>
              <w:rPr>
                <w:rFonts w:ascii="Times New Roman" w:hAnsi="Times New Roman" w:cs="Times New Roman"/>
                <w:b/>
                <w:bCs/>
                <w:color w:val="000000"/>
                <w:sz w:val="28"/>
                <w:szCs w:val="28"/>
              </w:rPr>
              <w:t>ờ</w:t>
            </w:r>
            <w:r>
              <w:rPr>
                <w:rFonts w:ascii="Times New Roman" w:hAnsi="Times New Roman" w:cs="Times New Roman"/>
                <w:b/>
                <w:bCs/>
                <w:color w:val="000000"/>
                <w:sz w:val="28"/>
                <w:szCs w:val="28"/>
              </w:rPr>
              <w:t>i, 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u qu</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hòa gi</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i </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cơ s</w:t>
            </w:r>
            <w:r>
              <w:rPr>
                <w:rFonts w:ascii="Times New Roman" w:hAnsi="Times New Roman" w:cs="Times New Roman"/>
                <w:b/>
                <w:bCs/>
                <w:color w:val="000000"/>
                <w:sz w:val="28"/>
                <w:szCs w:val="28"/>
              </w:rPr>
              <w:t>ở</w:t>
            </w:r>
            <w:r>
              <w:rPr>
                <w:rFonts w:ascii="Times New Roman" w:hAnsi="Times New Roman" w:cs="Times New Roman"/>
                <w:color w:val="000000"/>
                <w:sz w:val="28"/>
                <w:szCs w:val="28"/>
              </w:rPr>
              <w:t xml:space="preserve"> (sau đây g</w:t>
            </w:r>
            <w:r>
              <w:rPr>
                <w:rFonts w:ascii="Times New Roman" w:hAnsi="Times New Roman" w:cs="Times New Roman"/>
                <w:color w:val="000000"/>
                <w:sz w:val="28"/>
                <w:szCs w:val="28"/>
              </w:rPr>
              <w:t>ọ</w:t>
            </w:r>
            <w:r>
              <w:rPr>
                <w:rFonts w:ascii="Times New Roman" w:hAnsi="Times New Roman" w:cs="Times New Roman"/>
                <w:color w:val="000000"/>
                <w:sz w:val="28"/>
                <w:szCs w:val="28"/>
              </w:rPr>
              <w:t>i chung là v</w:t>
            </w:r>
            <w:r>
              <w:rPr>
                <w:rFonts w:ascii="Times New Roman" w:hAnsi="Times New Roman" w:cs="Times New Roman"/>
                <w:color w:val="000000"/>
                <w:sz w:val="28"/>
                <w:szCs w:val="28"/>
              </w:rPr>
              <w:t>ụ</w:t>
            </w:r>
            <w:r>
              <w:rPr>
                <w:rFonts w:ascii="Times New Roman" w:hAnsi="Times New Roman" w:cs="Times New Roman"/>
                <w:color w:val="000000"/>
                <w:sz w:val="28"/>
                <w:szCs w:val="28"/>
              </w:rPr>
              <w:t>, vi</w:t>
            </w:r>
            <w:r>
              <w:rPr>
                <w:rFonts w:ascii="Times New Roman" w:hAnsi="Times New Roman" w:cs="Times New Roman"/>
                <w:color w:val="000000"/>
                <w:sz w:val="28"/>
                <w:szCs w:val="28"/>
              </w:rPr>
              <w:t>ệ</w:t>
            </w:r>
            <w:r>
              <w:rPr>
                <w:rFonts w:ascii="Times New Roman" w:hAnsi="Times New Roman" w:cs="Times New Roman"/>
                <w:color w:val="000000"/>
                <w:sz w:val="28"/>
                <w:szCs w:val="28"/>
              </w:rPr>
              <w:t>c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(Trong năm đánh giá không phát sinh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tính 07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7</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theo dõi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hòa gi</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thành (n</w:t>
            </w:r>
            <w:r>
              <w:rPr>
                <w:rFonts w:ascii="Times New Roman" w:hAnsi="Times New Roman" w:cs="Times New Roman"/>
                <w:color w:val="000000"/>
                <w:sz w:val="28"/>
                <w:szCs w:val="28"/>
              </w:rPr>
              <w:t>ế</w:t>
            </w:r>
            <w:r>
              <w:rPr>
                <w:rFonts w:ascii="Times New Roman" w:hAnsi="Times New Roman" w:cs="Times New Roman"/>
                <w:color w:val="000000"/>
                <w:sz w:val="28"/>
                <w:szCs w:val="28"/>
              </w:rPr>
              <w:t>u có).</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hòa gi</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và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c</w:t>
            </w:r>
            <w:r>
              <w:rPr>
                <w:rFonts w:ascii="Times New Roman" w:hAnsi="Times New Roman" w:cs="Times New Roman"/>
                <w:color w:val="000000"/>
                <w:sz w:val="28"/>
                <w:szCs w:val="28"/>
              </w:rPr>
              <w:t>ủ</w:t>
            </w:r>
            <w:r>
              <w:rPr>
                <w:rFonts w:ascii="Times New Roman" w:hAnsi="Times New Roman" w:cs="Times New Roman"/>
                <w:color w:val="000000"/>
                <w:sz w:val="28"/>
                <w:szCs w:val="28"/>
              </w:rPr>
              <w:t>a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1. Các v</w:t>
            </w:r>
            <w:r>
              <w:rPr>
                <w:rFonts w:ascii="Times New Roman" w:hAnsi="Times New Roman" w:cs="Times New Roman"/>
                <w:color w:val="000000"/>
                <w:sz w:val="28"/>
                <w:szCs w:val="28"/>
              </w:rPr>
              <w:t>ụ</w:t>
            </w:r>
            <w:r>
              <w:rPr>
                <w:rFonts w:ascii="Times New Roman" w:hAnsi="Times New Roman" w:cs="Times New Roman"/>
                <w:color w:val="000000"/>
                <w:sz w:val="28"/>
                <w:szCs w:val="28"/>
              </w:rPr>
              <w:t>, vi</w:t>
            </w:r>
            <w:r>
              <w:rPr>
                <w:rFonts w:ascii="Times New Roman" w:hAnsi="Times New Roman" w:cs="Times New Roman"/>
                <w:color w:val="000000"/>
                <w:sz w:val="28"/>
                <w:szCs w:val="28"/>
              </w:rPr>
              <w:t>ệ</w:t>
            </w:r>
            <w:r>
              <w:rPr>
                <w:rFonts w:ascii="Times New Roman" w:hAnsi="Times New Roman" w:cs="Times New Roman"/>
                <w:color w:val="000000"/>
                <w:sz w:val="28"/>
                <w:szCs w:val="28"/>
              </w:rPr>
              <w:t>c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ti</w:t>
            </w:r>
            <w:r>
              <w:rPr>
                <w:rFonts w:ascii="Times New Roman" w:hAnsi="Times New Roman" w:cs="Times New Roman"/>
                <w:color w:val="000000"/>
                <w:sz w:val="28"/>
                <w:szCs w:val="28"/>
              </w:rPr>
              <w:t>ế</w:t>
            </w:r>
            <w:r>
              <w:rPr>
                <w:rFonts w:ascii="Times New Roman" w:hAnsi="Times New Roman" w:cs="Times New Roman"/>
                <w:color w:val="000000"/>
                <w:sz w:val="28"/>
                <w:szCs w:val="28"/>
              </w:rPr>
              <w:t>p nh</w:t>
            </w:r>
            <w:r>
              <w:rPr>
                <w:rFonts w:ascii="Times New Roman" w:hAnsi="Times New Roman" w:cs="Times New Roman"/>
                <w:color w:val="000000"/>
                <w:sz w:val="28"/>
                <w:szCs w:val="28"/>
              </w:rPr>
              <w:t>ậ</w:t>
            </w:r>
            <w:r>
              <w:rPr>
                <w:rFonts w:ascii="Times New Roman" w:hAnsi="Times New Roman" w:cs="Times New Roman"/>
                <w:color w:val="000000"/>
                <w:sz w:val="28"/>
                <w:szCs w:val="28"/>
              </w:rPr>
              <w:t>n, gi</w:t>
            </w:r>
            <w:r>
              <w:rPr>
                <w:rFonts w:ascii="Times New Roman" w:hAnsi="Times New Roman" w:cs="Times New Roman"/>
                <w:color w:val="000000"/>
                <w:sz w:val="28"/>
                <w:szCs w:val="28"/>
              </w:rPr>
              <w:t>ả</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theo đúng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hòa gi</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đã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đúng quy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nh/T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đã ti</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p nh</w:t>
            </w:r>
            <w:r>
              <w:rPr>
                <w:rFonts w:ascii="Times New Roman" w:hAnsi="Times New Roman" w:cs="Times New Roman"/>
                <w:i/>
                <w:iCs/>
                <w:color w:val="000000"/>
                <w:sz w:val="28"/>
                <w:szCs w:val="28"/>
              </w:rPr>
              <w:t>ậ</w:t>
            </w:r>
            <w:r>
              <w:rPr>
                <w:rFonts w:ascii="Times New Roman" w:hAnsi="Times New Roman" w:cs="Times New Roman"/>
                <w:i/>
                <w:iCs/>
                <w:color w:val="000000"/>
                <w:sz w:val="28"/>
                <w:szCs w:val="28"/>
              </w:rPr>
              <w:t>n)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2. Các v</w:t>
            </w:r>
            <w:r>
              <w:rPr>
                <w:rFonts w:ascii="Times New Roman" w:hAnsi="Times New Roman" w:cs="Times New Roman"/>
                <w:color w:val="000000"/>
                <w:sz w:val="28"/>
                <w:szCs w:val="28"/>
              </w:rPr>
              <w:t>ụ</w:t>
            </w:r>
            <w:r>
              <w:rPr>
                <w:rFonts w:ascii="Times New Roman" w:hAnsi="Times New Roman" w:cs="Times New Roman"/>
                <w:color w:val="000000"/>
                <w:sz w:val="28"/>
                <w:szCs w:val="28"/>
              </w:rPr>
              <w:t>, vi</w:t>
            </w:r>
            <w:r>
              <w:rPr>
                <w:rFonts w:ascii="Times New Roman" w:hAnsi="Times New Roman" w:cs="Times New Roman"/>
                <w:color w:val="000000"/>
                <w:sz w:val="28"/>
                <w:szCs w:val="28"/>
              </w:rPr>
              <w:t>ệ</w:t>
            </w:r>
            <w:r>
              <w:rPr>
                <w:rFonts w:ascii="Times New Roman" w:hAnsi="Times New Roman" w:cs="Times New Roman"/>
                <w:color w:val="000000"/>
                <w:sz w:val="28"/>
                <w:szCs w:val="28"/>
              </w:rPr>
              <w:t>c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thành</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thành/T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th</w:t>
            </w:r>
            <w:r>
              <w:rPr>
                <w:rFonts w:ascii="Times New Roman" w:hAnsi="Times New Roman" w:cs="Times New Roman"/>
                <w:i/>
                <w:iCs/>
                <w:color w:val="000000"/>
                <w:sz w:val="28"/>
                <w:szCs w:val="28"/>
              </w:rPr>
              <w:t>ự</w:t>
            </w:r>
            <w:r>
              <w:rPr>
                <w:rFonts w:ascii="Times New Roman" w:hAnsi="Times New Roman" w:cs="Times New Roman"/>
                <w:i/>
                <w:iCs/>
                <w:color w:val="000000"/>
                <w:sz w:val="28"/>
                <w:szCs w:val="28"/>
              </w:rPr>
              <w:t>c 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2</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H</w:t>
            </w:r>
            <w:r>
              <w:rPr>
                <w:rFonts w:ascii="Times New Roman" w:hAnsi="Times New Roman" w:cs="Times New Roman"/>
                <w:b/>
                <w:bCs/>
                <w:color w:val="000000"/>
                <w:sz w:val="28"/>
                <w:szCs w:val="28"/>
              </w:rPr>
              <w:t>ỗ</w:t>
            </w:r>
            <w:r>
              <w:rPr>
                <w:rFonts w:ascii="Times New Roman" w:hAnsi="Times New Roman" w:cs="Times New Roman"/>
                <w:b/>
                <w:bCs/>
                <w:color w:val="000000"/>
                <w:sz w:val="28"/>
                <w:szCs w:val="28"/>
              </w:rPr>
              <w:t xml:space="preserve"> tr</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 xml:space="preserve"> kinh phí cho ho</w:t>
            </w:r>
            <w:r>
              <w:rPr>
                <w:rFonts w:ascii="Times New Roman" w:hAnsi="Times New Roman" w:cs="Times New Roman"/>
                <w:b/>
                <w:bCs/>
                <w:color w:val="000000"/>
                <w:sz w:val="28"/>
                <w:szCs w:val="28"/>
              </w:rPr>
              <w:t>ạ</w:t>
            </w:r>
            <w:r>
              <w:rPr>
                <w:rFonts w:ascii="Times New Roman" w:hAnsi="Times New Roman" w:cs="Times New Roman"/>
                <w:b/>
                <w:bCs/>
                <w:color w:val="000000"/>
                <w:sz w:val="28"/>
                <w:szCs w:val="28"/>
              </w:rPr>
              <w:t>t đ</w:t>
            </w:r>
            <w:r>
              <w:rPr>
                <w:rFonts w:ascii="Times New Roman" w:hAnsi="Times New Roman" w:cs="Times New Roman"/>
                <w:b/>
                <w:bCs/>
                <w:color w:val="000000"/>
                <w:sz w:val="28"/>
                <w:szCs w:val="28"/>
              </w:rPr>
              <w:t>ộ</w:t>
            </w:r>
            <w:r>
              <w:rPr>
                <w:rFonts w:ascii="Times New Roman" w:hAnsi="Times New Roman" w:cs="Times New Roman"/>
                <w:b/>
                <w:bCs/>
                <w:color w:val="000000"/>
                <w:sz w:val="28"/>
                <w:szCs w:val="28"/>
              </w:rPr>
              <w:t>ng hòa gi</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i </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cơ s</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hòa gi</w:t>
            </w:r>
            <w:r>
              <w:rPr>
                <w:rFonts w:ascii="Times New Roman" w:hAnsi="Times New Roman" w:cs="Times New Roman"/>
                <w:b/>
                <w:bCs/>
                <w:color w:val="000000"/>
                <w:sz w:val="28"/>
                <w:szCs w:val="28"/>
              </w:rPr>
              <w:t>ả</w:t>
            </w:r>
            <w:r>
              <w:rPr>
                <w:rFonts w:ascii="Times New Roman" w:hAnsi="Times New Roman" w:cs="Times New Roman"/>
                <w:b/>
                <w:bCs/>
                <w:color w:val="000000"/>
                <w:sz w:val="28"/>
                <w:szCs w:val="28"/>
              </w:rPr>
              <w:t xml:space="preserve">i </w:t>
            </w:r>
            <w:r>
              <w:rPr>
                <w:rFonts w:ascii="Times New Roman" w:hAnsi="Times New Roman" w:cs="Times New Roman"/>
                <w:b/>
                <w:bCs/>
                <w:color w:val="000000"/>
                <w:sz w:val="28"/>
                <w:szCs w:val="28"/>
              </w:rPr>
              <w:t>ở</w:t>
            </w:r>
            <w:r>
              <w:rPr>
                <w:rFonts w:ascii="Times New Roman" w:hAnsi="Times New Roman" w:cs="Times New Roman"/>
                <w:b/>
                <w:bCs/>
                <w:color w:val="000000"/>
                <w:sz w:val="28"/>
                <w:szCs w:val="28"/>
              </w:rPr>
              <w:t xml:space="preserve"> cơ s</w:t>
            </w:r>
            <w:r>
              <w:rPr>
                <w:rFonts w:ascii="Times New Roman" w:hAnsi="Times New Roman" w:cs="Times New Roman"/>
                <w:b/>
                <w:bCs/>
                <w:color w:val="000000"/>
                <w:sz w:val="28"/>
                <w:szCs w:val="28"/>
              </w:rPr>
              <w:t>ở</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4</w:t>
            </w:r>
          </w:p>
        </w:tc>
        <w:tc>
          <w:tcPr>
            <w:tcW w:w="1648"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1. Có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và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toán kinh phí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g</w:t>
            </w:r>
            <w:r>
              <w:rPr>
                <w:rFonts w:ascii="Times New Roman" w:hAnsi="Times New Roman" w:cs="Times New Roman"/>
                <w:color w:val="000000"/>
                <w:sz w:val="28"/>
                <w:szCs w:val="28"/>
              </w:rPr>
              <w:t>ử</w:t>
            </w:r>
            <w:r>
              <w:rPr>
                <w:rFonts w:ascii="Times New Roman" w:hAnsi="Times New Roman" w:cs="Times New Roman"/>
                <w:color w:val="000000"/>
                <w:sz w:val="28"/>
                <w:szCs w:val="28"/>
              </w:rPr>
              <w:t>i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 theo th</w:t>
            </w:r>
            <w:r>
              <w:rPr>
                <w:rFonts w:ascii="Times New Roman" w:hAnsi="Times New Roman" w:cs="Times New Roman"/>
                <w:color w:val="000000"/>
                <w:sz w:val="28"/>
                <w:szCs w:val="28"/>
              </w:rPr>
              <w:t>ờ</w:t>
            </w:r>
            <w:r>
              <w:rPr>
                <w:rFonts w:ascii="Times New Roman" w:hAnsi="Times New Roman" w:cs="Times New Roman"/>
                <w:color w:val="000000"/>
                <w:sz w:val="28"/>
                <w:szCs w:val="28"/>
              </w:rPr>
              <w:t>i h</w:t>
            </w:r>
            <w:r>
              <w:rPr>
                <w:rFonts w:ascii="Times New Roman" w:hAnsi="Times New Roman" w:cs="Times New Roman"/>
                <w:color w:val="000000"/>
                <w:sz w:val="28"/>
                <w:szCs w:val="28"/>
              </w:rPr>
              <w:t>ạ</w:t>
            </w:r>
            <w:r>
              <w:rPr>
                <w:rFonts w:ascii="Times New Roman" w:hAnsi="Times New Roman" w:cs="Times New Roman"/>
                <w:color w:val="000000"/>
                <w:sz w:val="28"/>
                <w:szCs w:val="28"/>
              </w:rPr>
              <w:t>n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Văn b</w:t>
            </w:r>
            <w:r>
              <w:rPr>
                <w:rFonts w:ascii="Times New Roman" w:hAnsi="Times New Roman" w:cs="Times New Roman"/>
                <w:color w:val="000000"/>
                <w:sz w:val="28"/>
                <w:szCs w:val="28"/>
              </w:rPr>
              <w:t>ả</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kèm theo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toán kinh phí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g</w:t>
            </w:r>
            <w:r>
              <w:rPr>
                <w:rFonts w:ascii="Times New Roman" w:hAnsi="Times New Roman" w:cs="Times New Roman"/>
                <w:color w:val="000000"/>
                <w:sz w:val="28"/>
                <w:szCs w:val="28"/>
              </w:rPr>
              <w:t>ử</w:t>
            </w:r>
            <w:r>
              <w:rPr>
                <w:rFonts w:ascii="Times New Roman" w:hAnsi="Times New Roman" w:cs="Times New Roman"/>
                <w:color w:val="000000"/>
                <w:sz w:val="28"/>
                <w:szCs w:val="28"/>
              </w:rPr>
              <w:t>i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2.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đư</w:t>
            </w:r>
            <w:r>
              <w:rPr>
                <w:rFonts w:ascii="Times New Roman" w:hAnsi="Times New Roman" w:cs="Times New Roman"/>
                <w:color w:val="000000"/>
                <w:sz w:val="28"/>
                <w:szCs w:val="28"/>
              </w:rPr>
              <w:t>ợ</w:t>
            </w:r>
            <w:r>
              <w:rPr>
                <w:rFonts w:ascii="Times New Roman" w:hAnsi="Times New Roman" w:cs="Times New Roman"/>
                <w:color w:val="000000"/>
                <w:sz w:val="28"/>
                <w:szCs w:val="28"/>
              </w:rPr>
              <w:t>c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kinh phí đúng m</w:t>
            </w:r>
            <w:r>
              <w:rPr>
                <w:rFonts w:ascii="Times New Roman" w:hAnsi="Times New Roman" w:cs="Times New Roman"/>
                <w:color w:val="000000"/>
                <w:sz w:val="28"/>
                <w:szCs w:val="28"/>
              </w:rPr>
              <w:t>ứ</w:t>
            </w:r>
            <w:r>
              <w:rPr>
                <w:rFonts w:ascii="Times New Roman" w:hAnsi="Times New Roman" w:cs="Times New Roman"/>
                <w:color w:val="000000"/>
                <w:sz w:val="28"/>
                <w:szCs w:val="28"/>
              </w:rPr>
              <w:t>c chi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 xml:space="preserve">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h</w:t>
            </w:r>
            <w:r>
              <w:rPr>
                <w:rFonts w:ascii="Times New Roman" w:hAnsi="Times New Roman" w:cs="Times New Roman"/>
                <w:i/>
                <w:iCs/>
                <w:color w:val="000000"/>
                <w:sz w:val="28"/>
                <w:szCs w:val="28"/>
              </w:rPr>
              <w:t>ỗ</w:t>
            </w:r>
            <w:r>
              <w:rPr>
                <w:rFonts w:ascii="Times New Roman" w:hAnsi="Times New Roman" w:cs="Times New Roman"/>
                <w:i/>
                <w:iCs/>
                <w:color w:val="000000"/>
                <w:sz w:val="28"/>
                <w:szCs w:val="28"/>
              </w:rPr>
              <w:t xml:space="preserve"> tr</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 kinh phí đúng m</w:t>
            </w:r>
            <w:r>
              <w:rPr>
                <w:rFonts w:ascii="Times New Roman" w:hAnsi="Times New Roman" w:cs="Times New Roman"/>
                <w:i/>
                <w:iCs/>
                <w:color w:val="000000"/>
                <w:sz w:val="28"/>
                <w:szCs w:val="28"/>
              </w:rPr>
              <w:t>ứ</w:t>
            </w:r>
            <w:r>
              <w:rPr>
                <w:rFonts w:ascii="Times New Roman" w:hAnsi="Times New Roman" w:cs="Times New Roman"/>
                <w:i/>
                <w:iCs/>
                <w:color w:val="000000"/>
                <w:sz w:val="28"/>
                <w:szCs w:val="28"/>
              </w:rPr>
              <w:t>c chi theo quy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nh/T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 xml:space="preserve">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trên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a bàn)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chi kinh phí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viên.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viên xác nh</w:t>
            </w:r>
            <w:r>
              <w:rPr>
                <w:rFonts w:ascii="Times New Roman" w:hAnsi="Times New Roman" w:cs="Times New Roman"/>
                <w:color w:val="000000"/>
                <w:sz w:val="28"/>
                <w:szCs w:val="28"/>
              </w:rPr>
              <w:t>ậ</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kinh phí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Thông tư liên t</w:t>
            </w:r>
            <w:r>
              <w:rPr>
                <w:rFonts w:ascii="Times New Roman" w:hAnsi="Times New Roman" w:cs="Times New Roman"/>
                <w:color w:val="000000"/>
                <w:sz w:val="28"/>
                <w:szCs w:val="28"/>
              </w:rPr>
              <w:t>ị</w:t>
            </w:r>
            <w:r>
              <w:rPr>
                <w:rFonts w:ascii="Times New Roman" w:hAnsi="Times New Roman" w:cs="Times New Roman"/>
                <w:color w:val="000000"/>
                <w:sz w:val="28"/>
                <w:szCs w:val="28"/>
              </w:rPr>
              <w:t>ch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100/2014/TTLT-BTC-BTP ho</w:t>
            </w:r>
            <w:r>
              <w:rPr>
                <w:rFonts w:ascii="Times New Roman" w:hAnsi="Times New Roman" w:cs="Times New Roman"/>
                <w:color w:val="000000"/>
                <w:sz w:val="28"/>
                <w:szCs w:val="28"/>
              </w:rPr>
              <w:t>ặ</w:t>
            </w:r>
            <w:r>
              <w:rPr>
                <w:rFonts w:ascii="Times New Roman" w:hAnsi="Times New Roman" w:cs="Times New Roman"/>
                <w:color w:val="000000"/>
                <w:sz w:val="28"/>
                <w:szCs w:val="28"/>
              </w:rPr>
              <w:t>c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a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ng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t</w:t>
            </w:r>
            <w:r>
              <w:rPr>
                <w:rFonts w:ascii="Times New Roman" w:hAnsi="Times New Roman" w:cs="Times New Roman"/>
                <w:color w:val="000000"/>
                <w:sz w:val="28"/>
                <w:szCs w:val="28"/>
              </w:rPr>
              <w:t>ỉ</w:t>
            </w:r>
            <w:r>
              <w:rPr>
                <w:rFonts w:ascii="Times New Roman" w:hAnsi="Times New Roman" w:cs="Times New Roman"/>
                <w:color w:val="000000"/>
                <w:sz w:val="28"/>
                <w:szCs w:val="28"/>
              </w:rPr>
              <w:t>nh,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0,75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3.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thù lao hòa gi</w:t>
            </w:r>
            <w:r>
              <w:rPr>
                <w:rFonts w:ascii="Times New Roman" w:hAnsi="Times New Roman" w:cs="Times New Roman"/>
                <w:color w:val="000000"/>
                <w:sz w:val="28"/>
                <w:szCs w:val="28"/>
              </w:rPr>
              <w:t>ả</w:t>
            </w:r>
            <w:r>
              <w:rPr>
                <w:rFonts w:ascii="Times New Roman" w:hAnsi="Times New Roman" w:cs="Times New Roman"/>
                <w:color w:val="000000"/>
                <w:sz w:val="28"/>
                <w:szCs w:val="28"/>
              </w:rPr>
              <w:t>i viên theo v</w:t>
            </w:r>
            <w:r>
              <w:rPr>
                <w:rFonts w:ascii="Times New Roman" w:hAnsi="Times New Roman" w:cs="Times New Roman"/>
                <w:color w:val="000000"/>
                <w:sz w:val="28"/>
                <w:szCs w:val="28"/>
              </w:rPr>
              <w:t>ụ</w:t>
            </w:r>
            <w:r>
              <w:rPr>
                <w:rFonts w:ascii="Times New Roman" w:hAnsi="Times New Roman" w:cs="Times New Roman"/>
                <w:color w:val="000000"/>
                <w:sz w:val="28"/>
                <w:szCs w:val="28"/>
              </w:rPr>
              <w:t>, vi</w:t>
            </w:r>
            <w:r>
              <w:rPr>
                <w:rFonts w:ascii="Times New Roman" w:hAnsi="Times New Roman" w:cs="Times New Roman"/>
                <w:color w:val="000000"/>
                <w:sz w:val="28"/>
                <w:szCs w:val="28"/>
              </w:rPr>
              <w:t>ệ</w:t>
            </w:r>
            <w:r>
              <w:rPr>
                <w:rFonts w:ascii="Times New Roman" w:hAnsi="Times New Roman" w:cs="Times New Roman"/>
                <w:color w:val="000000"/>
                <w:sz w:val="28"/>
                <w:szCs w:val="28"/>
              </w:rPr>
              <w:t>c đúng m</w:t>
            </w:r>
            <w:r>
              <w:rPr>
                <w:rFonts w:ascii="Times New Roman" w:hAnsi="Times New Roman" w:cs="Times New Roman"/>
                <w:color w:val="000000"/>
                <w:sz w:val="28"/>
                <w:szCs w:val="28"/>
              </w:rPr>
              <w:t>ứ</w:t>
            </w:r>
            <w:r>
              <w:rPr>
                <w:rFonts w:ascii="Times New Roman" w:hAnsi="Times New Roman" w:cs="Times New Roman"/>
                <w:color w:val="000000"/>
                <w:sz w:val="28"/>
                <w:szCs w:val="28"/>
              </w:rPr>
              <w:t>c chi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đã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quy</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t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h</w:t>
            </w:r>
            <w:r>
              <w:rPr>
                <w:rFonts w:ascii="Times New Roman" w:hAnsi="Times New Roman" w:cs="Times New Roman"/>
                <w:i/>
                <w:iCs/>
                <w:color w:val="000000"/>
                <w:sz w:val="28"/>
                <w:szCs w:val="28"/>
              </w:rPr>
              <w:t>ỗ</w:t>
            </w:r>
            <w:r>
              <w:rPr>
                <w:rFonts w:ascii="Times New Roman" w:hAnsi="Times New Roman" w:cs="Times New Roman"/>
                <w:i/>
                <w:iCs/>
                <w:color w:val="000000"/>
                <w:sz w:val="28"/>
                <w:szCs w:val="28"/>
              </w:rPr>
              <w:t xml:space="preserve"> tr</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 thù lao cho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viên đúng m</w:t>
            </w:r>
            <w:r>
              <w:rPr>
                <w:rFonts w:ascii="Times New Roman" w:hAnsi="Times New Roman" w:cs="Times New Roman"/>
                <w:i/>
                <w:iCs/>
                <w:color w:val="000000"/>
                <w:sz w:val="28"/>
                <w:szCs w:val="28"/>
              </w:rPr>
              <w:t>ứ</w:t>
            </w:r>
            <w:r>
              <w:rPr>
                <w:rFonts w:ascii="Times New Roman" w:hAnsi="Times New Roman" w:cs="Times New Roman"/>
                <w:i/>
                <w:iCs/>
                <w:color w:val="000000"/>
                <w:sz w:val="28"/>
                <w:szCs w:val="28"/>
              </w:rPr>
              <w:t>c chi theo quy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nh/T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hòa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đã gi</w:t>
            </w:r>
            <w:r>
              <w:rPr>
                <w:rFonts w:ascii="Times New Roman" w:hAnsi="Times New Roman" w:cs="Times New Roman"/>
                <w:i/>
                <w:iCs/>
                <w:color w:val="000000"/>
                <w:sz w:val="28"/>
                <w:szCs w:val="28"/>
              </w:rPr>
              <w:t>ả</w:t>
            </w:r>
            <w:r>
              <w:rPr>
                <w:rFonts w:ascii="Times New Roman" w:hAnsi="Times New Roman" w:cs="Times New Roman"/>
                <w:i/>
                <w:iCs/>
                <w:color w:val="000000"/>
                <w:sz w:val="28"/>
                <w:szCs w:val="28"/>
              </w:rPr>
              <w:t>i quy</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t) x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0,75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679" w:type="pc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Ch</w:t>
            </w:r>
            <w:r>
              <w:rPr>
                <w:rFonts w:ascii="Times New Roman" w:hAnsi="Times New Roman" w:cs="Times New Roman"/>
                <w:b/>
                <w:bCs/>
                <w:color w:val="000000"/>
                <w:sz w:val="28"/>
                <w:szCs w:val="28"/>
              </w:rPr>
              <w:t>ỉ</w:t>
            </w:r>
            <w:r>
              <w:rPr>
                <w:rFonts w:ascii="Times New Roman" w:hAnsi="Times New Roman" w:cs="Times New Roman"/>
                <w:b/>
                <w:bCs/>
                <w:color w:val="000000"/>
                <w:sz w:val="28"/>
                <w:szCs w:val="28"/>
              </w:rPr>
              <w:t xml:space="preserve"> tiêu 3</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Thông tin, gi</w:t>
            </w:r>
            <w:r>
              <w:rPr>
                <w:rFonts w:ascii="Times New Roman" w:hAnsi="Times New Roman" w:cs="Times New Roman"/>
                <w:b/>
                <w:bCs/>
                <w:color w:val="000000"/>
                <w:sz w:val="28"/>
                <w:szCs w:val="28"/>
              </w:rPr>
              <w:t>ớ</w:t>
            </w:r>
            <w:r>
              <w:rPr>
                <w:rFonts w:ascii="Times New Roman" w:hAnsi="Times New Roman" w:cs="Times New Roman"/>
                <w:b/>
                <w:bCs/>
                <w:color w:val="000000"/>
                <w:sz w:val="28"/>
                <w:szCs w:val="28"/>
              </w:rPr>
              <w:t>i thi</w:t>
            </w:r>
            <w:r>
              <w:rPr>
                <w:rFonts w:ascii="Times New Roman" w:hAnsi="Times New Roman" w:cs="Times New Roman"/>
                <w:b/>
                <w:bCs/>
                <w:color w:val="000000"/>
                <w:sz w:val="28"/>
                <w:szCs w:val="28"/>
              </w:rPr>
              <w:t>ệ</w:t>
            </w:r>
            <w:r>
              <w:rPr>
                <w:rFonts w:ascii="Times New Roman" w:hAnsi="Times New Roman" w:cs="Times New Roman"/>
                <w:b/>
                <w:bCs/>
                <w:color w:val="000000"/>
                <w:sz w:val="28"/>
                <w:szCs w:val="28"/>
              </w:rPr>
              <w:t>u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tr</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 xml:space="preserve"> giúp pháp lý theo đúng quy đ</w:t>
            </w:r>
            <w:r>
              <w:rPr>
                <w:rFonts w:ascii="Times New Roman" w:hAnsi="Times New Roman" w:cs="Times New Roman"/>
                <w:b/>
                <w:bCs/>
                <w:color w:val="000000"/>
                <w:sz w:val="28"/>
                <w:szCs w:val="28"/>
              </w:rPr>
              <w:t>ị</w:t>
            </w:r>
            <w:r>
              <w:rPr>
                <w:rFonts w:ascii="Times New Roman" w:hAnsi="Times New Roman" w:cs="Times New Roman"/>
                <w:b/>
                <w:bCs/>
                <w:color w:val="000000"/>
                <w:sz w:val="28"/>
                <w:szCs w:val="28"/>
              </w:rPr>
              <w:t>nh pháp lu</w:t>
            </w:r>
            <w:r>
              <w:rPr>
                <w:rFonts w:ascii="Times New Roman" w:hAnsi="Times New Roman" w:cs="Times New Roman"/>
                <w:b/>
                <w:bCs/>
                <w:color w:val="000000"/>
                <w:sz w:val="28"/>
                <w:szCs w:val="28"/>
              </w:rPr>
              <w:t>ậ</w:t>
            </w:r>
            <w:r>
              <w:rPr>
                <w:rFonts w:ascii="Times New Roman" w:hAnsi="Times New Roman" w:cs="Times New Roman"/>
                <w:b/>
                <w:bCs/>
                <w:color w:val="000000"/>
                <w:sz w:val="28"/>
                <w:szCs w:val="28"/>
              </w:rPr>
              <w:t>t v</w:t>
            </w:r>
            <w:r>
              <w:rPr>
                <w:rFonts w:ascii="Times New Roman" w:hAnsi="Times New Roman" w:cs="Times New Roman"/>
                <w:b/>
                <w:bCs/>
                <w:color w:val="000000"/>
                <w:sz w:val="28"/>
                <w:szCs w:val="28"/>
              </w:rPr>
              <w:t>ề</w:t>
            </w:r>
            <w:r>
              <w:rPr>
                <w:rFonts w:ascii="Times New Roman" w:hAnsi="Times New Roman" w:cs="Times New Roman"/>
                <w:b/>
                <w:bCs/>
                <w:color w:val="000000"/>
                <w:sz w:val="28"/>
                <w:szCs w:val="28"/>
              </w:rPr>
              <w:t xml:space="preserve"> tr</w:t>
            </w:r>
            <w:r>
              <w:rPr>
                <w:rFonts w:ascii="Times New Roman" w:hAnsi="Times New Roman" w:cs="Times New Roman"/>
                <w:b/>
                <w:bCs/>
                <w:color w:val="000000"/>
                <w:sz w:val="28"/>
                <w:szCs w:val="28"/>
              </w:rPr>
              <w:t>ợ</w:t>
            </w:r>
            <w:r>
              <w:rPr>
                <w:rFonts w:ascii="Times New Roman" w:hAnsi="Times New Roman" w:cs="Times New Roman"/>
                <w:b/>
                <w:bCs/>
                <w:color w:val="000000"/>
                <w:sz w:val="28"/>
                <w:szCs w:val="28"/>
              </w:rPr>
              <w:t xml:space="preserve"> giúp pháp lý</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w:t>
            </w:r>
            <w:r>
              <w:rPr>
                <w:rFonts w:ascii="Times New Roman" w:hAnsi="Times New Roman" w:cs="Times New Roman"/>
                <w:i/>
                <w:iCs/>
                <w:color w:val="000000"/>
                <w:sz w:val="28"/>
                <w:szCs w:val="28"/>
              </w:rPr>
              <w:t>ỷ</w:t>
            </w:r>
            <w:r>
              <w:rPr>
                <w:rFonts w:ascii="Times New Roman" w:hAnsi="Times New Roman" w:cs="Times New Roman"/>
                <w:i/>
                <w:iCs/>
                <w:color w:val="000000"/>
                <w:sz w:val="28"/>
                <w:szCs w:val="28"/>
              </w:rPr>
              <w:t xml:space="preserve"> l</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 xml:space="preserve"> % = (T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ngư</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thu</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c di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tr</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 giúp pháp lý là ngư</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b</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 bu</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c t</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i, b</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 h</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i, đương s</w:t>
            </w:r>
            <w:r>
              <w:rPr>
                <w:rFonts w:ascii="Times New Roman" w:hAnsi="Times New Roman" w:cs="Times New Roman"/>
                <w:i/>
                <w:iCs/>
                <w:color w:val="000000"/>
                <w:sz w:val="28"/>
                <w:szCs w:val="28"/>
              </w:rPr>
              <w:t>ự</w:t>
            </w:r>
            <w:r>
              <w:rPr>
                <w:rFonts w:ascii="Times New Roman" w:hAnsi="Times New Roman" w:cs="Times New Roman"/>
                <w:i/>
                <w:iCs/>
                <w:color w:val="000000"/>
                <w:sz w:val="28"/>
                <w:szCs w:val="28"/>
              </w:rPr>
              <w:t xml:space="preserve"> trong các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xml:space="preserve">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tham gia t</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ng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thông t</w:t>
            </w:r>
            <w:r>
              <w:rPr>
                <w:rFonts w:ascii="Times New Roman" w:hAnsi="Times New Roman" w:cs="Times New Roman"/>
                <w:i/>
                <w:iCs/>
                <w:color w:val="000000"/>
                <w:sz w:val="28"/>
                <w:szCs w:val="28"/>
              </w:rPr>
              <w:t>in, gi</w:t>
            </w:r>
            <w:r>
              <w:rPr>
                <w:rFonts w:ascii="Times New Roman" w:hAnsi="Times New Roman" w:cs="Times New Roman"/>
                <w:i/>
                <w:iCs/>
                <w:color w:val="000000"/>
                <w:sz w:val="28"/>
                <w:szCs w:val="28"/>
              </w:rPr>
              <w:t>ớ</w:t>
            </w:r>
            <w:r>
              <w:rPr>
                <w:rFonts w:ascii="Times New Roman" w:hAnsi="Times New Roman" w:cs="Times New Roman"/>
                <w:i/>
                <w:iCs/>
                <w:color w:val="000000"/>
                <w:sz w:val="28"/>
                <w:szCs w:val="28"/>
              </w:rPr>
              <w:t>i thi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u đ</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n Trung tâm đ</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 xml:space="preserve"> th</w:t>
            </w:r>
            <w:r>
              <w:rPr>
                <w:rFonts w:ascii="Times New Roman" w:hAnsi="Times New Roman" w:cs="Times New Roman"/>
                <w:i/>
                <w:iCs/>
                <w:color w:val="000000"/>
                <w:sz w:val="28"/>
                <w:szCs w:val="28"/>
              </w:rPr>
              <w:t>ự</w:t>
            </w:r>
            <w:r>
              <w:rPr>
                <w:rFonts w:ascii="Times New Roman" w:hAnsi="Times New Roman" w:cs="Times New Roman"/>
                <w:i/>
                <w:iCs/>
                <w:color w:val="000000"/>
                <w:sz w:val="28"/>
                <w:szCs w:val="28"/>
              </w:rPr>
              <w:t>c hi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quy</w:t>
            </w:r>
            <w:r>
              <w:rPr>
                <w:rFonts w:ascii="Times New Roman" w:hAnsi="Times New Roman" w:cs="Times New Roman"/>
                <w:i/>
                <w:iCs/>
                <w:color w:val="000000"/>
                <w:sz w:val="28"/>
                <w:szCs w:val="28"/>
              </w:rPr>
              <w:t>ề</w:t>
            </w:r>
            <w:r>
              <w:rPr>
                <w:rFonts w:ascii="Times New Roman" w:hAnsi="Times New Roman" w:cs="Times New Roman"/>
                <w:i/>
                <w:iCs/>
                <w:color w:val="000000"/>
                <w:sz w:val="28"/>
                <w:szCs w:val="28"/>
              </w:rPr>
              <w:t>n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tr</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 giúp pháp lý/T</w:t>
            </w:r>
            <w:r>
              <w:rPr>
                <w:rFonts w:ascii="Times New Roman" w:hAnsi="Times New Roman" w:cs="Times New Roman"/>
                <w:i/>
                <w:iCs/>
                <w:color w:val="000000"/>
                <w:sz w:val="28"/>
                <w:szCs w:val="28"/>
              </w:rPr>
              <w:t>ổ</w:t>
            </w:r>
            <w:r>
              <w:rPr>
                <w:rFonts w:ascii="Times New Roman" w:hAnsi="Times New Roman" w:cs="Times New Roman"/>
                <w:i/>
                <w:iCs/>
                <w:color w:val="000000"/>
                <w:sz w:val="28"/>
                <w:szCs w:val="28"/>
              </w:rPr>
              <w:t>ng s</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ngư</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thu</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c di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tr</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 giúp pháp lý là ngư</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b</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 bu</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c t</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i, b</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 h</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i, đương s</w:t>
            </w:r>
            <w:r>
              <w:rPr>
                <w:rFonts w:ascii="Times New Roman" w:hAnsi="Times New Roman" w:cs="Times New Roman"/>
                <w:i/>
                <w:iCs/>
                <w:color w:val="000000"/>
                <w:sz w:val="28"/>
                <w:szCs w:val="28"/>
              </w:rPr>
              <w:t>ự</w:t>
            </w:r>
            <w:r>
              <w:rPr>
                <w:rFonts w:ascii="Times New Roman" w:hAnsi="Times New Roman" w:cs="Times New Roman"/>
                <w:i/>
                <w:iCs/>
                <w:color w:val="000000"/>
                <w:sz w:val="28"/>
                <w:szCs w:val="28"/>
              </w:rPr>
              <w:t xml:space="preserve"> trong các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tham gia t</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ng cư trú trên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a bàn mà </w:t>
            </w:r>
            <w:r>
              <w:rPr>
                <w:rFonts w:ascii="Times New Roman" w:hAnsi="Times New Roman" w:cs="Times New Roman"/>
                <w:i/>
                <w:iCs/>
                <w:color w:val="000000"/>
                <w:sz w:val="28"/>
                <w:szCs w:val="28"/>
              </w:rPr>
              <w:t>Ủ</w:t>
            </w:r>
            <w:r>
              <w:rPr>
                <w:rFonts w:ascii="Times New Roman" w:hAnsi="Times New Roman" w:cs="Times New Roman"/>
                <w:i/>
                <w:iCs/>
                <w:color w:val="000000"/>
                <w:sz w:val="28"/>
                <w:szCs w:val="28"/>
              </w:rPr>
              <w:t>y ban nhân dân c</w:t>
            </w:r>
            <w:r>
              <w:rPr>
                <w:rFonts w:ascii="Times New Roman" w:hAnsi="Times New Roman" w:cs="Times New Roman"/>
                <w:i/>
                <w:iCs/>
                <w:color w:val="000000"/>
                <w:sz w:val="28"/>
                <w:szCs w:val="28"/>
              </w:rPr>
              <w:t>ấ</w:t>
            </w:r>
            <w:r>
              <w:rPr>
                <w:rFonts w:ascii="Times New Roman" w:hAnsi="Times New Roman" w:cs="Times New Roman"/>
                <w:i/>
                <w:iCs/>
                <w:color w:val="000000"/>
                <w:sz w:val="28"/>
                <w:szCs w:val="28"/>
              </w:rPr>
              <w:t>p xã có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c thông tin theo </w:t>
            </w:r>
            <w:r>
              <w:rPr>
                <w:rFonts w:ascii="Times New Roman" w:hAnsi="Times New Roman" w:cs="Times New Roman"/>
                <w:i/>
                <w:iCs/>
                <w:color w:val="000000"/>
                <w:sz w:val="28"/>
                <w:szCs w:val="28"/>
              </w:rPr>
              <w:t>quy đ</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nh) x 100</w:t>
            </w:r>
          </w:p>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(Trong năm không phát sinh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tr</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 giúp pháp lý liên quan đ</w:t>
            </w:r>
            <w:r>
              <w:rPr>
                <w:rFonts w:ascii="Times New Roman" w:hAnsi="Times New Roman" w:cs="Times New Roman"/>
                <w:i/>
                <w:iCs/>
                <w:color w:val="000000"/>
                <w:sz w:val="28"/>
                <w:szCs w:val="28"/>
              </w:rPr>
              <w:t>ế</w:t>
            </w:r>
            <w:r>
              <w:rPr>
                <w:rFonts w:ascii="Times New Roman" w:hAnsi="Times New Roman" w:cs="Times New Roman"/>
                <w:i/>
                <w:iCs/>
                <w:color w:val="000000"/>
                <w:sz w:val="28"/>
                <w:szCs w:val="28"/>
              </w:rPr>
              <w:t>n ngư</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thu</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c di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n tr</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 xml:space="preserve"> giúp pháp lý là ngư</w:t>
            </w:r>
            <w:r>
              <w:rPr>
                <w:rFonts w:ascii="Times New Roman" w:hAnsi="Times New Roman" w:cs="Times New Roman"/>
                <w:i/>
                <w:iCs/>
                <w:color w:val="000000"/>
                <w:sz w:val="28"/>
                <w:szCs w:val="28"/>
              </w:rPr>
              <w:t>ờ</w:t>
            </w:r>
            <w:r>
              <w:rPr>
                <w:rFonts w:ascii="Times New Roman" w:hAnsi="Times New Roman" w:cs="Times New Roman"/>
                <w:i/>
                <w:iCs/>
                <w:color w:val="000000"/>
                <w:sz w:val="28"/>
                <w:szCs w:val="28"/>
              </w:rPr>
              <w:t>i b</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 bu</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c t</w:t>
            </w:r>
            <w:r>
              <w:rPr>
                <w:rFonts w:ascii="Times New Roman" w:hAnsi="Times New Roman" w:cs="Times New Roman"/>
                <w:i/>
                <w:iCs/>
                <w:color w:val="000000"/>
                <w:sz w:val="28"/>
                <w:szCs w:val="28"/>
              </w:rPr>
              <w:t>ộ</w:t>
            </w:r>
            <w:r>
              <w:rPr>
                <w:rFonts w:ascii="Times New Roman" w:hAnsi="Times New Roman" w:cs="Times New Roman"/>
                <w:i/>
                <w:iCs/>
                <w:color w:val="000000"/>
                <w:sz w:val="28"/>
                <w:szCs w:val="28"/>
              </w:rPr>
              <w:t>i, b</w:t>
            </w:r>
            <w:r>
              <w:rPr>
                <w:rFonts w:ascii="Times New Roman" w:hAnsi="Times New Roman" w:cs="Times New Roman"/>
                <w:i/>
                <w:iCs/>
                <w:color w:val="000000"/>
                <w:sz w:val="28"/>
                <w:szCs w:val="28"/>
              </w:rPr>
              <w:t>ị</w:t>
            </w:r>
            <w:r>
              <w:rPr>
                <w:rFonts w:ascii="Times New Roman" w:hAnsi="Times New Roman" w:cs="Times New Roman"/>
                <w:i/>
                <w:iCs/>
                <w:color w:val="000000"/>
                <w:sz w:val="28"/>
                <w:szCs w:val="28"/>
              </w:rPr>
              <w:t xml:space="preserve"> h</w:t>
            </w:r>
            <w:r>
              <w:rPr>
                <w:rFonts w:ascii="Times New Roman" w:hAnsi="Times New Roman" w:cs="Times New Roman"/>
                <w:i/>
                <w:iCs/>
                <w:color w:val="000000"/>
                <w:sz w:val="28"/>
                <w:szCs w:val="28"/>
              </w:rPr>
              <w:t>ạ</w:t>
            </w:r>
            <w:r>
              <w:rPr>
                <w:rFonts w:ascii="Times New Roman" w:hAnsi="Times New Roman" w:cs="Times New Roman"/>
                <w:i/>
                <w:iCs/>
                <w:color w:val="000000"/>
                <w:sz w:val="28"/>
                <w:szCs w:val="28"/>
              </w:rPr>
              <w:t>i, đương s</w:t>
            </w:r>
            <w:r>
              <w:rPr>
                <w:rFonts w:ascii="Times New Roman" w:hAnsi="Times New Roman" w:cs="Times New Roman"/>
                <w:i/>
                <w:iCs/>
                <w:color w:val="000000"/>
                <w:sz w:val="28"/>
                <w:szCs w:val="28"/>
              </w:rPr>
              <w:t>ự</w:t>
            </w:r>
            <w:r>
              <w:rPr>
                <w:rFonts w:ascii="Times New Roman" w:hAnsi="Times New Roman" w:cs="Times New Roman"/>
                <w:i/>
                <w:iCs/>
                <w:color w:val="000000"/>
                <w:sz w:val="28"/>
                <w:szCs w:val="28"/>
              </w:rPr>
              <w:t xml:space="preserve"> trong các v</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 xml:space="preserve"> vi</w:t>
            </w:r>
            <w:r>
              <w:rPr>
                <w:rFonts w:ascii="Times New Roman" w:hAnsi="Times New Roman" w:cs="Times New Roman"/>
                <w:i/>
                <w:iCs/>
                <w:color w:val="000000"/>
                <w:sz w:val="28"/>
                <w:szCs w:val="28"/>
              </w:rPr>
              <w:t>ệ</w:t>
            </w:r>
            <w:r>
              <w:rPr>
                <w:rFonts w:ascii="Times New Roman" w:hAnsi="Times New Roman" w:cs="Times New Roman"/>
                <w:i/>
                <w:iCs/>
                <w:color w:val="000000"/>
                <w:sz w:val="28"/>
                <w:szCs w:val="28"/>
              </w:rPr>
              <w:t>c tham gia t</w:t>
            </w:r>
            <w:r>
              <w:rPr>
                <w:rFonts w:ascii="Times New Roman" w:hAnsi="Times New Roman" w:cs="Times New Roman"/>
                <w:i/>
                <w:iCs/>
                <w:color w:val="000000"/>
                <w:sz w:val="28"/>
                <w:szCs w:val="28"/>
              </w:rPr>
              <w:t>ố</w:t>
            </w:r>
            <w:r>
              <w:rPr>
                <w:rFonts w:ascii="Times New Roman" w:hAnsi="Times New Roman" w:cs="Times New Roman"/>
                <w:i/>
                <w:iCs/>
                <w:color w:val="000000"/>
                <w:sz w:val="28"/>
                <w:szCs w:val="28"/>
              </w:rPr>
              <w:t xml:space="preserve"> t</w:t>
            </w:r>
            <w:r>
              <w:rPr>
                <w:rFonts w:ascii="Times New Roman" w:hAnsi="Times New Roman" w:cs="Times New Roman"/>
                <w:i/>
                <w:iCs/>
                <w:color w:val="000000"/>
                <w:sz w:val="28"/>
                <w:szCs w:val="28"/>
              </w:rPr>
              <w:t>ụ</w:t>
            </w:r>
            <w:r>
              <w:rPr>
                <w:rFonts w:ascii="Times New Roman" w:hAnsi="Times New Roman" w:cs="Times New Roman"/>
                <w:i/>
                <w:iCs/>
                <w:color w:val="000000"/>
                <w:sz w:val="28"/>
                <w:szCs w:val="28"/>
              </w:rPr>
              <w:t>ng đư</w:t>
            </w:r>
            <w:r>
              <w:rPr>
                <w:rFonts w:ascii="Times New Roman" w:hAnsi="Times New Roman" w:cs="Times New Roman"/>
                <w:i/>
                <w:iCs/>
                <w:color w:val="000000"/>
                <w:sz w:val="28"/>
                <w:szCs w:val="28"/>
              </w:rPr>
              <w:t>ợ</w:t>
            </w:r>
            <w:r>
              <w:rPr>
                <w:rFonts w:ascii="Times New Roman" w:hAnsi="Times New Roman" w:cs="Times New Roman"/>
                <w:i/>
                <w:iCs/>
                <w:color w:val="000000"/>
                <w:sz w:val="28"/>
                <w:szCs w:val="28"/>
              </w:rPr>
              <w:t>c tính 04 đi</w:t>
            </w:r>
            <w:r>
              <w:rPr>
                <w:rFonts w:ascii="Times New Roman" w:hAnsi="Times New Roman" w:cs="Times New Roman"/>
                <w:i/>
                <w:iCs/>
                <w:color w:val="000000"/>
                <w:sz w:val="28"/>
                <w:szCs w:val="28"/>
              </w:rPr>
              <w:t>ể</w:t>
            </w:r>
            <w:r>
              <w:rPr>
                <w:rFonts w:ascii="Times New Roman" w:hAnsi="Times New Roman" w:cs="Times New Roman"/>
                <w:i/>
                <w:iCs/>
                <w:color w:val="000000"/>
                <w:sz w:val="28"/>
                <w:szCs w:val="28"/>
              </w:rPr>
              <w:t>m)</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bCs/>
                <w:color w:val="000000"/>
                <w:sz w:val="28"/>
                <w:szCs w:val="28"/>
              </w:rPr>
              <w:t>4</w:t>
            </w:r>
          </w:p>
        </w:tc>
        <w:tc>
          <w:tcPr>
            <w:tcW w:w="1648" w:type="pct"/>
            <w:vMerge w:val="restar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Danh sách th</w:t>
            </w:r>
            <w:r>
              <w:rPr>
                <w:rFonts w:ascii="Times New Roman" w:hAnsi="Times New Roman" w:cs="Times New Roman"/>
                <w:color w:val="000000"/>
                <w:sz w:val="28"/>
                <w:szCs w:val="28"/>
              </w:rPr>
              <w:t>ố</w:t>
            </w:r>
            <w:r>
              <w:rPr>
                <w:rFonts w:ascii="Times New Roman" w:hAnsi="Times New Roman" w:cs="Times New Roman"/>
                <w:color w:val="000000"/>
                <w:sz w:val="28"/>
                <w:szCs w:val="28"/>
              </w:rPr>
              <w:t>ng kê ngư</w:t>
            </w:r>
            <w:r>
              <w:rPr>
                <w:rFonts w:ascii="Times New Roman" w:hAnsi="Times New Roman" w:cs="Times New Roman"/>
                <w:color w:val="000000"/>
                <w:sz w:val="28"/>
                <w:szCs w:val="28"/>
              </w:rPr>
              <w:t>ờ</w:t>
            </w:r>
            <w:r>
              <w:rPr>
                <w:rFonts w:ascii="Times New Roman" w:hAnsi="Times New Roman" w:cs="Times New Roman"/>
                <w:color w:val="000000"/>
                <w:sz w:val="28"/>
                <w:szCs w:val="28"/>
              </w:rPr>
              <w:t>i thu</w:t>
            </w:r>
            <w:r>
              <w:rPr>
                <w:rFonts w:ascii="Times New Roman" w:hAnsi="Times New Roman" w:cs="Times New Roman"/>
                <w:color w:val="000000"/>
                <w:sz w:val="28"/>
                <w:szCs w:val="28"/>
              </w:rPr>
              <w:t>ộ</w:t>
            </w:r>
            <w:r>
              <w:rPr>
                <w:rFonts w:ascii="Times New Roman" w:hAnsi="Times New Roman" w:cs="Times New Roman"/>
                <w:color w:val="000000"/>
                <w:sz w:val="28"/>
                <w:szCs w:val="28"/>
              </w:rPr>
              <w:t>c di</w:t>
            </w:r>
            <w:r>
              <w:rPr>
                <w:rFonts w:ascii="Times New Roman" w:hAnsi="Times New Roman" w:cs="Times New Roman"/>
                <w:color w:val="000000"/>
                <w:sz w:val="28"/>
                <w:szCs w:val="28"/>
              </w:rPr>
              <w:t>ệ</w:t>
            </w:r>
            <w:r>
              <w:rPr>
                <w:rFonts w:ascii="Times New Roman" w:hAnsi="Times New Roman" w:cs="Times New Roman"/>
                <w:color w:val="000000"/>
                <w:sz w:val="28"/>
                <w:szCs w:val="28"/>
              </w:rPr>
              <w:t>n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w:t>
            </w:r>
            <w:r>
              <w:rPr>
                <w:rFonts w:ascii="Times New Roman" w:hAnsi="Times New Roman" w:cs="Times New Roman"/>
                <w:color w:val="000000"/>
                <w:sz w:val="28"/>
                <w:szCs w:val="28"/>
              </w:rPr>
              <w:t xml:space="preserve"> pháp lý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ề</w:t>
            </w:r>
            <w:r>
              <w:rPr>
                <w:rFonts w:ascii="Times New Roman" w:hAnsi="Times New Roman" w:cs="Times New Roman"/>
                <w:color w:val="000000"/>
                <w:sz w:val="28"/>
                <w:szCs w:val="28"/>
              </w:rPr>
              <w:t>u 7 Lu</w:t>
            </w:r>
            <w:r>
              <w:rPr>
                <w:rFonts w:ascii="Times New Roman" w:hAnsi="Times New Roman" w:cs="Times New Roman"/>
                <w:color w:val="000000"/>
                <w:sz w:val="28"/>
                <w:szCs w:val="28"/>
              </w:rPr>
              <w:t>ậ</w:t>
            </w:r>
            <w:r>
              <w:rPr>
                <w:rFonts w:ascii="Times New Roman" w:hAnsi="Times New Roman" w:cs="Times New Roman"/>
                <w:color w:val="000000"/>
                <w:sz w:val="28"/>
                <w:szCs w:val="28"/>
              </w:rPr>
              <w:t>t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pháp lý là ngư</w:t>
            </w:r>
            <w:r>
              <w:rPr>
                <w:rFonts w:ascii="Times New Roman" w:hAnsi="Times New Roman" w:cs="Times New Roman"/>
                <w:color w:val="000000"/>
                <w:sz w:val="28"/>
                <w:szCs w:val="28"/>
              </w:rPr>
              <w:t>ờ</w:t>
            </w:r>
            <w:r>
              <w:rPr>
                <w:rFonts w:ascii="Times New Roman" w:hAnsi="Times New Roman" w:cs="Times New Roman"/>
                <w:color w:val="000000"/>
                <w:sz w:val="28"/>
                <w:szCs w:val="28"/>
              </w:rPr>
              <w:t>i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bu</w:t>
            </w:r>
            <w:r>
              <w:rPr>
                <w:rFonts w:ascii="Times New Roman" w:hAnsi="Times New Roman" w:cs="Times New Roman"/>
                <w:color w:val="000000"/>
                <w:sz w:val="28"/>
                <w:szCs w:val="28"/>
              </w:rPr>
              <w:t>ộ</w:t>
            </w:r>
            <w:r>
              <w:rPr>
                <w:rFonts w:ascii="Times New Roman" w:hAnsi="Times New Roman" w:cs="Times New Roman"/>
                <w:color w:val="000000"/>
                <w:sz w:val="28"/>
                <w:szCs w:val="28"/>
              </w:rPr>
              <w:t>c t</w:t>
            </w:r>
            <w:r>
              <w:rPr>
                <w:rFonts w:ascii="Times New Roman" w:hAnsi="Times New Roman" w:cs="Times New Roman"/>
                <w:color w:val="000000"/>
                <w:sz w:val="28"/>
                <w:szCs w:val="28"/>
              </w:rPr>
              <w:t>ộ</w:t>
            </w:r>
            <w:r>
              <w:rPr>
                <w:rFonts w:ascii="Times New Roman" w:hAnsi="Times New Roman" w:cs="Times New Roman"/>
                <w:color w:val="000000"/>
                <w:sz w:val="28"/>
                <w:szCs w:val="28"/>
              </w:rPr>
              <w:t>i,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i, đương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trong các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tham gia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ng mà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có đư</w:t>
            </w:r>
            <w:r>
              <w:rPr>
                <w:rFonts w:ascii="Times New Roman" w:hAnsi="Times New Roman" w:cs="Times New Roman"/>
                <w:color w:val="000000"/>
                <w:sz w:val="28"/>
                <w:szCs w:val="28"/>
              </w:rPr>
              <w:t>ợ</w:t>
            </w:r>
            <w:r>
              <w:rPr>
                <w:rFonts w:ascii="Times New Roman" w:hAnsi="Times New Roman" w:cs="Times New Roman"/>
                <w:color w:val="000000"/>
                <w:sz w:val="28"/>
                <w:szCs w:val="28"/>
              </w:rPr>
              <w:t>c thông tin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và ngư</w:t>
            </w:r>
            <w:r>
              <w:rPr>
                <w:rFonts w:ascii="Times New Roman" w:hAnsi="Times New Roman" w:cs="Times New Roman"/>
                <w:color w:val="000000"/>
                <w:sz w:val="28"/>
                <w:szCs w:val="28"/>
              </w:rPr>
              <w:t>ờ</w:t>
            </w:r>
            <w:r>
              <w:rPr>
                <w:rFonts w:ascii="Times New Roman" w:hAnsi="Times New Roman" w:cs="Times New Roman"/>
                <w:color w:val="000000"/>
                <w:sz w:val="28"/>
                <w:szCs w:val="28"/>
              </w:rPr>
              <w:t>i thu</w:t>
            </w:r>
            <w:r>
              <w:rPr>
                <w:rFonts w:ascii="Times New Roman" w:hAnsi="Times New Roman" w:cs="Times New Roman"/>
                <w:color w:val="000000"/>
                <w:sz w:val="28"/>
                <w:szCs w:val="28"/>
              </w:rPr>
              <w:t>ộ</w:t>
            </w:r>
            <w:r>
              <w:rPr>
                <w:rFonts w:ascii="Times New Roman" w:hAnsi="Times New Roman" w:cs="Times New Roman"/>
                <w:color w:val="000000"/>
                <w:sz w:val="28"/>
                <w:szCs w:val="28"/>
              </w:rPr>
              <w:t>c di</w:t>
            </w:r>
            <w:r>
              <w:rPr>
                <w:rFonts w:ascii="Times New Roman" w:hAnsi="Times New Roman" w:cs="Times New Roman"/>
                <w:color w:val="000000"/>
                <w:sz w:val="28"/>
                <w:szCs w:val="28"/>
              </w:rPr>
              <w:t>ệ</w:t>
            </w:r>
            <w:r>
              <w:rPr>
                <w:rFonts w:ascii="Times New Roman" w:hAnsi="Times New Roman" w:cs="Times New Roman"/>
                <w:color w:val="000000"/>
                <w:sz w:val="28"/>
                <w:szCs w:val="28"/>
              </w:rPr>
              <w:t>n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pháp lý là ngư</w:t>
            </w:r>
            <w:r>
              <w:rPr>
                <w:rFonts w:ascii="Times New Roman" w:hAnsi="Times New Roman" w:cs="Times New Roman"/>
                <w:color w:val="000000"/>
                <w:sz w:val="28"/>
                <w:szCs w:val="28"/>
              </w:rPr>
              <w:t>ờ</w:t>
            </w:r>
            <w:r>
              <w:rPr>
                <w:rFonts w:ascii="Times New Roman" w:hAnsi="Times New Roman" w:cs="Times New Roman"/>
                <w:color w:val="000000"/>
                <w:sz w:val="28"/>
                <w:szCs w:val="28"/>
              </w:rPr>
              <w:t>i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bu</w:t>
            </w:r>
            <w:r>
              <w:rPr>
                <w:rFonts w:ascii="Times New Roman" w:hAnsi="Times New Roman" w:cs="Times New Roman"/>
                <w:color w:val="000000"/>
                <w:sz w:val="28"/>
                <w:szCs w:val="28"/>
              </w:rPr>
              <w:t>ộ</w:t>
            </w:r>
            <w:r>
              <w:rPr>
                <w:rFonts w:ascii="Times New Roman" w:hAnsi="Times New Roman" w:cs="Times New Roman"/>
                <w:color w:val="000000"/>
                <w:sz w:val="28"/>
                <w:szCs w:val="28"/>
              </w:rPr>
              <w:t>c t</w:t>
            </w:r>
            <w:r>
              <w:rPr>
                <w:rFonts w:ascii="Times New Roman" w:hAnsi="Times New Roman" w:cs="Times New Roman"/>
                <w:color w:val="000000"/>
                <w:sz w:val="28"/>
                <w:szCs w:val="28"/>
              </w:rPr>
              <w:t>ộ</w:t>
            </w:r>
            <w:r>
              <w:rPr>
                <w:rFonts w:ascii="Times New Roman" w:hAnsi="Times New Roman" w:cs="Times New Roman"/>
                <w:color w:val="000000"/>
                <w:sz w:val="28"/>
                <w:szCs w:val="28"/>
              </w:rPr>
              <w:t>i,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ạ</w:t>
            </w:r>
            <w:r>
              <w:rPr>
                <w:rFonts w:ascii="Times New Roman" w:hAnsi="Times New Roman" w:cs="Times New Roman"/>
                <w:color w:val="000000"/>
                <w:sz w:val="28"/>
                <w:szCs w:val="28"/>
              </w:rPr>
              <w:t>i, đ</w:t>
            </w:r>
            <w:r>
              <w:rPr>
                <w:rFonts w:ascii="Times New Roman" w:hAnsi="Times New Roman" w:cs="Times New Roman"/>
                <w:color w:val="000000"/>
                <w:sz w:val="28"/>
                <w:szCs w:val="28"/>
              </w:rPr>
              <w:t>ương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trong các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tham gia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ụ</w:t>
            </w:r>
            <w:r>
              <w:rPr>
                <w:rFonts w:ascii="Times New Roman" w:hAnsi="Times New Roman" w:cs="Times New Roman"/>
                <w:color w:val="000000"/>
                <w:sz w:val="28"/>
                <w:szCs w:val="28"/>
              </w:rPr>
              <w:t>ng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thông tin, gi</w:t>
            </w:r>
            <w:r>
              <w:rPr>
                <w:rFonts w:ascii="Times New Roman" w:hAnsi="Times New Roman" w:cs="Times New Roman"/>
                <w:color w:val="000000"/>
                <w:sz w:val="28"/>
                <w:szCs w:val="28"/>
              </w:rPr>
              <w:t>ớ</w:t>
            </w:r>
            <w:r>
              <w:rPr>
                <w:rFonts w:ascii="Times New Roman" w:hAnsi="Times New Roman" w:cs="Times New Roman"/>
                <w:color w:val="000000"/>
                <w:sz w:val="28"/>
                <w:szCs w:val="28"/>
              </w:rPr>
              <w:t>i thi</w:t>
            </w:r>
            <w:r>
              <w:rPr>
                <w:rFonts w:ascii="Times New Roman" w:hAnsi="Times New Roman" w:cs="Times New Roman"/>
                <w:color w:val="000000"/>
                <w:sz w:val="28"/>
                <w:szCs w:val="28"/>
              </w:rPr>
              <w:t>ệ</w:t>
            </w:r>
            <w:r>
              <w:rPr>
                <w:rFonts w:ascii="Times New Roman" w:hAnsi="Times New Roman" w:cs="Times New Roman"/>
                <w:color w:val="000000"/>
                <w:sz w:val="28"/>
                <w:szCs w:val="28"/>
              </w:rPr>
              <w:t>u đ</w:t>
            </w:r>
            <w:r>
              <w:rPr>
                <w:rFonts w:ascii="Times New Roman" w:hAnsi="Times New Roman" w:cs="Times New Roman"/>
                <w:color w:val="000000"/>
                <w:sz w:val="28"/>
                <w:szCs w:val="28"/>
              </w:rPr>
              <w:t>ế</w:t>
            </w:r>
            <w:r>
              <w:rPr>
                <w:rFonts w:ascii="Times New Roman" w:hAnsi="Times New Roman" w:cs="Times New Roman"/>
                <w:color w:val="000000"/>
                <w:sz w:val="28"/>
                <w:szCs w:val="28"/>
              </w:rPr>
              <w:t>n Trung tâm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quy</w:t>
            </w:r>
            <w:r>
              <w:rPr>
                <w:rFonts w:ascii="Times New Roman" w:hAnsi="Times New Roman" w:cs="Times New Roman"/>
                <w:color w:val="000000"/>
                <w:sz w:val="28"/>
                <w:szCs w:val="28"/>
              </w:rPr>
              <w:t>ề</w:t>
            </w:r>
            <w:r>
              <w:rPr>
                <w:rFonts w:ascii="Times New Roman" w:hAnsi="Times New Roman" w:cs="Times New Roman"/>
                <w:color w:val="000000"/>
                <w:sz w:val="28"/>
                <w:szCs w:val="28"/>
              </w:rPr>
              <w:t>n đư</w:t>
            </w:r>
            <w:r>
              <w:rPr>
                <w:rFonts w:ascii="Times New Roman" w:hAnsi="Times New Roman" w:cs="Times New Roman"/>
                <w:color w:val="000000"/>
                <w:sz w:val="28"/>
                <w:szCs w:val="28"/>
              </w:rPr>
              <w:t>ợ</w:t>
            </w:r>
            <w:r>
              <w:rPr>
                <w:rFonts w:ascii="Times New Roman" w:hAnsi="Times New Roman" w:cs="Times New Roman"/>
                <w:color w:val="000000"/>
                <w:sz w:val="28"/>
                <w:szCs w:val="28"/>
              </w:rPr>
              <w:t>c tr</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 giúp pháp lý.</w:t>
            </w: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rPr>
                <w:rFonts w:ascii="Times New Roman" w:hAnsi="Times New Roman" w:cs="Times New Roman"/>
                <w:color w:val="000000" w:themeColor="text1"/>
                <w:sz w:val="28"/>
                <w:szCs w:val="28"/>
              </w:rPr>
            </w:pPr>
          </w:p>
        </w:tc>
      </w:tr>
      <w:tr w:rsidR="00B87EDD">
        <w:tc>
          <w:tcPr>
            <w:tcW w:w="679" w:type="pct"/>
            <w:vMerge w:val="restart"/>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 </w:t>
            </w: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a) Đ</w:t>
            </w:r>
            <w:r>
              <w:rPr>
                <w:rFonts w:ascii="Times New Roman" w:hAnsi="Times New Roman" w:cs="Times New Roman"/>
                <w:color w:val="000000"/>
                <w:sz w:val="28"/>
                <w:szCs w:val="28"/>
              </w:rPr>
              <w:t>ạ</w:t>
            </w:r>
            <w:r>
              <w:rPr>
                <w:rFonts w:ascii="Times New Roman" w:hAnsi="Times New Roman" w:cs="Times New Roman"/>
                <w:color w:val="000000"/>
                <w:sz w:val="28"/>
                <w:szCs w:val="28"/>
              </w:rPr>
              <w:t>t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4</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b)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90%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100%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c)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80%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90%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2</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d)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80%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1</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đ)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50% đ</w:t>
            </w:r>
            <w:r>
              <w:rPr>
                <w:rFonts w:ascii="Times New Roman" w:hAnsi="Times New Roman" w:cs="Times New Roman"/>
                <w:color w:val="000000"/>
                <w:sz w:val="28"/>
                <w:szCs w:val="28"/>
              </w:rPr>
              <w:t>ế</w:t>
            </w:r>
            <w:r>
              <w:rPr>
                <w:rFonts w:ascii="Times New Roman" w:hAnsi="Times New Roman" w:cs="Times New Roman"/>
                <w:color w:val="000000"/>
                <w:sz w:val="28"/>
                <w:szCs w:val="28"/>
              </w:rPr>
              <w:t>n dư</w:t>
            </w:r>
            <w:r>
              <w:rPr>
                <w:rFonts w:ascii="Times New Roman" w:hAnsi="Times New Roman" w:cs="Times New Roman"/>
                <w:color w:val="000000"/>
                <w:sz w:val="28"/>
                <w:szCs w:val="28"/>
              </w:rPr>
              <w:t>ớ</w:t>
            </w:r>
            <w:r>
              <w:rPr>
                <w:rFonts w:ascii="Times New Roman" w:hAnsi="Times New Roman" w:cs="Times New Roman"/>
                <w:color w:val="000000"/>
                <w:sz w:val="28"/>
                <w:szCs w:val="28"/>
              </w:rPr>
              <w:t>i 70%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0,25</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r w:rsidR="00B87EDD">
        <w:tc>
          <w:tcPr>
            <w:tcW w:w="0" w:type="auto"/>
            <w:vMerge/>
            <w:tcBorders>
              <w:top w:val="none" w:sz="0" w:space="0" w:color="000000"/>
              <w:left w:val="single" w:sz="8"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214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sz w:val="28"/>
                <w:szCs w:val="28"/>
              </w:rPr>
              <w:t>e) Dư</w:t>
            </w:r>
            <w:r>
              <w:rPr>
                <w:rFonts w:ascii="Times New Roman" w:hAnsi="Times New Roman" w:cs="Times New Roman"/>
                <w:color w:val="000000"/>
                <w:sz w:val="28"/>
                <w:szCs w:val="28"/>
              </w:rPr>
              <w:t>ớ</w:t>
            </w:r>
            <w:r>
              <w:rPr>
                <w:rFonts w:ascii="Times New Roman" w:hAnsi="Times New Roman" w:cs="Times New Roman"/>
                <w:color w:val="000000"/>
                <w:sz w:val="28"/>
                <w:szCs w:val="28"/>
              </w:rPr>
              <w:t>i 50%</w:t>
            </w:r>
          </w:p>
        </w:tc>
        <w:tc>
          <w:tcPr>
            <w:tcW w:w="516" w:type="pct"/>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solid" w:color="FFFFFF" w:fill="auto"/>
            <w:tcMar>
              <w:top w:w="0" w:type="dxa"/>
              <w:left w:w="0" w:type="dxa"/>
              <w:bottom w:w="0" w:type="dxa"/>
              <w:right w:w="0" w:type="dxa"/>
            </w:tcMar>
            <w:vAlign w:val="center"/>
          </w:tcPr>
          <w:p w:rsidR="00B87EDD" w:rsidRDefault="005F088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0</w:t>
            </w:r>
          </w:p>
        </w:tc>
        <w:tc>
          <w:tcPr>
            <w:tcW w:w="1648" w:type="pct"/>
            <w:vMerge/>
            <w:tcBorders>
              <w:top w:val="none" w:sz="0" w:space="0" w:color="000000"/>
              <w:left w:val="none" w:sz="0" w:space="0" w:color="000000"/>
              <w:bottom w:val="single" w:sz="8" w:space="0" w:color="000000"/>
              <w:right w:val="single" w:sz="8" w:space="0" w:color="000000"/>
              <w:tl2br w:val="none" w:sz="0" w:space="0" w:color="000000"/>
              <w:tr2bl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c>
          <w:tcPr>
            <w:tcW w:w="0" w:type="auto"/>
            <w:tcBorders>
              <w:left w:val="none" w:sz="0" w:space="0" w:color="000000"/>
              <w:right w:val="none" w:sz="0" w:space="0" w:color="000000"/>
            </w:tcBorders>
            <w:shd w:val="clear" w:color="auto" w:fill="auto"/>
            <w:vAlign w:val="center"/>
          </w:tcPr>
          <w:p w:rsidR="00B87EDD" w:rsidRDefault="00B87EDD">
            <w:pPr>
              <w:spacing w:after="0" w:line="240" w:lineRule="auto"/>
              <w:jc w:val="center"/>
              <w:rPr>
                <w:rFonts w:ascii="Times New Roman" w:hAnsi="Times New Roman" w:cs="Times New Roman"/>
                <w:color w:val="000000" w:themeColor="text1"/>
                <w:sz w:val="28"/>
                <w:szCs w:val="28"/>
              </w:rPr>
            </w:pPr>
          </w:p>
        </w:tc>
      </w:tr>
    </w:tbl>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bookmarkStart w:id="193" w:name="_Toc120027738"/>
      <w:r>
        <w:rPr>
          <w:rFonts w:ascii="Times New Roman" w:hAnsi="Times New Roman" w:cs="Times New Roman"/>
          <w:b/>
          <w:i/>
          <w:color w:val="000000"/>
          <w:sz w:val="28"/>
          <w:szCs w:val="28"/>
        </w:rPr>
        <w:t>Ghi chú:</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đánh giá t</w:t>
      </w:r>
      <w:r>
        <w:rPr>
          <w:rFonts w:ascii="Times New Roman" w:hAnsi="Times New Roman" w:cs="Times New Roman"/>
          <w:color w:val="000000"/>
          <w:sz w:val="28"/>
          <w:szCs w:val="28"/>
        </w:rPr>
        <w:t>ạ</w:t>
      </w:r>
      <w:r>
        <w:rPr>
          <w:rFonts w:ascii="Times New Roman" w:hAnsi="Times New Roman" w:cs="Times New Roman"/>
          <w:color w:val="000000"/>
          <w:sz w:val="28"/>
          <w:szCs w:val="28"/>
        </w:rPr>
        <w:t>i Ph</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ụ</w:t>
      </w:r>
      <w:r>
        <w:rPr>
          <w:rFonts w:ascii="Times New Roman" w:hAnsi="Times New Roman" w:cs="Times New Roman"/>
          <w:color w:val="000000"/>
          <w:sz w:val="28"/>
          <w:szCs w:val="28"/>
        </w:rPr>
        <w:t>c là 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xác đ</w:t>
      </w:r>
      <w:r>
        <w:rPr>
          <w:rFonts w:ascii="Times New Roman" w:hAnsi="Times New Roman" w:cs="Times New Roman"/>
          <w:color w:val="000000"/>
          <w:sz w:val="28"/>
          <w:szCs w:val="28"/>
        </w:rPr>
        <w:t>ị</w:t>
      </w:r>
      <w:r>
        <w:rPr>
          <w:rFonts w:ascii="Times New Roman" w:hAnsi="Times New Roman" w:cs="Times New Roman"/>
          <w:color w:val="000000"/>
          <w:sz w:val="28"/>
          <w:szCs w:val="28"/>
        </w:rPr>
        <w:t>nh k</w:t>
      </w:r>
      <w:r>
        <w:rPr>
          <w:rFonts w:ascii="Times New Roman" w:hAnsi="Times New Roman" w:cs="Times New Roman"/>
          <w:color w:val="000000"/>
          <w:sz w:val="28"/>
          <w:szCs w:val="28"/>
        </w:rPr>
        <w:t>ế</w:t>
      </w:r>
      <w:r>
        <w:rPr>
          <w:rFonts w:ascii="Times New Roman" w:hAnsi="Times New Roman" w:cs="Times New Roman"/>
          <w:color w:val="000000"/>
          <w:sz w:val="28"/>
          <w:szCs w:val="28"/>
        </w:rPr>
        <w:t>t qu</w:t>
      </w:r>
      <w:r>
        <w:rPr>
          <w:rFonts w:ascii="Times New Roman" w:hAnsi="Times New Roman" w:cs="Times New Roman"/>
          <w:color w:val="000000"/>
          <w:sz w:val="28"/>
          <w:szCs w:val="28"/>
        </w:rPr>
        <w:t>ả</w:t>
      </w:r>
      <w:r>
        <w:rPr>
          <w:rFonts w:ascii="Times New Roman" w:hAnsi="Times New Roman" w:cs="Times New Roman"/>
          <w:color w:val="000000"/>
          <w:sz w:val="28"/>
          <w:szCs w:val="28"/>
        </w:rPr>
        <w:t>, đi</w:t>
      </w:r>
      <w:r>
        <w:rPr>
          <w:rFonts w:ascii="Times New Roman" w:hAnsi="Times New Roman" w:cs="Times New Roman"/>
          <w:color w:val="000000"/>
          <w:sz w:val="28"/>
          <w:szCs w:val="28"/>
        </w:rPr>
        <w:t>ể</w:t>
      </w:r>
      <w:r>
        <w:rPr>
          <w:rFonts w:ascii="Times New Roman" w:hAnsi="Times New Roman" w:cs="Times New Roman"/>
          <w:color w:val="000000"/>
          <w:sz w:val="28"/>
          <w:szCs w:val="28"/>
        </w:rPr>
        <w:t>m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các tiêu chí,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và không g</w:t>
      </w:r>
      <w:r>
        <w:rPr>
          <w:rFonts w:ascii="Times New Roman" w:hAnsi="Times New Roman" w:cs="Times New Roman"/>
          <w:color w:val="000000"/>
          <w:sz w:val="28"/>
          <w:szCs w:val="28"/>
        </w:rPr>
        <w:t>ử</w:t>
      </w:r>
      <w:r>
        <w:rPr>
          <w:rFonts w:ascii="Times New Roman" w:hAnsi="Times New Roman" w:cs="Times New Roman"/>
          <w:color w:val="000000"/>
          <w:sz w:val="28"/>
          <w:szCs w:val="28"/>
        </w:rPr>
        <w:t>i kèm theo 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sơ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ti</w:t>
      </w:r>
      <w:r>
        <w:rPr>
          <w:rFonts w:ascii="Times New Roman" w:hAnsi="Times New Roman" w:cs="Times New Roman"/>
          <w:color w:val="000000"/>
          <w:sz w:val="28"/>
          <w:szCs w:val="28"/>
        </w:rPr>
        <w:t>ế</w:t>
      </w:r>
      <w:r>
        <w:rPr>
          <w:rFonts w:ascii="Times New Roman" w:hAnsi="Times New Roman" w:cs="Times New Roman"/>
          <w:color w:val="000000"/>
          <w:sz w:val="28"/>
          <w:szCs w:val="28"/>
        </w:rPr>
        <w:t>p c</w:t>
      </w:r>
      <w:r>
        <w:rPr>
          <w:rFonts w:ascii="Times New Roman" w:hAnsi="Times New Roman" w:cs="Times New Roman"/>
          <w:color w:val="000000"/>
          <w:sz w:val="28"/>
          <w:szCs w:val="28"/>
        </w:rPr>
        <w:t>ậ</w:t>
      </w:r>
      <w:r>
        <w:rPr>
          <w:rFonts w:ascii="Times New Roman" w:hAnsi="Times New Roman" w:cs="Times New Roman"/>
          <w:color w:val="000000"/>
          <w:sz w:val="28"/>
          <w:szCs w:val="28"/>
        </w:rPr>
        <w:t>n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kho</w:t>
      </w:r>
      <w:r>
        <w:rPr>
          <w:rFonts w:ascii="Times New Roman" w:hAnsi="Times New Roman" w:cs="Times New Roman"/>
          <w:color w:val="000000"/>
          <w:sz w:val="28"/>
          <w:szCs w:val="28"/>
        </w:rPr>
        <w:t>ả</w:t>
      </w:r>
      <w:r>
        <w:rPr>
          <w:rFonts w:ascii="Times New Roman" w:hAnsi="Times New Roman" w:cs="Times New Roman"/>
          <w:color w:val="000000"/>
          <w:sz w:val="28"/>
          <w:szCs w:val="28"/>
        </w:rPr>
        <w:t>n 4 Đi</w:t>
      </w:r>
      <w:r>
        <w:rPr>
          <w:rFonts w:ascii="Times New Roman" w:hAnsi="Times New Roman" w:cs="Times New Roman"/>
          <w:color w:val="000000"/>
          <w:sz w:val="28"/>
          <w:szCs w:val="28"/>
        </w:rPr>
        <w:t>ề</w:t>
      </w:r>
      <w:r>
        <w:rPr>
          <w:rFonts w:ascii="Times New Roman" w:hAnsi="Times New Roman" w:cs="Times New Roman"/>
          <w:color w:val="000000"/>
          <w:sz w:val="28"/>
          <w:szCs w:val="28"/>
        </w:rPr>
        <w:t>u 5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25/2021/QĐ-TTg.</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c</w:t>
      </w:r>
      <w:r>
        <w:rPr>
          <w:rFonts w:ascii="Times New Roman" w:hAnsi="Times New Roman" w:cs="Times New Roman"/>
          <w:color w:val="000000"/>
          <w:sz w:val="28"/>
          <w:szCs w:val="28"/>
        </w:rPr>
        <w:t>ầ</w:t>
      </w:r>
      <w:r>
        <w:rPr>
          <w:rFonts w:ascii="Times New Roman" w:hAnsi="Times New Roman" w:cs="Times New Roman"/>
          <w:color w:val="000000"/>
          <w:sz w:val="28"/>
          <w:szCs w:val="28"/>
        </w:rPr>
        <w:t>n thi</w:t>
      </w:r>
      <w:r>
        <w:rPr>
          <w:rFonts w:ascii="Times New Roman" w:hAnsi="Times New Roman" w:cs="Times New Roman"/>
          <w:color w:val="000000"/>
          <w:sz w:val="28"/>
          <w:szCs w:val="28"/>
        </w:rPr>
        <w:t>ế</w:t>
      </w:r>
      <w:r>
        <w:rPr>
          <w:rFonts w:ascii="Times New Roman" w:hAnsi="Times New Roman" w:cs="Times New Roman"/>
          <w:color w:val="000000"/>
          <w:sz w:val="28"/>
          <w:szCs w:val="28"/>
        </w:rPr>
        <w:t>t, cơ quan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huy</w:t>
      </w:r>
      <w:r>
        <w:rPr>
          <w:rFonts w:ascii="Times New Roman" w:hAnsi="Times New Roman" w:cs="Times New Roman"/>
          <w:color w:val="000000"/>
          <w:sz w:val="28"/>
          <w:szCs w:val="28"/>
        </w:rPr>
        <w:t>ệ</w:t>
      </w:r>
      <w:r>
        <w:rPr>
          <w:rFonts w:ascii="Times New Roman" w:hAnsi="Times New Roman" w:cs="Times New Roman"/>
          <w:color w:val="000000"/>
          <w:sz w:val="28"/>
          <w:szCs w:val="28"/>
        </w:rPr>
        <w:t>n có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yêu c</w:t>
      </w:r>
      <w:r>
        <w:rPr>
          <w:rFonts w:ascii="Times New Roman" w:hAnsi="Times New Roman" w:cs="Times New Roman"/>
          <w:color w:val="000000"/>
          <w:sz w:val="28"/>
          <w:szCs w:val="28"/>
        </w:rPr>
        <w:t>ầ</w:t>
      </w:r>
      <w:r>
        <w:rPr>
          <w:rFonts w:ascii="Times New Roman" w:hAnsi="Times New Roman" w:cs="Times New Roman"/>
          <w:color w:val="000000"/>
          <w:sz w:val="28"/>
          <w:szCs w:val="28"/>
        </w:rPr>
        <w:t xml:space="preserve">u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c</w:t>
      </w:r>
      <w:r>
        <w:rPr>
          <w:rFonts w:ascii="Times New Roman" w:hAnsi="Times New Roman" w:cs="Times New Roman"/>
          <w:color w:val="000000"/>
          <w:sz w:val="28"/>
          <w:szCs w:val="28"/>
        </w:rPr>
        <w:t>ấ</w:t>
      </w:r>
      <w:r>
        <w:rPr>
          <w:rFonts w:ascii="Times New Roman" w:hAnsi="Times New Roman" w:cs="Times New Roman"/>
          <w:color w:val="000000"/>
          <w:sz w:val="28"/>
          <w:szCs w:val="28"/>
        </w:rPr>
        <w:t>p xã cung c</w:t>
      </w:r>
      <w:r>
        <w:rPr>
          <w:rFonts w:ascii="Times New Roman" w:hAnsi="Times New Roman" w:cs="Times New Roman"/>
          <w:color w:val="000000"/>
          <w:sz w:val="28"/>
          <w:szCs w:val="28"/>
        </w:rPr>
        <w:t>ấ</w:t>
      </w:r>
      <w:r>
        <w:rPr>
          <w:rFonts w:ascii="Times New Roman" w:hAnsi="Times New Roman" w:cs="Times New Roman"/>
          <w:color w:val="000000"/>
          <w:sz w:val="28"/>
          <w:szCs w:val="28"/>
        </w:rPr>
        <w:t>p các tài li</w:t>
      </w:r>
      <w:r>
        <w:rPr>
          <w:rFonts w:ascii="Times New Roman" w:hAnsi="Times New Roman" w:cs="Times New Roman"/>
          <w:color w:val="000000"/>
          <w:sz w:val="28"/>
          <w:szCs w:val="28"/>
        </w:rPr>
        <w:t>ệ</w:t>
      </w:r>
      <w:r>
        <w:rPr>
          <w:rFonts w:ascii="Times New Roman" w:hAnsi="Times New Roman" w:cs="Times New Roman"/>
          <w:color w:val="000000"/>
          <w:sz w:val="28"/>
          <w:szCs w:val="28"/>
        </w:rPr>
        <w:t>u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ụ</w:t>
      </w:r>
      <w:r>
        <w:rPr>
          <w:rFonts w:ascii="Times New Roman" w:hAnsi="Times New Roman" w:cs="Times New Roman"/>
          <w:color w:val="000000"/>
          <w:sz w:val="28"/>
          <w:szCs w:val="28"/>
        </w:rPr>
        <w:t>c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ki</w:t>
      </w:r>
      <w:r>
        <w:rPr>
          <w:rFonts w:ascii="Times New Roman" w:hAnsi="Times New Roman" w:cs="Times New Roman"/>
          <w:color w:val="000000"/>
          <w:sz w:val="28"/>
          <w:szCs w:val="28"/>
        </w:rPr>
        <w:t>ể</w:t>
      </w:r>
      <w:r>
        <w:rPr>
          <w:rFonts w:ascii="Times New Roman" w:hAnsi="Times New Roman" w:cs="Times New Roman"/>
          <w:color w:val="000000"/>
          <w:sz w:val="28"/>
          <w:szCs w:val="28"/>
        </w:rPr>
        <w:t>m tra, đánh giá, th</w:t>
      </w:r>
      <w:r>
        <w:rPr>
          <w:rFonts w:ascii="Times New Roman" w:hAnsi="Times New Roman" w:cs="Times New Roman"/>
          <w:color w:val="000000"/>
          <w:sz w:val="28"/>
          <w:szCs w:val="28"/>
        </w:rPr>
        <w:t>ẩ</w:t>
      </w:r>
      <w:r>
        <w:rPr>
          <w:rFonts w:ascii="Times New Roman" w:hAnsi="Times New Roman" w:cs="Times New Roman"/>
          <w:color w:val="000000"/>
          <w:sz w:val="28"/>
          <w:szCs w:val="28"/>
        </w:rPr>
        <w:t>m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xã, phư</w:t>
      </w:r>
      <w:r>
        <w:rPr>
          <w:rFonts w:ascii="Times New Roman" w:hAnsi="Times New Roman" w:cs="Times New Roman"/>
          <w:color w:val="000000"/>
          <w:sz w:val="28"/>
          <w:szCs w:val="28"/>
        </w:rPr>
        <w:t>ờ</w:t>
      </w:r>
      <w:r>
        <w:rPr>
          <w:rFonts w:ascii="Times New Roman" w:hAnsi="Times New Roman" w:cs="Times New Roman"/>
          <w:color w:val="000000"/>
          <w:sz w:val="28"/>
          <w:szCs w:val="28"/>
        </w:rPr>
        <w:t>ng,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ấ</w:t>
      </w:r>
      <w:r>
        <w:rPr>
          <w:rFonts w:ascii="Times New Roman" w:hAnsi="Times New Roman" w:cs="Times New Roman"/>
          <w:color w:val="000000"/>
          <w:sz w:val="28"/>
          <w:szCs w:val="28"/>
        </w:rPr>
        <w:t>n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ti</w:t>
      </w:r>
      <w:r>
        <w:rPr>
          <w:rFonts w:ascii="Times New Roman" w:hAnsi="Times New Roman" w:cs="Times New Roman"/>
          <w:color w:val="000000"/>
          <w:sz w:val="28"/>
          <w:szCs w:val="28"/>
        </w:rPr>
        <w:t>ế</w:t>
      </w:r>
      <w:r>
        <w:rPr>
          <w:rFonts w:ascii="Times New Roman" w:hAnsi="Times New Roman" w:cs="Times New Roman"/>
          <w:color w:val="000000"/>
          <w:sz w:val="28"/>
          <w:szCs w:val="28"/>
        </w:rPr>
        <w:t>p c</w:t>
      </w:r>
      <w:r>
        <w:rPr>
          <w:rFonts w:ascii="Times New Roman" w:hAnsi="Times New Roman" w:cs="Times New Roman"/>
          <w:color w:val="000000"/>
          <w:sz w:val="28"/>
          <w:szCs w:val="28"/>
        </w:rPr>
        <w:t>ậ</w:t>
      </w:r>
      <w:r>
        <w:rPr>
          <w:rFonts w:ascii="Times New Roman" w:hAnsi="Times New Roman" w:cs="Times New Roman"/>
          <w:color w:val="000000"/>
          <w:sz w:val="28"/>
          <w:szCs w:val="28"/>
        </w:rPr>
        <w:t>n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pStyle w:val="TIEUCHI"/>
        <w:spacing w:line="276" w:lineRule="auto"/>
        <w:rPr>
          <w:color w:val="000000" w:themeColor="text1"/>
        </w:rPr>
      </w:pPr>
      <w:r>
        <w:rPr>
          <w:color w:val="000000"/>
        </w:rPr>
        <w:br w:type="column"/>
        <w:t>XI</w:t>
      </w:r>
      <w:r>
        <w:rPr>
          <w:color w:val="000000"/>
        </w:rPr>
        <w:t>X. TIÊU CHÍ 19: QU</w:t>
      </w:r>
      <w:r>
        <w:rPr>
          <w:color w:val="000000"/>
        </w:rPr>
        <w:t>Ố</w:t>
      </w:r>
      <w:r>
        <w:rPr>
          <w:color w:val="000000"/>
        </w:rPr>
        <w:t>C PHÒNG VÀ AN NINH</w:t>
      </w:r>
      <w:bookmarkEnd w:id="193"/>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 Hư</w:t>
      </w:r>
      <w:r>
        <w:rPr>
          <w:rFonts w:ascii="Times New Roman" w:hAnsi="Times New Roman" w:cs="Times New Roman"/>
          <w:b/>
          <w:color w:val="000000"/>
          <w:sz w:val="28"/>
          <w:szCs w:val="28"/>
        </w:rPr>
        <w:t>ớ</w:t>
      </w:r>
      <w:r>
        <w:rPr>
          <w:rFonts w:ascii="Times New Roman" w:hAnsi="Times New Roman" w:cs="Times New Roman"/>
          <w:b/>
          <w:color w:val="000000"/>
          <w:sz w:val="28"/>
          <w:szCs w:val="28"/>
        </w:rPr>
        <w:t>ng d</w:t>
      </w:r>
      <w:r>
        <w:rPr>
          <w:rFonts w:ascii="Times New Roman" w:hAnsi="Times New Roman" w:cs="Times New Roman"/>
          <w:b/>
          <w:color w:val="000000"/>
          <w:sz w:val="28"/>
          <w:szCs w:val="28"/>
        </w:rPr>
        <w:t>ẫ</w:t>
      </w:r>
      <w:r>
        <w:rPr>
          <w:rFonts w:ascii="Times New Roman" w:hAnsi="Times New Roman" w:cs="Times New Roman"/>
          <w:b/>
          <w:color w:val="000000"/>
          <w:sz w:val="28"/>
          <w:szCs w:val="28"/>
        </w:rPr>
        <w:t>n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19.1.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dân quân “v</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ng m</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nh, r</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kh</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p” và hoàn thành các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quân s</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phòng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1.1.1 Lãnh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o, ch</w:t>
      </w:r>
      <w:r>
        <w:rPr>
          <w:rFonts w:ascii="Times New Roman" w:hAnsi="Times New Roman" w:cs="Times New Roman"/>
          <w:b/>
          <w:color w:val="000000"/>
          <w:sz w:val="28"/>
          <w:szCs w:val="28"/>
        </w:rPr>
        <w:t>ỉ</w:t>
      </w:r>
      <w:r>
        <w:rPr>
          <w:rFonts w:ascii="Times New Roman" w:hAnsi="Times New Roman" w:cs="Times New Roman"/>
          <w:b/>
          <w:color w:val="000000"/>
          <w:sz w:val="28"/>
          <w:szCs w:val="28"/>
        </w:rPr>
        <w:t xml:space="preserve"> đ</w:t>
      </w:r>
      <w:r>
        <w:rPr>
          <w:rFonts w:ascii="Times New Roman" w:hAnsi="Times New Roman" w:cs="Times New Roman"/>
          <w:b/>
          <w:color w:val="000000"/>
          <w:sz w:val="28"/>
          <w:szCs w:val="28"/>
        </w:rPr>
        <w:t>ạ</w:t>
      </w:r>
      <w:r>
        <w:rPr>
          <w:rFonts w:ascii="Times New Roman" w:hAnsi="Times New Roman" w:cs="Times New Roman"/>
          <w:b/>
          <w:color w:val="000000"/>
          <w:sz w:val="28"/>
          <w:szCs w:val="28"/>
        </w:rPr>
        <w:t>o, ban hành văn b</w:t>
      </w:r>
      <w:r>
        <w:rPr>
          <w:rFonts w:ascii="Times New Roman" w:hAnsi="Times New Roman" w:cs="Times New Roman"/>
          <w:b/>
          <w:color w:val="000000"/>
          <w:sz w:val="28"/>
          <w:szCs w:val="28"/>
        </w:rPr>
        <w:t>ả</w:t>
      </w:r>
      <w:r>
        <w:rPr>
          <w:rFonts w:ascii="Times New Roman" w:hAnsi="Times New Roman" w:cs="Times New Roman"/>
          <w:b/>
          <w:color w:val="000000"/>
          <w:sz w:val="28"/>
          <w:szCs w:val="28"/>
        </w:rPr>
        <w:t>n, k</w:t>
      </w:r>
      <w:r>
        <w:rPr>
          <w:rFonts w:ascii="Times New Roman" w:hAnsi="Times New Roman" w:cs="Times New Roman"/>
          <w:b/>
          <w:color w:val="000000"/>
          <w:sz w:val="28"/>
          <w:szCs w:val="28"/>
        </w:rPr>
        <w:t>ế</w:t>
      </w:r>
      <w:r>
        <w:rPr>
          <w:rFonts w:ascii="Times New Roman" w:hAnsi="Times New Roman" w:cs="Times New Roman"/>
          <w:b/>
          <w:color w:val="000000"/>
          <w:sz w:val="28"/>
          <w:szCs w:val="28"/>
        </w:rPr>
        <w:t xml:space="preserve"> ho</w:t>
      </w:r>
      <w:r>
        <w:rPr>
          <w:rFonts w:ascii="Times New Roman" w:hAnsi="Times New Roman" w:cs="Times New Roman"/>
          <w:b/>
          <w:color w:val="000000"/>
          <w:sz w:val="28"/>
          <w:szCs w:val="28"/>
        </w:rPr>
        <w:t>ạ</w:t>
      </w:r>
      <w:r>
        <w:rPr>
          <w:rFonts w:ascii="Times New Roman" w:hAnsi="Times New Roman" w:cs="Times New Roman"/>
          <w:b/>
          <w:color w:val="000000"/>
          <w:sz w:val="28"/>
          <w:szCs w:val="28"/>
        </w:rPr>
        <w:t>ch v</w:t>
      </w:r>
      <w:r>
        <w:rPr>
          <w:rFonts w:ascii="Times New Roman" w:hAnsi="Times New Roman" w:cs="Times New Roman"/>
          <w:b/>
          <w:color w:val="000000"/>
          <w:sz w:val="28"/>
          <w:szCs w:val="28"/>
        </w:rPr>
        <w:t>ề</w:t>
      </w:r>
      <w:r>
        <w:rPr>
          <w:rFonts w:ascii="Times New Roman" w:hAnsi="Times New Roman" w:cs="Times New Roman"/>
          <w:b/>
          <w:color w:val="000000"/>
          <w:sz w:val="28"/>
          <w:szCs w:val="28"/>
        </w:rPr>
        <w:t xml:space="preserve"> công tác qu</w:t>
      </w:r>
      <w:r>
        <w:rPr>
          <w:rFonts w:ascii="Times New Roman" w:hAnsi="Times New Roman" w:cs="Times New Roman"/>
          <w:b/>
          <w:color w:val="000000"/>
          <w:sz w:val="28"/>
          <w:szCs w:val="28"/>
        </w:rPr>
        <w:t>ố</w:t>
      </w:r>
      <w:r>
        <w:rPr>
          <w:rFonts w:ascii="Times New Roman" w:hAnsi="Times New Roman" w:cs="Times New Roman"/>
          <w:b/>
          <w:color w:val="000000"/>
          <w:sz w:val="28"/>
          <w:szCs w:val="28"/>
        </w:rPr>
        <w:t>c phò</w:t>
      </w:r>
      <w:r>
        <w:rPr>
          <w:rFonts w:ascii="Times New Roman" w:hAnsi="Times New Roman" w:cs="Times New Roman"/>
          <w:b/>
          <w:color w:val="000000"/>
          <w:sz w:val="28"/>
          <w:szCs w:val="28"/>
        </w:rPr>
        <w:t>ng, quân s</w:t>
      </w:r>
      <w:r>
        <w:rPr>
          <w:rFonts w:ascii="Times New Roman" w:hAnsi="Times New Roman" w:cs="Times New Roman"/>
          <w:b/>
          <w:color w:val="000000"/>
          <w:sz w:val="28"/>
          <w:szCs w:val="28"/>
        </w:rPr>
        <w:t>ự</w:t>
      </w:r>
      <w:r>
        <w:rPr>
          <w:rFonts w:ascii="Times New Roman" w:hAnsi="Times New Roman" w:cs="Times New Roman"/>
          <w:b/>
          <w:color w:val="000000"/>
          <w:sz w:val="28"/>
          <w:szCs w:val="28"/>
        </w:rPr>
        <w:t xml:space="preserve"> đ</w:t>
      </w:r>
      <w:r>
        <w:rPr>
          <w:rFonts w:ascii="Times New Roman" w:hAnsi="Times New Roman" w:cs="Times New Roman"/>
          <w:b/>
          <w:color w:val="000000"/>
          <w:sz w:val="28"/>
          <w:szCs w:val="28"/>
        </w:rPr>
        <w:t>ị</w:t>
      </w:r>
      <w:r>
        <w:rPr>
          <w:rFonts w:ascii="Times New Roman" w:hAnsi="Times New Roman" w:cs="Times New Roman"/>
          <w:b/>
          <w:color w:val="000000"/>
          <w:sz w:val="28"/>
          <w:szCs w:val="28"/>
        </w:rPr>
        <w:t xml:space="preserve">a phương.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H</w:t>
      </w:r>
      <w:r>
        <w:rPr>
          <w:rFonts w:ascii="Times New Roman" w:hAnsi="Times New Roman" w:cs="Times New Roman"/>
          <w:color w:val="000000"/>
          <w:sz w:val="28"/>
          <w:szCs w:val="28"/>
        </w:rPr>
        <w:t>ằ</w:t>
      </w:r>
      <w:r>
        <w:rPr>
          <w:rFonts w:ascii="Times New Roman" w:hAnsi="Times New Roman" w:cs="Times New Roman"/>
          <w:color w:val="000000"/>
          <w:sz w:val="28"/>
          <w:szCs w:val="28"/>
        </w:rPr>
        <w:t>ng năm và đ</w:t>
      </w:r>
      <w:r>
        <w:rPr>
          <w:rFonts w:ascii="Times New Roman" w:hAnsi="Times New Roman" w:cs="Times New Roman"/>
          <w:color w:val="000000"/>
          <w:sz w:val="28"/>
          <w:szCs w:val="28"/>
        </w:rPr>
        <w:t>ộ</w:t>
      </w:r>
      <w:r>
        <w:rPr>
          <w:rFonts w:ascii="Times New Roman" w:hAnsi="Times New Roman" w:cs="Times New Roman"/>
          <w:color w:val="000000"/>
          <w:sz w:val="28"/>
          <w:szCs w:val="28"/>
        </w:rPr>
        <w:t>t xu</w:t>
      </w:r>
      <w:r>
        <w:rPr>
          <w:rFonts w:ascii="Times New Roman" w:hAnsi="Times New Roman" w:cs="Times New Roman"/>
          <w:color w:val="000000"/>
          <w:sz w:val="28"/>
          <w:szCs w:val="28"/>
        </w:rPr>
        <w:t>ấ</w:t>
      </w:r>
      <w:r>
        <w:rPr>
          <w:rFonts w:ascii="Times New Roman" w:hAnsi="Times New Roman" w:cs="Times New Roman"/>
          <w:color w:val="000000"/>
          <w:sz w:val="28"/>
          <w:szCs w:val="28"/>
        </w:rPr>
        <w:t>t,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H</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ng nhân dân,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(UB</w:t>
      </w:r>
      <w:r>
        <w:rPr>
          <w:rFonts w:ascii="Times New Roman" w:eastAsia="Times New Roman" w:hAnsi="Times New Roman" w:cs="Times New Roman"/>
          <w:color w:val="000000"/>
          <w:sz w:val="28"/>
          <w:szCs w:val="28"/>
        </w:rPr>
        <w:t>N</w:t>
      </w:r>
      <w:r>
        <w:rPr>
          <w:rFonts w:ascii="Times New Roman" w:hAnsi="Times New Roman" w:cs="Times New Roman"/>
          <w:color w:val="000000"/>
          <w:sz w:val="28"/>
          <w:szCs w:val="28"/>
        </w:rPr>
        <w:t>D) c</w:t>
      </w:r>
      <w:r>
        <w:rPr>
          <w:rFonts w:ascii="Times New Roman" w:hAnsi="Times New Roman" w:cs="Times New Roman"/>
          <w:color w:val="000000"/>
          <w:sz w:val="28"/>
          <w:szCs w:val="28"/>
        </w:rPr>
        <w:t>ấ</w:t>
      </w:r>
      <w:r>
        <w:rPr>
          <w:rFonts w:ascii="Times New Roman" w:hAnsi="Times New Roman" w:cs="Times New Roman"/>
          <w:color w:val="000000"/>
          <w:sz w:val="28"/>
          <w:szCs w:val="28"/>
        </w:rPr>
        <w:t>p xã căn c</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ban hành c</w:t>
      </w:r>
      <w:r>
        <w:rPr>
          <w:rFonts w:ascii="Times New Roman" w:eastAsia="Times New Roman" w:hAnsi="Times New Roman" w:cs="Times New Roman"/>
          <w:color w:val="000000"/>
          <w:sz w:val="28"/>
          <w:szCs w:val="28"/>
        </w:rPr>
        <w:t>á</w:t>
      </w:r>
      <w:r>
        <w:rPr>
          <w:rFonts w:ascii="Times New Roman" w:hAnsi="Times New Roman" w:cs="Times New Roman"/>
          <w:color w:val="000000"/>
          <w:sz w:val="28"/>
          <w:szCs w:val="28"/>
        </w:rPr>
        <w:t>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l</w:t>
      </w:r>
      <w:r>
        <w:rPr>
          <w:rFonts w:ascii="Times New Roman" w:eastAsia="Times New Roman" w:hAnsi="Times New Roman" w:cs="Times New Roman"/>
          <w:color w:val="000000"/>
          <w:sz w:val="28"/>
          <w:szCs w:val="28"/>
        </w:rPr>
        <w:t>ã</w:t>
      </w:r>
      <w:r>
        <w:rPr>
          <w:rFonts w:ascii="Times New Roman" w:hAnsi="Times New Roman" w:cs="Times New Roman"/>
          <w:color w:val="000000"/>
          <w:sz w:val="28"/>
          <w:szCs w:val="28"/>
        </w:rPr>
        <w:t>nh đ</w:t>
      </w:r>
      <w:r>
        <w:rPr>
          <w:rFonts w:ascii="Times New Roman" w:hAnsi="Times New Roman" w:cs="Times New Roman"/>
          <w:color w:val="000000"/>
          <w:sz w:val="28"/>
          <w:szCs w:val="28"/>
        </w:rPr>
        <w:t>ạ</w:t>
      </w:r>
      <w:r>
        <w:rPr>
          <w:rFonts w:ascii="Times New Roman" w:hAnsi="Times New Roman" w:cs="Times New Roman"/>
          <w:color w:val="000000"/>
          <w:sz w:val="28"/>
          <w:szCs w:val="28"/>
        </w:rPr>
        <w:t>o,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th</w:t>
      </w:r>
      <w:r>
        <w:rPr>
          <w:rFonts w:ascii="Times New Roman" w:hAnsi="Times New Roman" w:cs="Times New Roman"/>
          <w:color w:val="000000"/>
          <w:sz w:val="28"/>
          <w:szCs w:val="28"/>
        </w:rPr>
        <w:t>ự</w:t>
      </w:r>
      <w:r>
        <w:rPr>
          <w:rFonts w:ascii="Times New Roman" w:hAnsi="Times New Roman" w:cs="Times New Roman"/>
          <w:color w:val="000000"/>
          <w:sz w:val="28"/>
          <w:szCs w:val="28"/>
        </w:rPr>
        <w:t>c h</w:t>
      </w:r>
      <w:r>
        <w:rPr>
          <w:rFonts w:ascii="Times New Roman" w:eastAsia="Times New Roman" w:hAnsi="Times New Roman" w:cs="Times New Roman"/>
          <w:color w:val="000000"/>
          <w:sz w:val="28"/>
          <w:szCs w:val="28"/>
        </w:rPr>
        <w:t>i</w:t>
      </w:r>
      <w:r>
        <w:rPr>
          <w:rFonts w:ascii="Times New Roman" w:hAnsi="Times New Roman" w:cs="Times New Roman"/>
          <w:color w:val="000000"/>
          <w:sz w:val="28"/>
          <w:szCs w:val="28"/>
        </w:rPr>
        <w:t>ệ</w:t>
      </w:r>
      <w:r>
        <w:rPr>
          <w:rFonts w:ascii="Times New Roman" w:hAnsi="Times New Roman" w:cs="Times New Roman"/>
          <w:color w:val="000000"/>
          <w:sz w:val="28"/>
          <w:szCs w:val="28"/>
        </w:rPr>
        <w:t>n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eastAsia="Times New Roman" w:hAnsi="Times New Roman" w:cs="Times New Roman"/>
          <w:color w:val="000000"/>
          <w:sz w:val="28"/>
          <w:szCs w:val="28"/>
        </w:rPr>
        <w:t xml:space="preserve">ụ </w:t>
      </w:r>
      <w:r>
        <w:rPr>
          <w:rFonts w:ascii="Times New Roman" w:hAnsi="Times New Roman" w:cs="Times New Roman"/>
          <w:color w:val="000000"/>
          <w:sz w:val="28"/>
          <w:szCs w:val="28"/>
        </w:rPr>
        <w:t>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a phương.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b) </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y ban nhân dân </w:t>
      </w:r>
      <w:r>
        <w:rPr>
          <w:rFonts w:ascii="Times New Roman" w:eastAsia="Times New Roman" w:hAnsi="Times New Roman" w:cs="Times New Roman"/>
          <w:color w:val="000000"/>
          <w:sz w:val="28"/>
          <w:szCs w:val="28"/>
        </w:rPr>
        <w:t>x</w:t>
      </w:r>
      <w:r>
        <w:rPr>
          <w:rFonts w:ascii="Times New Roman" w:hAnsi="Times New Roman" w:cs="Times New Roman"/>
          <w:color w:val="000000"/>
          <w:sz w:val="28"/>
          <w:szCs w:val="28"/>
        </w:rPr>
        <w:t>ã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đạo Ban </w:t>
      </w:r>
      <w:r>
        <w:rPr>
          <w:rFonts w:ascii="Times New Roman" w:hAnsi="Times New Roman" w:cs="Times New Roman"/>
          <w:color w:val="000000"/>
          <w:sz w:val="28"/>
          <w:szCs w:val="28"/>
        </w:rPr>
        <w:t>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(CH</w:t>
      </w:r>
      <w:r>
        <w:rPr>
          <w:rFonts w:ascii="Times New Roman" w:eastAsia="Times New Roman" w:hAnsi="Times New Roman" w:cs="Times New Roman"/>
          <w:color w:val="000000"/>
          <w:sz w:val="28"/>
          <w:szCs w:val="28"/>
        </w:rPr>
        <w:t>QS</w:t>
      </w:r>
      <w:r>
        <w:rPr>
          <w:rFonts w:ascii="Times New Roman" w:hAnsi="Times New Roman" w:cs="Times New Roman"/>
          <w:color w:val="000000"/>
          <w:sz w:val="28"/>
          <w:szCs w:val="28"/>
        </w:rPr>
        <w:t xml:space="preserve">) 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hu</w:t>
      </w:r>
      <w:r>
        <w:rPr>
          <w:rFonts w:ascii="Times New Roman" w:hAnsi="Times New Roman" w:cs="Times New Roman"/>
          <w:color w:val="000000"/>
          <w:sz w:val="28"/>
          <w:szCs w:val="28"/>
        </w:rPr>
        <w:t>ấ</w:t>
      </w:r>
      <w:r>
        <w:rPr>
          <w:rFonts w:ascii="Times New Roman" w:hAnsi="Times New Roman" w:cs="Times New Roman"/>
          <w:color w:val="000000"/>
          <w:sz w:val="28"/>
          <w:szCs w:val="28"/>
        </w:rPr>
        <w:t>n luy</w:t>
      </w:r>
      <w:r>
        <w:rPr>
          <w:rFonts w:ascii="Times New Roman" w:hAnsi="Times New Roman" w:cs="Times New Roman"/>
          <w:color w:val="000000"/>
          <w:sz w:val="28"/>
          <w:szCs w:val="28"/>
        </w:rPr>
        <w:t>ệ</w:t>
      </w:r>
      <w:r>
        <w:rPr>
          <w:rFonts w:ascii="Times New Roman" w:hAnsi="Times New Roman" w:cs="Times New Roman"/>
          <w:color w:val="000000"/>
          <w:sz w:val="28"/>
          <w:szCs w:val="28"/>
        </w:rPr>
        <w:t>n,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chính sách cho </w:t>
      </w:r>
      <w:r>
        <w:rPr>
          <w:rFonts w:ascii="Times New Roman" w:eastAsia="Times New Roman" w:hAnsi="Times New Roman" w:cs="Times New Roman"/>
          <w:color w:val="000000"/>
          <w:sz w:val="28"/>
          <w:szCs w:val="28"/>
        </w:rPr>
        <w:t>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2021-20</w:t>
      </w:r>
      <w:r>
        <w:rPr>
          <w:rFonts w:ascii="Times New Roman" w:hAnsi="Times New Roman" w:cs="Times New Roman"/>
          <w:i/>
          <w:color w:val="000000"/>
          <w:sz w:val="28"/>
          <w:szCs w:val="28"/>
        </w:rPr>
        <w:t>2</w:t>
      </w:r>
      <w:r>
        <w:rPr>
          <w:rFonts w:ascii="Times New Roman" w:hAnsi="Times New Roman" w:cs="Times New Roman"/>
          <w:color w:val="000000"/>
          <w:sz w:val="28"/>
          <w:szCs w:val="28"/>
        </w:rPr>
        <w:t>5 và t</w:t>
      </w:r>
      <w:r>
        <w:rPr>
          <w:rFonts w:ascii="Times New Roman" w:hAnsi="Times New Roman" w:cs="Times New Roman"/>
          <w:color w:val="000000"/>
          <w:sz w:val="28"/>
          <w:szCs w:val="28"/>
        </w:rPr>
        <w:t>ừ</w:t>
      </w:r>
      <w:r>
        <w:rPr>
          <w:rFonts w:ascii="Times New Roman" w:hAnsi="Times New Roman" w:cs="Times New Roman"/>
          <w:color w:val="000000"/>
          <w:sz w:val="28"/>
          <w:szCs w:val="28"/>
        </w:rPr>
        <w:t>ng năm trình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phê duy</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trì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ban, ngành tham mưu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rà soát, đi</w:t>
      </w:r>
      <w:r>
        <w:rPr>
          <w:rFonts w:ascii="Times New Roman" w:hAnsi="Times New Roman" w:cs="Times New Roman"/>
          <w:color w:val="000000"/>
          <w:sz w:val="28"/>
          <w:szCs w:val="28"/>
        </w:rPr>
        <w:t>ề</w:t>
      </w:r>
      <w:r>
        <w:rPr>
          <w:rFonts w:ascii="Times New Roman" w:hAnsi="Times New Roman" w:cs="Times New Roman"/>
          <w:color w:val="000000"/>
          <w:sz w:val="28"/>
          <w:szCs w:val="28"/>
        </w:rPr>
        <w:t>u ch</w:t>
      </w:r>
      <w:r>
        <w:rPr>
          <w:rFonts w:ascii="Times New Roman" w:hAnsi="Times New Roman" w:cs="Times New Roman"/>
          <w:color w:val="000000"/>
          <w:sz w:val="28"/>
          <w:szCs w:val="28"/>
        </w:rPr>
        <w:t>ỉ</w:t>
      </w:r>
      <w:r>
        <w:rPr>
          <w:rFonts w:ascii="Times New Roman" w:hAnsi="Times New Roman" w:cs="Times New Roman"/>
          <w:color w:val="000000"/>
          <w:sz w:val="28"/>
          <w:szCs w:val="28"/>
        </w:rPr>
        <w:t>nh,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w:t>
      </w:r>
      <w:r>
        <w:rPr>
          <w:rFonts w:ascii="Times New Roman" w:eastAsia="Times New Roman" w:hAnsi="Times New Roman" w:cs="Times New Roman"/>
          <w:color w:val="000000"/>
          <w:sz w:val="28"/>
          <w:szCs w:val="28"/>
        </w:rPr>
        <w:t>u</w:t>
      </w:r>
      <w:r>
        <w:rPr>
          <w:rFonts w:ascii="Times New Roman" w:hAnsi="Times New Roman" w:cs="Times New Roman"/>
          <w:color w:val="000000"/>
          <w:sz w:val="28"/>
          <w:szCs w:val="28"/>
        </w:rPr>
        <w:t>ng k</w:t>
      </w:r>
      <w:r>
        <w:rPr>
          <w:rFonts w:ascii="Times New Roman" w:hAnsi="Times New Roman" w:cs="Times New Roman"/>
          <w:color w:val="000000"/>
          <w:sz w:val="28"/>
          <w:szCs w:val="28"/>
        </w:rPr>
        <w:t>ị</w:t>
      </w:r>
      <w:r>
        <w:rPr>
          <w:rFonts w:ascii="Times New Roman" w:hAnsi="Times New Roman" w:cs="Times New Roman"/>
          <w:color w:val="000000"/>
          <w:sz w:val="28"/>
          <w:szCs w:val="28"/>
        </w:rPr>
        <w:t>p th</w:t>
      </w:r>
      <w:r>
        <w:rPr>
          <w:rFonts w:ascii="Times New Roman" w:hAnsi="Times New Roman" w:cs="Times New Roman"/>
          <w:color w:val="000000"/>
          <w:sz w:val="28"/>
          <w:szCs w:val="28"/>
        </w:rPr>
        <w:t>ờ</w:t>
      </w:r>
      <w:r>
        <w:rPr>
          <w:rFonts w:ascii="Times New Roman" w:hAnsi="Times New Roman" w:cs="Times New Roman"/>
          <w:color w:val="000000"/>
          <w:sz w:val="28"/>
          <w:szCs w:val="28"/>
        </w:rPr>
        <w:t>i các văn ki</w:t>
      </w:r>
      <w:r>
        <w:rPr>
          <w:rFonts w:ascii="Times New Roman" w:hAnsi="Times New Roman" w:cs="Times New Roman"/>
          <w:color w:val="000000"/>
          <w:sz w:val="28"/>
          <w:szCs w:val="28"/>
        </w:rPr>
        <w:t>ệ</w:t>
      </w:r>
      <w:r>
        <w:rPr>
          <w:rFonts w:ascii="Times New Roman" w:hAnsi="Times New Roman" w:cs="Times New Roman"/>
          <w:color w:val="000000"/>
          <w:sz w:val="28"/>
          <w:szCs w:val="28"/>
        </w:rPr>
        <w:t>n, quy ch</w:t>
      </w:r>
      <w:r>
        <w:rPr>
          <w:rFonts w:ascii="Times New Roman" w:hAnsi="Times New Roman" w:cs="Times New Roman"/>
          <w:color w:val="000000"/>
          <w:sz w:val="28"/>
          <w:szCs w:val="28"/>
        </w:rPr>
        <w:t>ế</w:t>
      </w: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w:t>
      </w:r>
      <w:r>
        <w:rPr>
          <w:rFonts w:ascii="Times New Roman" w:eastAsia="Times New Roman" w:hAnsi="Times New Roman" w:cs="Times New Roman"/>
          <w:color w:val="000000"/>
          <w:sz w:val="28"/>
          <w:szCs w:val="28"/>
        </w:rPr>
        <w:t>oạ</w:t>
      </w:r>
      <w:r>
        <w:rPr>
          <w:rFonts w:ascii="Times New Roman" w:hAnsi="Times New Roman" w:cs="Times New Roman"/>
          <w:color w:val="000000"/>
          <w:sz w:val="28"/>
          <w:szCs w:val="28"/>
        </w:rPr>
        <w:t>ch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công </w:t>
      </w:r>
      <w:r>
        <w:rPr>
          <w:rFonts w:ascii="Times New Roman" w:eastAsia="Times New Roman" w:hAnsi="Times New Roman" w:cs="Times New Roman"/>
          <w:color w:val="000000"/>
          <w:sz w:val="28"/>
          <w:szCs w:val="28"/>
        </w:rPr>
        <w:t>tá</w:t>
      </w:r>
      <w:r>
        <w:rPr>
          <w:rFonts w:ascii="Times New Roman" w:hAnsi="Times New Roman" w:cs="Times New Roman"/>
          <w:color w:val="000000"/>
          <w:sz w:val="28"/>
          <w:szCs w:val="28"/>
        </w:rPr>
        <w:t>c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w:t>
      </w:r>
      <w:r>
        <w:rPr>
          <w:rFonts w:ascii="Times New Roman" w:eastAsia="Times New Roman" w:hAnsi="Times New Roman" w:cs="Times New Roman"/>
          <w:color w:val="000000"/>
          <w:sz w:val="28"/>
          <w:szCs w:val="28"/>
        </w:rPr>
        <w:t xml:space="preserve">ịa </w:t>
      </w:r>
      <w:r>
        <w:rPr>
          <w:rFonts w:ascii="Times New Roman" w:hAnsi="Times New Roman" w:cs="Times New Roman"/>
          <w:color w:val="000000"/>
          <w:sz w:val="28"/>
          <w:szCs w:val="28"/>
        </w:rPr>
        <w:t>phương.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các quy ch</w:t>
      </w:r>
      <w:r>
        <w:rPr>
          <w:rFonts w:ascii="Times New Roman" w:hAnsi="Times New Roman" w:cs="Times New Roman"/>
          <w:color w:val="000000"/>
          <w:sz w:val="28"/>
          <w:szCs w:val="28"/>
        </w:rPr>
        <w:t>ế</w:t>
      </w: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eastAsia="Times New Roman" w:hAnsi="Times New Roman" w:cs="Times New Roman"/>
          <w:color w:val="000000"/>
          <w:sz w:val="28"/>
          <w:szCs w:val="28"/>
        </w:rPr>
        <w:t>ạc</w:t>
      </w:r>
      <w:r>
        <w:rPr>
          <w:rFonts w:ascii="Times New Roman" w:hAnsi="Times New Roman" w:cs="Times New Roman"/>
          <w:color w:val="000000"/>
          <w:sz w:val="28"/>
          <w:szCs w:val="28"/>
        </w:rPr>
        <w:t>h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l</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c </w:t>
      </w:r>
      <w:r>
        <w:rPr>
          <w:rFonts w:ascii="Times New Roman" w:hAnsi="Times New Roman" w:cs="Times New Roman"/>
          <w:color w:val="000000"/>
          <w:sz w:val="28"/>
          <w:szCs w:val="28"/>
        </w:rPr>
        <w:t>lư</w:t>
      </w:r>
      <w:r>
        <w:rPr>
          <w:rFonts w:ascii="Times New Roman" w:hAnsi="Times New Roman" w:cs="Times New Roman"/>
          <w:color w:val="000000"/>
          <w:sz w:val="28"/>
          <w:szCs w:val="28"/>
        </w:rPr>
        <w:t>ợ</w:t>
      </w:r>
      <w:r>
        <w:rPr>
          <w:rFonts w:ascii="Times New Roman" w:hAnsi="Times New Roman" w:cs="Times New Roman"/>
          <w:color w:val="000000"/>
          <w:sz w:val="28"/>
          <w:szCs w:val="28"/>
        </w:rPr>
        <w:t>ng liên quan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02/2020/NĐ-CP ngày 30/6/2020 c</w:t>
      </w:r>
      <w:r>
        <w:rPr>
          <w:rFonts w:ascii="Times New Roman" w:eastAsia="Times New Roman" w:hAnsi="Times New Roman" w:cs="Times New Roman"/>
          <w:color w:val="000000"/>
          <w:sz w:val="28"/>
          <w:szCs w:val="28"/>
        </w:rPr>
        <w:t xml:space="preserve">ủa </w:t>
      </w:r>
      <w:r>
        <w:rPr>
          <w:rFonts w:ascii="Times New Roman" w:hAnsi="Times New Roman" w:cs="Times New Roman"/>
          <w:color w:val="000000"/>
          <w:sz w:val="28"/>
          <w:szCs w:val="28"/>
        </w:rPr>
        <w:t>Chính ph</w:t>
      </w:r>
      <w:r>
        <w:rPr>
          <w:rFonts w:ascii="Times New Roman" w:eastAsia="Times New Roman" w:hAnsi="Times New Roman" w:cs="Times New Roman"/>
          <w:color w:val="000000"/>
          <w:sz w:val="28"/>
          <w:szCs w:val="28"/>
        </w:rPr>
        <w:t xml:space="preserve">ủ </w:t>
      </w:r>
      <w:r>
        <w:rPr>
          <w:rFonts w:ascii="Times New Roman" w:hAnsi="Times New Roman" w:cs="Times New Roman"/>
          <w:color w:val="000000"/>
          <w:sz w:val="28"/>
          <w:szCs w:val="28"/>
        </w:rPr>
        <w:t>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dân quân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ệ</w:t>
      </w:r>
      <w:r>
        <w:rPr>
          <w:rFonts w:ascii="Times New Roman" w:hAnsi="Times New Roman" w:cs="Times New Roman"/>
          <w:color w:val="000000"/>
          <w:sz w:val="28"/>
          <w:szCs w:val="28"/>
        </w:rPr>
        <w:t>;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w:t>
      </w:r>
      <w:r>
        <w:rPr>
          <w:rFonts w:ascii="Times New Roman" w:eastAsia="Times New Roman" w:hAnsi="Times New Roman" w:cs="Times New Roman"/>
          <w:color w:val="000000"/>
          <w:sz w:val="28"/>
          <w:szCs w:val="28"/>
        </w:rPr>
        <w:t>3/</w:t>
      </w:r>
      <w:r>
        <w:rPr>
          <w:rFonts w:ascii="Times New Roman" w:hAnsi="Times New Roman" w:cs="Times New Roman"/>
          <w:color w:val="000000"/>
          <w:sz w:val="28"/>
          <w:szCs w:val="28"/>
        </w:rPr>
        <w:t>2020/TT-BQP ngày 23/4/2020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và các văn b</w:t>
      </w:r>
      <w:r>
        <w:rPr>
          <w:rFonts w:ascii="Times New Roman" w:hAnsi="Times New Roman" w:cs="Times New Roman"/>
          <w:color w:val="000000"/>
          <w:sz w:val="28"/>
          <w:szCs w:val="28"/>
        </w:rPr>
        <w:t>ả</w:t>
      </w:r>
      <w:r>
        <w:rPr>
          <w:rFonts w:ascii="Times New Roman" w:hAnsi="Times New Roman" w:cs="Times New Roman"/>
          <w:color w:val="000000"/>
          <w:sz w:val="28"/>
          <w:szCs w:val="28"/>
        </w:rPr>
        <w:t>n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t khác có liên quan. </w:t>
      </w:r>
    </w:p>
    <w:p w:rsidR="00B87EDD" w:rsidRDefault="005F0886">
      <w:pPr>
        <w:spacing w:before="120" w:after="120" w:line="276" w:lineRule="auto"/>
        <w:ind w:firstLine="567"/>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sz w:val="28"/>
          <w:szCs w:val="28"/>
        </w:rPr>
        <w:t>1.1</w:t>
      </w:r>
      <w:r>
        <w:rPr>
          <w:rFonts w:ascii="Times New Roman" w:hAnsi="Times New Roman" w:cs="Times New Roman"/>
          <w:b/>
          <w:color w:val="000000"/>
          <w:sz w:val="28"/>
          <w:szCs w:val="28"/>
        </w:rPr>
        <w:t xml:space="preserve">.2 Ban CHQS </w:t>
      </w:r>
      <w:r>
        <w:rPr>
          <w:rFonts w:ascii="Times New Roman" w:eastAsia="Times New Roman" w:hAnsi="Times New Roman" w:cs="Times New Roman"/>
          <w:b/>
          <w:color w:val="000000"/>
          <w:sz w:val="28"/>
          <w:szCs w:val="28"/>
        </w:rPr>
        <w:t xml:space="preserve">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 xml:space="preserve">Có </w:t>
      </w:r>
      <w:r>
        <w:rPr>
          <w:rFonts w:ascii="Times New Roman" w:hAnsi="Times New Roman" w:cs="Times New Roman"/>
          <w:color w:val="000000"/>
          <w:sz w:val="28"/>
          <w:szCs w:val="28"/>
        </w:rPr>
        <w:t>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04 ch</w:t>
      </w:r>
      <w:r>
        <w:rPr>
          <w:rFonts w:ascii="Times New Roman" w:hAnsi="Times New Roman" w:cs="Times New Roman"/>
          <w:color w:val="000000"/>
          <w:sz w:val="28"/>
          <w:szCs w:val="28"/>
        </w:rPr>
        <w:t>ứ</w:t>
      </w:r>
      <w:r>
        <w:rPr>
          <w:rFonts w:ascii="Times New Roman" w:hAnsi="Times New Roman" w:cs="Times New Roman"/>
          <w:color w:val="000000"/>
          <w:sz w:val="28"/>
          <w:szCs w:val="28"/>
        </w:rPr>
        <w:t>c danh; đúng cơ c</w:t>
      </w:r>
      <w:r>
        <w:rPr>
          <w:rFonts w:ascii="Times New Roman" w:hAnsi="Times New Roman" w:cs="Times New Roman"/>
          <w:color w:val="000000"/>
          <w:sz w:val="28"/>
          <w:szCs w:val="28"/>
        </w:rPr>
        <w:t>ấ</w:t>
      </w:r>
      <w:r>
        <w:rPr>
          <w:rFonts w:ascii="Times New Roman" w:hAnsi="Times New Roman" w:cs="Times New Roman"/>
          <w:color w:val="000000"/>
          <w:sz w:val="28"/>
          <w:szCs w:val="28"/>
        </w:rPr>
        <w:t>u, thành ph</w:t>
      </w:r>
      <w:r>
        <w:rPr>
          <w:rFonts w:ascii="Times New Roman" w:hAnsi="Times New Roman" w:cs="Times New Roman"/>
          <w:color w:val="000000"/>
          <w:sz w:val="28"/>
          <w:szCs w:val="28"/>
        </w:rPr>
        <w:t>ầ</w:t>
      </w:r>
      <w:r>
        <w:rPr>
          <w:rFonts w:ascii="Times New Roman" w:hAnsi="Times New Roman" w:cs="Times New Roman"/>
          <w:color w:val="000000"/>
          <w:sz w:val="28"/>
          <w:szCs w:val="28"/>
        </w:rPr>
        <w:t xml:space="preserve">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ng là thành viê</w:t>
      </w:r>
      <w:r>
        <w:rPr>
          <w:rFonts w:ascii="Times New Roman" w:eastAsia="Times New Roman" w:hAnsi="Times New Roman" w:cs="Times New Roman"/>
          <w:color w:val="000000"/>
          <w:sz w:val="28"/>
          <w:szCs w:val="28"/>
        </w:rPr>
        <w:t>n U</w:t>
      </w:r>
      <w:r>
        <w:rPr>
          <w:rFonts w:ascii="Times New Roman" w:hAnsi="Times New Roman" w:cs="Times New Roman"/>
          <w:color w:val="000000"/>
          <w:sz w:val="28"/>
          <w:szCs w:val="28"/>
        </w:rPr>
        <w:t>BND xã, s</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quan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Ph</w:t>
      </w:r>
      <w:r>
        <w:rPr>
          <w:rFonts w:ascii="Times New Roman" w:eastAsia="Times New Roman" w:hAnsi="Times New Roman" w:cs="Times New Roman"/>
          <w:color w:val="000000"/>
          <w:sz w:val="28"/>
          <w:szCs w:val="28"/>
        </w:rPr>
        <w:t xml:space="preserve">ó </w:t>
      </w:r>
      <w:r>
        <w:rPr>
          <w:rFonts w:ascii="Times New Roman" w:hAnsi="Times New Roman" w:cs="Times New Roman"/>
          <w:color w:val="000000"/>
          <w:sz w:val="28"/>
          <w:szCs w:val="28"/>
        </w:rPr>
        <w:t>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ng là ngư</w:t>
      </w:r>
      <w:r>
        <w:rPr>
          <w:rFonts w:ascii="Times New Roman" w:hAnsi="Times New Roman" w:cs="Times New Roman"/>
          <w:color w:val="000000"/>
          <w:sz w:val="28"/>
          <w:szCs w:val="28"/>
        </w:rPr>
        <w:t>ờ</w:t>
      </w:r>
      <w:r>
        <w:rPr>
          <w:rFonts w:ascii="Times New Roman" w:hAnsi="Times New Roman" w:cs="Times New Roman"/>
          <w:color w:val="000000"/>
          <w:sz w:val="28"/>
          <w:szCs w:val="28"/>
        </w:rPr>
        <w:t>i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không chuyên trách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xã.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Chính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viên d</w:t>
      </w:r>
      <w:r>
        <w:rPr>
          <w:rFonts w:ascii="Times New Roman" w:eastAsia="Times New Roman" w:hAnsi="Times New Roman" w:cs="Times New Roman"/>
          <w:color w:val="000000"/>
          <w:sz w:val="28"/>
          <w:szCs w:val="28"/>
        </w:rPr>
        <w:t>o B</w:t>
      </w:r>
      <w:r>
        <w:rPr>
          <w:rFonts w:ascii="Times New Roman" w:hAnsi="Times New Roman" w:cs="Times New Roman"/>
          <w:color w:val="000000"/>
          <w:sz w:val="28"/>
          <w:szCs w:val="28"/>
        </w:rPr>
        <w:t>í thư xã đ</w:t>
      </w:r>
      <w:r>
        <w:rPr>
          <w:rFonts w:ascii="Times New Roman" w:hAnsi="Times New Roman" w:cs="Times New Roman"/>
          <w:color w:val="000000"/>
          <w:sz w:val="28"/>
          <w:szCs w:val="28"/>
        </w:rPr>
        <w:t>ả</w:t>
      </w:r>
      <w:r>
        <w:rPr>
          <w:rFonts w:ascii="Times New Roman" w:hAnsi="Times New Roman" w:cs="Times New Roman"/>
          <w:color w:val="000000"/>
          <w:sz w:val="28"/>
          <w:szCs w:val="28"/>
        </w:rPr>
        <w:t>m nhi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m.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Chính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viên phó do Bí thư Đoàn Thanh niên c</w:t>
      </w:r>
      <w:r>
        <w:rPr>
          <w:rFonts w:ascii="Times New Roman" w:hAnsi="Times New Roman" w:cs="Times New Roman"/>
          <w:color w:val="000000"/>
          <w:sz w:val="28"/>
          <w:szCs w:val="28"/>
        </w:rPr>
        <w:t>ộ</w:t>
      </w:r>
      <w:r>
        <w:rPr>
          <w:rFonts w:ascii="Times New Roman" w:hAnsi="Times New Roman" w:cs="Times New Roman"/>
          <w:color w:val="000000"/>
          <w:sz w:val="28"/>
          <w:szCs w:val="28"/>
        </w:rPr>
        <w:t>ng s</w:t>
      </w:r>
      <w:r>
        <w:rPr>
          <w:rFonts w:ascii="Times New Roman" w:hAnsi="Times New Roman" w:cs="Times New Roman"/>
          <w:color w:val="000000"/>
          <w:sz w:val="28"/>
          <w:szCs w:val="28"/>
        </w:rPr>
        <w:t>ả</w:t>
      </w:r>
      <w:r>
        <w:rPr>
          <w:rFonts w:ascii="Times New Roman" w:eastAsia="Times New Roman" w:hAnsi="Times New Roman" w:cs="Times New Roman"/>
          <w:color w:val="000000"/>
          <w:sz w:val="28"/>
          <w:szCs w:val="28"/>
        </w:rPr>
        <w:t xml:space="preserve">n </w:t>
      </w:r>
      <w:r>
        <w:rPr>
          <w:rFonts w:ascii="Times New Roman" w:hAnsi="Times New Roman" w:cs="Times New Roman"/>
          <w:color w:val="000000"/>
          <w:sz w:val="28"/>
          <w:szCs w:val="28"/>
        </w:rPr>
        <w:t>H</w:t>
      </w:r>
      <w:r>
        <w:rPr>
          <w:rFonts w:ascii="Times New Roman" w:hAnsi="Times New Roman" w:cs="Times New Roman"/>
          <w:color w:val="000000"/>
          <w:sz w:val="28"/>
          <w:szCs w:val="28"/>
        </w:rPr>
        <w:t>ồ</w:t>
      </w:r>
      <w:r>
        <w:rPr>
          <w:rFonts w:ascii="Times New Roman" w:hAnsi="Times New Roman" w:cs="Times New Roman"/>
          <w:color w:val="000000"/>
          <w:sz w:val="28"/>
          <w:szCs w:val="28"/>
        </w:rPr>
        <w:t xml:space="preserve"> Chí Minh (TNCS HCM) c</w:t>
      </w:r>
      <w:r>
        <w:rPr>
          <w:rFonts w:ascii="Times New Roman" w:hAnsi="Times New Roman" w:cs="Times New Roman"/>
          <w:color w:val="000000"/>
          <w:sz w:val="28"/>
          <w:szCs w:val="28"/>
        </w:rPr>
        <w:t>ấ</w:t>
      </w:r>
      <w:r>
        <w:rPr>
          <w:rFonts w:ascii="Times New Roman" w:hAnsi="Times New Roman" w:cs="Times New Roman"/>
          <w:color w:val="000000"/>
          <w:sz w:val="28"/>
          <w:szCs w:val="28"/>
        </w:rPr>
        <w:t>p xã đ</w:t>
      </w:r>
      <w:r>
        <w:rPr>
          <w:rFonts w:ascii="Times New Roman" w:hAnsi="Times New Roman" w:cs="Times New Roman"/>
          <w:color w:val="000000"/>
          <w:sz w:val="28"/>
          <w:szCs w:val="28"/>
        </w:rPr>
        <w:t>ả</w:t>
      </w:r>
      <w:r>
        <w:rPr>
          <w:rFonts w:ascii="Times New Roman" w:hAnsi="Times New Roman" w:cs="Times New Roman"/>
          <w:color w:val="000000"/>
          <w:sz w:val="28"/>
          <w:szCs w:val="28"/>
        </w:rPr>
        <w:t>m nhi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m.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lư</w:t>
      </w:r>
      <w:r>
        <w:rPr>
          <w:rFonts w:ascii="Times New Roman" w:hAnsi="Times New Roman" w:cs="Times New Roman"/>
          <w:color w:val="000000"/>
          <w:sz w:val="28"/>
          <w:szCs w:val="28"/>
        </w:rPr>
        <w:t>ợ</w:t>
      </w:r>
      <w:r>
        <w:rPr>
          <w:rFonts w:ascii="Times New Roman" w:hAnsi="Times New Roman" w:cs="Times New Roman"/>
          <w:color w:val="000000"/>
          <w:sz w:val="28"/>
          <w:szCs w:val="28"/>
        </w:rPr>
        <w:t>ng cán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Phó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Xã lo</w:t>
      </w:r>
      <w:r>
        <w:rPr>
          <w:rFonts w:ascii="Times New Roman" w:hAnsi="Times New Roman" w:cs="Times New Roman"/>
          <w:color w:val="000000"/>
          <w:sz w:val="28"/>
          <w:szCs w:val="28"/>
        </w:rPr>
        <w:t>ạ</w:t>
      </w:r>
      <w:r>
        <w:rPr>
          <w:rFonts w:ascii="Times New Roman" w:eastAsia="Times New Roman" w:hAnsi="Times New Roman" w:cs="Times New Roman"/>
          <w:color w:val="000000"/>
          <w:sz w:val="28"/>
          <w:szCs w:val="28"/>
        </w:rPr>
        <w:t xml:space="preserve">i </w:t>
      </w:r>
      <w:r>
        <w:rPr>
          <w:rFonts w:ascii="Times New Roman" w:hAnsi="Times New Roman" w:cs="Times New Roman"/>
          <w:color w:val="000000"/>
          <w:sz w:val="28"/>
          <w:szCs w:val="28"/>
        </w:rPr>
        <w:t>1 đư</w:t>
      </w:r>
      <w:r>
        <w:rPr>
          <w:rFonts w:ascii="Times New Roman" w:hAnsi="Times New Roman" w:cs="Times New Roman"/>
          <w:color w:val="000000"/>
          <w:sz w:val="28"/>
          <w:szCs w:val="28"/>
        </w:rPr>
        <w:t>ợ</w:t>
      </w:r>
      <w:r>
        <w:rPr>
          <w:rFonts w:ascii="Times New Roman" w:hAnsi="Times New Roman" w:cs="Times New Roman"/>
          <w:color w:val="000000"/>
          <w:sz w:val="28"/>
          <w:szCs w:val="28"/>
        </w:rPr>
        <w:t>c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không q</w:t>
      </w:r>
      <w:r>
        <w:rPr>
          <w:rFonts w:ascii="Times New Roman" w:eastAsia="Times New Roman" w:hAnsi="Times New Roman" w:cs="Times New Roman"/>
          <w:color w:val="000000"/>
          <w:sz w:val="28"/>
          <w:szCs w:val="28"/>
        </w:rPr>
        <w:t>uá 0</w:t>
      </w:r>
      <w:r>
        <w:rPr>
          <w:rFonts w:ascii="Times New Roman" w:hAnsi="Times New Roman" w:cs="Times New Roman"/>
          <w:color w:val="000000"/>
          <w:sz w:val="28"/>
          <w:szCs w:val="28"/>
        </w:rPr>
        <w:t>2 Phó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xã l</w:t>
      </w:r>
      <w:r>
        <w:rPr>
          <w:rFonts w:ascii="Times New Roman" w:eastAsia="Times New Roman" w:hAnsi="Times New Roman" w:cs="Times New Roman"/>
          <w:color w:val="000000"/>
          <w:sz w:val="28"/>
          <w:szCs w:val="28"/>
        </w:rPr>
        <w:t>oạ</w:t>
      </w:r>
      <w:r>
        <w:rPr>
          <w:rFonts w:ascii="Times New Roman" w:hAnsi="Times New Roman" w:cs="Times New Roman"/>
          <w:color w:val="000000"/>
          <w:sz w:val="28"/>
          <w:szCs w:val="28"/>
        </w:rPr>
        <w:t>i 2, lo</w:t>
      </w:r>
      <w:r>
        <w:rPr>
          <w:rFonts w:ascii="Times New Roman" w:hAnsi="Times New Roman" w:cs="Times New Roman"/>
          <w:color w:val="000000"/>
          <w:sz w:val="28"/>
          <w:szCs w:val="28"/>
        </w:rPr>
        <w:t>ạ</w:t>
      </w:r>
      <w:r>
        <w:rPr>
          <w:rFonts w:ascii="Times New Roman" w:hAnsi="Times New Roman" w:cs="Times New Roman"/>
          <w:color w:val="000000"/>
          <w:sz w:val="28"/>
          <w:szCs w:val="28"/>
        </w:rPr>
        <w:t>i 3 b</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trí 01 Phó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Tr</w:t>
      </w:r>
      <w:r>
        <w:rPr>
          <w:rFonts w:ascii="Times New Roman" w:hAnsi="Times New Roman" w:cs="Times New Roman"/>
          <w:color w:val="000000"/>
          <w:sz w:val="28"/>
          <w:szCs w:val="28"/>
        </w:rPr>
        <w:t>ình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chuyên môn c</w:t>
      </w:r>
      <w:r>
        <w:rPr>
          <w:rFonts w:ascii="Times New Roman" w:eastAsia="Times New Roman" w:hAnsi="Times New Roman" w:cs="Times New Roman"/>
          <w:color w:val="000000"/>
          <w:sz w:val="28"/>
          <w:szCs w:val="28"/>
        </w:rPr>
        <w:t xml:space="preserve">ủa </w:t>
      </w:r>
      <w:r>
        <w:rPr>
          <w:rFonts w:ascii="Times New Roman" w:hAnsi="Times New Roman" w:cs="Times New Roman"/>
          <w:color w:val="000000"/>
          <w:sz w:val="28"/>
          <w:szCs w:val="28"/>
        </w:rPr>
        <w:t>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ng, Phó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huy trư</w:t>
      </w:r>
      <w:r>
        <w:rPr>
          <w:rFonts w:ascii="Times New Roman" w:hAnsi="Times New Roman" w:cs="Times New Roman"/>
          <w:color w:val="000000"/>
          <w:sz w:val="28"/>
          <w:szCs w:val="28"/>
        </w:rPr>
        <w:t>ở</w:t>
      </w:r>
      <w:r>
        <w:rPr>
          <w:rFonts w:ascii="Times New Roman" w:hAnsi="Times New Roman" w:cs="Times New Roman"/>
          <w:color w:val="000000"/>
          <w:sz w:val="28"/>
          <w:szCs w:val="28"/>
        </w:rPr>
        <w:t>n</w:t>
      </w:r>
      <w:r>
        <w:rPr>
          <w:rFonts w:ascii="Times New Roman" w:hAnsi="Times New Roman" w:cs="Times New Roman"/>
          <w:color w:val="000000"/>
          <w:sz w:val="28"/>
          <w:szCs w:val="28"/>
          <w:u w:val="single"/>
        </w:rPr>
        <w:t>g</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Có trình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trung c</w:t>
      </w:r>
      <w:r>
        <w:rPr>
          <w:rFonts w:ascii="Times New Roman" w:hAnsi="Times New Roman" w:cs="Times New Roman"/>
          <w:color w:val="000000"/>
          <w:sz w:val="28"/>
          <w:szCs w:val="28"/>
        </w:rPr>
        <w:t>ấ</w:t>
      </w:r>
      <w:r>
        <w:rPr>
          <w:rFonts w:ascii="Times New Roman" w:hAnsi="Times New Roman" w:cs="Times New Roman"/>
          <w:color w:val="000000"/>
          <w:sz w:val="28"/>
          <w:szCs w:val="28"/>
        </w:rPr>
        <w:t>p, cao đ</w:t>
      </w:r>
      <w:r>
        <w:rPr>
          <w:rFonts w:ascii="Times New Roman" w:hAnsi="Times New Roman" w:cs="Times New Roman"/>
          <w:color w:val="000000"/>
          <w:sz w:val="28"/>
          <w:szCs w:val="28"/>
        </w:rPr>
        <w:t>ẳ</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i h</w:t>
      </w:r>
      <w:r>
        <w:rPr>
          <w:rFonts w:ascii="Times New Roman" w:hAnsi="Times New Roman" w:cs="Times New Roman"/>
          <w:color w:val="000000"/>
          <w:sz w:val="28"/>
          <w:szCs w:val="28"/>
        </w:rPr>
        <w:t>ọ</w:t>
      </w:r>
      <w:r>
        <w:rPr>
          <w:rFonts w:ascii="Times New Roman" w:hAnsi="Times New Roman" w:cs="Times New Roman"/>
          <w:color w:val="000000"/>
          <w:sz w:val="28"/>
          <w:szCs w:val="28"/>
        </w:rPr>
        <w:t>c chuyên ngành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ấ</w:t>
      </w:r>
      <w:r>
        <w:rPr>
          <w:rFonts w:ascii="Times New Roman" w:hAnsi="Times New Roman" w:cs="Times New Roman"/>
          <w:color w:val="000000"/>
          <w:sz w:val="28"/>
          <w:szCs w:val="28"/>
        </w:rPr>
        <w:t>n đ</w:t>
      </w:r>
      <w:r>
        <w:rPr>
          <w:rFonts w:ascii="Times New Roman" w:hAnsi="Times New Roman" w:cs="Times New Roman"/>
          <w:color w:val="000000"/>
          <w:sz w:val="28"/>
          <w:szCs w:val="28"/>
        </w:rPr>
        <w:t>ấ</w:t>
      </w:r>
      <w:r>
        <w:rPr>
          <w:rFonts w:ascii="Times New Roman" w:hAnsi="Times New Roman" w:cs="Times New Roman"/>
          <w:color w:val="000000"/>
          <w:sz w:val="28"/>
          <w:szCs w:val="28"/>
        </w:rPr>
        <w:t>u đ</w:t>
      </w:r>
      <w:r>
        <w:rPr>
          <w:rFonts w:ascii="Times New Roman" w:hAnsi="Times New Roman" w:cs="Times New Roman"/>
          <w:color w:val="000000"/>
          <w:sz w:val="28"/>
          <w:szCs w:val="28"/>
        </w:rPr>
        <w:t>ế</w:t>
      </w:r>
      <w:r>
        <w:rPr>
          <w:rFonts w:ascii="Times New Roman" w:hAnsi="Times New Roman" w:cs="Times New Roman"/>
          <w:color w:val="000000"/>
          <w:sz w:val="28"/>
          <w:szCs w:val="28"/>
        </w:rPr>
        <w:t>n năm 2025 có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70 - 80% q</w:t>
      </w:r>
      <w:r>
        <w:rPr>
          <w:rFonts w:ascii="Times New Roman" w:eastAsia="Times New Roman" w:hAnsi="Times New Roman" w:cs="Times New Roman"/>
          <w:color w:val="000000"/>
          <w:sz w:val="28"/>
          <w:szCs w:val="28"/>
        </w:rPr>
        <w:t xml:space="preserve">ua </w:t>
      </w:r>
      <w:r>
        <w:rPr>
          <w:rFonts w:ascii="Times New Roman" w:hAnsi="Times New Roman" w:cs="Times New Roman"/>
          <w:color w:val="000000"/>
          <w:sz w:val="28"/>
          <w:szCs w:val="28"/>
        </w:rPr>
        <w:t>đào t</w:t>
      </w:r>
      <w:r>
        <w:rPr>
          <w:rFonts w:ascii="Times New Roman" w:hAnsi="Times New Roman" w:cs="Times New Roman"/>
          <w:color w:val="000000"/>
          <w:sz w:val="28"/>
          <w:szCs w:val="28"/>
        </w:rPr>
        <w:t>ạ</w:t>
      </w:r>
      <w:r>
        <w:rPr>
          <w:rFonts w:ascii="Times New Roman" w:hAnsi="Times New Roman" w:cs="Times New Roman"/>
          <w:color w:val="000000"/>
          <w:sz w:val="28"/>
          <w:szCs w:val="28"/>
        </w:rPr>
        <w:t>o Cao Đ</w:t>
      </w:r>
      <w:r>
        <w:rPr>
          <w:rFonts w:ascii="Times New Roman" w:hAnsi="Times New Roman" w:cs="Times New Roman"/>
          <w:color w:val="000000"/>
          <w:sz w:val="28"/>
          <w:szCs w:val="28"/>
        </w:rPr>
        <w:t>ẳ</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i h</w:t>
      </w:r>
      <w:r>
        <w:rPr>
          <w:rFonts w:ascii="Times New Roman" w:hAnsi="Times New Roman" w:cs="Times New Roman"/>
          <w:color w:val="000000"/>
          <w:sz w:val="28"/>
          <w:szCs w:val="28"/>
        </w:rPr>
        <w:t>ọ</w:t>
      </w:r>
      <w:r>
        <w:rPr>
          <w:rFonts w:ascii="Times New Roman" w:hAnsi="Times New Roman" w:cs="Times New Roman"/>
          <w:color w:val="000000"/>
          <w:sz w:val="28"/>
          <w:szCs w:val="28"/>
        </w:rPr>
        <w:t>c ngành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H</w:t>
      </w:r>
      <w:r>
        <w:rPr>
          <w:rFonts w:ascii="Times New Roman" w:hAnsi="Times New Roman" w:cs="Times New Roman"/>
          <w:color w:val="000000"/>
          <w:sz w:val="28"/>
          <w:szCs w:val="28"/>
        </w:rPr>
        <w:t>ằ</w:t>
      </w:r>
      <w:r>
        <w:rPr>
          <w:rFonts w:ascii="Times New Roman" w:hAnsi="Times New Roman" w:cs="Times New Roman"/>
          <w:color w:val="000000"/>
          <w:sz w:val="28"/>
          <w:szCs w:val="28"/>
        </w:rPr>
        <w:t>ng năm, đư</w:t>
      </w:r>
      <w:r>
        <w:rPr>
          <w:rFonts w:ascii="Times New Roman" w:hAnsi="Times New Roman" w:cs="Times New Roman"/>
          <w:color w:val="000000"/>
          <w:sz w:val="28"/>
          <w:szCs w:val="28"/>
        </w:rPr>
        <w:t>ợ</w:t>
      </w:r>
      <w:r>
        <w:rPr>
          <w:rFonts w:ascii="Times New Roman" w:hAnsi="Times New Roman" w:cs="Times New Roman"/>
          <w:color w:val="000000"/>
          <w:sz w:val="28"/>
          <w:szCs w:val="28"/>
        </w:rPr>
        <w:t>c tham gia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chính tr</w:t>
      </w:r>
      <w:r>
        <w:rPr>
          <w:rFonts w:ascii="Times New Roman" w:hAnsi="Times New Roman" w:cs="Times New Roman"/>
          <w:color w:val="000000"/>
          <w:sz w:val="28"/>
          <w:szCs w:val="28"/>
        </w:rPr>
        <w:t>ị</w:t>
      </w:r>
      <w:r>
        <w:rPr>
          <w:rFonts w:ascii="Times New Roman" w:hAnsi="Times New Roman" w:cs="Times New Roman"/>
          <w:color w:val="000000"/>
          <w:sz w:val="28"/>
          <w:szCs w:val="28"/>
        </w:rPr>
        <w:t>,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và nghi</w:t>
      </w:r>
      <w:r>
        <w:rPr>
          <w:rFonts w:ascii="Times New Roman" w:hAnsi="Times New Roman" w:cs="Times New Roman"/>
          <w:color w:val="000000"/>
          <w:sz w:val="28"/>
          <w:szCs w:val="28"/>
        </w:rPr>
        <w:t>ệ</w:t>
      </w:r>
      <w:r>
        <w:rPr>
          <w:rFonts w:ascii="Times New Roman" w:hAnsi="Times New Roman" w:cs="Times New Roman"/>
          <w:color w:val="000000"/>
          <w:sz w:val="28"/>
          <w:szCs w:val="28"/>
        </w:rPr>
        <w:t>p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chuyên môn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 Có tr</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ặ</w:t>
      </w:r>
      <w:r>
        <w:rPr>
          <w:rFonts w:ascii="Times New Roman" w:hAnsi="Times New Roman" w:cs="Times New Roman"/>
          <w:color w:val="000000"/>
          <w:sz w:val="28"/>
          <w:szCs w:val="28"/>
        </w:rPr>
        <w:t>c nơi làm vi</w:t>
      </w:r>
      <w:r>
        <w:rPr>
          <w:rFonts w:ascii="Times New Roman" w:hAnsi="Times New Roman" w:cs="Times New Roman"/>
          <w:color w:val="000000"/>
          <w:sz w:val="28"/>
          <w:szCs w:val="28"/>
        </w:rPr>
        <w:t>ệ</w:t>
      </w:r>
      <w:r>
        <w:rPr>
          <w:rFonts w:ascii="Times New Roman" w:hAnsi="Times New Roman" w:cs="Times New Roman"/>
          <w:color w:val="000000"/>
          <w:sz w:val="28"/>
          <w:szCs w:val="28"/>
        </w:rPr>
        <w:t>c riêng, có trang b</w:t>
      </w:r>
      <w:r>
        <w:rPr>
          <w:rFonts w:ascii="Times New Roman" w:hAnsi="Times New Roman" w:cs="Times New Roman"/>
          <w:color w:val="000000"/>
          <w:sz w:val="28"/>
          <w:szCs w:val="28"/>
        </w:rPr>
        <w:t>ị</w:t>
      </w:r>
      <w:r>
        <w:rPr>
          <w:rFonts w:ascii="Times New Roman" w:hAnsi="Times New Roman" w:cs="Times New Roman"/>
          <w:color w:val="000000"/>
          <w:sz w:val="28"/>
          <w:szCs w:val="28"/>
        </w:rPr>
        <w:t>,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làm vi</w:t>
      </w:r>
      <w:r>
        <w:rPr>
          <w:rFonts w:ascii="Times New Roman" w:hAnsi="Times New Roman" w:cs="Times New Roman"/>
          <w:color w:val="000000"/>
          <w:sz w:val="28"/>
          <w:szCs w:val="28"/>
        </w:rPr>
        <w:t>ệ</w:t>
      </w:r>
      <w:r>
        <w:rPr>
          <w:rFonts w:ascii="Times New Roman" w:hAnsi="Times New Roman" w:cs="Times New Roman"/>
          <w:color w:val="000000"/>
          <w:sz w:val="28"/>
          <w:szCs w:val="28"/>
        </w:rPr>
        <w:t>c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1.1.3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 xml:space="preserve">n công tác giáo </w:t>
      </w:r>
      <w:r>
        <w:rPr>
          <w:rFonts w:ascii="Times New Roman" w:eastAsia="Times New Roman" w:hAnsi="Times New Roman" w:cs="Times New Roman"/>
          <w:b/>
          <w:color w:val="000000"/>
          <w:sz w:val="28"/>
          <w:szCs w:val="28"/>
        </w:rPr>
        <w:t>dục q</w:t>
      </w:r>
      <w:r>
        <w:rPr>
          <w:rFonts w:ascii="Times New Roman" w:hAnsi="Times New Roman" w:cs="Times New Roman"/>
          <w:b/>
          <w:color w:val="000000"/>
          <w:sz w:val="28"/>
          <w:szCs w:val="28"/>
        </w:rPr>
        <w:t>u</w:t>
      </w:r>
      <w:r>
        <w:rPr>
          <w:rFonts w:ascii="Times New Roman" w:hAnsi="Times New Roman" w:cs="Times New Roman"/>
          <w:b/>
          <w:color w:val="000000"/>
          <w:sz w:val="28"/>
          <w:szCs w:val="28"/>
        </w:rPr>
        <w:t>ố</w:t>
      </w:r>
      <w:r>
        <w:rPr>
          <w:rFonts w:ascii="Times New Roman" w:hAnsi="Times New Roman" w:cs="Times New Roman"/>
          <w:b/>
          <w:color w:val="000000"/>
          <w:sz w:val="28"/>
          <w:szCs w:val="28"/>
        </w:rPr>
        <w:t>c</w:t>
      </w:r>
      <w:r>
        <w:rPr>
          <w:rFonts w:ascii="Times New Roman" w:hAnsi="Times New Roman" w:cs="Times New Roman"/>
          <w:b/>
          <w:color w:val="000000"/>
          <w:sz w:val="28"/>
          <w:szCs w:val="28"/>
        </w:rPr>
        <w:t xml:space="preserve"> phòng và an ninh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công tác ph</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bi</w:t>
      </w:r>
      <w:r>
        <w:rPr>
          <w:rFonts w:ascii="Times New Roman" w:hAnsi="Times New Roman" w:cs="Times New Roman"/>
          <w:color w:val="000000"/>
          <w:sz w:val="28"/>
          <w:szCs w:val="28"/>
        </w:rPr>
        <w:t>ế</w:t>
      </w:r>
      <w:r>
        <w:rPr>
          <w:rFonts w:ascii="Times New Roman" w:hAnsi="Times New Roman" w:cs="Times New Roman"/>
          <w:color w:val="000000"/>
          <w:sz w:val="28"/>
          <w:szCs w:val="28"/>
        </w:rPr>
        <w:t>n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và an ninh cho toàn dân;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ki</w:t>
      </w:r>
      <w:r>
        <w:rPr>
          <w:rFonts w:ascii="Times New Roman" w:hAnsi="Times New Roman" w:cs="Times New Roman"/>
          <w:color w:val="000000"/>
          <w:sz w:val="28"/>
          <w:szCs w:val="28"/>
        </w:rPr>
        <w:t>ế</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và an ninh cho đ</w:t>
      </w:r>
      <w:r>
        <w:rPr>
          <w:rFonts w:ascii="Times New Roman" w:hAnsi="Times New Roman" w:cs="Times New Roman"/>
          <w:color w:val="000000"/>
          <w:sz w:val="28"/>
          <w:szCs w:val="28"/>
        </w:rPr>
        <w:t>ố</w:t>
      </w:r>
      <w:r>
        <w:rPr>
          <w:rFonts w:ascii="Times New Roman" w:hAnsi="Times New Roman" w:cs="Times New Roman"/>
          <w:color w:val="000000"/>
          <w:sz w:val="28"/>
          <w:szCs w:val="28"/>
        </w:rPr>
        <w:t>i tư</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ng 4; giáo </w:t>
      </w:r>
      <w:r>
        <w:rPr>
          <w:rFonts w:ascii="Times New Roman" w:eastAsia="Times New Roman" w:hAnsi="Times New Roman" w:cs="Times New Roman"/>
          <w:color w:val="000000"/>
          <w:sz w:val="28"/>
          <w:szCs w:val="28"/>
        </w:rPr>
        <w:t>d</w:t>
      </w:r>
      <w:r>
        <w:rPr>
          <w:rFonts w:ascii="Times New Roman" w:hAnsi="Times New Roman" w:cs="Times New Roman"/>
          <w:color w:val="000000"/>
          <w:sz w:val="28"/>
          <w:szCs w:val="28"/>
        </w:rPr>
        <w:t>ụ</w:t>
      </w:r>
      <w:r>
        <w:rPr>
          <w:rFonts w:ascii="Times New Roman" w:hAnsi="Times New Roman" w:cs="Times New Roman"/>
          <w:color w:val="000000"/>
          <w:sz w:val="28"/>
          <w:szCs w:val="28"/>
        </w:rPr>
        <w:t>c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và an ninh cho h</w:t>
      </w:r>
      <w:r>
        <w:rPr>
          <w:rFonts w:ascii="Times New Roman" w:hAnsi="Times New Roman" w:cs="Times New Roman"/>
          <w:color w:val="000000"/>
          <w:sz w:val="28"/>
          <w:szCs w:val="28"/>
        </w:rPr>
        <w:t>ọ</w:t>
      </w:r>
      <w:r>
        <w:rPr>
          <w:rFonts w:ascii="Times New Roman" w:hAnsi="Times New Roman" w:cs="Times New Roman"/>
          <w:color w:val="000000"/>
          <w:sz w:val="28"/>
          <w:szCs w:val="28"/>
        </w:rPr>
        <w:t>c sinh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1.1.4 Xây d</w:t>
      </w:r>
      <w:r>
        <w:rPr>
          <w:rFonts w:ascii="Times New Roman" w:hAnsi="Times New Roman" w:cs="Times New Roman"/>
          <w:b/>
          <w:color w:val="000000"/>
          <w:sz w:val="28"/>
          <w:szCs w:val="28"/>
        </w:rPr>
        <w:t>ự</w:t>
      </w:r>
      <w:r>
        <w:rPr>
          <w:rFonts w:ascii="Times New Roman" w:hAnsi="Times New Roman" w:cs="Times New Roman"/>
          <w:b/>
          <w:color w:val="000000"/>
          <w:sz w:val="28"/>
          <w:szCs w:val="28"/>
        </w:rPr>
        <w:t>ng, h</w:t>
      </w:r>
      <w:r>
        <w:rPr>
          <w:rFonts w:ascii="Times New Roman" w:eastAsia="Times New Roman" w:hAnsi="Times New Roman" w:cs="Times New Roman"/>
          <w:b/>
          <w:color w:val="000000"/>
          <w:sz w:val="28"/>
          <w:szCs w:val="28"/>
        </w:rPr>
        <w:t>uấ</w:t>
      </w:r>
      <w:r>
        <w:rPr>
          <w:rFonts w:ascii="Times New Roman" w:hAnsi="Times New Roman" w:cs="Times New Roman"/>
          <w:b/>
          <w:color w:val="000000"/>
          <w:sz w:val="28"/>
          <w:szCs w:val="28"/>
        </w:rPr>
        <w:t>n</w:t>
      </w:r>
      <w:r>
        <w:rPr>
          <w:rFonts w:ascii="Times New Roman" w:hAnsi="Times New Roman" w:cs="Times New Roman"/>
          <w:b/>
          <w:color w:val="000000"/>
          <w:sz w:val="28"/>
          <w:szCs w:val="28"/>
        </w:rPr>
        <w:t xml:space="preserve"> luy</w:t>
      </w:r>
      <w:r>
        <w:rPr>
          <w:rFonts w:ascii="Times New Roman" w:hAnsi="Times New Roman" w:cs="Times New Roman"/>
          <w:b/>
          <w:color w:val="000000"/>
          <w:sz w:val="28"/>
          <w:szCs w:val="28"/>
        </w:rPr>
        <w:t>ệ</w:t>
      </w:r>
      <w:r>
        <w:rPr>
          <w:rFonts w:ascii="Times New Roman" w:hAnsi="Times New Roman" w:cs="Times New Roman"/>
          <w:b/>
          <w:color w:val="000000"/>
          <w:sz w:val="28"/>
          <w:szCs w:val="28"/>
        </w:rPr>
        <w:t>n, ho</w:t>
      </w:r>
      <w:r>
        <w:rPr>
          <w:rFonts w:ascii="Times New Roman" w:hAnsi="Times New Roman" w:cs="Times New Roman"/>
          <w:b/>
          <w:color w:val="000000"/>
          <w:sz w:val="28"/>
          <w:szCs w:val="28"/>
        </w:rPr>
        <w:t>ạ</w:t>
      </w:r>
      <w:r>
        <w:rPr>
          <w:rFonts w:ascii="Times New Roman" w:hAnsi="Times New Roman" w:cs="Times New Roman"/>
          <w:b/>
          <w:color w:val="000000"/>
          <w:sz w:val="28"/>
          <w:szCs w:val="28"/>
        </w:rPr>
        <w:t>t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ng c</w:t>
      </w:r>
      <w:r>
        <w:rPr>
          <w:rFonts w:ascii="Times New Roman" w:hAnsi="Times New Roman" w:cs="Times New Roman"/>
          <w:b/>
          <w:color w:val="000000"/>
          <w:sz w:val="28"/>
          <w:szCs w:val="28"/>
        </w:rPr>
        <w:t>ủ</w:t>
      </w:r>
      <w:r>
        <w:rPr>
          <w:rFonts w:ascii="Times New Roman" w:hAnsi="Times New Roman" w:cs="Times New Roman"/>
          <w:b/>
          <w:color w:val="000000"/>
          <w:sz w:val="28"/>
          <w:szCs w:val="28"/>
        </w:rPr>
        <w:t>a l</w:t>
      </w:r>
      <w:r>
        <w:rPr>
          <w:rFonts w:ascii="Times New Roman" w:hAnsi="Times New Roman" w:cs="Times New Roman"/>
          <w:b/>
          <w:color w:val="000000"/>
          <w:sz w:val="28"/>
          <w:szCs w:val="28"/>
        </w:rPr>
        <w:t>ự</w:t>
      </w:r>
      <w:r>
        <w:rPr>
          <w:rFonts w:ascii="Times New Roman" w:hAnsi="Times New Roman" w:cs="Times New Roman"/>
          <w:b/>
          <w:color w:val="000000"/>
          <w:sz w:val="28"/>
          <w:szCs w:val="28"/>
        </w:rPr>
        <w:t>c lư</w:t>
      </w:r>
      <w:r>
        <w:rPr>
          <w:rFonts w:ascii="Times New Roman" w:hAnsi="Times New Roman" w:cs="Times New Roman"/>
          <w:b/>
          <w:color w:val="000000"/>
          <w:sz w:val="28"/>
          <w:szCs w:val="28"/>
        </w:rPr>
        <w:t>ợ</w:t>
      </w:r>
      <w:r>
        <w:rPr>
          <w:rFonts w:ascii="Times New Roman" w:hAnsi="Times New Roman" w:cs="Times New Roman"/>
          <w:b/>
          <w:color w:val="000000"/>
          <w:sz w:val="28"/>
          <w:szCs w:val="28"/>
        </w:rPr>
        <w:t xml:space="preserve">ng dân quân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biên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có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t</w:t>
      </w:r>
      <w:r>
        <w:rPr>
          <w:rFonts w:ascii="Times New Roman" w:hAnsi="Times New Roman" w:cs="Times New Roman"/>
          <w:color w:val="000000"/>
          <w:sz w:val="28"/>
          <w:szCs w:val="28"/>
        </w:rPr>
        <w:t>ổ</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p đáp </w:t>
      </w:r>
      <w:r>
        <w:rPr>
          <w:rFonts w:ascii="Times New Roman" w:hAnsi="Times New Roman" w:cs="Times New Roman"/>
          <w:color w:val="000000"/>
          <w:sz w:val="28"/>
          <w:szCs w:val="28"/>
        </w:rPr>
        <w:t>ứ</w:t>
      </w:r>
      <w:r>
        <w:rPr>
          <w:rFonts w:ascii="Times New Roman" w:hAnsi="Times New Roman" w:cs="Times New Roman"/>
          <w:color w:val="000000"/>
          <w:sz w:val="28"/>
          <w:szCs w:val="28"/>
        </w:rPr>
        <w:t>ng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phương; đăng ký,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b</w:t>
      </w:r>
      <w:r>
        <w:rPr>
          <w:rFonts w:ascii="Times New Roman" w:hAnsi="Times New Roman" w:cs="Times New Roman"/>
          <w:color w:val="000000"/>
          <w:sz w:val="28"/>
          <w:szCs w:val="28"/>
        </w:rPr>
        <w:t>ả</w:t>
      </w:r>
      <w:r>
        <w:rPr>
          <w:rFonts w:ascii="Times New Roman" w:hAnsi="Times New Roman" w:cs="Times New Roman"/>
          <w:color w:val="000000"/>
          <w:sz w:val="28"/>
          <w:szCs w:val="28"/>
        </w:rPr>
        <w:t>o qu</w:t>
      </w:r>
      <w:r>
        <w:rPr>
          <w:rFonts w:ascii="Times New Roman" w:hAnsi="Times New Roman" w:cs="Times New Roman"/>
          <w:color w:val="000000"/>
          <w:sz w:val="28"/>
          <w:szCs w:val="28"/>
        </w:rPr>
        <w:t>ả</w:t>
      </w:r>
      <w:r>
        <w:rPr>
          <w:rFonts w:ascii="Times New Roman" w:hAnsi="Times New Roman" w:cs="Times New Roman"/>
          <w:color w:val="000000"/>
          <w:sz w:val="28"/>
          <w:szCs w:val="28"/>
        </w:rPr>
        <w:t>n và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vũ khí, v</w:t>
      </w:r>
      <w:r>
        <w:rPr>
          <w:rFonts w:ascii="Times New Roman" w:hAnsi="Times New Roman" w:cs="Times New Roman"/>
          <w:color w:val="000000"/>
          <w:sz w:val="28"/>
          <w:szCs w:val="28"/>
        </w:rPr>
        <w:t>ậ</w:t>
      </w:r>
      <w:r>
        <w:rPr>
          <w:rFonts w:ascii="Times New Roman" w:hAnsi="Times New Roman" w:cs="Times New Roman"/>
          <w:color w:val="000000"/>
          <w:sz w:val="28"/>
          <w:szCs w:val="28"/>
        </w:rPr>
        <w:t>t li</w:t>
      </w:r>
      <w:r>
        <w:rPr>
          <w:rFonts w:ascii="Times New Roman" w:hAnsi="Times New Roman" w:cs="Times New Roman"/>
          <w:color w:val="000000"/>
          <w:sz w:val="28"/>
          <w:szCs w:val="28"/>
        </w:rPr>
        <w:t>ệ</w:t>
      </w:r>
      <w:r>
        <w:rPr>
          <w:rFonts w:ascii="Times New Roman" w:hAnsi="Times New Roman" w:cs="Times New Roman"/>
          <w:color w:val="000000"/>
          <w:sz w:val="28"/>
          <w:szCs w:val="28"/>
        </w:rPr>
        <w:t>u n</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quân d</w:t>
      </w:r>
      <w:r>
        <w:rPr>
          <w:rFonts w:ascii="Times New Roman" w:hAnsi="Times New Roman" w:cs="Times New Roman"/>
          <w:color w:val="000000"/>
          <w:sz w:val="28"/>
          <w:szCs w:val="28"/>
        </w:rPr>
        <w:t>ụ</w:t>
      </w:r>
      <w:r>
        <w:rPr>
          <w:rFonts w:ascii="Times New Roman" w:hAnsi="Times New Roman" w:cs="Times New Roman"/>
          <w:color w:val="000000"/>
          <w:sz w:val="28"/>
          <w:szCs w:val="28"/>
        </w:rPr>
        <w:t>ng, công c</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h</w:t>
      </w:r>
      <w:r>
        <w:rPr>
          <w:rFonts w:ascii="Times New Roman" w:hAnsi="Times New Roman" w:cs="Times New Roman"/>
          <w:color w:val="000000"/>
          <w:sz w:val="28"/>
          <w:szCs w:val="28"/>
        </w:rPr>
        <w:t>ỗ</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ợ</w:t>
      </w:r>
      <w:r>
        <w:rPr>
          <w:rFonts w:ascii="Times New Roman" w:hAnsi="Times New Roman" w:cs="Times New Roman"/>
          <w:color w:val="000000"/>
          <w:sz w:val="28"/>
          <w:szCs w:val="28"/>
        </w:rPr>
        <w:t>, trang thi</w:t>
      </w:r>
      <w:r>
        <w:rPr>
          <w:rFonts w:ascii="Times New Roman" w:hAnsi="Times New Roman" w:cs="Times New Roman"/>
          <w:color w:val="000000"/>
          <w:sz w:val="28"/>
          <w:szCs w:val="28"/>
        </w:rPr>
        <w:t>ế</w:t>
      </w:r>
      <w:r>
        <w:rPr>
          <w:rFonts w:ascii="Times New Roman" w:hAnsi="Times New Roman" w:cs="Times New Roman"/>
          <w:color w:val="000000"/>
          <w:sz w:val="28"/>
          <w:szCs w:val="28"/>
        </w:rPr>
        <w:t>t b</w:t>
      </w:r>
      <w:r>
        <w:rPr>
          <w:rFonts w:ascii="Times New Roman" w:hAnsi="Times New Roman" w:cs="Times New Roman"/>
          <w:color w:val="000000"/>
          <w:sz w:val="28"/>
          <w:szCs w:val="28"/>
        </w:rPr>
        <w:t>ị</w:t>
      </w:r>
      <w:r>
        <w:rPr>
          <w:rFonts w:ascii="Times New Roman" w:hAnsi="Times New Roman" w:cs="Times New Roman"/>
          <w:color w:val="000000"/>
          <w:sz w:val="28"/>
          <w:szCs w:val="28"/>
        </w:rPr>
        <w:t>, phương ti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đúng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r>
        <w:rPr>
          <w:rFonts w:ascii="Times New Roman" w:eastAsia="Times New Roman" w:hAnsi="Times New Roman" w:cs="Times New Roman"/>
          <w:color w:val="000000"/>
          <w:sz w:val="28"/>
          <w:szCs w:val="28"/>
        </w:rPr>
        <w:t>tại T</w:t>
      </w:r>
      <w:r>
        <w:rPr>
          <w:rFonts w:ascii="Times New Roman" w:hAnsi="Times New Roman" w:cs="Times New Roman"/>
          <w:color w:val="000000"/>
          <w:sz w:val="28"/>
          <w:szCs w:val="28"/>
        </w:rPr>
        <w: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77/</w:t>
      </w:r>
      <w:r>
        <w:rPr>
          <w:rFonts w:ascii="Times New Roman" w:hAnsi="Times New Roman" w:cs="Times New Roman"/>
          <w:color w:val="000000"/>
          <w:sz w:val="28"/>
          <w:szCs w:val="28"/>
        </w:rPr>
        <w:t>2020/TT-BQP ngày 23/6/2020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c phòng.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b</w:t>
      </w:r>
      <w:r>
        <w:rPr>
          <w:rFonts w:ascii="Times New Roman" w:hAnsi="Times New Roman" w:cs="Times New Roman"/>
          <w:color w:val="000000"/>
          <w:sz w:val="28"/>
          <w:szCs w:val="28"/>
        </w:rPr>
        <w:t>) 100%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xã có chi </w:t>
      </w:r>
      <w:r>
        <w:rPr>
          <w:rFonts w:ascii="Times New Roman" w:hAnsi="Times New Roman" w:cs="Times New Roman"/>
          <w:color w:val="000000"/>
          <w:sz w:val="28"/>
          <w:szCs w:val="28"/>
        </w:rPr>
        <w:t>ủ</w:t>
      </w:r>
      <w:r>
        <w:rPr>
          <w:rFonts w:ascii="Times New Roman" w:hAnsi="Times New Roman" w:cs="Times New Roman"/>
          <w:color w:val="000000"/>
          <w:sz w:val="28"/>
          <w:szCs w:val="28"/>
        </w:rPr>
        <w:t>y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chi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có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w:t>
      </w:r>
      <w:r>
        <w:rPr>
          <w:rFonts w:ascii="Times New Roman" w:hAnsi="Times New Roman" w:cs="Times New Roman"/>
          <w:color w:val="000000"/>
          <w:sz w:val="28"/>
          <w:szCs w:val="28"/>
        </w:rPr>
        <w:t>ủ</w:t>
      </w:r>
      <w:r>
        <w:rPr>
          <w:rFonts w:ascii="Times New Roman" w:hAnsi="Times New Roman" w:cs="Times New Roman"/>
          <w:color w:val="000000"/>
          <w:sz w:val="28"/>
          <w:szCs w:val="28"/>
        </w:rPr>
        <w:t>y đ</w:t>
      </w:r>
      <w:r>
        <w:rPr>
          <w:rFonts w:ascii="Times New Roman" w:hAnsi="Times New Roman" w:cs="Times New Roman"/>
          <w:color w:val="000000"/>
          <w:sz w:val="28"/>
          <w:szCs w:val="28"/>
        </w:rPr>
        <w:t>ạ</w:t>
      </w:r>
      <w:r>
        <w:rPr>
          <w:rFonts w:ascii="Times New Roman" w:hAnsi="Times New Roman" w:cs="Times New Roman"/>
          <w:color w:val="000000"/>
          <w:sz w:val="28"/>
          <w:szCs w:val="28"/>
        </w:rPr>
        <w:t>t 100%. Có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chi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q</w:t>
      </w:r>
      <w:r>
        <w:rPr>
          <w:rFonts w:ascii="Times New Roman" w:eastAsia="Times New Roman" w:hAnsi="Times New Roman" w:cs="Times New Roman"/>
          <w:color w:val="000000"/>
          <w:sz w:val="28"/>
          <w:szCs w:val="28"/>
        </w:rPr>
        <w:t>uâ</w:t>
      </w:r>
      <w:r>
        <w:rPr>
          <w:rFonts w:ascii="Times New Roman" w:hAnsi="Times New Roman" w:cs="Times New Roman"/>
          <w:color w:val="000000"/>
          <w:sz w:val="28"/>
          <w:szCs w:val="28"/>
        </w:rPr>
        <w:t>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p xã, duy trì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n</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ế</w:t>
      </w:r>
      <w:r>
        <w:rPr>
          <w:rFonts w:ascii="Times New Roman" w:hAnsi="Times New Roman" w:cs="Times New Roman"/>
          <w:color w:val="000000"/>
          <w:sz w:val="28"/>
          <w:szCs w:val="28"/>
        </w:rPr>
        <w:t>p, hi</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u </w:t>
      </w:r>
      <w:r>
        <w:rPr>
          <w:rFonts w:ascii="Times New Roman" w:eastAsia="Times New Roman" w:hAnsi="Times New Roman" w:cs="Times New Roman"/>
          <w:color w:val="000000"/>
          <w:sz w:val="28"/>
          <w:szCs w:val="28"/>
        </w:rPr>
        <w:t>quả đúng q</w:t>
      </w:r>
      <w:r>
        <w:rPr>
          <w:rFonts w:ascii="Times New Roman" w:hAnsi="Times New Roman" w:cs="Times New Roman"/>
          <w:color w:val="000000"/>
          <w:sz w:val="28"/>
          <w:szCs w:val="28"/>
        </w:rPr>
        <w:t>uy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r>
        <w:rPr>
          <w:rFonts w:ascii="Times New Roman" w:eastAsia="Times New Roman" w:hAnsi="Times New Roman" w:cs="Times New Roman"/>
          <w:color w:val="000000"/>
          <w:sz w:val="28"/>
          <w:szCs w:val="28"/>
        </w:rPr>
        <w:t>củ</w:t>
      </w:r>
      <w:r>
        <w:rPr>
          <w:rFonts w:ascii="Times New Roman" w:hAnsi="Times New Roman" w:cs="Times New Roman"/>
          <w:color w:val="000000"/>
          <w:sz w:val="28"/>
          <w:szCs w:val="28"/>
        </w:rPr>
        <w:t>a Ba</w:t>
      </w:r>
      <w:r>
        <w:rPr>
          <w:rFonts w:ascii="Times New Roman" w:eastAsia="Times New Roman" w:hAnsi="Times New Roman" w:cs="Times New Roman"/>
          <w:color w:val="000000"/>
          <w:sz w:val="28"/>
          <w:szCs w:val="28"/>
        </w:rPr>
        <w:t xml:space="preserve">n </w:t>
      </w:r>
      <w:r>
        <w:rPr>
          <w:rFonts w:ascii="Times New Roman" w:hAnsi="Times New Roman" w:cs="Times New Roman"/>
          <w:color w:val="000000"/>
          <w:sz w:val="28"/>
          <w:szCs w:val="28"/>
        </w:rPr>
        <w:t>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 xml:space="preserve">c Trung ương.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Làm t</w:t>
      </w:r>
      <w:r>
        <w:rPr>
          <w:rFonts w:ascii="Times New Roman" w:hAnsi="Times New Roman" w:cs="Times New Roman"/>
          <w:color w:val="000000"/>
          <w:sz w:val="28"/>
          <w:szCs w:val="28"/>
        </w:rPr>
        <w:t>ố</w:t>
      </w:r>
      <w:r>
        <w:rPr>
          <w:rFonts w:ascii="Times New Roman" w:hAnsi="Times New Roman" w:cs="Times New Roman"/>
          <w:color w:val="000000"/>
          <w:sz w:val="28"/>
          <w:szCs w:val="28"/>
        </w:rPr>
        <w:t>t công tác b</w:t>
      </w:r>
      <w:r>
        <w:rPr>
          <w:rFonts w:ascii="Times New Roman" w:hAnsi="Times New Roman" w:cs="Times New Roman"/>
          <w:color w:val="000000"/>
          <w:sz w:val="28"/>
          <w:szCs w:val="28"/>
        </w:rPr>
        <w:t>ồ</w:t>
      </w:r>
      <w:r>
        <w:rPr>
          <w:rFonts w:ascii="Times New Roman" w:hAnsi="Times New Roman" w:cs="Times New Roman"/>
          <w:color w:val="000000"/>
          <w:sz w:val="28"/>
          <w:szCs w:val="28"/>
        </w:rPr>
        <w:t>i dư</w:t>
      </w:r>
      <w:r>
        <w:rPr>
          <w:rFonts w:ascii="Times New Roman" w:hAnsi="Times New Roman" w:cs="Times New Roman"/>
          <w:color w:val="000000"/>
          <w:sz w:val="28"/>
          <w:szCs w:val="28"/>
        </w:rPr>
        <w:t>ỡ</w:t>
      </w:r>
      <w:r>
        <w:rPr>
          <w:rFonts w:ascii="Times New Roman" w:hAnsi="Times New Roman" w:cs="Times New Roman"/>
          <w:color w:val="000000"/>
          <w:sz w:val="28"/>
          <w:szCs w:val="28"/>
        </w:rPr>
        <w:t>ng, phát tri</w:t>
      </w:r>
      <w:r>
        <w:rPr>
          <w:rFonts w:ascii="Times New Roman" w:hAnsi="Times New Roman" w:cs="Times New Roman"/>
          <w:color w:val="000000"/>
          <w:sz w:val="28"/>
          <w:szCs w:val="28"/>
        </w:rPr>
        <w:t>ể</w:t>
      </w:r>
      <w:r>
        <w:rPr>
          <w:rFonts w:ascii="Times New Roman" w:hAnsi="Times New Roman" w:cs="Times New Roman"/>
          <w:color w:val="000000"/>
          <w:sz w:val="28"/>
          <w:szCs w:val="28"/>
        </w:rPr>
        <w:t>n viên trong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xã, nâng t</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ả</w:t>
      </w:r>
      <w:r>
        <w:rPr>
          <w:rFonts w:ascii="Times New Roman" w:hAnsi="Times New Roman" w:cs="Times New Roman"/>
          <w:color w:val="000000"/>
          <w:sz w:val="28"/>
          <w:szCs w:val="28"/>
        </w:rPr>
        <w:t>ng viên trong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lên trên 1</w:t>
      </w:r>
      <w:r>
        <w:rPr>
          <w:rFonts w:ascii="Times New Roman" w:eastAsia="Times New Roman" w:hAnsi="Times New Roman" w:cs="Times New Roman"/>
          <w:color w:val="000000"/>
          <w:sz w:val="28"/>
          <w:szCs w:val="28"/>
        </w:rPr>
        <w:t>8</w:t>
      </w:r>
      <w:r>
        <w:rPr>
          <w:rFonts w:ascii="Times New Roman" w:hAnsi="Times New Roman" w:cs="Times New Roman"/>
          <w:color w:val="000000"/>
          <w:sz w:val="28"/>
          <w:szCs w:val="28"/>
        </w:rPr>
        <w:t>% (the</w:t>
      </w:r>
      <w:r>
        <w:rPr>
          <w:rFonts w:ascii="Times New Roman" w:eastAsia="Times New Roman" w:hAnsi="Times New Roman" w:cs="Times New Roman"/>
          <w:color w:val="000000"/>
          <w:sz w:val="28"/>
          <w:szCs w:val="28"/>
        </w:rPr>
        <w:t>o K</w:t>
      </w:r>
      <w:r>
        <w:rPr>
          <w:rFonts w:ascii="Times New Roman" w:hAnsi="Times New Roman" w:cs="Times New Roman"/>
          <w:color w:val="000000"/>
          <w:sz w:val="28"/>
          <w:szCs w:val="28"/>
        </w:rPr>
        <w:t>ế</w:t>
      </w:r>
      <w:r>
        <w:rPr>
          <w:rFonts w:ascii="Times New Roman" w:hAnsi="Times New Roman" w:cs="Times New Roman"/>
          <w:color w:val="000000"/>
          <w:sz w:val="28"/>
          <w:szCs w:val="28"/>
        </w:rPr>
        <w:t>t lu</w:t>
      </w:r>
      <w:r>
        <w:rPr>
          <w:rFonts w:ascii="Times New Roman" w:hAnsi="Times New Roman" w:cs="Times New Roman"/>
          <w:color w:val="000000"/>
          <w:sz w:val="28"/>
          <w:szCs w:val="28"/>
        </w:rPr>
        <w:t>ậ</w:t>
      </w:r>
      <w:r>
        <w:rPr>
          <w:rFonts w:ascii="Times New Roman" w:hAnsi="Times New Roman" w:cs="Times New Roman"/>
          <w:color w:val="000000"/>
          <w:sz w:val="28"/>
          <w:szCs w:val="28"/>
        </w:rPr>
        <w:t>n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41-KL/</w:t>
      </w:r>
      <w:r>
        <w:rPr>
          <w:rFonts w:ascii="Times New Roman" w:eastAsia="Times New Roman" w:hAnsi="Times New Roman" w:cs="Times New Roman"/>
          <w:color w:val="000000"/>
          <w:sz w:val="28"/>
          <w:szCs w:val="28"/>
        </w:rPr>
        <w:t>T</w:t>
      </w:r>
      <w:r>
        <w:rPr>
          <w:rFonts w:ascii="Times New Roman" w:hAnsi="Times New Roman" w:cs="Times New Roman"/>
          <w:color w:val="000000"/>
          <w:sz w:val="28"/>
          <w:szCs w:val="28"/>
        </w:rPr>
        <w:t>W ngà</w:t>
      </w:r>
      <w:r>
        <w:rPr>
          <w:rFonts w:ascii="Times New Roman" w:hAnsi="Times New Roman" w:cs="Times New Roman"/>
          <w:color w:val="000000"/>
          <w:sz w:val="28"/>
          <w:szCs w:val="28"/>
        </w:rPr>
        <w:t xml:space="preserve">y </w:t>
      </w:r>
      <w:r>
        <w:rPr>
          <w:rFonts w:ascii="Times New Roman" w:eastAsia="Times New Roman" w:hAnsi="Times New Roman" w:cs="Times New Roman"/>
          <w:color w:val="000000"/>
          <w:sz w:val="28"/>
          <w:szCs w:val="28"/>
        </w:rPr>
        <w:t>3</w:t>
      </w:r>
      <w:r>
        <w:rPr>
          <w:rFonts w:ascii="Times New Roman" w:hAnsi="Times New Roman" w:cs="Times New Roman"/>
          <w:color w:val="000000"/>
          <w:sz w:val="28"/>
          <w:szCs w:val="28"/>
        </w:rPr>
        <w:t>1/3/2009 c</w:t>
      </w:r>
      <w:r>
        <w:rPr>
          <w:rFonts w:ascii="Times New Roman" w:hAnsi="Times New Roman" w:cs="Times New Roman"/>
          <w:color w:val="000000"/>
          <w:sz w:val="28"/>
          <w:szCs w:val="28"/>
        </w:rPr>
        <w:t>ủ</w:t>
      </w:r>
      <w:r>
        <w:rPr>
          <w:rFonts w:ascii="Times New Roman" w:hAnsi="Times New Roman" w:cs="Times New Roman"/>
          <w:color w:val="000000"/>
          <w:sz w:val="28"/>
          <w:szCs w:val="28"/>
        </w:rPr>
        <w:t>a Ban Bí thư Trung ương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ấ</w:t>
      </w:r>
      <w:r>
        <w:rPr>
          <w:rFonts w:ascii="Times New Roman" w:hAnsi="Times New Roman" w:cs="Times New Roman"/>
          <w:color w:val="000000"/>
          <w:sz w:val="28"/>
          <w:szCs w:val="28"/>
        </w:rPr>
        <w:t>p đ</w:t>
      </w:r>
      <w:r>
        <w:rPr>
          <w:rFonts w:ascii="Times New Roman" w:hAnsi="Times New Roman" w:cs="Times New Roman"/>
          <w:color w:val="000000"/>
          <w:sz w:val="28"/>
          <w:szCs w:val="28"/>
        </w:rPr>
        <w:t>ộ</w:t>
      </w:r>
      <w:r>
        <w:rPr>
          <w:rFonts w:ascii="Times New Roman" w:hAnsi="Times New Roman" w:cs="Times New Roman"/>
          <w:color w:val="000000"/>
          <w:sz w:val="28"/>
          <w:szCs w:val="28"/>
        </w:rPr>
        <w:t>i trư</w:t>
      </w:r>
      <w:r>
        <w:rPr>
          <w:rFonts w:ascii="Times New Roman" w:hAnsi="Times New Roman" w:cs="Times New Roman"/>
          <w:color w:val="000000"/>
          <w:sz w:val="28"/>
          <w:szCs w:val="28"/>
        </w:rPr>
        <w:t>ở</w:t>
      </w:r>
      <w:r>
        <w:rPr>
          <w:rFonts w:ascii="Times New Roman" w:hAnsi="Times New Roman" w:cs="Times New Roman"/>
          <w:color w:val="000000"/>
          <w:sz w:val="28"/>
          <w:szCs w:val="28"/>
        </w:rPr>
        <w:t>n</w:t>
      </w:r>
      <w:r>
        <w:rPr>
          <w:rFonts w:ascii="Times New Roman" w:hAnsi="Times New Roman" w:cs="Times New Roman"/>
          <w:color w:val="000000"/>
          <w:sz w:val="28"/>
          <w:szCs w:val="28"/>
          <w:u w:val="single"/>
        </w:rPr>
        <w:t>g</w:t>
      </w:r>
      <w:r>
        <w:rPr>
          <w:rFonts w:ascii="Times New Roman" w:hAnsi="Times New Roman" w:cs="Times New Roman"/>
          <w:color w:val="000000"/>
          <w:sz w:val="28"/>
          <w:szCs w:val="28"/>
        </w:rPr>
        <w:t>, trung đ</w:t>
      </w:r>
      <w:r>
        <w:rPr>
          <w:rFonts w:ascii="Times New Roman" w:hAnsi="Times New Roman" w:cs="Times New Roman"/>
          <w:color w:val="000000"/>
          <w:sz w:val="28"/>
          <w:szCs w:val="28"/>
        </w:rPr>
        <w:t>ộ</w:t>
      </w:r>
      <w:r>
        <w:rPr>
          <w:rFonts w:ascii="Times New Roman" w:hAnsi="Times New Roman" w:cs="Times New Roman"/>
          <w:color w:val="000000"/>
          <w:sz w:val="28"/>
          <w:szCs w:val="28"/>
        </w:rPr>
        <w:t>i trư</w:t>
      </w:r>
      <w:r>
        <w:rPr>
          <w:rFonts w:ascii="Times New Roman" w:hAnsi="Times New Roman" w:cs="Times New Roman"/>
          <w:color w:val="000000"/>
          <w:sz w:val="28"/>
          <w:szCs w:val="28"/>
        </w:rPr>
        <w:t>ở</w:t>
      </w:r>
      <w:r>
        <w:rPr>
          <w:rFonts w:ascii="Times New Roman" w:hAnsi="Times New Roman" w:cs="Times New Roman"/>
          <w:color w:val="000000"/>
          <w:sz w:val="28"/>
          <w:szCs w:val="28"/>
        </w:rPr>
        <w:t>ng dân quân cơ đ</w:t>
      </w:r>
      <w:r>
        <w:rPr>
          <w:rFonts w:ascii="Times New Roman" w:hAnsi="Times New Roman" w:cs="Times New Roman"/>
          <w:color w:val="000000"/>
          <w:sz w:val="28"/>
          <w:szCs w:val="28"/>
        </w:rPr>
        <w:t>ộ</w:t>
      </w:r>
      <w:r>
        <w:rPr>
          <w:rFonts w:ascii="Times New Roman" w:hAnsi="Times New Roman" w:cs="Times New Roman"/>
          <w:color w:val="000000"/>
          <w:sz w:val="28"/>
          <w:szCs w:val="28"/>
        </w:rPr>
        <w:t>ng 100% là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viên.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 H</w:t>
      </w:r>
      <w:r>
        <w:rPr>
          <w:rFonts w:ascii="Times New Roman" w:hAnsi="Times New Roman" w:cs="Times New Roman"/>
          <w:color w:val="000000"/>
          <w:sz w:val="28"/>
          <w:szCs w:val="28"/>
        </w:rPr>
        <w:t>ằ</w:t>
      </w:r>
      <w:r>
        <w:rPr>
          <w:rFonts w:ascii="Times New Roman" w:hAnsi="Times New Roman" w:cs="Times New Roman"/>
          <w:color w:val="000000"/>
          <w:sz w:val="28"/>
          <w:szCs w:val="28"/>
        </w:rPr>
        <w:t>ng năm, đư</w:t>
      </w:r>
      <w:r>
        <w:rPr>
          <w:rFonts w:ascii="Times New Roman" w:hAnsi="Times New Roman" w:cs="Times New Roman"/>
          <w:color w:val="000000"/>
          <w:sz w:val="28"/>
          <w:szCs w:val="28"/>
        </w:rPr>
        <w:t>ợ</w:t>
      </w:r>
      <w:r>
        <w:rPr>
          <w:rFonts w:ascii="Times New Roman" w:hAnsi="Times New Roman" w:cs="Times New Roman"/>
          <w:color w:val="000000"/>
          <w:sz w:val="28"/>
          <w:szCs w:val="28"/>
        </w:rPr>
        <w:t>c giáo d</w:t>
      </w:r>
      <w:r>
        <w:rPr>
          <w:rFonts w:ascii="Times New Roman" w:hAnsi="Times New Roman" w:cs="Times New Roman"/>
          <w:color w:val="000000"/>
          <w:sz w:val="28"/>
          <w:szCs w:val="28"/>
        </w:rPr>
        <w:t>ụ</w:t>
      </w:r>
      <w:r>
        <w:rPr>
          <w:rFonts w:ascii="Times New Roman" w:hAnsi="Times New Roman" w:cs="Times New Roman"/>
          <w:color w:val="000000"/>
          <w:sz w:val="28"/>
          <w:szCs w:val="28"/>
        </w:rPr>
        <w:t>c chính tr</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ậ</w:t>
      </w:r>
      <w:r>
        <w:rPr>
          <w:rFonts w:ascii="Times New Roman" w:hAnsi="Times New Roman" w:cs="Times New Roman"/>
          <w:color w:val="000000"/>
          <w:sz w:val="28"/>
          <w:szCs w:val="28"/>
        </w:rPr>
        <w:t>p hu</w:t>
      </w:r>
      <w:r>
        <w:rPr>
          <w:rFonts w:ascii="Times New Roman" w:hAnsi="Times New Roman" w:cs="Times New Roman"/>
          <w:color w:val="000000"/>
          <w:sz w:val="28"/>
          <w:szCs w:val="28"/>
        </w:rPr>
        <w:t>ấ</w:t>
      </w:r>
      <w:r>
        <w:rPr>
          <w:rFonts w:ascii="Times New Roman" w:hAnsi="Times New Roman" w:cs="Times New Roman"/>
          <w:color w:val="000000"/>
          <w:sz w:val="28"/>
          <w:szCs w:val="28"/>
        </w:rPr>
        <w:t>n, hu</w:t>
      </w:r>
      <w:r>
        <w:rPr>
          <w:rFonts w:ascii="Times New Roman" w:hAnsi="Times New Roman" w:cs="Times New Roman"/>
          <w:color w:val="000000"/>
          <w:sz w:val="28"/>
          <w:szCs w:val="28"/>
        </w:rPr>
        <w:t>ấ</w:t>
      </w:r>
      <w:r>
        <w:rPr>
          <w:rFonts w:ascii="Times New Roman" w:hAnsi="Times New Roman" w:cs="Times New Roman"/>
          <w:color w:val="000000"/>
          <w:sz w:val="28"/>
          <w:szCs w:val="28"/>
        </w:rPr>
        <w:t>n luy</w:t>
      </w:r>
      <w:r>
        <w:rPr>
          <w:rFonts w:ascii="Times New Roman" w:hAnsi="Times New Roman" w:cs="Times New Roman"/>
          <w:color w:val="000000"/>
          <w:sz w:val="28"/>
          <w:szCs w:val="28"/>
        </w:rPr>
        <w:t>ệ</w:t>
      </w:r>
      <w:r>
        <w:rPr>
          <w:rFonts w:ascii="Times New Roman" w:hAnsi="Times New Roman" w:cs="Times New Roman"/>
          <w:color w:val="000000"/>
          <w:sz w:val="28"/>
          <w:szCs w:val="28"/>
        </w:rPr>
        <w:t>n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th</w:t>
      </w:r>
      <w:r>
        <w:rPr>
          <w:rFonts w:ascii="Times New Roman" w:hAnsi="Times New Roman" w:cs="Times New Roman"/>
          <w:color w:val="000000"/>
          <w:sz w:val="28"/>
          <w:szCs w:val="28"/>
        </w:rPr>
        <w:t>ờ</w:t>
      </w:r>
      <w:r>
        <w:rPr>
          <w:rFonts w:ascii="Times New Roman" w:hAnsi="Times New Roman" w:cs="Times New Roman"/>
          <w:color w:val="000000"/>
          <w:sz w:val="28"/>
          <w:szCs w:val="28"/>
        </w:rPr>
        <w:t>i gian, chương trình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Thông tư</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69/2020/TT-BQP ngày 23/4/2020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Qu</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c phòng.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 Duy trì nghiêm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ự</w:t>
      </w:r>
      <w:r>
        <w:rPr>
          <w:rFonts w:ascii="Times New Roman" w:hAnsi="Times New Roman" w:cs="Times New Roman"/>
          <w:color w:val="000000"/>
          <w:sz w:val="28"/>
          <w:szCs w:val="28"/>
        </w:rPr>
        <w:t>c s</w:t>
      </w:r>
      <w:r>
        <w:rPr>
          <w:rFonts w:ascii="Times New Roman" w:hAnsi="Times New Roman" w:cs="Times New Roman"/>
          <w:color w:val="000000"/>
          <w:sz w:val="28"/>
          <w:szCs w:val="28"/>
        </w:rPr>
        <w:t>ẵ</w:t>
      </w:r>
      <w:r>
        <w:rPr>
          <w:rFonts w:ascii="Times New Roman" w:hAnsi="Times New Roman" w:cs="Times New Roman"/>
          <w:color w:val="000000"/>
          <w:sz w:val="28"/>
          <w:szCs w:val="28"/>
        </w:rPr>
        <w:t>n sàng chi</w:t>
      </w:r>
      <w:r>
        <w:rPr>
          <w:rFonts w:ascii="Times New Roman" w:hAnsi="Times New Roman" w:cs="Times New Roman"/>
          <w:color w:val="000000"/>
          <w:sz w:val="28"/>
          <w:szCs w:val="28"/>
        </w:rPr>
        <w:t>ế</w:t>
      </w:r>
      <w:r>
        <w:rPr>
          <w:rFonts w:ascii="Times New Roman" w:hAnsi="Times New Roman" w:cs="Times New Roman"/>
          <w:color w:val="000000"/>
          <w:sz w:val="28"/>
          <w:szCs w:val="28"/>
        </w:rPr>
        <w:t>n đ</w:t>
      </w:r>
      <w:r>
        <w:rPr>
          <w:rFonts w:ascii="Times New Roman" w:hAnsi="Times New Roman" w:cs="Times New Roman"/>
          <w:color w:val="000000"/>
          <w:sz w:val="28"/>
          <w:szCs w:val="28"/>
        </w:rPr>
        <w:t>ấ</w:t>
      </w:r>
      <w:r>
        <w:rPr>
          <w:rFonts w:ascii="Times New Roman" w:hAnsi="Times New Roman" w:cs="Times New Roman"/>
          <w:color w:val="000000"/>
          <w:sz w:val="28"/>
          <w:szCs w:val="28"/>
        </w:rPr>
        <w:t>u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43/2020/TT-BQP ngày 1</w:t>
      </w:r>
      <w:r>
        <w:rPr>
          <w:rFonts w:ascii="Times New Roman" w:eastAsia="Times New Roman" w:hAnsi="Times New Roman" w:cs="Times New Roman"/>
          <w:color w:val="000000"/>
          <w:sz w:val="28"/>
          <w:szCs w:val="28"/>
        </w:rPr>
        <w:t>5/6</w:t>
      </w:r>
      <w:r>
        <w:rPr>
          <w:rFonts w:ascii="Times New Roman" w:hAnsi="Times New Roman" w:cs="Times New Roman"/>
          <w:color w:val="000000"/>
          <w:sz w:val="28"/>
          <w:szCs w:val="28"/>
        </w:rPr>
        <w:t>/2020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ng </w:t>
      </w:r>
      <w:r>
        <w:rPr>
          <w:rFonts w:ascii="Times New Roman" w:eastAsia="Times New Roman" w:hAnsi="Times New Roman" w:cs="Times New Roman"/>
          <w:color w:val="000000"/>
          <w:sz w:val="28"/>
          <w:szCs w:val="28"/>
        </w:rPr>
        <w:t xml:space="preserve">Bộ Quốc </w:t>
      </w:r>
      <w:r>
        <w:rPr>
          <w:rFonts w:ascii="Times New Roman" w:hAnsi="Times New Roman" w:cs="Times New Roman"/>
          <w:color w:val="000000"/>
          <w:sz w:val="28"/>
          <w:szCs w:val="28"/>
        </w:rPr>
        <w:t xml:space="preserve">phòng.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e) Duy trì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ph</w:t>
      </w:r>
      <w:r>
        <w:rPr>
          <w:rFonts w:ascii="Times New Roman" w:hAnsi="Times New Roman" w:cs="Times New Roman"/>
          <w:color w:val="000000"/>
          <w:sz w:val="28"/>
          <w:szCs w:val="28"/>
        </w:rPr>
        <w:t>ố</w:t>
      </w:r>
      <w:r>
        <w:rPr>
          <w:rFonts w:ascii="Times New Roman" w:hAnsi="Times New Roman" w:cs="Times New Roman"/>
          <w:color w:val="000000"/>
          <w:sz w:val="28"/>
          <w:szCs w:val="28"/>
        </w:rPr>
        <w:t>i h</w:t>
      </w:r>
      <w:r>
        <w:rPr>
          <w:rFonts w:ascii="Times New Roman" w:hAnsi="Times New Roman" w:cs="Times New Roman"/>
          <w:color w:val="000000"/>
          <w:sz w:val="28"/>
          <w:szCs w:val="28"/>
        </w:rPr>
        <w:t>ợ</w:t>
      </w:r>
      <w:r>
        <w:rPr>
          <w:rFonts w:ascii="Times New Roman" w:hAnsi="Times New Roman" w:cs="Times New Roman"/>
          <w:color w:val="000000"/>
          <w:sz w:val="28"/>
          <w:szCs w:val="28"/>
        </w:rPr>
        <w:t>p c</w:t>
      </w:r>
      <w:r>
        <w:rPr>
          <w:rFonts w:ascii="Times New Roman" w:hAnsi="Times New Roman" w:cs="Times New Roman"/>
          <w:color w:val="000000"/>
          <w:sz w:val="28"/>
          <w:szCs w:val="28"/>
        </w:rPr>
        <w:t>ủ</w:t>
      </w:r>
      <w:r>
        <w:rPr>
          <w:rFonts w:ascii="Times New Roman" w:hAnsi="Times New Roman" w:cs="Times New Roman"/>
          <w:color w:val="000000"/>
          <w:sz w:val="28"/>
          <w:szCs w:val="28"/>
        </w:rPr>
        <w:t>a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ng dân quân </w:t>
      </w:r>
      <w:r>
        <w:rPr>
          <w:rFonts w:ascii="Times New Roman" w:hAnsi="Times New Roman" w:cs="Times New Roman"/>
          <w:color w:val="000000"/>
          <w:sz w:val="28"/>
          <w:szCs w:val="28"/>
        </w:rPr>
        <w:t>xã v</w:t>
      </w:r>
      <w:r>
        <w:rPr>
          <w:rFonts w:ascii="Times New Roman" w:hAnsi="Times New Roman" w:cs="Times New Roman"/>
          <w:color w:val="000000"/>
          <w:sz w:val="28"/>
          <w:szCs w:val="28"/>
        </w:rPr>
        <w:t>ớ</w:t>
      </w:r>
      <w:r>
        <w:rPr>
          <w:rFonts w:ascii="Times New Roman" w:hAnsi="Times New Roman" w:cs="Times New Roman"/>
          <w:color w:val="000000"/>
          <w:sz w:val="28"/>
          <w:szCs w:val="28"/>
        </w:rPr>
        <w:t>i các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khác: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đúng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02/2020/NĐ-CP ngày 30</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6/2020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và các quy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nh </w:t>
      </w:r>
      <w:r>
        <w:rPr>
          <w:rFonts w:ascii="Times New Roman" w:eastAsia="Times New Roman" w:hAnsi="Times New Roman" w:cs="Times New Roman"/>
          <w:color w:val="000000"/>
          <w:sz w:val="28"/>
          <w:szCs w:val="28"/>
        </w:rPr>
        <w:t>kh</w:t>
      </w:r>
      <w:r>
        <w:rPr>
          <w:rFonts w:ascii="Times New Roman" w:hAnsi="Times New Roman" w:cs="Times New Roman"/>
          <w:color w:val="000000"/>
          <w:sz w:val="28"/>
          <w:szCs w:val="28"/>
        </w:rPr>
        <w:t>ác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xã tham gia làm nòng c</w:t>
      </w:r>
      <w:r>
        <w:rPr>
          <w:rFonts w:ascii="Times New Roman" w:hAnsi="Times New Roman" w:cs="Times New Roman"/>
          <w:color w:val="000000"/>
          <w:sz w:val="28"/>
          <w:szCs w:val="28"/>
        </w:rPr>
        <w:t>ố</w:t>
      </w:r>
      <w:r>
        <w:rPr>
          <w:rFonts w:ascii="Times New Roman" w:hAnsi="Times New Roman" w:cs="Times New Roman"/>
          <w:color w:val="000000"/>
          <w:sz w:val="28"/>
          <w:szCs w:val="28"/>
        </w:rPr>
        <w:t>t trong Đ</w:t>
      </w:r>
      <w:r>
        <w:rPr>
          <w:rFonts w:ascii="Times New Roman" w:hAnsi="Times New Roman" w:cs="Times New Roman"/>
          <w:color w:val="000000"/>
          <w:sz w:val="28"/>
          <w:szCs w:val="28"/>
        </w:rPr>
        <w:t>ộ</w:t>
      </w:r>
      <w:r>
        <w:rPr>
          <w:rFonts w:ascii="Times New Roman" w:hAnsi="Times New Roman" w:cs="Times New Roman"/>
          <w:color w:val="000000"/>
          <w:sz w:val="28"/>
          <w:szCs w:val="28"/>
        </w:rPr>
        <w:t>i xung kích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ng thiên tai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ấ</w:t>
      </w:r>
      <w:r>
        <w:rPr>
          <w:rFonts w:ascii="Times New Roman" w:hAnsi="Times New Roman" w:cs="Times New Roman"/>
          <w:color w:val="000000"/>
          <w:sz w:val="28"/>
          <w:szCs w:val="28"/>
        </w:rPr>
        <w:t xml:space="preserve">p </w:t>
      </w:r>
      <w:r>
        <w:rPr>
          <w:rFonts w:ascii="Times New Roman" w:hAnsi="Times New Roman" w:cs="Times New Roman"/>
          <w:color w:val="000000"/>
          <w:sz w:val="28"/>
          <w:szCs w:val="28"/>
        </w:rPr>
        <w:t xml:space="preserve">xã </w:t>
      </w:r>
      <w:r>
        <w:rPr>
          <w:rFonts w:ascii="Times New Roman" w:hAnsi="Times New Roman" w:cs="Times New Roman"/>
          <w:i/>
          <w:color w:val="000000"/>
          <w:sz w:val="28"/>
          <w:szCs w:val="28"/>
        </w:rPr>
        <w:t>(t</w:t>
      </w:r>
      <w:r>
        <w:rPr>
          <w:rFonts w:ascii="Times New Roman" w:hAnsi="Times New Roman" w:cs="Times New Roman"/>
          <w:i/>
          <w:color w:val="000000"/>
          <w:sz w:val="28"/>
          <w:szCs w:val="28"/>
        </w:rPr>
        <w:t>ố</w:t>
      </w:r>
      <w:r>
        <w:rPr>
          <w:rFonts w:ascii="Times New Roman" w:eastAsia="Times New Roman" w:hAnsi="Times New Roman" w:cs="Times New Roman"/>
          <w:i/>
          <w:color w:val="000000"/>
          <w:sz w:val="28"/>
          <w:szCs w:val="28"/>
        </w:rPr>
        <w:t>i thiểu 01 trun</w:t>
      </w:r>
      <w:r>
        <w:rPr>
          <w:rFonts w:ascii="Times New Roman" w:hAnsi="Times New Roman" w:cs="Times New Roman"/>
          <w:i/>
          <w:color w:val="000000"/>
          <w:sz w:val="28"/>
          <w:szCs w:val="28"/>
        </w:rPr>
        <w:t>g đ</w:t>
      </w:r>
      <w:r>
        <w:rPr>
          <w:rFonts w:ascii="Times New Roman" w:hAnsi="Times New Roman" w:cs="Times New Roman"/>
          <w:i/>
          <w:color w:val="000000"/>
          <w:sz w:val="28"/>
          <w:szCs w:val="28"/>
        </w:rPr>
        <w:t>ộ</w:t>
      </w:r>
      <w:r>
        <w:rPr>
          <w:rFonts w:ascii="Times New Roman" w:eastAsia="Times New Roman" w:hAnsi="Times New Roman" w:cs="Times New Roman"/>
          <w:i/>
          <w:color w:val="000000"/>
          <w:sz w:val="28"/>
          <w:szCs w:val="28"/>
        </w:rPr>
        <w:t xml:space="preserve">i </w:t>
      </w:r>
      <w:r>
        <w:rPr>
          <w:rFonts w:ascii="Times New Roman" w:hAnsi="Times New Roman" w:cs="Times New Roman"/>
          <w:i/>
          <w:color w:val="000000"/>
          <w:sz w:val="28"/>
          <w:szCs w:val="28"/>
        </w:rPr>
        <w:t>d</w:t>
      </w:r>
      <w:r>
        <w:rPr>
          <w:rFonts w:ascii="Times New Roman" w:eastAsia="Times New Roman" w:hAnsi="Times New Roman" w:cs="Times New Roman"/>
          <w:i/>
          <w:color w:val="000000"/>
          <w:sz w:val="28"/>
          <w:szCs w:val="28"/>
        </w:rPr>
        <w:t>ân qu</w:t>
      </w:r>
      <w:r>
        <w:rPr>
          <w:rFonts w:ascii="Times New Roman" w:hAnsi="Times New Roman" w:cs="Times New Roman"/>
          <w:i/>
          <w:color w:val="000000"/>
          <w:sz w:val="28"/>
          <w:szCs w:val="28"/>
        </w:rPr>
        <w:t>ân cơ đ</w:t>
      </w:r>
      <w:r>
        <w:rPr>
          <w:rFonts w:ascii="Times New Roman" w:hAnsi="Times New Roman" w:cs="Times New Roman"/>
          <w:i/>
          <w:color w:val="000000"/>
          <w:sz w:val="28"/>
          <w:szCs w:val="28"/>
        </w:rPr>
        <w:t>ộ</w:t>
      </w:r>
      <w:r>
        <w:rPr>
          <w:rFonts w:ascii="Times New Roman" w:hAnsi="Times New Roman" w:cs="Times New Roman"/>
          <w:i/>
          <w:color w:val="000000"/>
          <w:sz w:val="28"/>
          <w:szCs w:val="28"/>
        </w:rPr>
        <w:t>ng)</w:t>
      </w:r>
      <w:r>
        <w:rPr>
          <w:rFonts w:ascii="Times New Roman" w:hAnsi="Times New Roman" w:cs="Times New Roman"/>
          <w:color w:val="000000"/>
          <w:sz w:val="28"/>
          <w:szCs w:val="28"/>
        </w:rPr>
        <w:t>; tham gia di</w:t>
      </w:r>
      <w:r>
        <w:rPr>
          <w:rFonts w:ascii="Times New Roman" w:hAnsi="Times New Roman" w:cs="Times New Roman"/>
          <w:color w:val="000000"/>
          <w:sz w:val="28"/>
          <w:szCs w:val="28"/>
        </w:rPr>
        <w:t>ễ</w:t>
      </w:r>
      <w:r>
        <w:rPr>
          <w:rFonts w:ascii="Times New Roman" w:hAnsi="Times New Roman" w:cs="Times New Roman"/>
          <w:color w:val="000000"/>
          <w:sz w:val="28"/>
          <w:szCs w:val="28"/>
        </w:rPr>
        <w:t>n t</w:t>
      </w:r>
      <w:r>
        <w:rPr>
          <w:rFonts w:ascii="Times New Roman" w:hAnsi="Times New Roman" w:cs="Times New Roman"/>
          <w:color w:val="000000"/>
          <w:sz w:val="28"/>
          <w:szCs w:val="28"/>
        </w:rPr>
        <w:t>ậ</w:t>
      </w:r>
      <w:r>
        <w:rPr>
          <w:rFonts w:ascii="Times New Roman" w:hAnsi="Times New Roman" w:cs="Times New Roman"/>
          <w:color w:val="000000"/>
          <w:sz w:val="28"/>
          <w:szCs w:val="28"/>
        </w:rPr>
        <w:t>p ch</w:t>
      </w:r>
      <w:r>
        <w:rPr>
          <w:rFonts w:ascii="Times New Roman" w:eastAsia="Times New Roman" w:hAnsi="Times New Roman" w:cs="Times New Roman"/>
          <w:color w:val="000000"/>
          <w:sz w:val="28"/>
          <w:szCs w:val="28"/>
        </w:rPr>
        <w:t>i</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n </w:t>
      </w:r>
      <w:r>
        <w:rPr>
          <w:rFonts w:ascii="Times New Roman" w:eastAsia="Times New Roman" w:hAnsi="Times New Roman" w:cs="Times New Roman"/>
          <w:color w:val="000000"/>
          <w:sz w:val="28"/>
          <w:szCs w:val="28"/>
        </w:rPr>
        <w:t xml:space="preserve">đấu </w:t>
      </w:r>
      <w:r>
        <w:rPr>
          <w:rFonts w:ascii="Times New Roman" w:hAnsi="Times New Roman" w:cs="Times New Roman"/>
          <w:color w:val="000000"/>
          <w:sz w:val="28"/>
          <w:szCs w:val="28"/>
        </w:rPr>
        <w:t>trong khu v</w:t>
      </w:r>
      <w:r>
        <w:rPr>
          <w:rFonts w:ascii="Times New Roman" w:hAnsi="Times New Roman" w:cs="Times New Roman"/>
          <w:color w:val="000000"/>
          <w:sz w:val="28"/>
          <w:szCs w:val="28"/>
        </w:rPr>
        <w:t>ự</w:t>
      </w:r>
      <w:r>
        <w:rPr>
          <w:rFonts w:ascii="Times New Roman" w:hAnsi="Times New Roman" w:cs="Times New Roman"/>
          <w:color w:val="000000"/>
          <w:sz w:val="28"/>
          <w:szCs w:val="28"/>
        </w:rPr>
        <w:t>c phòng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v</w:t>
      </w:r>
      <w:r>
        <w:rPr>
          <w:rFonts w:ascii="Times New Roman" w:eastAsia="Times New Roman" w:hAnsi="Times New Roman" w:cs="Times New Roman"/>
          <w:color w:val="000000"/>
          <w:sz w:val="28"/>
          <w:szCs w:val="28"/>
        </w:rPr>
        <w:t>à d</w:t>
      </w:r>
      <w:r>
        <w:rPr>
          <w:rFonts w:ascii="Times New Roman" w:hAnsi="Times New Roman" w:cs="Times New Roman"/>
          <w:color w:val="000000"/>
          <w:sz w:val="28"/>
          <w:szCs w:val="28"/>
        </w:rPr>
        <w:t>i</w:t>
      </w:r>
      <w:r>
        <w:rPr>
          <w:rFonts w:ascii="Times New Roman" w:hAnsi="Times New Roman" w:cs="Times New Roman"/>
          <w:color w:val="000000"/>
          <w:sz w:val="28"/>
          <w:szCs w:val="28"/>
        </w:rPr>
        <w:t>ễ</w:t>
      </w:r>
      <w:r>
        <w:rPr>
          <w:rFonts w:ascii="Times New Roman" w:hAnsi="Times New Roman" w:cs="Times New Roman"/>
          <w:color w:val="000000"/>
          <w:sz w:val="28"/>
          <w:szCs w:val="28"/>
        </w:rPr>
        <w:t>n t</w:t>
      </w:r>
      <w:r>
        <w:rPr>
          <w:rFonts w:ascii="Times New Roman" w:eastAsia="Times New Roman" w:hAnsi="Times New Roman" w:cs="Times New Roman"/>
          <w:color w:val="000000"/>
          <w:sz w:val="28"/>
          <w:szCs w:val="28"/>
        </w:rPr>
        <w:t xml:space="preserve">ập </w:t>
      </w:r>
      <w:r>
        <w:rPr>
          <w:rFonts w:ascii="Times New Roman" w:hAnsi="Times New Roman" w:cs="Times New Roman"/>
          <w:color w:val="000000"/>
          <w:sz w:val="28"/>
          <w:szCs w:val="28"/>
        </w:rPr>
        <w:t>phòng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dân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theo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trên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m an toàn.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h</w:t>
      </w:r>
      <w:r>
        <w:rPr>
          <w:rFonts w:ascii="Times New Roman" w:hAnsi="Times New Roman" w:cs="Times New Roman"/>
          <w:color w:val="000000"/>
          <w:sz w:val="28"/>
          <w:szCs w:val="28"/>
        </w:rPr>
        <w:t>) H</w:t>
      </w:r>
      <w:r>
        <w:rPr>
          <w:rFonts w:ascii="Times New Roman" w:hAnsi="Times New Roman" w:cs="Times New Roman"/>
          <w:color w:val="000000"/>
          <w:sz w:val="28"/>
          <w:szCs w:val="28"/>
        </w:rPr>
        <w:t>ằ</w:t>
      </w:r>
      <w:r>
        <w:rPr>
          <w:rFonts w:ascii="Times New Roman" w:hAnsi="Times New Roman" w:cs="Times New Roman"/>
          <w:color w:val="000000"/>
          <w:sz w:val="28"/>
          <w:szCs w:val="28"/>
        </w:rPr>
        <w:t>ng năm,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trình t</w:t>
      </w:r>
      <w:r>
        <w:rPr>
          <w:rFonts w:ascii="Times New Roman" w:hAnsi="Times New Roman" w:cs="Times New Roman"/>
          <w:color w:val="000000"/>
          <w:sz w:val="28"/>
          <w:szCs w:val="28"/>
        </w:rPr>
        <w:t>ự</w:t>
      </w:r>
      <w:r>
        <w:rPr>
          <w:rFonts w:ascii="Times New Roman" w:hAnsi="Times New Roman" w:cs="Times New Roman"/>
          <w:color w:val="000000"/>
          <w:sz w:val="28"/>
          <w:szCs w:val="28"/>
        </w:rPr>
        <w:t>,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ụ</w:t>
      </w:r>
      <w:r>
        <w:rPr>
          <w:rFonts w:ascii="Times New Roman" w:hAnsi="Times New Roman" w:cs="Times New Roman"/>
          <w:color w:val="000000"/>
          <w:sz w:val="28"/>
          <w:szCs w:val="28"/>
        </w:rPr>
        <w:t>c đăng ký,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 lý công dân trong </w:t>
      </w:r>
      <w:r>
        <w:rPr>
          <w:rFonts w:ascii="Times New Roman" w:eastAsia="Times New Roman" w:hAnsi="Times New Roman" w:cs="Times New Roman"/>
          <w:color w:val="000000"/>
          <w:sz w:val="28"/>
          <w:szCs w:val="28"/>
        </w:rPr>
        <w:t xml:space="preserve">độ </w:t>
      </w:r>
      <w:r>
        <w:rPr>
          <w:rFonts w:ascii="Times New Roman" w:hAnsi="Times New Roman" w:cs="Times New Roman"/>
          <w:color w:val="000000"/>
          <w:sz w:val="28"/>
          <w:szCs w:val="28"/>
        </w:rPr>
        <w:t>tu</w:t>
      </w:r>
      <w:r>
        <w:rPr>
          <w:rFonts w:ascii="Times New Roman" w:hAnsi="Times New Roman" w:cs="Times New Roman"/>
          <w:color w:val="000000"/>
          <w:sz w:val="28"/>
          <w:szCs w:val="28"/>
        </w:rPr>
        <w:t>ổ</w:t>
      </w:r>
      <w:r>
        <w:rPr>
          <w:rFonts w:ascii="Times New Roman" w:hAnsi="Times New Roman" w:cs="Times New Roman"/>
          <w:color w:val="000000"/>
          <w:sz w:val="28"/>
          <w:szCs w:val="28"/>
        </w:rPr>
        <w:t>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nghĩa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tham gia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xét duy</w:t>
      </w:r>
      <w:r>
        <w:rPr>
          <w:rFonts w:ascii="Times New Roman" w:hAnsi="Times New Roman" w:cs="Times New Roman"/>
          <w:color w:val="000000"/>
          <w:sz w:val="28"/>
          <w:szCs w:val="28"/>
        </w:rPr>
        <w:t>ệ</w:t>
      </w:r>
      <w:r>
        <w:rPr>
          <w:rFonts w:ascii="Times New Roman" w:hAnsi="Times New Roman" w:cs="Times New Roman"/>
          <w:color w:val="000000"/>
          <w:sz w:val="28"/>
          <w:szCs w:val="28"/>
        </w:rPr>
        <w:t>t,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ạ</w:t>
      </w:r>
      <w:r>
        <w:rPr>
          <w:rFonts w:ascii="Times New Roman" w:hAnsi="Times New Roman" w:cs="Times New Roman"/>
          <w:color w:val="000000"/>
          <w:sz w:val="28"/>
          <w:szCs w:val="28"/>
        </w:rPr>
        <w:t>p dân quân m</w:t>
      </w:r>
      <w:r>
        <w:rPr>
          <w:rFonts w:ascii="Times New Roman" w:hAnsi="Times New Roman" w:cs="Times New Roman"/>
          <w:color w:val="000000"/>
          <w:sz w:val="28"/>
          <w:szCs w:val="28"/>
        </w:rPr>
        <w:t>ớ</w:t>
      </w:r>
      <w:r>
        <w:rPr>
          <w:rFonts w:ascii="Times New Roman" w:hAnsi="Times New Roman" w:cs="Times New Roman"/>
          <w:color w:val="000000"/>
          <w:sz w:val="28"/>
          <w:szCs w:val="28"/>
        </w:rPr>
        <w:t>i và tra</w:t>
      </w:r>
      <w:r>
        <w:rPr>
          <w:rFonts w:ascii="Times New Roman" w:eastAsia="Times New Roman" w:hAnsi="Times New Roman" w:cs="Times New Roman"/>
          <w:color w:val="000000"/>
          <w:sz w:val="28"/>
          <w:szCs w:val="28"/>
        </w:rPr>
        <w:t xml:space="preserve">o </w:t>
      </w:r>
      <w:r>
        <w:rPr>
          <w:rFonts w:ascii="Times New Roman" w:hAnsi="Times New Roman" w:cs="Times New Roman"/>
          <w:color w:val="000000"/>
          <w:sz w:val="28"/>
          <w:szCs w:val="28"/>
        </w:rPr>
        <w:t>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nhân dân quân đã hoàn thành nghĩa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tham gia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 xml:space="preserve">ng dân </w:t>
      </w:r>
      <w:r>
        <w:rPr>
          <w:rFonts w:ascii="Times New Roman" w:hAnsi="Times New Roman" w:cs="Times New Roman"/>
          <w:color w:val="000000"/>
          <w:sz w:val="28"/>
          <w:szCs w:val="28"/>
        </w:rPr>
        <w:t>quân xã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1.1.5 Xây d</w:t>
      </w:r>
      <w:r>
        <w:rPr>
          <w:rFonts w:ascii="Times New Roman" w:hAnsi="Times New Roman" w:cs="Times New Roman"/>
          <w:b/>
          <w:color w:val="000000"/>
          <w:sz w:val="28"/>
          <w:szCs w:val="28"/>
        </w:rPr>
        <w:t>ự</w:t>
      </w:r>
      <w:r>
        <w:rPr>
          <w:rFonts w:ascii="Times New Roman" w:hAnsi="Times New Roman" w:cs="Times New Roman"/>
          <w:b/>
          <w:color w:val="000000"/>
          <w:sz w:val="28"/>
          <w:szCs w:val="28"/>
        </w:rPr>
        <w:t>ng và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n lý l</w:t>
      </w:r>
      <w:r>
        <w:rPr>
          <w:rFonts w:ascii="Times New Roman" w:hAnsi="Times New Roman" w:cs="Times New Roman"/>
          <w:b/>
          <w:color w:val="000000"/>
          <w:sz w:val="28"/>
          <w:szCs w:val="28"/>
        </w:rPr>
        <w:t>ự</w:t>
      </w:r>
      <w:r>
        <w:rPr>
          <w:rFonts w:ascii="Times New Roman" w:hAnsi="Times New Roman" w:cs="Times New Roman"/>
          <w:b/>
          <w:color w:val="000000"/>
          <w:sz w:val="28"/>
          <w:szCs w:val="28"/>
        </w:rPr>
        <w:t>c lư</w:t>
      </w:r>
      <w:r>
        <w:rPr>
          <w:rFonts w:ascii="Times New Roman" w:hAnsi="Times New Roman" w:cs="Times New Roman"/>
          <w:b/>
          <w:color w:val="000000"/>
          <w:sz w:val="28"/>
          <w:szCs w:val="28"/>
        </w:rPr>
        <w:t>ợ</w:t>
      </w:r>
      <w:r>
        <w:rPr>
          <w:rFonts w:ascii="Times New Roman" w:hAnsi="Times New Roman" w:cs="Times New Roman"/>
          <w:b/>
          <w:color w:val="000000"/>
          <w:sz w:val="28"/>
          <w:szCs w:val="28"/>
        </w:rPr>
        <w:t>ng d</w:t>
      </w:r>
      <w:r>
        <w:rPr>
          <w:rFonts w:ascii="Times New Roman" w:hAnsi="Times New Roman" w:cs="Times New Roman"/>
          <w:b/>
          <w:color w:val="000000"/>
          <w:sz w:val="28"/>
          <w:szCs w:val="28"/>
        </w:rPr>
        <w:t>ự</w:t>
      </w:r>
      <w:r>
        <w:rPr>
          <w:rFonts w:ascii="Times New Roman" w:hAnsi="Times New Roman" w:cs="Times New Roman"/>
          <w:b/>
          <w:color w:val="000000"/>
          <w:sz w:val="28"/>
          <w:szCs w:val="28"/>
        </w:rPr>
        <w:t xml:space="preserve"> b</w:t>
      </w:r>
      <w:r>
        <w:rPr>
          <w:rFonts w:ascii="Times New Roman" w:hAnsi="Times New Roman" w:cs="Times New Roman"/>
          <w:b/>
          <w:color w:val="000000"/>
          <w:sz w:val="28"/>
          <w:szCs w:val="28"/>
        </w:rPr>
        <w:t>ị</w:t>
      </w:r>
      <w:r>
        <w:rPr>
          <w:rFonts w:ascii="Times New Roman" w:hAnsi="Times New Roman" w:cs="Times New Roman"/>
          <w:b/>
          <w:color w:val="000000"/>
          <w:sz w:val="28"/>
          <w:szCs w:val="28"/>
        </w:rPr>
        <w:t xml:space="preserve">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 xml:space="preserve">ng viên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công tác đăng ký,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quân nhân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và phương ti</w:t>
      </w:r>
      <w:r>
        <w:rPr>
          <w:rFonts w:ascii="Times New Roman" w:hAnsi="Times New Roman" w:cs="Times New Roman"/>
          <w:color w:val="000000"/>
          <w:sz w:val="28"/>
          <w:szCs w:val="28"/>
        </w:rPr>
        <w:t>ệ</w:t>
      </w:r>
      <w:r>
        <w:rPr>
          <w:rFonts w:ascii="Times New Roman" w:hAnsi="Times New Roman" w:cs="Times New Roman"/>
          <w:color w:val="000000"/>
          <w:sz w:val="28"/>
          <w:szCs w:val="28"/>
        </w:rPr>
        <w:t>n k</w:t>
      </w:r>
      <w:r>
        <w:rPr>
          <w:rFonts w:ascii="Times New Roman" w:hAnsi="Times New Roman" w:cs="Times New Roman"/>
          <w:color w:val="000000"/>
          <w:sz w:val="28"/>
          <w:szCs w:val="28"/>
        </w:rPr>
        <w:t>ỹ</w:t>
      </w:r>
      <w:r>
        <w:rPr>
          <w:rFonts w:ascii="Times New Roman" w:hAnsi="Times New Roman" w:cs="Times New Roman"/>
          <w:color w:val="000000"/>
          <w:sz w:val="28"/>
          <w:szCs w:val="28"/>
        </w:rPr>
        <w:t xml:space="preserve"> thu</w:t>
      </w:r>
      <w:r>
        <w:rPr>
          <w:rFonts w:ascii="Times New Roman" w:hAnsi="Times New Roman" w:cs="Times New Roman"/>
          <w:color w:val="000000"/>
          <w:sz w:val="28"/>
          <w:szCs w:val="28"/>
        </w:rPr>
        <w:t>ậ</w:t>
      </w:r>
      <w:r>
        <w:rPr>
          <w:rFonts w:ascii="Times New Roman" w:hAnsi="Times New Roman" w:cs="Times New Roman"/>
          <w:color w:val="000000"/>
          <w:sz w:val="28"/>
          <w:szCs w:val="28"/>
        </w:rPr>
        <w:t>t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eastAsia="Times New Roman" w:hAnsi="Times New Roman" w:cs="Times New Roman"/>
          <w:color w:val="000000"/>
          <w:sz w:val="28"/>
          <w:szCs w:val="28"/>
        </w:rPr>
        <w:t>ộ</w:t>
      </w:r>
      <w:r>
        <w:rPr>
          <w:rFonts w:ascii="Times New Roman" w:hAnsi="Times New Roman" w:cs="Times New Roman"/>
          <w:color w:val="000000"/>
          <w:sz w:val="28"/>
          <w:szCs w:val="28"/>
        </w:rPr>
        <w:t xml:space="preserve">ng viên; </w:t>
      </w:r>
      <w:r>
        <w:rPr>
          <w:rFonts w:ascii="Times New Roman" w:eastAsia="Times New Roman" w:hAnsi="Times New Roman" w:cs="Times New Roman"/>
          <w:color w:val="000000"/>
          <w:sz w:val="28"/>
          <w:szCs w:val="28"/>
        </w:rPr>
        <w:t>s</w:t>
      </w:r>
      <w:r>
        <w:rPr>
          <w:rFonts w:ascii="Times New Roman" w:hAnsi="Times New Roman" w:cs="Times New Roman"/>
          <w:color w:val="000000"/>
          <w:sz w:val="28"/>
          <w:szCs w:val="28"/>
        </w:rPr>
        <w:t>ẵ</w:t>
      </w:r>
      <w:r>
        <w:rPr>
          <w:rFonts w:ascii="Times New Roman" w:hAnsi="Times New Roman" w:cs="Times New Roman"/>
          <w:color w:val="000000"/>
          <w:sz w:val="28"/>
          <w:szCs w:val="28"/>
        </w:rPr>
        <w:t>n s</w:t>
      </w:r>
      <w:r>
        <w:rPr>
          <w:rFonts w:ascii="Times New Roman" w:eastAsia="Times New Roman" w:hAnsi="Times New Roman" w:cs="Times New Roman"/>
          <w:color w:val="000000"/>
          <w:sz w:val="28"/>
          <w:szCs w:val="28"/>
        </w:rPr>
        <w:t>àng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w:t>
      </w:r>
      <w:r>
        <w:rPr>
          <w:rFonts w:ascii="Times New Roman" w:eastAsia="Times New Roman" w:hAnsi="Times New Roman" w:cs="Times New Roman"/>
          <w:color w:val="000000"/>
          <w:sz w:val="28"/>
          <w:szCs w:val="28"/>
        </w:rPr>
        <w:t>vi</w:t>
      </w:r>
      <w:r>
        <w:rPr>
          <w:rFonts w:ascii="Times New Roman" w:hAnsi="Times New Roman" w:cs="Times New Roman"/>
          <w:color w:val="000000"/>
          <w:sz w:val="28"/>
          <w:szCs w:val="28"/>
        </w:rPr>
        <w:t>ên kh</w:t>
      </w:r>
      <w:r>
        <w:rPr>
          <w:rFonts w:ascii="Times New Roman" w:eastAsia="Times New Roman" w:hAnsi="Times New Roman" w:cs="Times New Roman"/>
          <w:color w:val="000000"/>
          <w:sz w:val="28"/>
          <w:szCs w:val="28"/>
        </w:rPr>
        <w:t>i c</w:t>
      </w:r>
      <w:r>
        <w:rPr>
          <w:rFonts w:ascii="Times New Roman" w:hAnsi="Times New Roman" w:cs="Times New Roman"/>
          <w:color w:val="000000"/>
          <w:sz w:val="28"/>
          <w:szCs w:val="28"/>
        </w:rPr>
        <w:t>ó l</w:t>
      </w:r>
      <w:r>
        <w:rPr>
          <w:rFonts w:ascii="Times New Roman" w:hAnsi="Times New Roman" w:cs="Times New Roman"/>
          <w:color w:val="000000"/>
          <w:sz w:val="28"/>
          <w:szCs w:val="28"/>
        </w:rPr>
        <w:t>ệ</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c</w:t>
      </w:r>
      <w:r>
        <w:rPr>
          <w:rFonts w:ascii="Times New Roman" w:hAnsi="Times New Roman" w:cs="Times New Roman"/>
          <w:color w:val="000000"/>
          <w:sz w:val="28"/>
          <w:szCs w:val="28"/>
        </w:rPr>
        <w:t>ấ</w:t>
      </w:r>
      <w:r>
        <w:rPr>
          <w:rFonts w:ascii="Times New Roman" w:hAnsi="Times New Roman" w:cs="Times New Roman"/>
          <w:color w:val="000000"/>
          <w:sz w:val="28"/>
          <w:szCs w:val="28"/>
        </w:rPr>
        <w:t>p có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n.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1.1.6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công tác tuy</w:t>
      </w:r>
      <w:r>
        <w:rPr>
          <w:rFonts w:ascii="Times New Roman" w:hAnsi="Times New Roman" w:cs="Times New Roman"/>
          <w:b/>
          <w:color w:val="000000"/>
          <w:sz w:val="28"/>
          <w:szCs w:val="28"/>
        </w:rPr>
        <w:t>ể</w:t>
      </w:r>
      <w:r>
        <w:rPr>
          <w:rFonts w:ascii="Times New Roman" w:hAnsi="Times New Roman" w:cs="Times New Roman"/>
          <w:b/>
          <w:color w:val="000000"/>
          <w:sz w:val="28"/>
          <w:szCs w:val="28"/>
        </w:rPr>
        <w:t>n quân, tuy</w:t>
      </w:r>
      <w:r>
        <w:rPr>
          <w:rFonts w:ascii="Times New Roman" w:hAnsi="Times New Roman" w:cs="Times New Roman"/>
          <w:b/>
          <w:color w:val="000000"/>
          <w:sz w:val="28"/>
          <w:szCs w:val="28"/>
        </w:rPr>
        <w:t>ể</w:t>
      </w:r>
      <w:r>
        <w:rPr>
          <w:rFonts w:ascii="Times New Roman" w:hAnsi="Times New Roman" w:cs="Times New Roman"/>
          <w:b/>
          <w:color w:val="000000"/>
          <w:sz w:val="28"/>
          <w:szCs w:val="28"/>
        </w:rPr>
        <w:t xml:space="preserve">n sinh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Đăng ký,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công dân Nam trong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tu</w:t>
      </w:r>
      <w:r>
        <w:rPr>
          <w:rFonts w:ascii="Times New Roman" w:hAnsi="Times New Roman" w:cs="Times New Roman"/>
          <w:color w:val="000000"/>
          <w:sz w:val="28"/>
          <w:szCs w:val="28"/>
        </w:rPr>
        <w:t>ổ</w:t>
      </w:r>
      <w:r>
        <w:rPr>
          <w:rFonts w:ascii="Times New Roman" w:hAnsi="Times New Roman" w:cs="Times New Roman"/>
          <w:color w:val="000000"/>
          <w:sz w:val="28"/>
          <w:szCs w:val="28"/>
        </w:rPr>
        <w:t>i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nghĩa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ẵ</w:t>
      </w:r>
      <w:r>
        <w:rPr>
          <w:rFonts w:ascii="Times New Roman" w:hAnsi="Times New Roman" w:cs="Times New Roman"/>
          <w:color w:val="000000"/>
          <w:sz w:val="28"/>
          <w:szCs w:val="28"/>
        </w:rPr>
        <w:t>n sàng nh</w:t>
      </w:r>
      <w:r>
        <w:rPr>
          <w:rFonts w:ascii="Times New Roman" w:hAnsi="Times New Roman" w:cs="Times New Roman"/>
          <w:color w:val="000000"/>
          <w:sz w:val="28"/>
          <w:szCs w:val="28"/>
        </w:rPr>
        <w:t>ậ</w:t>
      </w:r>
      <w:r>
        <w:rPr>
          <w:rFonts w:ascii="Times New Roman" w:hAnsi="Times New Roman" w:cs="Times New Roman"/>
          <w:color w:val="000000"/>
          <w:sz w:val="28"/>
          <w:szCs w:val="28"/>
        </w:rPr>
        <w:t>p ngũ; hoàn th</w:t>
      </w:r>
      <w:r>
        <w:rPr>
          <w:rFonts w:ascii="Times New Roman" w:eastAsia="Times New Roman" w:hAnsi="Times New Roman" w:cs="Times New Roman"/>
          <w:color w:val="000000"/>
          <w:sz w:val="28"/>
          <w:szCs w:val="28"/>
        </w:rPr>
        <w:t>àn</w:t>
      </w:r>
      <w:r>
        <w:rPr>
          <w:rFonts w:ascii="Times New Roman" w:hAnsi="Times New Roman" w:cs="Times New Roman"/>
          <w:color w:val="000000"/>
          <w:sz w:val="28"/>
          <w:szCs w:val="28"/>
        </w:rPr>
        <w:t xml:space="preserve">h </w:t>
      </w:r>
      <w:r>
        <w:rPr>
          <w:rFonts w:ascii="Times New Roman" w:eastAsia="Times New Roman" w:hAnsi="Times New Roman" w:cs="Times New Roman"/>
          <w:color w:val="000000"/>
          <w:sz w:val="28"/>
          <w:szCs w:val="28"/>
        </w:rPr>
        <w:t>c</w:t>
      </w:r>
      <w:r>
        <w:rPr>
          <w:rFonts w:ascii="Times New Roman" w:hAnsi="Times New Roman" w:cs="Times New Roman"/>
          <w:color w:val="000000"/>
          <w:sz w:val="28"/>
          <w:szCs w:val="28"/>
        </w:rPr>
        <w:t>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tuy</w:t>
      </w:r>
      <w:r>
        <w:rPr>
          <w:rFonts w:ascii="Times New Roman" w:hAnsi="Times New Roman" w:cs="Times New Roman"/>
          <w:color w:val="000000"/>
          <w:sz w:val="28"/>
          <w:szCs w:val="28"/>
        </w:rPr>
        <w:t>ể</w:t>
      </w:r>
      <w:r>
        <w:rPr>
          <w:rFonts w:ascii="Times New Roman" w:hAnsi="Times New Roman" w:cs="Times New Roman"/>
          <w:color w:val="000000"/>
          <w:sz w:val="28"/>
          <w:szCs w:val="28"/>
        </w:rPr>
        <w:t>n ch</w:t>
      </w:r>
      <w:r>
        <w:rPr>
          <w:rFonts w:ascii="Times New Roman" w:hAnsi="Times New Roman" w:cs="Times New Roman"/>
          <w:color w:val="000000"/>
          <w:sz w:val="28"/>
          <w:szCs w:val="28"/>
        </w:rPr>
        <w:t>ọ</w:t>
      </w:r>
      <w:r>
        <w:rPr>
          <w:rFonts w:ascii="Times New Roman" w:hAnsi="Times New Roman" w:cs="Times New Roman"/>
          <w:color w:val="000000"/>
          <w:sz w:val="28"/>
          <w:szCs w:val="28"/>
        </w:rPr>
        <w:t>n, g</w:t>
      </w:r>
      <w:r>
        <w:rPr>
          <w:rFonts w:ascii="Times New Roman" w:hAnsi="Times New Roman" w:cs="Times New Roman"/>
          <w:color w:val="000000"/>
          <w:sz w:val="28"/>
          <w:szCs w:val="28"/>
        </w:rPr>
        <w:t>ọ</w:t>
      </w:r>
      <w:r>
        <w:rPr>
          <w:rFonts w:ascii="Times New Roman" w:hAnsi="Times New Roman" w:cs="Times New Roman"/>
          <w:color w:val="000000"/>
          <w:sz w:val="28"/>
          <w:szCs w:val="28"/>
        </w:rPr>
        <w:t>i công dân nh</w:t>
      </w:r>
      <w:r>
        <w:rPr>
          <w:rFonts w:ascii="Times New Roman" w:hAnsi="Times New Roman" w:cs="Times New Roman"/>
          <w:color w:val="000000"/>
          <w:sz w:val="28"/>
          <w:szCs w:val="28"/>
        </w:rPr>
        <w:t>ậ</w:t>
      </w:r>
      <w:r>
        <w:rPr>
          <w:rFonts w:ascii="Times New Roman" w:hAnsi="Times New Roman" w:cs="Times New Roman"/>
          <w:color w:val="000000"/>
          <w:sz w:val="28"/>
          <w:szCs w:val="28"/>
        </w:rPr>
        <w:t>p ngũ,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ch</w:t>
      </w:r>
      <w:r>
        <w:rPr>
          <w:rFonts w:ascii="Times New Roman" w:hAnsi="Times New Roman" w:cs="Times New Roman"/>
          <w:color w:val="000000"/>
          <w:sz w:val="28"/>
          <w:szCs w:val="28"/>
        </w:rPr>
        <w:t>ấ</w:t>
      </w:r>
      <w:r>
        <w:rPr>
          <w:rFonts w:ascii="Times New Roman" w:hAnsi="Times New Roman" w:cs="Times New Roman"/>
          <w:color w:val="000000"/>
          <w:sz w:val="28"/>
          <w:szCs w:val="28"/>
        </w:rPr>
        <w:t>t lư</w:t>
      </w:r>
      <w:r>
        <w:rPr>
          <w:rFonts w:ascii="Times New Roman" w:hAnsi="Times New Roman" w:cs="Times New Roman"/>
          <w:color w:val="000000"/>
          <w:sz w:val="28"/>
          <w:szCs w:val="28"/>
        </w:rPr>
        <w:t>ợ</w:t>
      </w:r>
      <w:r>
        <w:rPr>
          <w:rFonts w:ascii="Times New Roman" w:hAnsi="Times New Roman" w:cs="Times New Roman"/>
          <w:color w:val="000000"/>
          <w:sz w:val="28"/>
          <w:szCs w:val="28"/>
        </w:rPr>
        <w:t>ng, đúng phá</w:t>
      </w:r>
      <w:r>
        <w:rPr>
          <w:rFonts w:ascii="Times New Roman" w:hAnsi="Times New Roman" w:cs="Times New Roman"/>
          <w:color w:val="000000"/>
          <w:sz w:val="28"/>
          <w:szCs w:val="28"/>
        </w:rPr>
        <w:t>p lu</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công tác tuy</w:t>
      </w:r>
      <w:r>
        <w:rPr>
          <w:rFonts w:ascii="Times New Roman" w:hAnsi="Times New Roman" w:cs="Times New Roman"/>
          <w:color w:val="000000"/>
          <w:sz w:val="28"/>
          <w:szCs w:val="28"/>
        </w:rPr>
        <w:t>ể</w:t>
      </w:r>
      <w:r>
        <w:rPr>
          <w:rFonts w:ascii="Times New Roman" w:hAnsi="Times New Roman" w:cs="Times New Roman"/>
          <w:color w:val="000000"/>
          <w:sz w:val="28"/>
          <w:szCs w:val="28"/>
        </w:rPr>
        <w:t>n sinh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theo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h</w:t>
      </w:r>
      <w:r>
        <w:rPr>
          <w:rFonts w:ascii="Times New Roman" w:hAnsi="Times New Roman" w:cs="Times New Roman"/>
          <w:color w:val="000000"/>
          <w:sz w:val="28"/>
          <w:szCs w:val="28"/>
        </w:rPr>
        <w:t>ằ</w:t>
      </w:r>
      <w:r>
        <w:rPr>
          <w:rFonts w:ascii="Times New Roman" w:hAnsi="Times New Roman" w:cs="Times New Roman"/>
          <w:color w:val="000000"/>
          <w:sz w:val="28"/>
          <w:szCs w:val="28"/>
        </w:rPr>
        <w:t>ng năm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Q</w:t>
      </w:r>
      <w:r>
        <w:rPr>
          <w:rFonts w:ascii="Times New Roman" w:hAnsi="Times New Roman" w:cs="Times New Roman"/>
          <w:color w:val="000000"/>
          <w:sz w:val="28"/>
          <w:szCs w:val="28"/>
        </w:rPr>
        <w:t>u</w:t>
      </w:r>
      <w:r>
        <w:rPr>
          <w:rFonts w:ascii="Times New Roman" w:hAnsi="Times New Roman" w:cs="Times New Roman"/>
          <w:color w:val="000000"/>
          <w:sz w:val="28"/>
          <w:szCs w:val="28"/>
        </w:rPr>
        <w:t>ố</w:t>
      </w:r>
      <w:r>
        <w:rPr>
          <w:rFonts w:ascii="Times New Roman" w:hAnsi="Times New Roman" w:cs="Times New Roman"/>
          <w:color w:val="000000"/>
          <w:sz w:val="28"/>
          <w:szCs w:val="28"/>
        </w:rPr>
        <w:t>c phòn</w:t>
      </w:r>
      <w:r>
        <w:rPr>
          <w:rFonts w:ascii="Times New Roman" w:hAnsi="Times New Roman" w:cs="Times New Roman"/>
          <w:color w:val="000000"/>
          <w:sz w:val="28"/>
          <w:szCs w:val="28"/>
          <w:u w:val="single"/>
        </w:rPr>
        <w:t>g</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1.1.7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 ch</w:t>
      </w:r>
      <w:r>
        <w:rPr>
          <w:rFonts w:ascii="Times New Roman" w:hAnsi="Times New Roman" w:cs="Times New Roman"/>
          <w:b/>
          <w:color w:val="000000"/>
          <w:sz w:val="28"/>
          <w:szCs w:val="28"/>
        </w:rPr>
        <w:t>ế</w:t>
      </w:r>
      <w:r>
        <w:rPr>
          <w:rFonts w:ascii="Times New Roman" w:hAnsi="Times New Roman" w:cs="Times New Roman"/>
          <w:b/>
          <w:color w:val="000000"/>
          <w:sz w:val="28"/>
          <w:szCs w:val="28"/>
        </w:rPr>
        <w:t xml:space="preserve"> đ</w:t>
      </w:r>
      <w:r>
        <w:rPr>
          <w:rFonts w:ascii="Times New Roman" w:hAnsi="Times New Roman" w:cs="Times New Roman"/>
          <w:b/>
          <w:color w:val="000000"/>
          <w:sz w:val="28"/>
          <w:szCs w:val="28"/>
        </w:rPr>
        <w:t>ộ</w:t>
      </w:r>
      <w:r>
        <w:rPr>
          <w:rFonts w:ascii="Times New Roman" w:hAnsi="Times New Roman" w:cs="Times New Roman"/>
          <w:b/>
          <w:color w:val="000000"/>
          <w:sz w:val="28"/>
          <w:szCs w:val="28"/>
        </w:rPr>
        <w:t>, chính sách; gi</w:t>
      </w:r>
      <w:r>
        <w:rPr>
          <w:rFonts w:ascii="Times New Roman" w:hAnsi="Times New Roman" w:cs="Times New Roman"/>
          <w:b/>
          <w:color w:val="000000"/>
          <w:sz w:val="28"/>
          <w:szCs w:val="28"/>
        </w:rPr>
        <w:t>ả</w:t>
      </w:r>
      <w:r>
        <w:rPr>
          <w:rFonts w:ascii="Times New Roman" w:hAnsi="Times New Roman" w:cs="Times New Roman"/>
          <w:b/>
          <w:color w:val="000000"/>
          <w:sz w:val="28"/>
          <w:szCs w:val="28"/>
        </w:rPr>
        <w:t>i quy</w:t>
      </w:r>
      <w:r>
        <w:rPr>
          <w:rFonts w:ascii="Times New Roman" w:hAnsi="Times New Roman" w:cs="Times New Roman"/>
          <w:b/>
          <w:color w:val="000000"/>
          <w:sz w:val="28"/>
          <w:szCs w:val="28"/>
        </w:rPr>
        <w:t>ế</w:t>
      </w:r>
      <w:r>
        <w:rPr>
          <w:rFonts w:ascii="Times New Roman" w:hAnsi="Times New Roman" w:cs="Times New Roman"/>
          <w:b/>
          <w:color w:val="000000"/>
          <w:sz w:val="28"/>
          <w:szCs w:val="28"/>
        </w:rPr>
        <w:t>t khi</w:t>
      </w:r>
      <w:r>
        <w:rPr>
          <w:rFonts w:ascii="Times New Roman" w:hAnsi="Times New Roman" w:cs="Times New Roman"/>
          <w:b/>
          <w:color w:val="000000"/>
          <w:sz w:val="28"/>
          <w:szCs w:val="28"/>
        </w:rPr>
        <w:t>ế</w:t>
      </w:r>
      <w:r>
        <w:rPr>
          <w:rFonts w:ascii="Times New Roman" w:hAnsi="Times New Roman" w:cs="Times New Roman"/>
          <w:b/>
          <w:color w:val="000000"/>
          <w:sz w:val="28"/>
          <w:szCs w:val="28"/>
        </w:rPr>
        <w:t>u n</w:t>
      </w:r>
      <w:r>
        <w:rPr>
          <w:rFonts w:ascii="Times New Roman" w:hAnsi="Times New Roman" w:cs="Times New Roman"/>
          <w:b/>
          <w:color w:val="000000"/>
          <w:sz w:val="28"/>
          <w:szCs w:val="28"/>
        </w:rPr>
        <w:t>ạ</w:t>
      </w:r>
      <w:r>
        <w:rPr>
          <w:rFonts w:ascii="Times New Roman" w:hAnsi="Times New Roman" w:cs="Times New Roman"/>
          <w:b/>
          <w:color w:val="000000"/>
          <w:sz w:val="28"/>
          <w:szCs w:val="28"/>
        </w:rPr>
        <w:t>i, t</w:t>
      </w:r>
      <w:r>
        <w:rPr>
          <w:rFonts w:ascii="Times New Roman" w:hAnsi="Times New Roman" w:cs="Times New Roman"/>
          <w:b/>
          <w:color w:val="000000"/>
          <w:sz w:val="28"/>
          <w:szCs w:val="28"/>
        </w:rPr>
        <w:t>ố</w:t>
      </w:r>
      <w:r>
        <w:rPr>
          <w:rFonts w:ascii="Times New Roman" w:hAnsi="Times New Roman" w:cs="Times New Roman"/>
          <w:b/>
          <w:color w:val="000000"/>
          <w:sz w:val="28"/>
          <w:szCs w:val="28"/>
        </w:rPr>
        <w:t xml:space="preserve"> cáo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đúng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 chính sách cho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và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ng viên, chính</w:t>
      </w:r>
      <w:r>
        <w:rPr>
          <w:rFonts w:ascii="Times New Roman" w:hAnsi="Times New Roman" w:cs="Times New Roman"/>
          <w:color w:val="000000"/>
          <w:sz w:val="28"/>
          <w:szCs w:val="28"/>
        </w:rPr>
        <w:t xml:space="preserve"> sách h</w:t>
      </w:r>
      <w:r>
        <w:rPr>
          <w:rFonts w:ascii="Times New Roman" w:hAnsi="Times New Roman" w:cs="Times New Roman"/>
          <w:color w:val="000000"/>
          <w:sz w:val="28"/>
          <w:szCs w:val="28"/>
        </w:rPr>
        <w:t>ậ</w:t>
      </w:r>
      <w:r>
        <w:rPr>
          <w:rFonts w:ascii="Times New Roman" w:hAnsi="Times New Roman" w:cs="Times New Roman"/>
          <w:color w:val="000000"/>
          <w:sz w:val="28"/>
          <w:szCs w:val="28"/>
        </w:rPr>
        <w:t>u phương quân đ</w:t>
      </w:r>
      <w:r>
        <w:rPr>
          <w:rFonts w:ascii="Times New Roman" w:hAnsi="Times New Roman" w:cs="Times New Roman"/>
          <w:color w:val="000000"/>
          <w:sz w:val="28"/>
          <w:szCs w:val="28"/>
        </w:rPr>
        <w:t>ộ</w:t>
      </w:r>
      <w:r>
        <w:rPr>
          <w:rFonts w:ascii="Times New Roman" w:hAnsi="Times New Roman" w:cs="Times New Roman"/>
          <w:color w:val="000000"/>
          <w:sz w:val="28"/>
          <w:szCs w:val="28"/>
        </w:rPr>
        <w:t>i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Gi</w:t>
      </w:r>
      <w:r>
        <w:rPr>
          <w:rFonts w:ascii="Times New Roman" w:hAnsi="Times New Roman" w:cs="Times New Roman"/>
          <w:color w:val="000000"/>
          <w:sz w:val="28"/>
          <w:szCs w:val="28"/>
        </w:rPr>
        <w:t>ả</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t</w:t>
      </w:r>
      <w:r>
        <w:rPr>
          <w:rFonts w:ascii="Times New Roman" w:hAnsi="Times New Roman" w:cs="Times New Roman"/>
          <w:color w:val="000000"/>
          <w:sz w:val="28"/>
          <w:szCs w:val="28"/>
        </w:rPr>
        <w:t>ố</w:t>
      </w:r>
      <w:r>
        <w:rPr>
          <w:rFonts w:ascii="Times New Roman" w:hAnsi="Times New Roman" w:cs="Times New Roman"/>
          <w:color w:val="000000"/>
          <w:sz w:val="28"/>
          <w:szCs w:val="28"/>
        </w:rPr>
        <w:t>t các v</w:t>
      </w:r>
      <w:r>
        <w:rPr>
          <w:rFonts w:ascii="Times New Roman" w:hAnsi="Times New Roman" w:cs="Times New Roman"/>
          <w:color w:val="000000"/>
          <w:sz w:val="28"/>
          <w:szCs w:val="28"/>
        </w:rPr>
        <w:t>ấ</w:t>
      </w:r>
      <w:r>
        <w:rPr>
          <w:rFonts w:ascii="Times New Roman" w:hAnsi="Times New Roman" w:cs="Times New Roman"/>
          <w:color w:val="000000"/>
          <w:sz w:val="28"/>
          <w:szCs w:val="28"/>
        </w:rPr>
        <w:t>n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m</w:t>
      </w:r>
      <w:r>
        <w:rPr>
          <w:rFonts w:ascii="Times New Roman" w:hAnsi="Times New Roman" w:cs="Times New Roman"/>
          <w:color w:val="000000"/>
          <w:sz w:val="28"/>
          <w:szCs w:val="28"/>
        </w:rPr>
        <w:t>ớ</w:t>
      </w:r>
      <w:r>
        <w:rPr>
          <w:rFonts w:ascii="Times New Roman" w:hAnsi="Times New Roman" w:cs="Times New Roman"/>
          <w:color w:val="000000"/>
          <w:sz w:val="28"/>
          <w:szCs w:val="28"/>
        </w:rPr>
        <w:t>i n</w:t>
      </w:r>
      <w:r>
        <w:rPr>
          <w:rFonts w:ascii="Times New Roman" w:hAnsi="Times New Roman" w:cs="Times New Roman"/>
          <w:color w:val="000000"/>
          <w:sz w:val="28"/>
          <w:szCs w:val="28"/>
        </w:rPr>
        <w:t>ả</w:t>
      </w:r>
      <w:r>
        <w:rPr>
          <w:rFonts w:ascii="Times New Roman" w:hAnsi="Times New Roman" w:cs="Times New Roman"/>
          <w:color w:val="000000"/>
          <w:sz w:val="28"/>
          <w:szCs w:val="28"/>
        </w:rPr>
        <w:t>y sinh, không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w:t>
      </w:r>
      <w:r>
        <w:rPr>
          <w:rFonts w:ascii="Times New Roman" w:hAnsi="Times New Roman" w:cs="Times New Roman"/>
          <w:color w:val="000000"/>
          <w:sz w:val="28"/>
          <w:szCs w:val="28"/>
        </w:rPr>
        <w:t>ả</w:t>
      </w:r>
      <w:r>
        <w:rPr>
          <w:rFonts w:ascii="Times New Roman" w:hAnsi="Times New Roman" w:cs="Times New Roman"/>
          <w:color w:val="000000"/>
          <w:sz w:val="28"/>
          <w:szCs w:val="28"/>
        </w:rPr>
        <w:t>y ra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khi</w:t>
      </w:r>
      <w:r>
        <w:rPr>
          <w:rFonts w:ascii="Times New Roman" w:hAnsi="Times New Roman" w:cs="Times New Roman"/>
          <w:color w:val="000000"/>
          <w:sz w:val="28"/>
          <w:szCs w:val="28"/>
        </w:rPr>
        <w:t>ế</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i,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cáo liên quan đ</w:t>
      </w:r>
      <w:r>
        <w:rPr>
          <w:rFonts w:ascii="Times New Roman" w:hAnsi="Times New Roman" w:cs="Times New Roman"/>
          <w:color w:val="000000"/>
          <w:sz w:val="28"/>
          <w:szCs w:val="28"/>
        </w:rPr>
        <w:t>ế</w:t>
      </w:r>
      <w:r>
        <w:rPr>
          <w:rFonts w:ascii="Times New Roman" w:hAnsi="Times New Roman" w:cs="Times New Roman"/>
          <w:color w:val="000000"/>
          <w:sz w:val="28"/>
          <w:szCs w:val="28"/>
        </w:rPr>
        <w:t>n công tác quân s</w:t>
      </w:r>
      <w:r>
        <w:rPr>
          <w:rFonts w:ascii="Times New Roman" w:hAnsi="Times New Roman" w:cs="Times New Roman"/>
          <w:color w:val="000000"/>
          <w:sz w:val="28"/>
          <w:szCs w:val="28"/>
        </w:rPr>
        <w:t>ự</w:t>
      </w:r>
      <w:r>
        <w:rPr>
          <w:rFonts w:ascii="Times New Roman" w:hAnsi="Times New Roman" w:cs="Times New Roman"/>
          <w:color w:val="000000"/>
          <w:sz w:val="28"/>
          <w:szCs w:val="28"/>
        </w:rPr>
        <w:t>,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đ</w:t>
      </w:r>
      <w:r>
        <w:rPr>
          <w:rFonts w:ascii="Times New Roman" w:hAnsi="Times New Roman" w:cs="Times New Roman"/>
          <w:color w:val="000000"/>
          <w:sz w:val="28"/>
          <w:szCs w:val="28"/>
        </w:rPr>
        <w:t>ị</w:t>
      </w:r>
      <w:r>
        <w:rPr>
          <w:rFonts w:ascii="Times New Roman" w:hAnsi="Times New Roman" w:cs="Times New Roman"/>
          <w:color w:val="000000"/>
          <w:sz w:val="28"/>
          <w:szCs w:val="28"/>
        </w:rPr>
        <w:t>a phươn</w:t>
      </w:r>
      <w:r>
        <w:rPr>
          <w:rFonts w:ascii="Times New Roman" w:hAnsi="Times New Roman" w:cs="Times New Roman"/>
          <w:color w:val="000000"/>
          <w:sz w:val="28"/>
          <w:szCs w:val="28"/>
          <w:u w:val="single"/>
        </w:rPr>
        <w:t>g</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1.1.8 Công tác tuyên truy</w:t>
      </w:r>
      <w:r>
        <w:rPr>
          <w:rFonts w:ascii="Times New Roman" w:hAnsi="Times New Roman" w:cs="Times New Roman"/>
          <w:b/>
          <w:color w:val="000000"/>
          <w:sz w:val="28"/>
          <w:szCs w:val="28"/>
        </w:rPr>
        <w:t>ề</w:t>
      </w:r>
      <w:r>
        <w:rPr>
          <w:rFonts w:ascii="Times New Roman" w:hAnsi="Times New Roman" w:cs="Times New Roman"/>
          <w:b/>
          <w:color w:val="000000"/>
          <w:sz w:val="28"/>
          <w:szCs w:val="28"/>
        </w:rPr>
        <w:t>n, thi đu</w:t>
      </w:r>
      <w:r>
        <w:rPr>
          <w:rFonts w:ascii="Times New Roman" w:eastAsia="Times New Roman" w:hAnsi="Times New Roman" w:cs="Times New Roman"/>
          <w:b/>
          <w:color w:val="000000"/>
          <w:sz w:val="28"/>
          <w:szCs w:val="28"/>
        </w:rPr>
        <w:t xml:space="preserve">a, </w:t>
      </w:r>
      <w:r>
        <w:rPr>
          <w:rFonts w:ascii="Times New Roman" w:hAnsi="Times New Roman" w:cs="Times New Roman"/>
          <w:b/>
          <w:color w:val="000000"/>
          <w:sz w:val="28"/>
          <w:szCs w:val="28"/>
        </w:rPr>
        <w:t>khen thư</w:t>
      </w:r>
      <w:r>
        <w:rPr>
          <w:rFonts w:ascii="Times New Roman" w:hAnsi="Times New Roman" w:cs="Times New Roman"/>
          <w:b/>
          <w:color w:val="000000"/>
          <w:sz w:val="28"/>
          <w:szCs w:val="28"/>
        </w:rPr>
        <w:t>ở</w:t>
      </w:r>
      <w:r>
        <w:rPr>
          <w:rFonts w:ascii="Times New Roman" w:hAnsi="Times New Roman" w:cs="Times New Roman"/>
          <w:b/>
          <w:color w:val="000000"/>
          <w:sz w:val="28"/>
          <w:szCs w:val="28"/>
        </w:rPr>
        <w:t xml:space="preserve">ng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Quán tri</w:t>
      </w:r>
      <w:r>
        <w:rPr>
          <w:rFonts w:ascii="Times New Roman" w:hAnsi="Times New Roman" w:cs="Times New Roman"/>
          <w:color w:val="000000"/>
          <w:sz w:val="28"/>
          <w:szCs w:val="28"/>
        </w:rPr>
        <w:t>ệ</w:t>
      </w:r>
      <w:r>
        <w:rPr>
          <w:rFonts w:ascii="Times New Roman" w:hAnsi="Times New Roman" w:cs="Times New Roman"/>
          <w:color w:val="000000"/>
          <w:sz w:val="28"/>
          <w:szCs w:val="28"/>
        </w:rPr>
        <w:t>t và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v</w:t>
      </w:r>
      <w:r>
        <w:rPr>
          <w:rFonts w:ascii="Times New Roman" w:hAnsi="Times New Roman" w:cs="Times New Roman"/>
          <w:color w:val="000000"/>
          <w:sz w:val="28"/>
          <w:szCs w:val="28"/>
        </w:rPr>
        <w:t>ậ</w:t>
      </w:r>
      <w:r>
        <w:rPr>
          <w:rFonts w:ascii="Times New Roman" w:hAnsi="Times New Roman" w:cs="Times New Roman"/>
          <w:color w:val="000000"/>
          <w:sz w:val="28"/>
          <w:szCs w:val="28"/>
        </w:rPr>
        <w:t>n đ</w:t>
      </w:r>
      <w:r>
        <w:rPr>
          <w:rFonts w:ascii="Times New Roman" w:hAnsi="Times New Roman" w:cs="Times New Roman"/>
          <w:color w:val="000000"/>
          <w:sz w:val="28"/>
          <w:szCs w:val="28"/>
        </w:rPr>
        <w:t>ộ</w:t>
      </w:r>
      <w:r>
        <w:rPr>
          <w:rFonts w:ascii="Times New Roman" w:hAnsi="Times New Roman" w:cs="Times New Roman"/>
          <w:color w:val="000000"/>
          <w:sz w:val="28"/>
          <w:szCs w:val="28"/>
        </w:rPr>
        <w:t>ng nhân dân ch</w:t>
      </w:r>
      <w:r>
        <w:rPr>
          <w:rFonts w:ascii="Times New Roman" w:hAnsi="Times New Roman" w:cs="Times New Roman"/>
          <w:color w:val="000000"/>
          <w:sz w:val="28"/>
          <w:szCs w:val="28"/>
        </w:rPr>
        <w:t>ấ</w:t>
      </w:r>
      <w:r>
        <w:rPr>
          <w:rFonts w:ascii="Times New Roman" w:hAnsi="Times New Roman" w:cs="Times New Roman"/>
          <w:color w:val="000000"/>
          <w:sz w:val="28"/>
          <w:szCs w:val="28"/>
        </w:rPr>
        <w:t>p hành nghiêm ch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trương, đư</w:t>
      </w:r>
      <w:r>
        <w:rPr>
          <w:rFonts w:ascii="Times New Roman" w:hAnsi="Times New Roman" w:cs="Times New Roman"/>
          <w:color w:val="000000"/>
          <w:sz w:val="28"/>
          <w:szCs w:val="28"/>
        </w:rPr>
        <w:t>ờ</w:t>
      </w:r>
      <w:r>
        <w:rPr>
          <w:rFonts w:ascii="Times New Roman" w:hAnsi="Times New Roman" w:cs="Times New Roman"/>
          <w:color w:val="000000"/>
          <w:sz w:val="28"/>
          <w:szCs w:val="28"/>
        </w:rPr>
        <w:t>ng l</w:t>
      </w:r>
      <w:r>
        <w:rPr>
          <w:rFonts w:ascii="Times New Roman" w:hAnsi="Times New Roman" w:cs="Times New Roman"/>
          <w:color w:val="000000"/>
          <w:sz w:val="28"/>
          <w:szCs w:val="28"/>
        </w:rPr>
        <w:t>ố</w:t>
      </w:r>
      <w:r>
        <w:rPr>
          <w:rFonts w:ascii="Times New Roman" w:hAnsi="Times New Roman" w:cs="Times New Roman"/>
          <w:color w:val="000000"/>
          <w:sz w:val="28"/>
          <w:szCs w:val="28"/>
        </w:rPr>
        <w:t>i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ả</w:t>
      </w:r>
      <w:r>
        <w:rPr>
          <w:rFonts w:ascii="Times New Roman" w:hAnsi="Times New Roman" w:cs="Times New Roman"/>
          <w:color w:val="000000"/>
          <w:sz w:val="28"/>
          <w:szCs w:val="28"/>
        </w:rPr>
        <w:t>ng, chính sách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N</w:t>
      </w:r>
      <w:r>
        <w:rPr>
          <w:rFonts w:ascii="Times New Roman" w:hAnsi="Times New Roman" w:cs="Times New Roman"/>
          <w:color w:val="000000"/>
          <w:sz w:val="28"/>
          <w:szCs w:val="28"/>
        </w:rPr>
        <w:t>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nâng ca</w:t>
      </w:r>
      <w:r>
        <w:rPr>
          <w:rFonts w:ascii="Times New Roman" w:eastAsia="Times New Roman" w:hAnsi="Times New Roman" w:cs="Times New Roman"/>
          <w:color w:val="000000"/>
          <w:sz w:val="28"/>
          <w:szCs w:val="28"/>
        </w:rPr>
        <w:t xml:space="preserve">o </w:t>
      </w:r>
      <w:r>
        <w:rPr>
          <w:rFonts w:ascii="Times New Roman" w:hAnsi="Times New Roman" w:cs="Times New Roman"/>
          <w:color w:val="000000"/>
          <w:sz w:val="28"/>
          <w:szCs w:val="28"/>
        </w:rPr>
        <w:t>nh</w:t>
      </w:r>
      <w:r>
        <w:rPr>
          <w:rFonts w:ascii="Times New Roman" w:hAnsi="Times New Roman" w:cs="Times New Roman"/>
          <w:color w:val="000000"/>
          <w:sz w:val="28"/>
          <w:szCs w:val="28"/>
        </w:rPr>
        <w:t>ậ</w:t>
      </w:r>
      <w:r>
        <w:rPr>
          <w:rFonts w:ascii="Times New Roman" w:hAnsi="Times New Roman" w:cs="Times New Roman"/>
          <w:color w:val="000000"/>
          <w:sz w:val="28"/>
          <w:szCs w:val="28"/>
        </w:rPr>
        <w:t>n th</w:t>
      </w:r>
      <w:r>
        <w:rPr>
          <w:rFonts w:ascii="Times New Roman" w:hAnsi="Times New Roman" w:cs="Times New Roman"/>
          <w:color w:val="000000"/>
          <w:sz w:val="28"/>
          <w:szCs w:val="28"/>
        </w:rPr>
        <w:t>ứ</w:t>
      </w:r>
      <w:r>
        <w:rPr>
          <w:rFonts w:ascii="Times New Roman" w:hAnsi="Times New Roman" w:cs="Times New Roman"/>
          <w:color w:val="000000"/>
          <w:sz w:val="28"/>
          <w:szCs w:val="28"/>
        </w:rPr>
        <w:t>c, trách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tham gia đ</w:t>
      </w:r>
      <w:r>
        <w:rPr>
          <w:rFonts w:ascii="Times New Roman" w:eastAsia="Times New Roman" w:hAnsi="Times New Roman" w:cs="Times New Roman"/>
          <w:color w:val="000000"/>
          <w:sz w:val="28"/>
          <w:szCs w:val="28"/>
        </w:rPr>
        <w:t>ấ</w:t>
      </w:r>
      <w:r>
        <w:rPr>
          <w:rFonts w:ascii="Times New Roman" w:hAnsi="Times New Roman" w:cs="Times New Roman"/>
          <w:color w:val="000000"/>
          <w:sz w:val="28"/>
          <w:szCs w:val="28"/>
        </w:rPr>
        <w:t>u tranh ch</w:t>
      </w:r>
      <w:r>
        <w:rPr>
          <w:rFonts w:ascii="Times New Roman" w:hAnsi="Times New Roman" w:cs="Times New Roman"/>
          <w:color w:val="000000"/>
          <w:sz w:val="28"/>
          <w:szCs w:val="28"/>
        </w:rPr>
        <w:t>ố</w:t>
      </w:r>
      <w:r>
        <w:rPr>
          <w:rFonts w:ascii="Times New Roman" w:hAnsi="Times New Roman" w:cs="Times New Roman"/>
          <w:color w:val="000000"/>
          <w:sz w:val="28"/>
          <w:szCs w:val="28"/>
        </w:rPr>
        <w:t>ng các th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l</w:t>
      </w:r>
      <w:r>
        <w:rPr>
          <w:rFonts w:ascii="Times New Roman" w:hAnsi="Times New Roman" w:cs="Times New Roman"/>
          <w:color w:val="000000"/>
          <w:sz w:val="28"/>
          <w:szCs w:val="28"/>
        </w:rPr>
        <w:t>ự</w:t>
      </w:r>
      <w:r>
        <w:rPr>
          <w:rFonts w:ascii="Times New Roman" w:hAnsi="Times New Roman" w:cs="Times New Roman"/>
          <w:color w:val="000000"/>
          <w:sz w:val="28"/>
          <w:szCs w:val="28"/>
        </w:rPr>
        <w:t>c thù đ</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ch trên không </w:t>
      </w:r>
      <w:r>
        <w:rPr>
          <w:rFonts w:ascii="Times New Roman" w:hAnsi="Times New Roman" w:cs="Times New Roman"/>
          <w:color w:val="000000"/>
          <w:sz w:val="28"/>
          <w:szCs w:val="28"/>
          <w:u w:val="single"/>
        </w:rPr>
        <w:t>g</w:t>
      </w:r>
      <w:r>
        <w:rPr>
          <w:rFonts w:ascii="Times New Roman" w:hAnsi="Times New Roman" w:cs="Times New Roman"/>
          <w:color w:val="000000"/>
          <w:sz w:val="28"/>
          <w:szCs w:val="28"/>
        </w:rPr>
        <w:t>ian m</w:t>
      </w:r>
      <w:r>
        <w:rPr>
          <w:rFonts w:ascii="Times New Roman" w:hAnsi="Times New Roman" w:cs="Times New Roman"/>
          <w:color w:val="000000"/>
          <w:sz w:val="28"/>
          <w:szCs w:val="28"/>
        </w:rPr>
        <w:t>ạ</w:t>
      </w:r>
      <w:r>
        <w:rPr>
          <w:rFonts w:ascii="Times New Roman" w:hAnsi="Times New Roman" w:cs="Times New Roman"/>
          <w:color w:val="000000"/>
          <w:sz w:val="28"/>
          <w:szCs w:val="28"/>
        </w:rPr>
        <w:t>n</w:t>
      </w:r>
      <w:r>
        <w:rPr>
          <w:rFonts w:ascii="Times New Roman" w:hAnsi="Times New Roman" w:cs="Times New Roman"/>
          <w:color w:val="000000"/>
          <w:sz w:val="28"/>
          <w:szCs w:val="28"/>
          <w:u w:val="single"/>
        </w:rPr>
        <w:t>g</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công tác thi đua, k</w:t>
      </w:r>
      <w:r>
        <w:rPr>
          <w:rFonts w:ascii="Times New Roman" w:eastAsia="Times New Roman" w:hAnsi="Times New Roman" w:cs="Times New Roman"/>
          <w:color w:val="000000"/>
          <w:sz w:val="28"/>
          <w:szCs w:val="28"/>
        </w:rPr>
        <w:t>h</w:t>
      </w:r>
      <w:r>
        <w:rPr>
          <w:rFonts w:ascii="Times New Roman" w:hAnsi="Times New Roman" w:cs="Times New Roman"/>
          <w:color w:val="000000"/>
          <w:sz w:val="28"/>
          <w:szCs w:val="28"/>
        </w:rPr>
        <w:t>en thư</w:t>
      </w:r>
      <w:r>
        <w:rPr>
          <w:rFonts w:ascii="Times New Roman" w:hAnsi="Times New Roman" w:cs="Times New Roman"/>
          <w:color w:val="000000"/>
          <w:sz w:val="28"/>
          <w:szCs w:val="28"/>
        </w:rPr>
        <w:t>ở</w:t>
      </w:r>
      <w:r>
        <w:rPr>
          <w:rFonts w:ascii="Times New Roman" w:hAnsi="Times New Roman" w:cs="Times New Roman"/>
          <w:color w:val="000000"/>
          <w:sz w:val="28"/>
          <w:szCs w:val="28"/>
        </w:rPr>
        <w:t>ng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i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dân quân và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viên.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1.2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19.2. Không có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xâm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an ninh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gia; không có khi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u ki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đông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kéo dài trái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không có công dân cư trú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bi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t nghiêm tr</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ng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các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xâm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và t</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n</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(ma túy, tr</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m c</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p, c</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 xml:space="preserve"> b</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 và tai n</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giao thông, cháy, n</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ki</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gi</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so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năm trư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có m</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t trong các mô h</w:t>
      </w:r>
      <w:r>
        <w:rPr>
          <w:rFonts w:ascii="Times New Roman" w:hAnsi="Times New Roman" w:cs="Times New Roman"/>
          <w:b/>
          <w:i/>
          <w:color w:val="000000"/>
          <w:sz w:val="28"/>
          <w:szCs w:val="28"/>
        </w:rPr>
        <w:t>ình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t</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n</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tr</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an toàn giao thông; phòng cháy, ch</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a cháy)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phong trào toàn dân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an ninh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thư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xuyên,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T</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th</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 xml:space="preserve"> Công an xã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danh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“Đơn v</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tiên 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không c</w:t>
      </w:r>
      <w:r>
        <w:rPr>
          <w:rFonts w:ascii="Times New Roman" w:hAnsi="Times New Roman" w:cs="Times New Roman"/>
          <w:b/>
          <w:i/>
          <w:color w:val="000000"/>
          <w:sz w:val="28"/>
          <w:szCs w:val="28"/>
        </w:rPr>
        <w:t>ó cán b</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chi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sĩ vi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k</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w:t>
      </w:r>
      <w:r>
        <w:rPr>
          <w:rFonts w:ascii="Times New Roman" w:hAnsi="Times New Roman" w:cs="Times New Roman"/>
          <w:b/>
          <w:i/>
          <w:color w:val="000000"/>
          <w:sz w:val="28"/>
          <w:szCs w:val="28"/>
        </w:rPr>
        <w:t>ừ</w:t>
      </w:r>
      <w:r>
        <w:rPr>
          <w:rFonts w:ascii="Times New Roman" w:hAnsi="Times New Roman" w:cs="Times New Roman"/>
          <w:b/>
          <w:i/>
          <w:color w:val="000000"/>
          <w:sz w:val="28"/>
          <w:szCs w:val="28"/>
        </w:rPr>
        <w:t xml:space="preserve"> hình th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nh cáo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tham gia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an ninh, tr</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đánh giá hoàn thành nhi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m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không có cá nhân vi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Xã đ</w:t>
      </w:r>
      <w:r>
        <w:rPr>
          <w:rFonts w:ascii="Times New Roman" w:hAnsi="Times New Roman" w:cs="Times New Roman"/>
          <w:color w:val="000000"/>
          <w:sz w:val="28"/>
          <w:szCs w:val="28"/>
        </w:rPr>
        <w:t>ạ</w:t>
      </w:r>
      <w:r>
        <w:rPr>
          <w:rFonts w:ascii="Times New Roman" w:hAnsi="Times New Roman" w:cs="Times New Roman"/>
          <w:color w:val="000000"/>
          <w:sz w:val="28"/>
          <w:szCs w:val="28"/>
        </w:rPr>
        <w:t>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tiêu 19.2 thu</w:t>
      </w:r>
      <w:r>
        <w:rPr>
          <w:rFonts w:ascii="Times New Roman" w:hAnsi="Times New Roman" w:cs="Times New Roman"/>
          <w:color w:val="000000"/>
          <w:sz w:val="28"/>
          <w:szCs w:val="28"/>
        </w:rPr>
        <w:t>ộ</w:t>
      </w:r>
      <w:r>
        <w:rPr>
          <w:rFonts w:ascii="Times New Roman" w:hAnsi="Times New Roman" w:cs="Times New Roman"/>
          <w:color w:val="000000"/>
          <w:sz w:val="28"/>
          <w:szCs w:val="28"/>
        </w:rPr>
        <w:t>c tiêu chí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19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phòng và An ninh trong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tiêu chí </w:t>
      </w:r>
      <w:r>
        <w:rPr>
          <w:rFonts w:ascii="Times New Roman" w:hAnsi="Times New Roman" w:cs="Times New Roman"/>
          <w:b/>
          <w:color w:val="000000"/>
          <w:sz w:val="28"/>
          <w:szCs w:val="28"/>
        </w:rPr>
        <w:t>xã nông thôn m</w:t>
      </w:r>
      <w:r>
        <w:rPr>
          <w:rFonts w:ascii="Times New Roman" w:hAnsi="Times New Roman" w:cs="Times New Roman"/>
          <w:b/>
          <w:color w:val="000000"/>
          <w:sz w:val="28"/>
          <w:szCs w:val="28"/>
        </w:rPr>
        <w:t>ớ</w:t>
      </w:r>
      <w:r>
        <w:rPr>
          <w:rFonts w:ascii="Times New Roman" w:hAnsi="Times New Roman" w:cs="Times New Roman"/>
          <w:b/>
          <w:color w:val="000000"/>
          <w:sz w:val="28"/>
          <w:szCs w:val="28"/>
        </w:rPr>
        <w:t>i</w:t>
      </w:r>
      <w:r>
        <w:rPr>
          <w:rFonts w:ascii="Times New Roman" w:hAnsi="Times New Roman" w:cs="Times New Roman"/>
          <w:color w:val="000000"/>
          <w:sz w:val="28"/>
          <w:szCs w:val="28"/>
        </w:rPr>
        <w:t xml:space="preserve"> giai đo</w:t>
      </w:r>
      <w:r>
        <w:rPr>
          <w:rFonts w:ascii="Times New Roman" w:hAnsi="Times New Roman" w:cs="Times New Roman"/>
          <w:color w:val="000000"/>
          <w:sz w:val="28"/>
          <w:szCs w:val="28"/>
        </w:rPr>
        <w:t>ạ</w:t>
      </w:r>
      <w:r>
        <w:rPr>
          <w:rFonts w:ascii="Times New Roman" w:hAnsi="Times New Roman" w:cs="Times New Roman"/>
          <w:color w:val="000000"/>
          <w:sz w:val="28"/>
          <w:szCs w:val="28"/>
        </w:rPr>
        <w:t>n 2021 – 2025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t</w:t>
      </w:r>
      <w:r>
        <w:rPr>
          <w:rFonts w:ascii="Times New Roman" w:hAnsi="Times New Roman" w:cs="Times New Roman"/>
          <w:color w:val="000000"/>
          <w:sz w:val="28"/>
          <w:szCs w:val="28"/>
        </w:rPr>
        <w:t>ỉ</w:t>
      </w:r>
      <w:r>
        <w:rPr>
          <w:rFonts w:ascii="Times New Roman" w:hAnsi="Times New Roman" w:cs="Times New Roman"/>
          <w:color w:val="000000"/>
          <w:sz w:val="28"/>
          <w:szCs w:val="28"/>
        </w:rPr>
        <w:t>nh Vĩnh Long khi đ</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các n</w:t>
      </w:r>
      <w:r>
        <w:rPr>
          <w:rFonts w:ascii="Times New Roman" w:hAnsi="Times New Roman" w:cs="Times New Roman"/>
          <w:color w:val="000000"/>
          <w:sz w:val="28"/>
          <w:szCs w:val="28"/>
        </w:rPr>
        <w:t>ộ</w:t>
      </w:r>
      <w:r>
        <w:rPr>
          <w:rFonts w:ascii="Times New Roman" w:hAnsi="Times New Roman" w:cs="Times New Roman"/>
          <w:color w:val="000000"/>
          <w:sz w:val="28"/>
          <w:szCs w:val="28"/>
        </w:rPr>
        <w:t>i dung sau t</w:t>
      </w:r>
      <w:r>
        <w:rPr>
          <w:rFonts w:ascii="Times New Roman" w:hAnsi="Times New Roman" w:cs="Times New Roman"/>
          <w:color w:val="000000"/>
          <w:sz w:val="28"/>
          <w:szCs w:val="28"/>
        </w:rPr>
        <w:t>ạ</w:t>
      </w:r>
      <w:r>
        <w:rPr>
          <w:rFonts w:ascii="Times New Roman" w:hAnsi="Times New Roman" w:cs="Times New Roman"/>
          <w:color w:val="000000"/>
          <w:sz w:val="28"/>
          <w:szCs w:val="28"/>
        </w:rPr>
        <w:t>i th</w:t>
      </w:r>
      <w:r>
        <w:rPr>
          <w:rFonts w:ascii="Times New Roman" w:hAnsi="Times New Roman" w:cs="Times New Roman"/>
          <w:color w:val="000000"/>
          <w:sz w:val="28"/>
          <w:szCs w:val="28"/>
        </w:rPr>
        <w:t>ờ</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xét,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a) H</w:t>
      </w:r>
      <w:r>
        <w:rPr>
          <w:rFonts w:ascii="Times New Roman" w:hAnsi="Times New Roman" w:cs="Times New Roman"/>
          <w:color w:val="000000"/>
          <w:sz w:val="28"/>
          <w:szCs w:val="28"/>
        </w:rPr>
        <w:t>ằ</w:t>
      </w:r>
      <w:r>
        <w:rPr>
          <w:rFonts w:ascii="Times New Roman" w:hAnsi="Times New Roman" w:cs="Times New Roman"/>
          <w:color w:val="000000"/>
          <w:sz w:val="28"/>
          <w:szCs w:val="28"/>
        </w:rPr>
        <w:t>ng năm,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xã có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xã có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công tác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có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công tác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và xây d</w:t>
      </w:r>
      <w:r>
        <w:rPr>
          <w:rFonts w:ascii="Times New Roman" w:hAnsi="Times New Roman" w:cs="Times New Roman"/>
          <w:color w:val="000000"/>
          <w:sz w:val="28"/>
          <w:szCs w:val="28"/>
        </w:rPr>
        <w:t>ự</w:t>
      </w:r>
      <w:r>
        <w:rPr>
          <w:rFonts w:ascii="Times New Roman" w:hAnsi="Times New Roman" w:cs="Times New Roman"/>
          <w:color w:val="000000"/>
          <w:sz w:val="28"/>
          <w:szCs w:val="28"/>
        </w:rPr>
        <w:t>ng phong trào toàn dân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ANTQ.</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b) Không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w:t>
      </w:r>
      <w:r>
        <w:rPr>
          <w:rFonts w:ascii="Times New Roman" w:hAnsi="Times New Roman" w:cs="Times New Roman"/>
          <w:color w:val="000000"/>
          <w:sz w:val="28"/>
          <w:szCs w:val="28"/>
        </w:rPr>
        <w:t>ả</w:t>
      </w:r>
      <w:r>
        <w:rPr>
          <w:rFonts w:ascii="Times New Roman" w:hAnsi="Times New Roman" w:cs="Times New Roman"/>
          <w:color w:val="000000"/>
          <w:sz w:val="28"/>
          <w:szCs w:val="28"/>
        </w:rPr>
        <w:t>y ra các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ể</w:t>
      </w:r>
      <w:r>
        <w:rPr>
          <w:rFonts w:ascii="Times New Roman" w:hAnsi="Times New Roman" w:cs="Times New Roman"/>
          <w:color w:val="000000"/>
          <w:sz w:val="28"/>
          <w:szCs w:val="28"/>
        </w:rPr>
        <w:t>m a, b, c, d, đ</w:t>
      </w:r>
      <w:r>
        <w:rPr>
          <w:rFonts w:ascii="Times New Roman" w:hAnsi="Times New Roman" w:cs="Times New Roman"/>
          <w:color w:val="000000"/>
          <w:sz w:val="28"/>
          <w:szCs w:val="28"/>
        </w:rPr>
        <w:t xml:space="preserve"> kho</w:t>
      </w:r>
      <w:r>
        <w:rPr>
          <w:rFonts w:ascii="Times New Roman" w:hAnsi="Times New Roman" w:cs="Times New Roman"/>
          <w:color w:val="000000"/>
          <w:sz w:val="28"/>
          <w:szCs w:val="28"/>
        </w:rPr>
        <w:t>ả</w:t>
      </w:r>
      <w:r>
        <w:rPr>
          <w:rFonts w:ascii="Times New Roman" w:hAnsi="Times New Roman" w:cs="Times New Roman"/>
          <w:color w:val="000000"/>
          <w:sz w:val="28"/>
          <w:szCs w:val="28"/>
        </w:rPr>
        <w:t>n 3 Đi</w:t>
      </w:r>
      <w:r>
        <w:rPr>
          <w:rFonts w:ascii="Times New Roman" w:hAnsi="Times New Roman" w:cs="Times New Roman"/>
          <w:color w:val="000000"/>
          <w:sz w:val="28"/>
          <w:szCs w:val="28"/>
        </w:rPr>
        <w:t>ề</w:t>
      </w:r>
      <w:r>
        <w:rPr>
          <w:rFonts w:ascii="Times New Roman" w:hAnsi="Times New Roman" w:cs="Times New Roman"/>
          <w:color w:val="000000"/>
          <w:sz w:val="28"/>
          <w:szCs w:val="28"/>
        </w:rPr>
        <w:t>u 4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124/2021/TT-BCA ngày 28/12/2021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Công an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khu dân cư, xã, phư</w:t>
      </w:r>
      <w:r>
        <w:rPr>
          <w:rFonts w:ascii="Times New Roman" w:hAnsi="Times New Roman" w:cs="Times New Roman"/>
          <w:color w:val="000000"/>
          <w:sz w:val="28"/>
          <w:szCs w:val="28"/>
        </w:rPr>
        <w:t>ờ</w:t>
      </w:r>
      <w:r>
        <w:rPr>
          <w:rFonts w:ascii="Times New Roman" w:hAnsi="Times New Roman" w:cs="Times New Roman"/>
          <w:color w:val="000000"/>
          <w:sz w:val="28"/>
          <w:szCs w:val="28"/>
        </w:rPr>
        <w:t>ng, th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ấ</w:t>
      </w:r>
      <w:r>
        <w:rPr>
          <w:rFonts w:ascii="Times New Roman" w:hAnsi="Times New Roman" w:cs="Times New Roman"/>
          <w:color w:val="000000"/>
          <w:sz w:val="28"/>
          <w:szCs w:val="28"/>
        </w:rPr>
        <w:t>n, cơ quan, doanh nghi</w:t>
      </w:r>
      <w:r>
        <w:rPr>
          <w:rFonts w:ascii="Times New Roman" w:hAnsi="Times New Roman" w:cs="Times New Roman"/>
          <w:color w:val="000000"/>
          <w:sz w:val="28"/>
          <w:szCs w:val="28"/>
        </w:rPr>
        <w:t>ệ</w:t>
      </w:r>
      <w:r>
        <w:rPr>
          <w:rFonts w:ascii="Times New Roman" w:hAnsi="Times New Roman" w:cs="Times New Roman"/>
          <w:color w:val="000000"/>
          <w:sz w:val="28"/>
          <w:szCs w:val="28"/>
        </w:rPr>
        <w:t>p, nhà trư</w:t>
      </w:r>
      <w:r>
        <w:rPr>
          <w:rFonts w:ascii="Times New Roman" w:hAnsi="Times New Roman" w:cs="Times New Roman"/>
          <w:color w:val="000000"/>
          <w:sz w:val="28"/>
          <w:szCs w:val="28"/>
        </w:rPr>
        <w:t>ờ</w:t>
      </w:r>
      <w:r>
        <w:rPr>
          <w:rFonts w:ascii="Times New Roman" w:hAnsi="Times New Roman" w:cs="Times New Roman"/>
          <w:color w:val="000000"/>
          <w:sz w:val="28"/>
          <w:szCs w:val="28"/>
        </w:rPr>
        <w:t>ng đ</w:t>
      </w:r>
      <w:r>
        <w:rPr>
          <w:rFonts w:ascii="Times New Roman" w:hAnsi="Times New Roman" w:cs="Times New Roman"/>
          <w:color w:val="000000"/>
          <w:sz w:val="28"/>
          <w:szCs w:val="28"/>
        </w:rPr>
        <w:t>ạ</w:t>
      </w:r>
      <w:r>
        <w:rPr>
          <w:rFonts w:ascii="Times New Roman" w:hAnsi="Times New Roman" w:cs="Times New Roman"/>
          <w:color w:val="000000"/>
          <w:sz w:val="28"/>
          <w:szCs w:val="28"/>
        </w:rPr>
        <w:t>t tiêu chu</w:t>
      </w:r>
      <w:r>
        <w:rPr>
          <w:rFonts w:ascii="Times New Roman" w:hAnsi="Times New Roman" w:cs="Times New Roman"/>
          <w:color w:val="000000"/>
          <w:sz w:val="28"/>
          <w:szCs w:val="28"/>
        </w:rPr>
        <w:t>ẩ</w:t>
      </w:r>
      <w:r>
        <w:rPr>
          <w:rFonts w:ascii="Times New Roman" w:hAnsi="Times New Roman" w:cs="Times New Roman"/>
          <w:color w:val="000000"/>
          <w:sz w:val="28"/>
          <w:szCs w:val="28"/>
        </w:rPr>
        <w:t>n “An toàn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c) Không có khi</w:t>
      </w:r>
      <w:r>
        <w:rPr>
          <w:rFonts w:ascii="Times New Roman" w:hAnsi="Times New Roman" w:cs="Times New Roman"/>
          <w:color w:val="000000"/>
          <w:sz w:val="28"/>
          <w:szCs w:val="28"/>
        </w:rPr>
        <w:t>ế</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đông ngư</w:t>
      </w:r>
      <w:r>
        <w:rPr>
          <w:rFonts w:ascii="Times New Roman" w:hAnsi="Times New Roman" w:cs="Times New Roman"/>
          <w:color w:val="000000"/>
          <w:sz w:val="28"/>
          <w:szCs w:val="28"/>
        </w:rPr>
        <w:t>ờ</w:t>
      </w:r>
      <w:r>
        <w:rPr>
          <w:rFonts w:ascii="Times New Roman" w:hAnsi="Times New Roman" w:cs="Times New Roman"/>
          <w:color w:val="000000"/>
          <w:sz w:val="28"/>
          <w:szCs w:val="28"/>
        </w:rPr>
        <w:t>i kéo dài trái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Không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ậ</w:t>
      </w:r>
      <w:r>
        <w:rPr>
          <w:rFonts w:ascii="Times New Roman" w:hAnsi="Times New Roman" w:cs="Times New Roman"/>
          <w:color w:val="000000"/>
          <w:sz w:val="28"/>
          <w:szCs w:val="28"/>
        </w:rPr>
        <w:t>p trung đông ngư</w:t>
      </w:r>
      <w:r>
        <w:rPr>
          <w:rFonts w:ascii="Times New Roman" w:hAnsi="Times New Roman" w:cs="Times New Roman"/>
          <w:color w:val="000000"/>
          <w:sz w:val="28"/>
          <w:szCs w:val="28"/>
        </w:rPr>
        <w:t>ờ</w:t>
      </w:r>
      <w:r>
        <w:rPr>
          <w:rFonts w:ascii="Times New Roman" w:hAnsi="Times New Roman" w:cs="Times New Roman"/>
          <w:color w:val="000000"/>
          <w:sz w:val="28"/>
          <w:szCs w:val="28"/>
        </w:rPr>
        <w:t>i khi</w:t>
      </w:r>
      <w:r>
        <w:rPr>
          <w:rFonts w:ascii="Times New Roman" w:hAnsi="Times New Roman" w:cs="Times New Roman"/>
          <w:color w:val="000000"/>
          <w:sz w:val="28"/>
          <w:szCs w:val="28"/>
        </w:rPr>
        <w:t>ế</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i,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cáo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vi</w:t>
      </w:r>
      <w:r>
        <w:rPr>
          <w:rFonts w:ascii="Times New Roman" w:hAnsi="Times New Roman" w:cs="Times New Roman"/>
          <w:color w:val="000000"/>
          <w:sz w:val="28"/>
          <w:szCs w:val="28"/>
        </w:rPr>
        <w:t>ệ</w:t>
      </w:r>
      <w:r>
        <w:rPr>
          <w:rFonts w:ascii="Times New Roman" w:hAnsi="Times New Roman" w:cs="Times New Roman"/>
          <w:color w:val="000000"/>
          <w:sz w:val="28"/>
          <w:szCs w:val="28"/>
        </w:rPr>
        <w:t>c đã đư</w:t>
      </w:r>
      <w:r>
        <w:rPr>
          <w:rFonts w:ascii="Times New Roman" w:hAnsi="Times New Roman" w:cs="Times New Roman"/>
          <w:color w:val="000000"/>
          <w:sz w:val="28"/>
          <w:szCs w:val="28"/>
        </w:rPr>
        <w:t>ợ</w:t>
      </w:r>
      <w:r>
        <w:rPr>
          <w:rFonts w:ascii="Times New Roman" w:hAnsi="Times New Roman" w:cs="Times New Roman"/>
          <w:color w:val="000000"/>
          <w:sz w:val="28"/>
          <w:szCs w:val="28"/>
        </w:rPr>
        <w:t>c cơ quan ch</w:t>
      </w:r>
      <w:r>
        <w:rPr>
          <w:rFonts w:ascii="Times New Roman" w:hAnsi="Times New Roman" w:cs="Times New Roman"/>
          <w:color w:val="000000"/>
          <w:sz w:val="28"/>
          <w:szCs w:val="28"/>
        </w:rPr>
        <w:t>ứ</w:t>
      </w:r>
      <w:r>
        <w:rPr>
          <w:rFonts w:ascii="Times New Roman" w:hAnsi="Times New Roman" w:cs="Times New Roman"/>
          <w:color w:val="000000"/>
          <w:sz w:val="28"/>
          <w:szCs w:val="28"/>
        </w:rPr>
        <w:t>c năng gi</w:t>
      </w:r>
      <w:r>
        <w:rPr>
          <w:rFonts w:ascii="Times New Roman" w:hAnsi="Times New Roman" w:cs="Times New Roman"/>
          <w:color w:val="000000"/>
          <w:sz w:val="28"/>
          <w:szCs w:val="28"/>
        </w:rPr>
        <w:t>ả</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đúng th</w:t>
      </w:r>
      <w:r>
        <w:rPr>
          <w:rFonts w:ascii="Times New Roman" w:hAnsi="Times New Roman" w:cs="Times New Roman"/>
          <w:color w:val="000000"/>
          <w:sz w:val="28"/>
          <w:szCs w:val="28"/>
        </w:rPr>
        <w:t>ẩ</w:t>
      </w:r>
      <w:r>
        <w:rPr>
          <w:rFonts w:ascii="Times New Roman" w:hAnsi="Times New Roman" w:cs="Times New Roman"/>
          <w:color w:val="000000"/>
          <w:sz w:val="28"/>
          <w:szCs w:val="28"/>
        </w:rPr>
        <w:t>m quy</w:t>
      </w:r>
      <w:r>
        <w:rPr>
          <w:rFonts w:ascii="Times New Roman" w:hAnsi="Times New Roman" w:cs="Times New Roman"/>
          <w:color w:val="000000"/>
          <w:sz w:val="28"/>
          <w:szCs w:val="28"/>
        </w:rPr>
        <w:t>ề</w:t>
      </w:r>
      <w:r>
        <w:rPr>
          <w:rFonts w:ascii="Times New Roman" w:hAnsi="Times New Roman" w:cs="Times New Roman"/>
          <w:color w:val="000000"/>
          <w:sz w:val="28"/>
          <w:szCs w:val="28"/>
        </w:rPr>
        <w:t>n, trình t</w:t>
      </w:r>
      <w:r>
        <w:rPr>
          <w:rFonts w:ascii="Times New Roman" w:hAnsi="Times New Roman" w:cs="Times New Roman"/>
          <w:color w:val="000000"/>
          <w:sz w:val="28"/>
          <w:szCs w:val="28"/>
        </w:rPr>
        <w:t>ự</w:t>
      </w:r>
      <w:r>
        <w:rPr>
          <w:rFonts w:ascii="Times New Roman" w:hAnsi="Times New Roman" w:cs="Times New Roman"/>
          <w:color w:val="000000"/>
          <w:sz w:val="28"/>
          <w:szCs w:val="28"/>
        </w:rPr>
        <w:t>,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ụ</w:t>
      </w:r>
      <w:r>
        <w:rPr>
          <w:rFonts w:ascii="Times New Roman" w:hAnsi="Times New Roman" w:cs="Times New Roman"/>
          <w:color w:val="000000"/>
          <w:sz w:val="28"/>
          <w:szCs w:val="28"/>
        </w:rPr>
        <w:t>c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gi</w:t>
      </w:r>
      <w:r>
        <w:rPr>
          <w:rFonts w:ascii="Times New Roman" w:hAnsi="Times New Roman" w:cs="Times New Roman"/>
          <w:color w:val="000000"/>
          <w:sz w:val="28"/>
          <w:szCs w:val="28"/>
        </w:rPr>
        <w:t>ả</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khi</w:t>
      </w:r>
      <w:r>
        <w:rPr>
          <w:rFonts w:ascii="Times New Roman" w:hAnsi="Times New Roman" w:cs="Times New Roman"/>
          <w:color w:val="000000"/>
          <w:sz w:val="28"/>
          <w:szCs w:val="28"/>
        </w:rPr>
        <w:t>ế</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i đã có hi</w:t>
      </w:r>
      <w:r>
        <w:rPr>
          <w:rFonts w:ascii="Times New Roman" w:hAnsi="Times New Roman" w:cs="Times New Roman"/>
          <w:color w:val="000000"/>
          <w:sz w:val="28"/>
          <w:szCs w:val="28"/>
        </w:rPr>
        <w:t>ệ</w:t>
      </w:r>
      <w:r>
        <w:rPr>
          <w:rFonts w:ascii="Times New Roman" w:hAnsi="Times New Roman" w:cs="Times New Roman"/>
          <w:color w:val="000000"/>
          <w:sz w:val="28"/>
          <w:szCs w:val="28"/>
        </w:rPr>
        <w:t>u l</w:t>
      </w:r>
      <w:r>
        <w:rPr>
          <w:rFonts w:ascii="Times New Roman" w:hAnsi="Times New Roman" w:cs="Times New Roman"/>
          <w:color w:val="000000"/>
          <w:sz w:val="28"/>
          <w:szCs w:val="28"/>
        </w:rPr>
        <w:t>ự</w:t>
      </w:r>
      <w:r>
        <w:rPr>
          <w:rFonts w:ascii="Times New Roman" w:hAnsi="Times New Roman" w:cs="Times New Roman"/>
          <w:color w:val="000000"/>
          <w:sz w:val="28"/>
          <w:szCs w:val="28"/>
        </w:rPr>
        <w:t>c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Không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x</w:t>
      </w:r>
      <w:r>
        <w:rPr>
          <w:rFonts w:ascii="Times New Roman" w:hAnsi="Times New Roman" w:cs="Times New Roman"/>
          <w:color w:val="000000"/>
          <w:sz w:val="28"/>
          <w:szCs w:val="28"/>
        </w:rPr>
        <w:t>ả</w:t>
      </w:r>
      <w:r>
        <w:rPr>
          <w:rFonts w:ascii="Times New Roman" w:hAnsi="Times New Roman" w:cs="Times New Roman"/>
          <w:color w:val="000000"/>
          <w:sz w:val="28"/>
          <w:szCs w:val="28"/>
        </w:rPr>
        <w:t>y ra nh</w:t>
      </w:r>
      <w:r>
        <w:rPr>
          <w:rFonts w:ascii="Times New Roman" w:hAnsi="Times New Roman" w:cs="Times New Roman"/>
          <w:color w:val="000000"/>
          <w:sz w:val="28"/>
          <w:szCs w:val="28"/>
        </w:rPr>
        <w:t>ữ</w:t>
      </w:r>
      <w:r>
        <w:rPr>
          <w:rFonts w:ascii="Times New Roman" w:hAnsi="Times New Roman" w:cs="Times New Roman"/>
          <w:color w:val="000000"/>
          <w:sz w:val="28"/>
          <w:szCs w:val="28"/>
        </w:rPr>
        <w:t>ng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như: </w:t>
      </w:r>
      <w:r>
        <w:rPr>
          <w:rFonts w:ascii="Times New Roman" w:hAnsi="Times New Roman" w:cs="Times New Roman"/>
          <w:color w:val="000000"/>
          <w:sz w:val="28"/>
          <w:szCs w:val="28"/>
        </w:rPr>
        <w:t>Kích đ</w:t>
      </w:r>
      <w:r>
        <w:rPr>
          <w:rFonts w:ascii="Times New Roman" w:hAnsi="Times New Roman" w:cs="Times New Roman"/>
          <w:color w:val="000000"/>
          <w:sz w:val="28"/>
          <w:szCs w:val="28"/>
        </w:rPr>
        <w:t>ộ</w:t>
      </w:r>
      <w:r>
        <w:rPr>
          <w:rFonts w:ascii="Times New Roman" w:hAnsi="Times New Roman" w:cs="Times New Roman"/>
          <w:color w:val="000000"/>
          <w:sz w:val="28"/>
          <w:szCs w:val="28"/>
        </w:rPr>
        <w:t>ng, xúi gi</w:t>
      </w:r>
      <w:r>
        <w:rPr>
          <w:rFonts w:ascii="Times New Roman" w:hAnsi="Times New Roman" w:cs="Times New Roman"/>
          <w:color w:val="000000"/>
          <w:sz w:val="28"/>
          <w:szCs w:val="28"/>
        </w:rPr>
        <w:t>ụ</w:t>
      </w:r>
      <w:r>
        <w:rPr>
          <w:rFonts w:ascii="Times New Roman" w:hAnsi="Times New Roman" w:cs="Times New Roman"/>
          <w:color w:val="000000"/>
          <w:sz w:val="28"/>
          <w:szCs w:val="28"/>
        </w:rPr>
        <w:t>c, cư</w:t>
      </w:r>
      <w:r>
        <w:rPr>
          <w:rFonts w:ascii="Times New Roman" w:hAnsi="Times New Roman" w:cs="Times New Roman"/>
          <w:color w:val="000000"/>
          <w:sz w:val="28"/>
          <w:szCs w:val="28"/>
        </w:rPr>
        <w:t>ỡ</w:t>
      </w:r>
      <w:r>
        <w:rPr>
          <w:rFonts w:ascii="Times New Roman" w:hAnsi="Times New Roman" w:cs="Times New Roman"/>
          <w:color w:val="000000"/>
          <w:sz w:val="28"/>
          <w:szCs w:val="28"/>
        </w:rPr>
        <w:t>ng ép, d</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ỗ</w:t>
      </w:r>
      <w:r>
        <w:rPr>
          <w:rFonts w:ascii="Times New Roman" w:hAnsi="Times New Roman" w:cs="Times New Roman"/>
          <w:color w:val="000000"/>
          <w:sz w:val="28"/>
          <w:szCs w:val="28"/>
        </w:rPr>
        <w:t>, mua chu</w:t>
      </w:r>
      <w:r>
        <w:rPr>
          <w:rFonts w:ascii="Times New Roman" w:hAnsi="Times New Roman" w:cs="Times New Roman"/>
          <w:color w:val="000000"/>
          <w:sz w:val="28"/>
          <w:szCs w:val="28"/>
        </w:rPr>
        <w:t>ộ</w:t>
      </w:r>
      <w:r>
        <w:rPr>
          <w:rFonts w:ascii="Times New Roman" w:hAnsi="Times New Roman" w:cs="Times New Roman"/>
          <w:color w:val="000000"/>
          <w:sz w:val="28"/>
          <w:szCs w:val="28"/>
        </w:rPr>
        <w:t>c, lôi kéo nhi</w:t>
      </w:r>
      <w:r>
        <w:rPr>
          <w:rFonts w:ascii="Times New Roman" w:hAnsi="Times New Roman" w:cs="Times New Roman"/>
          <w:color w:val="000000"/>
          <w:sz w:val="28"/>
          <w:szCs w:val="28"/>
        </w:rPr>
        <w:t>ề</w:t>
      </w:r>
      <w:r>
        <w:rPr>
          <w:rFonts w:ascii="Times New Roman" w:hAnsi="Times New Roman" w:cs="Times New Roman"/>
          <w:color w:val="000000"/>
          <w:sz w:val="28"/>
          <w:szCs w:val="28"/>
        </w:rPr>
        <w:t>u ngư</w:t>
      </w:r>
      <w:r>
        <w:rPr>
          <w:rFonts w:ascii="Times New Roman" w:hAnsi="Times New Roman" w:cs="Times New Roman"/>
          <w:color w:val="000000"/>
          <w:sz w:val="28"/>
          <w:szCs w:val="28"/>
        </w:rPr>
        <w:t>ờ</w:t>
      </w:r>
      <w:r>
        <w:rPr>
          <w:rFonts w:ascii="Times New Roman" w:hAnsi="Times New Roman" w:cs="Times New Roman"/>
          <w:color w:val="000000"/>
          <w:sz w:val="28"/>
          <w:szCs w:val="28"/>
        </w:rPr>
        <w:t>i cùng đ</w:t>
      </w:r>
      <w:r>
        <w:rPr>
          <w:rFonts w:ascii="Times New Roman" w:hAnsi="Times New Roman" w:cs="Times New Roman"/>
          <w:color w:val="000000"/>
          <w:sz w:val="28"/>
          <w:szCs w:val="28"/>
        </w:rPr>
        <w:t>ế</w:t>
      </w:r>
      <w:r>
        <w:rPr>
          <w:rFonts w:ascii="Times New Roman" w:hAnsi="Times New Roman" w:cs="Times New Roman"/>
          <w:color w:val="000000"/>
          <w:sz w:val="28"/>
          <w:szCs w:val="28"/>
        </w:rPr>
        <w:t>n cơ quan, tr</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s</w:t>
      </w:r>
      <w:r>
        <w:rPr>
          <w:rFonts w:ascii="Times New Roman" w:hAnsi="Times New Roman" w:cs="Times New Roman"/>
          <w:color w:val="000000"/>
          <w:sz w:val="28"/>
          <w:szCs w:val="28"/>
        </w:rPr>
        <w:t>ở</w:t>
      </w:r>
      <w:r>
        <w:rPr>
          <w:rFonts w:ascii="Times New Roman" w:hAnsi="Times New Roman" w:cs="Times New Roman"/>
          <w:color w:val="000000"/>
          <w:sz w:val="28"/>
          <w:szCs w:val="28"/>
        </w:rPr>
        <w:t>, doanh nghi</w:t>
      </w:r>
      <w:r>
        <w:rPr>
          <w:rFonts w:ascii="Times New Roman" w:hAnsi="Times New Roman" w:cs="Times New Roman"/>
          <w:color w:val="000000"/>
          <w:sz w:val="28"/>
          <w:szCs w:val="28"/>
        </w:rPr>
        <w:t>ệ</w:t>
      </w:r>
      <w:r>
        <w:rPr>
          <w:rFonts w:ascii="Times New Roman" w:hAnsi="Times New Roman" w:cs="Times New Roman"/>
          <w:color w:val="000000"/>
          <w:sz w:val="28"/>
          <w:szCs w:val="28"/>
        </w:rPr>
        <w:t>p ho</w:t>
      </w:r>
      <w:r>
        <w:rPr>
          <w:rFonts w:ascii="Times New Roman" w:hAnsi="Times New Roman" w:cs="Times New Roman"/>
          <w:color w:val="000000"/>
          <w:sz w:val="28"/>
          <w:szCs w:val="28"/>
        </w:rPr>
        <w:t>ặ</w:t>
      </w:r>
      <w:r>
        <w:rPr>
          <w:rFonts w:ascii="Times New Roman" w:hAnsi="Times New Roman" w:cs="Times New Roman"/>
          <w:color w:val="000000"/>
          <w:sz w:val="28"/>
          <w:szCs w:val="28"/>
        </w:rPr>
        <w:t>c cá nhân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đưa đơn, thư khi</w:t>
      </w:r>
      <w:r>
        <w:rPr>
          <w:rFonts w:ascii="Times New Roman" w:hAnsi="Times New Roman" w:cs="Times New Roman"/>
          <w:color w:val="000000"/>
          <w:sz w:val="28"/>
          <w:szCs w:val="28"/>
        </w:rPr>
        <w:t>ế</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i,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cáo, yêu c</w:t>
      </w:r>
      <w:r>
        <w:rPr>
          <w:rFonts w:ascii="Times New Roman" w:hAnsi="Times New Roman" w:cs="Times New Roman"/>
          <w:color w:val="000000"/>
          <w:sz w:val="28"/>
          <w:szCs w:val="28"/>
        </w:rPr>
        <w:t>ầ</w:t>
      </w:r>
      <w:r>
        <w:rPr>
          <w:rFonts w:ascii="Times New Roman" w:hAnsi="Times New Roman" w:cs="Times New Roman"/>
          <w:color w:val="000000"/>
          <w:sz w:val="28"/>
          <w:szCs w:val="28"/>
        </w:rPr>
        <w:t>u gi</w:t>
      </w:r>
      <w:r>
        <w:rPr>
          <w:rFonts w:ascii="Times New Roman" w:hAnsi="Times New Roman" w:cs="Times New Roman"/>
          <w:color w:val="000000"/>
          <w:sz w:val="28"/>
          <w:szCs w:val="28"/>
        </w:rPr>
        <w:t>ả</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ho</w:t>
      </w:r>
      <w:r>
        <w:rPr>
          <w:rFonts w:ascii="Times New Roman" w:hAnsi="Times New Roman" w:cs="Times New Roman"/>
          <w:color w:val="000000"/>
          <w:sz w:val="28"/>
          <w:szCs w:val="28"/>
        </w:rPr>
        <w:t>ặ</w:t>
      </w:r>
      <w:r>
        <w:rPr>
          <w:rFonts w:ascii="Times New Roman" w:hAnsi="Times New Roman" w:cs="Times New Roman"/>
          <w:color w:val="000000"/>
          <w:sz w:val="28"/>
          <w:szCs w:val="28"/>
        </w:rPr>
        <w:t>c nhi</w:t>
      </w:r>
      <w:r>
        <w:rPr>
          <w:rFonts w:ascii="Times New Roman" w:hAnsi="Times New Roman" w:cs="Times New Roman"/>
          <w:color w:val="000000"/>
          <w:sz w:val="28"/>
          <w:szCs w:val="28"/>
        </w:rPr>
        <w:t>ề</w:t>
      </w:r>
      <w:r>
        <w:rPr>
          <w:rFonts w:ascii="Times New Roman" w:hAnsi="Times New Roman" w:cs="Times New Roman"/>
          <w:color w:val="000000"/>
          <w:sz w:val="28"/>
          <w:szCs w:val="28"/>
        </w:rPr>
        <w:t>u v</w:t>
      </w:r>
      <w:r>
        <w:rPr>
          <w:rFonts w:ascii="Times New Roman" w:hAnsi="Times New Roman" w:cs="Times New Roman"/>
          <w:color w:val="000000"/>
          <w:sz w:val="28"/>
          <w:szCs w:val="28"/>
        </w:rPr>
        <w:t>ấ</w:t>
      </w:r>
      <w:r>
        <w:rPr>
          <w:rFonts w:ascii="Times New Roman" w:hAnsi="Times New Roman" w:cs="Times New Roman"/>
          <w:color w:val="000000"/>
          <w:sz w:val="28"/>
          <w:szCs w:val="28"/>
        </w:rPr>
        <w:t>n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ề</w:t>
      </w:r>
      <w:r>
        <w:rPr>
          <w:rFonts w:ascii="Times New Roman" w:hAnsi="Times New Roman" w:cs="Times New Roman"/>
          <w:color w:val="000000"/>
          <w:sz w:val="28"/>
          <w:szCs w:val="28"/>
        </w:rPr>
        <w:t>n l</w:t>
      </w:r>
      <w:r>
        <w:rPr>
          <w:rFonts w:ascii="Times New Roman" w:hAnsi="Times New Roman" w:cs="Times New Roman"/>
          <w:color w:val="000000"/>
          <w:sz w:val="28"/>
          <w:szCs w:val="28"/>
        </w:rPr>
        <w:t>ợ</w:t>
      </w:r>
      <w:r>
        <w:rPr>
          <w:rFonts w:ascii="Times New Roman" w:hAnsi="Times New Roman" w:cs="Times New Roman"/>
          <w:color w:val="000000"/>
          <w:sz w:val="28"/>
          <w:szCs w:val="28"/>
        </w:rPr>
        <w:t>i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vi ph</w:t>
      </w:r>
      <w:r>
        <w:rPr>
          <w:rFonts w:ascii="Times New Roman" w:hAnsi="Times New Roman" w:cs="Times New Roman"/>
          <w:color w:val="000000"/>
          <w:sz w:val="28"/>
          <w:szCs w:val="28"/>
        </w:rPr>
        <w:t>ạ</w:t>
      </w:r>
      <w:r>
        <w:rPr>
          <w:rFonts w:ascii="Times New Roman" w:hAnsi="Times New Roman" w:cs="Times New Roman"/>
          <w:color w:val="000000"/>
          <w:sz w:val="28"/>
          <w:szCs w:val="28"/>
        </w:rPr>
        <w:t>m ho</w:t>
      </w:r>
      <w:r>
        <w:rPr>
          <w:rFonts w:ascii="Times New Roman" w:hAnsi="Times New Roman" w:cs="Times New Roman"/>
          <w:color w:val="000000"/>
          <w:sz w:val="28"/>
          <w:szCs w:val="28"/>
        </w:rPr>
        <w:t>ặ</w:t>
      </w:r>
      <w:r>
        <w:rPr>
          <w:rFonts w:ascii="Times New Roman" w:hAnsi="Times New Roman" w:cs="Times New Roman"/>
          <w:color w:val="000000"/>
          <w:sz w:val="28"/>
          <w:szCs w:val="28"/>
        </w:rPr>
        <w:t>c có liên quan đ</w:t>
      </w:r>
      <w:r>
        <w:rPr>
          <w:rFonts w:ascii="Times New Roman" w:hAnsi="Times New Roman" w:cs="Times New Roman"/>
          <w:color w:val="000000"/>
          <w:sz w:val="28"/>
          <w:szCs w:val="28"/>
        </w:rPr>
        <w:t>ế</w:t>
      </w:r>
      <w:r>
        <w:rPr>
          <w:rFonts w:ascii="Times New Roman" w:hAnsi="Times New Roman" w:cs="Times New Roman"/>
          <w:color w:val="000000"/>
          <w:sz w:val="28"/>
          <w:szCs w:val="28"/>
        </w:rPr>
        <w:t>n vi</w:t>
      </w:r>
      <w:r>
        <w:rPr>
          <w:rFonts w:ascii="Times New Roman" w:hAnsi="Times New Roman" w:cs="Times New Roman"/>
          <w:color w:val="000000"/>
          <w:sz w:val="28"/>
          <w:szCs w:val="28"/>
        </w:rPr>
        <w:t>ệ</w:t>
      </w:r>
      <w:r>
        <w:rPr>
          <w:rFonts w:ascii="Times New Roman" w:hAnsi="Times New Roman" w:cs="Times New Roman"/>
          <w:color w:val="000000"/>
          <w:sz w:val="28"/>
          <w:szCs w:val="28"/>
        </w:rPr>
        <w:t>c th</w:t>
      </w:r>
      <w:r>
        <w:rPr>
          <w:rFonts w:ascii="Times New Roman" w:hAnsi="Times New Roman" w:cs="Times New Roman"/>
          <w:color w:val="000000"/>
          <w:sz w:val="28"/>
          <w:szCs w:val="28"/>
        </w:rPr>
        <w:t>ự</w:t>
      </w:r>
      <w:r>
        <w:rPr>
          <w:rFonts w:ascii="Times New Roman" w:hAnsi="Times New Roman" w:cs="Times New Roman"/>
          <w:color w:val="000000"/>
          <w:sz w:val="28"/>
          <w:szCs w:val="28"/>
        </w:rPr>
        <w:t>c thi</w:t>
      </w:r>
      <w:r>
        <w:rPr>
          <w:rFonts w:ascii="Times New Roman" w:hAnsi="Times New Roman" w:cs="Times New Roman"/>
          <w:color w:val="000000"/>
          <w:sz w:val="28"/>
          <w:szCs w:val="28"/>
        </w:rPr>
        <w:t xml:space="preserve"> chính sách, 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gây r</w:t>
      </w:r>
      <w:r>
        <w:rPr>
          <w:rFonts w:ascii="Times New Roman" w:hAnsi="Times New Roman" w:cs="Times New Roman"/>
          <w:color w:val="000000"/>
          <w:sz w:val="28"/>
          <w:szCs w:val="28"/>
        </w:rPr>
        <w:t>ố</w:t>
      </w:r>
      <w:r>
        <w:rPr>
          <w:rFonts w:ascii="Times New Roman" w:hAnsi="Times New Roman" w:cs="Times New Roman"/>
          <w:color w:val="000000"/>
          <w:sz w:val="28"/>
          <w:szCs w:val="28"/>
        </w:rPr>
        <w:t>i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công c</w:t>
      </w:r>
      <w:r>
        <w:rPr>
          <w:rFonts w:ascii="Times New Roman" w:hAnsi="Times New Roman" w:cs="Times New Roman"/>
          <w:color w:val="000000"/>
          <w:sz w:val="28"/>
          <w:szCs w:val="28"/>
        </w:rPr>
        <w:t>ộ</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l</w:t>
      </w:r>
      <w:r>
        <w:rPr>
          <w:rFonts w:ascii="Times New Roman" w:hAnsi="Times New Roman" w:cs="Times New Roman"/>
          <w:color w:val="000000"/>
          <w:sz w:val="28"/>
          <w:szCs w:val="28"/>
        </w:rPr>
        <w:t>ợ</w:t>
      </w:r>
      <w:r>
        <w:rPr>
          <w:rFonts w:ascii="Times New Roman" w:hAnsi="Times New Roman" w:cs="Times New Roman"/>
          <w:color w:val="000000"/>
          <w:sz w:val="28"/>
          <w:szCs w:val="28"/>
        </w:rPr>
        <w:t>i d</w:t>
      </w:r>
      <w:r>
        <w:rPr>
          <w:rFonts w:ascii="Times New Roman" w:hAnsi="Times New Roman" w:cs="Times New Roman"/>
          <w:color w:val="000000"/>
          <w:sz w:val="28"/>
          <w:szCs w:val="28"/>
        </w:rPr>
        <w:t>ụ</w:t>
      </w:r>
      <w:r>
        <w:rPr>
          <w:rFonts w:ascii="Times New Roman" w:hAnsi="Times New Roman" w:cs="Times New Roman"/>
          <w:color w:val="000000"/>
          <w:sz w:val="28"/>
          <w:szCs w:val="28"/>
        </w:rPr>
        <w:t>ng vi</w:t>
      </w:r>
      <w:r>
        <w:rPr>
          <w:rFonts w:ascii="Times New Roman" w:hAnsi="Times New Roman" w:cs="Times New Roman"/>
          <w:color w:val="000000"/>
          <w:sz w:val="28"/>
          <w:szCs w:val="28"/>
        </w:rPr>
        <w:t>ệ</w:t>
      </w:r>
      <w:r>
        <w:rPr>
          <w:rFonts w:ascii="Times New Roman" w:hAnsi="Times New Roman" w:cs="Times New Roman"/>
          <w:color w:val="000000"/>
          <w:sz w:val="28"/>
          <w:szCs w:val="28"/>
        </w:rPr>
        <w:t>c khi</w:t>
      </w:r>
      <w:r>
        <w:rPr>
          <w:rFonts w:ascii="Times New Roman" w:hAnsi="Times New Roman" w:cs="Times New Roman"/>
          <w:color w:val="000000"/>
          <w:sz w:val="28"/>
          <w:szCs w:val="28"/>
        </w:rPr>
        <w:t>ế</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i,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cáo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tuyên truy</w:t>
      </w:r>
      <w:r>
        <w:rPr>
          <w:rFonts w:ascii="Times New Roman" w:hAnsi="Times New Roman" w:cs="Times New Roman"/>
          <w:color w:val="000000"/>
          <w:sz w:val="28"/>
          <w:szCs w:val="28"/>
        </w:rPr>
        <w:t>ề</w:t>
      </w:r>
      <w:r>
        <w:rPr>
          <w:rFonts w:ascii="Times New Roman" w:hAnsi="Times New Roman" w:cs="Times New Roman"/>
          <w:color w:val="000000"/>
          <w:sz w:val="28"/>
          <w:szCs w:val="28"/>
        </w:rPr>
        <w:t>n ch</w:t>
      </w:r>
      <w:r>
        <w:rPr>
          <w:rFonts w:ascii="Times New Roman" w:hAnsi="Times New Roman" w:cs="Times New Roman"/>
          <w:color w:val="000000"/>
          <w:sz w:val="28"/>
          <w:szCs w:val="28"/>
        </w:rPr>
        <w:t>ố</w:t>
      </w:r>
      <w:r>
        <w:rPr>
          <w:rFonts w:ascii="Times New Roman" w:hAnsi="Times New Roman" w:cs="Times New Roman"/>
          <w:color w:val="000000"/>
          <w:sz w:val="28"/>
          <w:szCs w:val="28"/>
        </w:rPr>
        <w:t>ng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xâm ph</w:t>
      </w:r>
      <w:r>
        <w:rPr>
          <w:rFonts w:ascii="Times New Roman" w:hAnsi="Times New Roman" w:cs="Times New Roman"/>
          <w:color w:val="000000"/>
          <w:sz w:val="28"/>
          <w:szCs w:val="28"/>
        </w:rPr>
        <w:t>ạ</w:t>
      </w:r>
      <w:r>
        <w:rPr>
          <w:rFonts w:ascii="Times New Roman" w:hAnsi="Times New Roman" w:cs="Times New Roman"/>
          <w:color w:val="000000"/>
          <w:sz w:val="28"/>
          <w:szCs w:val="28"/>
        </w:rPr>
        <w:t>m l</w:t>
      </w:r>
      <w:r>
        <w:rPr>
          <w:rFonts w:ascii="Times New Roman" w:hAnsi="Times New Roman" w:cs="Times New Roman"/>
          <w:color w:val="000000"/>
          <w:sz w:val="28"/>
          <w:szCs w:val="28"/>
        </w:rPr>
        <w:t>ợ</w:t>
      </w:r>
      <w:r>
        <w:rPr>
          <w:rFonts w:ascii="Times New Roman" w:hAnsi="Times New Roman" w:cs="Times New Roman"/>
          <w:color w:val="000000"/>
          <w:sz w:val="28"/>
          <w:szCs w:val="28"/>
        </w:rPr>
        <w:t>i ích c</w:t>
      </w:r>
      <w:r>
        <w:rPr>
          <w:rFonts w:ascii="Times New Roman" w:hAnsi="Times New Roman" w:cs="Times New Roman"/>
          <w:color w:val="000000"/>
          <w:sz w:val="28"/>
          <w:szCs w:val="28"/>
        </w:rPr>
        <w:t>ủ</w:t>
      </w:r>
      <w:r>
        <w:rPr>
          <w:rFonts w:ascii="Times New Roman" w:hAnsi="Times New Roman" w:cs="Times New Roman"/>
          <w:color w:val="000000"/>
          <w:sz w:val="28"/>
          <w:szCs w:val="28"/>
        </w:rPr>
        <w:t>a Nhà nư</w:t>
      </w:r>
      <w:r>
        <w:rPr>
          <w:rFonts w:ascii="Times New Roman" w:hAnsi="Times New Roman" w:cs="Times New Roman"/>
          <w:color w:val="000000"/>
          <w:sz w:val="28"/>
          <w:szCs w:val="28"/>
        </w:rPr>
        <w:t>ớ</w:t>
      </w:r>
      <w:r>
        <w:rPr>
          <w:rFonts w:ascii="Times New Roman" w:hAnsi="Times New Roman" w:cs="Times New Roman"/>
          <w:color w:val="000000"/>
          <w:sz w:val="28"/>
          <w:szCs w:val="28"/>
        </w:rPr>
        <w:t>c; xuyên t</w:t>
      </w:r>
      <w:r>
        <w:rPr>
          <w:rFonts w:ascii="Times New Roman" w:hAnsi="Times New Roman" w:cs="Times New Roman"/>
          <w:color w:val="000000"/>
          <w:sz w:val="28"/>
          <w:szCs w:val="28"/>
        </w:rPr>
        <w:t>ạ</w:t>
      </w:r>
      <w:r>
        <w:rPr>
          <w:rFonts w:ascii="Times New Roman" w:hAnsi="Times New Roman" w:cs="Times New Roman"/>
          <w:color w:val="000000"/>
          <w:sz w:val="28"/>
          <w:szCs w:val="28"/>
        </w:rPr>
        <w:t>c, vu kh</w:t>
      </w:r>
      <w:r>
        <w:rPr>
          <w:rFonts w:ascii="Times New Roman" w:hAnsi="Times New Roman" w:cs="Times New Roman"/>
          <w:color w:val="000000"/>
          <w:sz w:val="28"/>
          <w:szCs w:val="28"/>
        </w:rPr>
        <w:t>ố</w:t>
      </w:r>
      <w:r>
        <w:rPr>
          <w:rFonts w:ascii="Times New Roman" w:hAnsi="Times New Roman" w:cs="Times New Roman"/>
          <w:color w:val="000000"/>
          <w:sz w:val="28"/>
          <w:szCs w:val="28"/>
        </w:rPr>
        <w:t>ng, đe d</w:t>
      </w:r>
      <w:r>
        <w:rPr>
          <w:rFonts w:ascii="Times New Roman" w:hAnsi="Times New Roman" w:cs="Times New Roman"/>
          <w:color w:val="000000"/>
          <w:sz w:val="28"/>
          <w:szCs w:val="28"/>
        </w:rPr>
        <w:t>ọ</w:t>
      </w:r>
      <w:r>
        <w:rPr>
          <w:rFonts w:ascii="Times New Roman" w:hAnsi="Times New Roman" w:cs="Times New Roman"/>
          <w:color w:val="000000"/>
          <w:sz w:val="28"/>
          <w:szCs w:val="28"/>
        </w:rPr>
        <w:t>a, xúc ph</w:t>
      </w:r>
      <w:r>
        <w:rPr>
          <w:rFonts w:ascii="Times New Roman" w:hAnsi="Times New Roman" w:cs="Times New Roman"/>
          <w:color w:val="000000"/>
          <w:sz w:val="28"/>
          <w:szCs w:val="28"/>
        </w:rPr>
        <w:t>ạ</w:t>
      </w:r>
      <w:r>
        <w:rPr>
          <w:rFonts w:ascii="Times New Roman" w:hAnsi="Times New Roman" w:cs="Times New Roman"/>
          <w:color w:val="000000"/>
          <w:sz w:val="28"/>
          <w:szCs w:val="28"/>
        </w:rPr>
        <w:t>m uy tín, danh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cơ quan, t</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ch</w:t>
      </w:r>
      <w:r>
        <w:rPr>
          <w:rFonts w:ascii="Times New Roman" w:hAnsi="Times New Roman" w:cs="Times New Roman"/>
          <w:color w:val="000000"/>
          <w:sz w:val="28"/>
          <w:szCs w:val="28"/>
        </w:rPr>
        <w:t>ứ</w:t>
      </w:r>
      <w:r>
        <w:rPr>
          <w:rFonts w:ascii="Times New Roman" w:hAnsi="Times New Roman" w:cs="Times New Roman"/>
          <w:color w:val="000000"/>
          <w:sz w:val="28"/>
          <w:szCs w:val="28"/>
        </w:rPr>
        <w:t>c, ngư</w:t>
      </w:r>
      <w:r>
        <w:rPr>
          <w:rFonts w:ascii="Times New Roman" w:hAnsi="Times New Roman" w:cs="Times New Roman"/>
          <w:color w:val="000000"/>
          <w:sz w:val="28"/>
          <w:szCs w:val="28"/>
        </w:rPr>
        <w:t>ờ</w:t>
      </w:r>
      <w:r>
        <w:rPr>
          <w:rFonts w:ascii="Times New Roman" w:hAnsi="Times New Roman" w:cs="Times New Roman"/>
          <w:color w:val="000000"/>
          <w:sz w:val="28"/>
          <w:szCs w:val="28"/>
        </w:rPr>
        <w:t>i có trách nhi</w:t>
      </w:r>
      <w:r>
        <w:rPr>
          <w:rFonts w:ascii="Times New Roman" w:hAnsi="Times New Roman" w:cs="Times New Roman"/>
          <w:color w:val="000000"/>
          <w:sz w:val="28"/>
          <w:szCs w:val="28"/>
        </w:rPr>
        <w:t>ệ</w:t>
      </w:r>
      <w:r>
        <w:rPr>
          <w:rFonts w:ascii="Times New Roman" w:hAnsi="Times New Roman" w:cs="Times New Roman"/>
          <w:color w:val="000000"/>
          <w:sz w:val="28"/>
          <w:szCs w:val="28"/>
        </w:rPr>
        <w:t>m đư</w:t>
      </w:r>
      <w:r>
        <w:rPr>
          <w:rFonts w:ascii="Times New Roman" w:hAnsi="Times New Roman" w:cs="Times New Roman"/>
          <w:color w:val="000000"/>
          <w:sz w:val="28"/>
          <w:szCs w:val="28"/>
        </w:rPr>
        <w:t>ợ</w:t>
      </w:r>
      <w:r>
        <w:rPr>
          <w:rFonts w:ascii="Times New Roman" w:hAnsi="Times New Roman" w:cs="Times New Roman"/>
          <w:color w:val="000000"/>
          <w:sz w:val="28"/>
          <w:szCs w:val="28"/>
        </w:rPr>
        <w:t>c phân công gi</w:t>
      </w:r>
      <w:r>
        <w:rPr>
          <w:rFonts w:ascii="Times New Roman" w:hAnsi="Times New Roman" w:cs="Times New Roman"/>
          <w:color w:val="000000"/>
          <w:sz w:val="28"/>
          <w:szCs w:val="28"/>
        </w:rPr>
        <w:t>ả</w:t>
      </w:r>
      <w:r>
        <w:rPr>
          <w:rFonts w:ascii="Times New Roman" w:hAnsi="Times New Roman" w:cs="Times New Roman"/>
          <w:color w:val="000000"/>
          <w:sz w:val="28"/>
          <w:szCs w:val="28"/>
        </w:rPr>
        <w:t>i quy</w:t>
      </w:r>
      <w:r>
        <w:rPr>
          <w:rFonts w:ascii="Times New Roman" w:hAnsi="Times New Roman" w:cs="Times New Roman"/>
          <w:color w:val="000000"/>
          <w:sz w:val="28"/>
          <w:szCs w:val="28"/>
        </w:rPr>
        <w:t>ế</w:t>
      </w:r>
      <w:r>
        <w:rPr>
          <w:rFonts w:ascii="Times New Roman" w:hAnsi="Times New Roman" w:cs="Times New Roman"/>
          <w:color w:val="000000"/>
          <w:sz w:val="28"/>
          <w:szCs w:val="28"/>
        </w:rPr>
        <w:t>t khi</w:t>
      </w:r>
      <w:r>
        <w:rPr>
          <w:rFonts w:ascii="Times New Roman" w:hAnsi="Times New Roman" w:cs="Times New Roman"/>
          <w:color w:val="000000"/>
          <w:sz w:val="28"/>
          <w:szCs w:val="28"/>
        </w:rPr>
        <w:t>ế</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i, t</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cáo.</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d) Không có công dân cư trú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ph</w:t>
      </w:r>
      <w:r>
        <w:rPr>
          <w:rFonts w:ascii="Times New Roman" w:hAnsi="Times New Roman" w:cs="Times New Roman"/>
          <w:color w:val="000000"/>
          <w:sz w:val="28"/>
          <w:szCs w:val="28"/>
        </w:rPr>
        <w:t>ạ</w:t>
      </w:r>
      <w:r>
        <w:rPr>
          <w:rFonts w:ascii="Times New Roman" w:hAnsi="Times New Roman" w:cs="Times New Roman"/>
          <w:color w:val="000000"/>
          <w:sz w:val="28"/>
          <w:szCs w:val="28"/>
        </w:rPr>
        <w:t>m t</w:t>
      </w:r>
      <w:r>
        <w:rPr>
          <w:rFonts w:ascii="Times New Roman" w:hAnsi="Times New Roman" w:cs="Times New Roman"/>
          <w:color w:val="000000"/>
          <w:sz w:val="28"/>
          <w:szCs w:val="28"/>
        </w:rPr>
        <w:t>ộ</w:t>
      </w:r>
      <w:r>
        <w:rPr>
          <w:rFonts w:ascii="Times New Roman" w:hAnsi="Times New Roman" w:cs="Times New Roman"/>
          <w:color w:val="000000"/>
          <w:sz w:val="28"/>
          <w:szCs w:val="28"/>
        </w:rPr>
        <w:t>i đ</w:t>
      </w:r>
      <w:r>
        <w:rPr>
          <w:rFonts w:ascii="Times New Roman" w:hAnsi="Times New Roman" w:cs="Times New Roman"/>
          <w:color w:val="000000"/>
          <w:sz w:val="28"/>
          <w:szCs w:val="28"/>
        </w:rPr>
        <w:t>ặ</w:t>
      </w:r>
      <w:r>
        <w:rPr>
          <w:rFonts w:ascii="Times New Roman" w:hAnsi="Times New Roman" w:cs="Times New Roman"/>
          <w:color w:val="000000"/>
          <w:sz w:val="28"/>
          <w:szCs w:val="28"/>
        </w:rPr>
        <w:t>c bi</w:t>
      </w:r>
      <w:r>
        <w:rPr>
          <w:rFonts w:ascii="Times New Roman" w:hAnsi="Times New Roman" w:cs="Times New Roman"/>
          <w:color w:val="000000"/>
          <w:sz w:val="28"/>
          <w:szCs w:val="28"/>
        </w:rPr>
        <w:t>ệ</w:t>
      </w:r>
      <w:r>
        <w:rPr>
          <w:rFonts w:ascii="Times New Roman" w:hAnsi="Times New Roman" w:cs="Times New Roman"/>
          <w:color w:val="000000"/>
          <w:sz w:val="28"/>
          <w:szCs w:val="28"/>
        </w:rPr>
        <w:t>t nghiêm tr</w:t>
      </w:r>
      <w:r>
        <w:rPr>
          <w:rFonts w:ascii="Times New Roman" w:hAnsi="Times New Roman" w:cs="Times New Roman"/>
          <w:color w:val="000000"/>
          <w:sz w:val="28"/>
          <w:szCs w:val="28"/>
        </w:rPr>
        <w:t>ọ</w:t>
      </w:r>
      <w:r>
        <w:rPr>
          <w:rFonts w:ascii="Times New Roman" w:hAnsi="Times New Roman" w:cs="Times New Roman"/>
          <w:color w:val="000000"/>
          <w:sz w:val="28"/>
          <w:szCs w:val="28"/>
        </w:rPr>
        <w:t>ng ho</w:t>
      </w:r>
      <w:r>
        <w:rPr>
          <w:rFonts w:ascii="Times New Roman" w:hAnsi="Times New Roman" w:cs="Times New Roman"/>
          <w:color w:val="000000"/>
          <w:sz w:val="28"/>
          <w:szCs w:val="28"/>
        </w:rPr>
        <w:t>ặ</w:t>
      </w:r>
      <w:r>
        <w:rPr>
          <w:rFonts w:ascii="Times New Roman" w:hAnsi="Times New Roman" w:cs="Times New Roman"/>
          <w:color w:val="000000"/>
          <w:sz w:val="28"/>
          <w:szCs w:val="28"/>
        </w:rPr>
        <w:t>c ph</w:t>
      </w:r>
      <w:r>
        <w:rPr>
          <w:rFonts w:ascii="Times New Roman" w:hAnsi="Times New Roman" w:cs="Times New Roman"/>
          <w:color w:val="000000"/>
          <w:sz w:val="28"/>
          <w:szCs w:val="28"/>
        </w:rPr>
        <w:t>ạ</w:t>
      </w:r>
      <w:r>
        <w:rPr>
          <w:rFonts w:ascii="Times New Roman" w:hAnsi="Times New Roman" w:cs="Times New Roman"/>
          <w:color w:val="000000"/>
          <w:sz w:val="28"/>
          <w:szCs w:val="28"/>
        </w:rPr>
        <w:t>m các t</w:t>
      </w:r>
      <w:r>
        <w:rPr>
          <w:rFonts w:ascii="Times New Roman" w:hAnsi="Times New Roman" w:cs="Times New Roman"/>
          <w:color w:val="000000"/>
          <w:sz w:val="28"/>
          <w:szCs w:val="28"/>
        </w:rPr>
        <w:t>ộ</w:t>
      </w:r>
      <w:r>
        <w:rPr>
          <w:rFonts w:ascii="Times New Roman" w:hAnsi="Times New Roman" w:cs="Times New Roman"/>
          <w:color w:val="000000"/>
          <w:sz w:val="28"/>
          <w:szCs w:val="28"/>
        </w:rPr>
        <w:t>i xâm h</w:t>
      </w:r>
      <w:r>
        <w:rPr>
          <w:rFonts w:ascii="Times New Roman" w:hAnsi="Times New Roman" w:cs="Times New Roman"/>
          <w:color w:val="000000"/>
          <w:sz w:val="28"/>
          <w:szCs w:val="28"/>
        </w:rPr>
        <w:t>ạ</w:t>
      </w:r>
      <w:r>
        <w:rPr>
          <w:rFonts w:ascii="Times New Roman" w:hAnsi="Times New Roman" w:cs="Times New Roman"/>
          <w:color w:val="000000"/>
          <w:sz w:val="28"/>
          <w:szCs w:val="28"/>
        </w:rPr>
        <w:t>i tr</w:t>
      </w:r>
      <w:r>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em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lu</w:t>
      </w:r>
      <w:r>
        <w:rPr>
          <w:rFonts w:ascii="Times New Roman" w:hAnsi="Times New Roman" w:cs="Times New Roman"/>
          <w:color w:val="000000"/>
          <w:sz w:val="28"/>
          <w:szCs w:val="28"/>
        </w:rPr>
        <w:t>ậ</w:t>
      </w:r>
      <w:r>
        <w:rPr>
          <w:rFonts w:ascii="Times New Roman" w:hAnsi="Times New Roman" w:cs="Times New Roman"/>
          <w:color w:val="000000"/>
          <w:sz w:val="28"/>
          <w:szCs w:val="28"/>
        </w:rPr>
        <w:t>t Hình s</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năm 2015 s</w:t>
      </w:r>
      <w:r>
        <w:rPr>
          <w:rFonts w:ascii="Times New Roman" w:hAnsi="Times New Roman" w:cs="Times New Roman"/>
          <w:color w:val="000000"/>
          <w:sz w:val="28"/>
          <w:szCs w:val="28"/>
        </w:rPr>
        <w:t>ử</w:t>
      </w:r>
      <w:r>
        <w:rPr>
          <w:rFonts w:ascii="Times New Roman" w:hAnsi="Times New Roman" w:cs="Times New Roman"/>
          <w:color w:val="000000"/>
          <w:sz w:val="28"/>
          <w:szCs w:val="28"/>
        </w:rPr>
        <w:t>a đ</w:t>
      </w:r>
      <w:r>
        <w:rPr>
          <w:rFonts w:ascii="Times New Roman" w:hAnsi="Times New Roman" w:cs="Times New Roman"/>
          <w:color w:val="000000"/>
          <w:sz w:val="28"/>
          <w:szCs w:val="28"/>
        </w:rPr>
        <w:t>ổ</w:t>
      </w:r>
      <w:r>
        <w:rPr>
          <w:rFonts w:ascii="Times New Roman" w:hAnsi="Times New Roman" w:cs="Times New Roman"/>
          <w:color w:val="000000"/>
          <w:sz w:val="28"/>
          <w:szCs w:val="28"/>
        </w:rPr>
        <w:t>i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năm 2017.</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đ)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ạ</w:t>
      </w:r>
      <w:r>
        <w:rPr>
          <w:rFonts w:ascii="Times New Roman" w:hAnsi="Times New Roman" w:cs="Times New Roman"/>
          <w:color w:val="000000"/>
          <w:sz w:val="28"/>
          <w:szCs w:val="28"/>
        </w:rPr>
        <w:t>m t</w:t>
      </w:r>
      <w:r>
        <w:rPr>
          <w:rFonts w:ascii="Times New Roman" w:hAnsi="Times New Roman" w:cs="Times New Roman"/>
          <w:color w:val="000000"/>
          <w:sz w:val="28"/>
          <w:szCs w:val="28"/>
        </w:rPr>
        <w:t>ộ</w:t>
      </w:r>
      <w:r>
        <w:rPr>
          <w:rFonts w:ascii="Times New Roman" w:hAnsi="Times New Roman" w:cs="Times New Roman"/>
          <w:color w:val="000000"/>
          <w:sz w:val="28"/>
          <w:szCs w:val="28"/>
        </w:rPr>
        <w:t>i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xã h</w:t>
      </w:r>
      <w:r>
        <w:rPr>
          <w:rFonts w:ascii="Times New Roman" w:hAnsi="Times New Roman" w:cs="Times New Roman"/>
          <w:color w:val="000000"/>
          <w:sz w:val="28"/>
          <w:szCs w:val="28"/>
        </w:rPr>
        <w:t>ộ</w:t>
      </w:r>
      <w:r>
        <w:rPr>
          <w:rFonts w:ascii="Times New Roman" w:hAnsi="Times New Roman" w:cs="Times New Roman"/>
          <w:color w:val="000000"/>
          <w:sz w:val="28"/>
          <w:szCs w:val="28"/>
        </w:rPr>
        <w:t>i</w:t>
      </w:r>
      <w:r>
        <w:rPr>
          <w:rFonts w:ascii="Times New Roman" w:hAnsi="Times New Roman" w:cs="Times New Roman"/>
          <w:color w:val="000000"/>
          <w:sz w:val="28"/>
          <w:szCs w:val="28"/>
        </w:rPr>
        <w:t xml:space="preserve"> gi</w:t>
      </w:r>
      <w:r>
        <w:rPr>
          <w:rFonts w:ascii="Times New Roman" w:hAnsi="Times New Roman" w:cs="Times New Roman"/>
          <w:color w:val="000000"/>
          <w:sz w:val="28"/>
          <w:szCs w:val="28"/>
        </w:rPr>
        <w:t>ả</w:t>
      </w:r>
      <w:r>
        <w:rPr>
          <w:rFonts w:ascii="Times New Roman" w:hAnsi="Times New Roman" w:cs="Times New Roman"/>
          <w:color w:val="000000"/>
          <w:sz w:val="28"/>
          <w:szCs w:val="28"/>
        </w:rPr>
        <w:t>m ít nh</w:t>
      </w:r>
      <w:r>
        <w:rPr>
          <w:rFonts w:ascii="Times New Roman" w:hAnsi="Times New Roman" w:cs="Times New Roman"/>
          <w:color w:val="000000"/>
          <w:sz w:val="28"/>
          <w:szCs w:val="28"/>
        </w:rPr>
        <w:t>ấ</w:t>
      </w:r>
      <w:r>
        <w:rPr>
          <w:rFonts w:ascii="Times New Roman" w:hAnsi="Times New Roman" w:cs="Times New Roman"/>
          <w:color w:val="000000"/>
          <w:sz w:val="28"/>
          <w:szCs w:val="28"/>
        </w:rPr>
        <w:t>t 05% so v</w:t>
      </w:r>
      <w:r>
        <w:rPr>
          <w:rFonts w:ascii="Times New Roman" w:hAnsi="Times New Roman" w:cs="Times New Roman"/>
          <w:color w:val="000000"/>
          <w:sz w:val="28"/>
          <w:szCs w:val="28"/>
        </w:rPr>
        <w:t>ớ</w:t>
      </w:r>
      <w:r>
        <w:rPr>
          <w:rFonts w:ascii="Times New Roman" w:hAnsi="Times New Roman" w:cs="Times New Roman"/>
          <w:color w:val="000000"/>
          <w:sz w:val="28"/>
          <w:szCs w:val="28"/>
        </w:rPr>
        <w:t>i năm trư</w:t>
      </w:r>
      <w:r>
        <w:rPr>
          <w:rFonts w:ascii="Times New Roman" w:hAnsi="Times New Roman" w:cs="Times New Roman"/>
          <w:color w:val="000000"/>
          <w:sz w:val="28"/>
          <w:szCs w:val="28"/>
        </w:rPr>
        <w:t>ớ</w:t>
      </w:r>
      <w:r>
        <w:rPr>
          <w:rFonts w:ascii="Times New Roman" w:hAnsi="Times New Roman" w:cs="Times New Roman"/>
          <w:color w:val="000000"/>
          <w:sz w:val="28"/>
          <w:szCs w:val="28"/>
        </w:rPr>
        <w:t>c; t</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ạ</w:t>
      </w:r>
      <w:r>
        <w:rPr>
          <w:rFonts w:ascii="Times New Roman" w:hAnsi="Times New Roman" w:cs="Times New Roman"/>
          <w:color w:val="000000"/>
          <w:sz w:val="28"/>
          <w:szCs w:val="28"/>
        </w:rPr>
        <w:t>n xã h</w:t>
      </w:r>
      <w:r>
        <w:rPr>
          <w:rFonts w:ascii="Times New Roman" w:hAnsi="Times New Roman" w:cs="Times New Roman"/>
          <w:color w:val="000000"/>
          <w:sz w:val="28"/>
          <w:szCs w:val="28"/>
        </w:rPr>
        <w:t>ộ</w:t>
      </w:r>
      <w:r>
        <w:rPr>
          <w:rFonts w:ascii="Times New Roman" w:hAnsi="Times New Roman" w:cs="Times New Roman"/>
          <w:color w:val="000000"/>
          <w:sz w:val="28"/>
          <w:szCs w:val="28"/>
        </w:rPr>
        <w:t>i; tai n</w:t>
      </w:r>
      <w:r>
        <w:rPr>
          <w:rFonts w:ascii="Times New Roman" w:hAnsi="Times New Roman" w:cs="Times New Roman"/>
          <w:color w:val="000000"/>
          <w:sz w:val="28"/>
          <w:szCs w:val="28"/>
        </w:rPr>
        <w:t>ạ</w:t>
      </w:r>
      <w:r>
        <w:rPr>
          <w:rFonts w:ascii="Times New Roman" w:hAnsi="Times New Roman" w:cs="Times New Roman"/>
          <w:color w:val="000000"/>
          <w:sz w:val="28"/>
          <w:szCs w:val="28"/>
        </w:rPr>
        <w:t>n giao thông, cháy, n</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ki</w:t>
      </w:r>
      <w:r>
        <w:rPr>
          <w:rFonts w:ascii="Times New Roman" w:hAnsi="Times New Roman" w:cs="Times New Roman"/>
          <w:color w:val="000000"/>
          <w:sz w:val="28"/>
          <w:szCs w:val="28"/>
        </w:rPr>
        <w:t>ề</w:t>
      </w:r>
      <w:r>
        <w:rPr>
          <w:rFonts w:ascii="Times New Roman" w:hAnsi="Times New Roman" w:cs="Times New Roman"/>
          <w:color w:val="000000"/>
          <w:sz w:val="28"/>
          <w:szCs w:val="28"/>
        </w:rPr>
        <w:t>m ch</w:t>
      </w:r>
      <w:r>
        <w:rPr>
          <w:rFonts w:ascii="Times New Roman" w:hAnsi="Times New Roman" w:cs="Times New Roman"/>
          <w:color w:val="000000"/>
          <w:sz w:val="28"/>
          <w:szCs w:val="28"/>
        </w:rPr>
        <w:t>ế</w:t>
      </w:r>
      <w:r>
        <w:rPr>
          <w:rFonts w:ascii="Times New Roman" w:hAnsi="Times New Roman" w:cs="Times New Roman"/>
          <w:color w:val="000000"/>
          <w:sz w:val="28"/>
          <w:szCs w:val="28"/>
        </w:rPr>
        <w:t>, gi</w:t>
      </w:r>
      <w:r>
        <w:rPr>
          <w:rFonts w:ascii="Times New Roman" w:hAnsi="Times New Roman" w:cs="Times New Roman"/>
          <w:color w:val="000000"/>
          <w:sz w:val="28"/>
          <w:szCs w:val="28"/>
        </w:rPr>
        <w:t>ả</w:t>
      </w:r>
      <w:r>
        <w:rPr>
          <w:rFonts w:ascii="Times New Roman" w:hAnsi="Times New Roman" w:cs="Times New Roman"/>
          <w:color w:val="000000"/>
          <w:sz w:val="28"/>
          <w:szCs w:val="28"/>
        </w:rPr>
        <w:t>m so v</w:t>
      </w:r>
      <w:r>
        <w:rPr>
          <w:rFonts w:ascii="Times New Roman" w:hAnsi="Times New Roman" w:cs="Times New Roman"/>
          <w:color w:val="000000"/>
          <w:sz w:val="28"/>
          <w:szCs w:val="28"/>
        </w:rPr>
        <w:t>ớ</w:t>
      </w:r>
      <w:r>
        <w:rPr>
          <w:rFonts w:ascii="Times New Roman" w:hAnsi="Times New Roman" w:cs="Times New Roman"/>
          <w:color w:val="000000"/>
          <w:sz w:val="28"/>
          <w:szCs w:val="28"/>
        </w:rPr>
        <w:t>i năm trư</w:t>
      </w:r>
      <w:r>
        <w:rPr>
          <w:rFonts w:ascii="Times New Roman" w:hAnsi="Times New Roman" w:cs="Times New Roman"/>
          <w:color w:val="000000"/>
          <w:sz w:val="28"/>
          <w:szCs w:val="28"/>
        </w:rPr>
        <w:t>ớ</w:t>
      </w:r>
      <w:r>
        <w:rPr>
          <w:rFonts w:ascii="Times New Roman" w:hAnsi="Times New Roman" w:cs="Times New Roman"/>
          <w:color w:val="000000"/>
          <w:sz w:val="28"/>
          <w:szCs w:val="28"/>
        </w:rPr>
        <w:t>c (tr</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ờ</w:t>
      </w:r>
      <w:r>
        <w:rPr>
          <w:rFonts w:ascii="Times New Roman" w:hAnsi="Times New Roman" w:cs="Times New Roman"/>
          <w:color w:val="000000"/>
          <w:sz w:val="28"/>
          <w:szCs w:val="28"/>
        </w:rPr>
        <w:t>ng h</w:t>
      </w:r>
      <w:r>
        <w:rPr>
          <w:rFonts w:ascii="Times New Roman" w:hAnsi="Times New Roman" w:cs="Times New Roman"/>
          <w:color w:val="000000"/>
          <w:sz w:val="28"/>
          <w:szCs w:val="28"/>
        </w:rPr>
        <w:t>ợ</w:t>
      </w:r>
      <w:r>
        <w:rPr>
          <w:rFonts w:ascii="Times New Roman" w:hAnsi="Times New Roman" w:cs="Times New Roman"/>
          <w:color w:val="000000"/>
          <w:sz w:val="28"/>
          <w:szCs w:val="28"/>
        </w:rPr>
        <w:t>p b</w:t>
      </w:r>
      <w:r>
        <w:rPr>
          <w:rFonts w:ascii="Times New Roman" w:hAnsi="Times New Roman" w:cs="Times New Roman"/>
          <w:color w:val="000000"/>
          <w:sz w:val="28"/>
          <w:szCs w:val="28"/>
        </w:rPr>
        <w:t>ấ</w:t>
      </w:r>
      <w:r>
        <w:rPr>
          <w:rFonts w:ascii="Times New Roman" w:hAnsi="Times New Roman" w:cs="Times New Roman"/>
          <w:color w:val="000000"/>
          <w:sz w:val="28"/>
          <w:szCs w:val="28"/>
        </w:rPr>
        <w:t>t kh</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kháng).</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e) Có m</w:t>
      </w:r>
      <w:r>
        <w:rPr>
          <w:rFonts w:ascii="Times New Roman" w:hAnsi="Times New Roman" w:cs="Times New Roman"/>
          <w:color w:val="000000"/>
          <w:sz w:val="28"/>
          <w:szCs w:val="28"/>
        </w:rPr>
        <w:t>ộ</w:t>
      </w:r>
      <w:r>
        <w:rPr>
          <w:rFonts w:ascii="Times New Roman" w:hAnsi="Times New Roman" w:cs="Times New Roman"/>
          <w:color w:val="000000"/>
          <w:sz w:val="28"/>
          <w:szCs w:val="28"/>
        </w:rPr>
        <w:t>t trong các mô hình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t</w:t>
      </w:r>
      <w:r>
        <w:rPr>
          <w:rFonts w:ascii="Times New Roman" w:hAnsi="Times New Roman" w:cs="Times New Roman"/>
          <w:color w:val="000000"/>
          <w:sz w:val="28"/>
          <w:szCs w:val="28"/>
        </w:rPr>
        <w:t>ộ</w:t>
      </w:r>
      <w:r>
        <w:rPr>
          <w:rFonts w:ascii="Times New Roman" w:hAnsi="Times New Roman" w:cs="Times New Roman"/>
          <w:color w:val="000000"/>
          <w:sz w:val="28"/>
          <w:szCs w:val="28"/>
        </w:rPr>
        <w:t>i ph</w:t>
      </w:r>
      <w:r>
        <w:rPr>
          <w:rFonts w:ascii="Times New Roman" w:hAnsi="Times New Roman" w:cs="Times New Roman"/>
          <w:color w:val="000000"/>
          <w:sz w:val="28"/>
          <w:szCs w:val="28"/>
        </w:rPr>
        <w:t>ạ</w:t>
      </w:r>
      <w:r>
        <w:rPr>
          <w:rFonts w:ascii="Times New Roman" w:hAnsi="Times New Roman" w:cs="Times New Roman"/>
          <w:color w:val="000000"/>
          <w:sz w:val="28"/>
          <w:szCs w:val="28"/>
        </w:rPr>
        <w:t>m, t</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n</w:t>
      </w:r>
      <w:r>
        <w:rPr>
          <w:rFonts w:ascii="Times New Roman" w:hAnsi="Times New Roman" w:cs="Times New Roman"/>
          <w:color w:val="000000"/>
          <w:sz w:val="28"/>
          <w:szCs w:val="28"/>
        </w:rPr>
        <w:t>ạ</w:t>
      </w:r>
      <w:r>
        <w:rPr>
          <w:rFonts w:ascii="Times New Roman" w:hAnsi="Times New Roman" w:cs="Times New Roman"/>
          <w:color w:val="000000"/>
          <w:sz w:val="28"/>
          <w:szCs w:val="28"/>
        </w:rPr>
        <w:t>n xã h</w:t>
      </w:r>
      <w:r>
        <w:rPr>
          <w:rFonts w:ascii="Times New Roman" w:hAnsi="Times New Roman" w:cs="Times New Roman"/>
          <w:color w:val="000000"/>
          <w:sz w:val="28"/>
          <w:szCs w:val="28"/>
        </w:rPr>
        <w:t>ộ</w:t>
      </w:r>
      <w:r>
        <w:rPr>
          <w:rFonts w:ascii="Times New Roman" w:hAnsi="Times New Roman" w:cs="Times New Roman"/>
          <w:color w:val="000000"/>
          <w:sz w:val="28"/>
          <w:szCs w:val="28"/>
        </w:rPr>
        <w:t>i; b</w:t>
      </w:r>
      <w:r>
        <w:rPr>
          <w:rFonts w:ascii="Times New Roman" w:hAnsi="Times New Roman" w:cs="Times New Roman"/>
          <w:color w:val="000000"/>
          <w:sz w:val="28"/>
          <w:szCs w:val="28"/>
        </w:rPr>
        <w:t>ả</w:t>
      </w:r>
      <w:r>
        <w:rPr>
          <w:rFonts w:ascii="Times New Roman" w:hAnsi="Times New Roman" w:cs="Times New Roman"/>
          <w:color w:val="000000"/>
          <w:sz w:val="28"/>
          <w:szCs w:val="28"/>
        </w:rPr>
        <w:t>o đ</w:t>
      </w:r>
      <w:r>
        <w:rPr>
          <w:rFonts w:ascii="Times New Roman" w:hAnsi="Times New Roman" w:cs="Times New Roman"/>
          <w:color w:val="000000"/>
          <w:sz w:val="28"/>
          <w:szCs w:val="28"/>
        </w:rPr>
        <w:t>ả</w:t>
      </w:r>
      <w:r>
        <w:rPr>
          <w:rFonts w:ascii="Times New Roman" w:hAnsi="Times New Roman" w:cs="Times New Roman"/>
          <w:color w:val="000000"/>
          <w:sz w:val="28"/>
          <w:szCs w:val="28"/>
        </w:rPr>
        <w:t>m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an toàn giao thông; p</w:t>
      </w:r>
      <w:r>
        <w:rPr>
          <w:rFonts w:ascii="Times New Roman" w:hAnsi="Times New Roman" w:cs="Times New Roman"/>
          <w:color w:val="000000"/>
          <w:sz w:val="28"/>
          <w:szCs w:val="28"/>
        </w:rPr>
        <w:t>hòng cháy, ch</w:t>
      </w:r>
      <w:r>
        <w:rPr>
          <w:rFonts w:ascii="Times New Roman" w:hAnsi="Times New Roman" w:cs="Times New Roman"/>
          <w:color w:val="000000"/>
          <w:sz w:val="28"/>
          <w:szCs w:val="28"/>
        </w:rPr>
        <w:t>ữ</w:t>
      </w:r>
      <w:r>
        <w:rPr>
          <w:rFonts w:ascii="Times New Roman" w:hAnsi="Times New Roman" w:cs="Times New Roman"/>
          <w:color w:val="000000"/>
          <w:sz w:val="28"/>
          <w:szCs w:val="28"/>
        </w:rPr>
        <w:t>a cháy và c</w:t>
      </w:r>
      <w:r>
        <w:rPr>
          <w:rFonts w:ascii="Times New Roman" w:hAnsi="Times New Roman" w:cs="Times New Roman"/>
          <w:color w:val="000000"/>
          <w:sz w:val="28"/>
          <w:szCs w:val="28"/>
        </w:rPr>
        <w:t>ứ</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n, c</w:t>
      </w:r>
      <w:r>
        <w:rPr>
          <w:rFonts w:ascii="Times New Roman" w:hAnsi="Times New Roman" w:cs="Times New Roman"/>
          <w:color w:val="000000"/>
          <w:sz w:val="28"/>
          <w:szCs w:val="28"/>
        </w:rPr>
        <w:t>ứ</w:t>
      </w:r>
      <w:r>
        <w:rPr>
          <w:rFonts w:ascii="Times New Roman" w:hAnsi="Times New Roman" w:cs="Times New Roman"/>
          <w:color w:val="000000"/>
          <w:sz w:val="28"/>
          <w:szCs w:val="28"/>
        </w:rPr>
        <w:t>u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g</w:t>
      </w:r>
      <w:r>
        <w:rPr>
          <w:rFonts w:ascii="Times New Roman" w:hAnsi="Times New Roman" w:cs="Times New Roman"/>
          <w:color w:val="000000"/>
          <w:sz w:val="28"/>
          <w:szCs w:val="28"/>
        </w:rPr>
        <w:t>ắ</w:t>
      </w:r>
      <w:r>
        <w:rPr>
          <w:rFonts w:ascii="Times New Roman" w:hAnsi="Times New Roman" w:cs="Times New Roman"/>
          <w:color w:val="000000"/>
          <w:sz w:val="28"/>
          <w:szCs w:val="28"/>
        </w:rPr>
        <w:t>n v</w:t>
      </w:r>
      <w:r>
        <w:rPr>
          <w:rFonts w:ascii="Times New Roman" w:hAnsi="Times New Roman" w:cs="Times New Roman"/>
          <w:color w:val="000000"/>
          <w:sz w:val="28"/>
          <w:szCs w:val="28"/>
        </w:rPr>
        <w:t>ớ</w:t>
      </w:r>
      <w:r>
        <w:rPr>
          <w:rFonts w:ascii="Times New Roman" w:hAnsi="Times New Roman" w:cs="Times New Roman"/>
          <w:color w:val="000000"/>
          <w:sz w:val="28"/>
          <w:szCs w:val="28"/>
        </w:rPr>
        <w:t>i phong trào toàn dân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ANTQ ho</w:t>
      </w:r>
      <w:r>
        <w:rPr>
          <w:rFonts w:ascii="Times New Roman" w:hAnsi="Times New Roman" w:cs="Times New Roman"/>
          <w:color w:val="000000"/>
          <w:sz w:val="28"/>
          <w:szCs w:val="28"/>
        </w:rPr>
        <w:t>ạ</w:t>
      </w:r>
      <w:r>
        <w:rPr>
          <w:rFonts w:ascii="Times New Roman" w:hAnsi="Times New Roman" w:cs="Times New Roman"/>
          <w:color w:val="000000"/>
          <w:sz w:val="28"/>
          <w:szCs w:val="28"/>
        </w:rPr>
        <w:t>t đ</w:t>
      </w:r>
      <w:r>
        <w:rPr>
          <w:rFonts w:ascii="Times New Roman" w:hAnsi="Times New Roman" w:cs="Times New Roman"/>
          <w:color w:val="000000"/>
          <w:sz w:val="28"/>
          <w:szCs w:val="28"/>
        </w:rPr>
        <w:t>ộ</w:t>
      </w:r>
      <w:r>
        <w:rPr>
          <w:rFonts w:ascii="Times New Roman" w:hAnsi="Times New Roman" w:cs="Times New Roman"/>
          <w:color w:val="000000"/>
          <w:sz w:val="28"/>
          <w:szCs w:val="28"/>
        </w:rPr>
        <w:t>ng thư</w:t>
      </w:r>
      <w:r>
        <w:rPr>
          <w:rFonts w:ascii="Times New Roman" w:hAnsi="Times New Roman" w:cs="Times New Roman"/>
          <w:color w:val="000000"/>
          <w:sz w:val="28"/>
          <w:szCs w:val="28"/>
        </w:rPr>
        <w:t>ờ</w:t>
      </w:r>
      <w:r>
        <w:rPr>
          <w:rFonts w:ascii="Times New Roman" w:hAnsi="Times New Roman" w:cs="Times New Roman"/>
          <w:color w:val="000000"/>
          <w:sz w:val="28"/>
          <w:szCs w:val="28"/>
        </w:rPr>
        <w:t>ng xuyên, hi</w:t>
      </w:r>
      <w:r>
        <w:rPr>
          <w:rFonts w:ascii="Times New Roman" w:hAnsi="Times New Roman" w:cs="Times New Roman"/>
          <w:color w:val="000000"/>
          <w:sz w:val="28"/>
          <w:szCs w:val="28"/>
        </w:rPr>
        <w:t>ệ</w:t>
      </w:r>
      <w:r>
        <w:rPr>
          <w:rFonts w:ascii="Times New Roman" w:hAnsi="Times New Roman" w:cs="Times New Roman"/>
          <w:color w:val="000000"/>
          <w:sz w:val="28"/>
          <w:szCs w:val="28"/>
        </w:rPr>
        <w:t>u qu</w:t>
      </w:r>
      <w:r>
        <w:rPr>
          <w:rFonts w:ascii="Times New Roman" w:hAnsi="Times New Roman" w:cs="Times New Roman"/>
          <w:color w:val="000000"/>
          <w:sz w:val="28"/>
          <w:szCs w:val="28"/>
        </w:rPr>
        <w:t>ả</w:t>
      </w:r>
      <w:r>
        <w:rPr>
          <w:rFonts w:ascii="Times New Roman" w:hAnsi="Times New Roman" w:cs="Times New Roman"/>
          <w:color w:val="000000"/>
          <w:sz w:val="28"/>
          <w:szCs w:val="28"/>
        </w:rPr>
        <w:t>.</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g) Không thu</w:t>
      </w:r>
      <w:r>
        <w:rPr>
          <w:rFonts w:ascii="Times New Roman" w:hAnsi="Times New Roman" w:cs="Times New Roman"/>
          <w:color w:val="000000"/>
          <w:sz w:val="28"/>
          <w:szCs w:val="28"/>
        </w:rPr>
        <w:t>ộ</w:t>
      </w:r>
      <w:r>
        <w:rPr>
          <w:rFonts w:ascii="Times New Roman" w:hAnsi="Times New Roman" w:cs="Times New Roman"/>
          <w:color w:val="000000"/>
          <w:sz w:val="28"/>
          <w:szCs w:val="28"/>
        </w:rPr>
        <w:t>c danh sách xã tr</w:t>
      </w:r>
      <w:r>
        <w:rPr>
          <w:rFonts w:ascii="Times New Roman" w:hAnsi="Times New Roman" w:cs="Times New Roman"/>
          <w:color w:val="000000"/>
          <w:sz w:val="28"/>
          <w:szCs w:val="28"/>
        </w:rPr>
        <w:t>ọ</w:t>
      </w:r>
      <w:r>
        <w:rPr>
          <w:rFonts w:ascii="Times New Roman" w:hAnsi="Times New Roman" w:cs="Times New Roman"/>
          <w:color w:val="000000"/>
          <w:sz w:val="28"/>
          <w:szCs w:val="28"/>
        </w:rPr>
        <w:t>ng đi</w:t>
      </w:r>
      <w:r>
        <w:rPr>
          <w:rFonts w:ascii="Times New Roman" w:hAnsi="Times New Roman" w:cs="Times New Roman"/>
          <w:color w:val="000000"/>
          <w:sz w:val="28"/>
          <w:szCs w:val="28"/>
        </w:rPr>
        <w:t>ể</w:t>
      </w:r>
      <w:r>
        <w:rPr>
          <w:rFonts w:ascii="Times New Roman" w:hAnsi="Times New Roman" w:cs="Times New Roman"/>
          <w:color w:val="000000"/>
          <w:sz w:val="28"/>
          <w:szCs w:val="28"/>
        </w:rPr>
        <w:t>m, ph</w:t>
      </w:r>
      <w:r>
        <w:rPr>
          <w:rFonts w:ascii="Times New Roman" w:hAnsi="Times New Roman" w:cs="Times New Roman"/>
          <w:color w:val="000000"/>
          <w:sz w:val="28"/>
          <w:szCs w:val="28"/>
        </w:rPr>
        <w:t>ứ</w:t>
      </w:r>
      <w:r>
        <w:rPr>
          <w:rFonts w:ascii="Times New Roman" w:hAnsi="Times New Roman" w:cs="Times New Roman"/>
          <w:color w:val="000000"/>
          <w:sz w:val="28"/>
          <w:szCs w:val="28"/>
        </w:rPr>
        <w:t>c t</w:t>
      </w:r>
      <w:r>
        <w:rPr>
          <w:rFonts w:ascii="Times New Roman" w:hAnsi="Times New Roman" w:cs="Times New Roman"/>
          <w:color w:val="000000"/>
          <w:sz w:val="28"/>
          <w:szCs w:val="28"/>
        </w:rPr>
        <w:t>ạ</w:t>
      </w:r>
      <w:r>
        <w:rPr>
          <w:rFonts w:ascii="Times New Roman" w:hAnsi="Times New Roman" w:cs="Times New Roman"/>
          <w:color w:val="000000"/>
          <w:sz w:val="28"/>
          <w:szCs w:val="28"/>
        </w:rPr>
        <w:t>p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w:t>
      </w:r>
    </w:p>
    <w:p w:rsidR="00B87EDD" w:rsidRDefault="005F0886">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h) T</w:t>
      </w:r>
      <w:r>
        <w:rPr>
          <w:rFonts w:ascii="Times New Roman" w:hAnsi="Times New Roman" w:cs="Times New Roman"/>
          <w:color w:val="000000"/>
          <w:sz w:val="28"/>
          <w:szCs w:val="28"/>
        </w:rPr>
        <w:t>ậ</w:t>
      </w:r>
      <w:r>
        <w:rPr>
          <w:rFonts w:ascii="Times New Roman" w:hAnsi="Times New Roman" w:cs="Times New Roman"/>
          <w:color w:val="000000"/>
          <w:sz w:val="28"/>
          <w:szCs w:val="28"/>
        </w:rPr>
        <w:t>p th</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Công an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danh hi</w:t>
      </w:r>
      <w:r>
        <w:rPr>
          <w:rFonts w:ascii="Times New Roman" w:hAnsi="Times New Roman" w:cs="Times New Roman"/>
          <w:color w:val="000000"/>
          <w:sz w:val="28"/>
          <w:szCs w:val="28"/>
        </w:rPr>
        <w:t>ệ</w:t>
      </w:r>
      <w:r>
        <w:rPr>
          <w:rFonts w:ascii="Times New Roman" w:hAnsi="Times New Roman" w:cs="Times New Roman"/>
          <w:color w:val="000000"/>
          <w:sz w:val="28"/>
          <w:szCs w:val="28"/>
        </w:rPr>
        <w:t>u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tiên ti</w:t>
      </w:r>
      <w:r>
        <w:rPr>
          <w:rFonts w:ascii="Times New Roman" w:hAnsi="Times New Roman" w:cs="Times New Roman"/>
          <w:color w:val="000000"/>
          <w:sz w:val="28"/>
          <w:szCs w:val="28"/>
        </w:rPr>
        <w:t>ế</w:t>
      </w:r>
      <w:r>
        <w:rPr>
          <w:rFonts w:ascii="Times New Roman" w:hAnsi="Times New Roman" w:cs="Times New Roman"/>
          <w:color w:val="000000"/>
          <w:sz w:val="28"/>
          <w:szCs w:val="28"/>
        </w:rPr>
        <w:t>n”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(đ</w:t>
      </w:r>
      <w:r>
        <w:rPr>
          <w:rFonts w:ascii="Times New Roman" w:hAnsi="Times New Roman" w:cs="Times New Roman"/>
          <w:color w:val="000000"/>
          <w:sz w:val="28"/>
          <w:szCs w:val="28"/>
        </w:rPr>
        <w:t>ố</w:t>
      </w:r>
      <w:r>
        <w:rPr>
          <w:rFonts w:ascii="Times New Roman" w:hAnsi="Times New Roman" w:cs="Times New Roman"/>
          <w:color w:val="000000"/>
          <w:sz w:val="28"/>
          <w:szCs w:val="28"/>
        </w:rPr>
        <w:t>i v</w:t>
      </w:r>
      <w:r>
        <w:rPr>
          <w:rFonts w:ascii="Times New Roman" w:hAnsi="Times New Roman" w:cs="Times New Roman"/>
          <w:color w:val="000000"/>
          <w:sz w:val="28"/>
          <w:szCs w:val="28"/>
        </w:rPr>
        <w:t>ớ</w:t>
      </w:r>
      <w:r>
        <w:rPr>
          <w:rFonts w:ascii="Times New Roman" w:hAnsi="Times New Roman" w:cs="Times New Roman"/>
          <w:color w:val="000000"/>
          <w:sz w:val="28"/>
          <w:szCs w:val="28"/>
        </w:rPr>
        <w:t xml:space="preserve">i </w:t>
      </w:r>
      <w:r>
        <w:rPr>
          <w:rFonts w:ascii="Times New Roman" w:hAnsi="Times New Roman" w:cs="Times New Roman"/>
          <w:color w:val="000000"/>
          <w:sz w:val="28"/>
          <w:szCs w:val="28"/>
        </w:rPr>
        <w:t>nh</w:t>
      </w:r>
      <w:r>
        <w:rPr>
          <w:rFonts w:ascii="Times New Roman" w:hAnsi="Times New Roman" w:cs="Times New Roman"/>
          <w:color w:val="000000"/>
          <w:sz w:val="28"/>
          <w:szCs w:val="28"/>
        </w:rPr>
        <w:t>ữ</w:t>
      </w:r>
      <w:r>
        <w:rPr>
          <w:rFonts w:ascii="Times New Roman" w:hAnsi="Times New Roman" w:cs="Times New Roman"/>
          <w:color w:val="000000"/>
          <w:sz w:val="28"/>
          <w:szCs w:val="28"/>
        </w:rPr>
        <w:t>ng nơi đ</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ki</w:t>
      </w:r>
      <w:r>
        <w:rPr>
          <w:rFonts w:ascii="Times New Roman" w:hAnsi="Times New Roman" w:cs="Times New Roman"/>
          <w:color w:val="000000"/>
          <w:sz w:val="28"/>
          <w:szCs w:val="28"/>
        </w:rPr>
        <w:t>ệ</w:t>
      </w:r>
      <w:r>
        <w:rPr>
          <w:rFonts w:ascii="Times New Roman" w:hAnsi="Times New Roman" w:cs="Times New Roman"/>
          <w:color w:val="000000"/>
          <w:sz w:val="28"/>
          <w:szCs w:val="28"/>
        </w:rPr>
        <w:t>n đ</w:t>
      </w:r>
      <w:r>
        <w:rPr>
          <w:rFonts w:ascii="Times New Roman" w:hAnsi="Times New Roman" w:cs="Times New Roman"/>
          <w:color w:val="000000"/>
          <w:sz w:val="28"/>
          <w:szCs w:val="28"/>
        </w:rPr>
        <w:t>ể</w:t>
      </w:r>
      <w:r>
        <w:rPr>
          <w:rFonts w:ascii="Times New Roman" w:hAnsi="Times New Roman" w:cs="Times New Roman"/>
          <w:color w:val="000000"/>
          <w:sz w:val="28"/>
          <w:szCs w:val="28"/>
        </w:rPr>
        <w:t xml:space="preserve"> bình xét danh hi</w:t>
      </w:r>
      <w:r>
        <w:rPr>
          <w:rFonts w:ascii="Times New Roman" w:hAnsi="Times New Roman" w:cs="Times New Roman"/>
          <w:color w:val="000000"/>
          <w:sz w:val="28"/>
          <w:szCs w:val="28"/>
        </w:rPr>
        <w:t>ệ</w:t>
      </w:r>
      <w:r>
        <w:rPr>
          <w:rFonts w:ascii="Times New Roman" w:hAnsi="Times New Roman" w:cs="Times New Roman"/>
          <w:color w:val="000000"/>
          <w:sz w:val="28"/>
          <w:szCs w:val="28"/>
        </w:rPr>
        <w:t>u thi đua), không có cán b</w:t>
      </w:r>
      <w:r>
        <w:rPr>
          <w:rFonts w:ascii="Times New Roman" w:hAnsi="Times New Roman" w:cs="Times New Roman"/>
          <w:color w:val="000000"/>
          <w:sz w:val="28"/>
          <w:szCs w:val="28"/>
        </w:rPr>
        <w:t>ộ</w:t>
      </w:r>
      <w:r>
        <w:rPr>
          <w:rFonts w:ascii="Times New Roman" w:hAnsi="Times New Roman" w:cs="Times New Roman"/>
          <w:color w:val="000000"/>
          <w:sz w:val="28"/>
          <w:szCs w:val="28"/>
        </w:rPr>
        <w:t>, chi</w:t>
      </w:r>
      <w:r>
        <w:rPr>
          <w:rFonts w:ascii="Times New Roman" w:hAnsi="Times New Roman" w:cs="Times New Roman"/>
          <w:color w:val="000000"/>
          <w:sz w:val="28"/>
          <w:szCs w:val="28"/>
        </w:rPr>
        <w:t>ế</w:t>
      </w:r>
      <w:r>
        <w:rPr>
          <w:rFonts w:ascii="Times New Roman" w:hAnsi="Times New Roman" w:cs="Times New Roman"/>
          <w:color w:val="000000"/>
          <w:sz w:val="28"/>
          <w:szCs w:val="28"/>
        </w:rPr>
        <w:t>n sĩ vi ph</w:t>
      </w:r>
      <w:r>
        <w:rPr>
          <w:rFonts w:ascii="Times New Roman" w:hAnsi="Times New Roman" w:cs="Times New Roman"/>
          <w:color w:val="000000"/>
          <w:sz w:val="28"/>
          <w:szCs w:val="28"/>
        </w:rPr>
        <w:t>ạ</w:t>
      </w:r>
      <w:r>
        <w:rPr>
          <w:rFonts w:ascii="Times New Roman" w:hAnsi="Times New Roman" w:cs="Times New Roman"/>
          <w:color w:val="000000"/>
          <w:sz w:val="28"/>
          <w:szCs w:val="28"/>
        </w:rPr>
        <w:t>m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x</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lý k</w:t>
      </w:r>
      <w:r>
        <w:rPr>
          <w:rFonts w:ascii="Times New Roman" w:hAnsi="Times New Roman" w:cs="Times New Roman"/>
          <w:color w:val="000000"/>
          <w:sz w:val="28"/>
          <w:szCs w:val="28"/>
        </w:rPr>
        <w:t>ỷ</w:t>
      </w:r>
      <w:r>
        <w:rPr>
          <w:rFonts w:ascii="Times New Roman" w:hAnsi="Times New Roman" w:cs="Times New Roman"/>
          <w:color w:val="000000"/>
          <w:sz w:val="28"/>
          <w:szCs w:val="28"/>
        </w:rPr>
        <w:t xml:space="preserve"> lu</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ừ</w:t>
      </w:r>
      <w:r>
        <w:rPr>
          <w:rFonts w:ascii="Times New Roman" w:hAnsi="Times New Roman" w:cs="Times New Roman"/>
          <w:color w:val="000000"/>
          <w:sz w:val="28"/>
          <w:szCs w:val="28"/>
        </w:rPr>
        <w:t xml:space="preserve"> hình th</w:t>
      </w:r>
      <w:r>
        <w:rPr>
          <w:rFonts w:ascii="Times New Roman" w:hAnsi="Times New Roman" w:cs="Times New Roman"/>
          <w:color w:val="000000"/>
          <w:sz w:val="28"/>
          <w:szCs w:val="28"/>
        </w:rPr>
        <w:t>ứ</w:t>
      </w:r>
      <w:r>
        <w:rPr>
          <w:rFonts w:ascii="Times New Roman" w:hAnsi="Times New Roman" w:cs="Times New Roman"/>
          <w:color w:val="000000"/>
          <w:sz w:val="28"/>
          <w:szCs w:val="28"/>
        </w:rPr>
        <w:t>c c</w:t>
      </w:r>
      <w:r>
        <w:rPr>
          <w:rFonts w:ascii="Times New Roman" w:hAnsi="Times New Roman" w:cs="Times New Roman"/>
          <w:color w:val="000000"/>
          <w:sz w:val="28"/>
          <w:szCs w:val="28"/>
        </w:rPr>
        <w:t>ả</w:t>
      </w:r>
      <w:r>
        <w:rPr>
          <w:rFonts w:ascii="Times New Roman" w:hAnsi="Times New Roman" w:cs="Times New Roman"/>
          <w:color w:val="000000"/>
          <w:sz w:val="28"/>
          <w:szCs w:val="28"/>
        </w:rPr>
        <w:t>nh cáo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l</w:t>
      </w:r>
      <w:r>
        <w:rPr>
          <w:rFonts w:ascii="Times New Roman" w:hAnsi="Times New Roman" w:cs="Times New Roman"/>
          <w:color w:val="000000"/>
          <w:sz w:val="28"/>
          <w:szCs w:val="28"/>
        </w:rPr>
        <w:t>ự</w:t>
      </w:r>
      <w:r>
        <w:rPr>
          <w:rFonts w:ascii="Times New Roman" w:hAnsi="Times New Roman" w:cs="Times New Roman"/>
          <w:color w:val="000000"/>
          <w:sz w:val="28"/>
          <w:szCs w:val="28"/>
        </w:rPr>
        <w:t>c lư</w:t>
      </w:r>
      <w:r>
        <w:rPr>
          <w:rFonts w:ascii="Times New Roman" w:hAnsi="Times New Roman" w:cs="Times New Roman"/>
          <w:color w:val="000000"/>
          <w:sz w:val="28"/>
          <w:szCs w:val="28"/>
        </w:rPr>
        <w:t>ợ</w:t>
      </w:r>
      <w:r>
        <w:rPr>
          <w:rFonts w:ascii="Times New Roman" w:hAnsi="Times New Roman" w:cs="Times New Roman"/>
          <w:color w:val="000000"/>
          <w:sz w:val="28"/>
          <w:szCs w:val="28"/>
        </w:rPr>
        <w:t>ng tham gia b</w:t>
      </w:r>
      <w:r>
        <w:rPr>
          <w:rFonts w:ascii="Times New Roman" w:hAnsi="Times New Roman" w:cs="Times New Roman"/>
          <w:color w:val="000000"/>
          <w:sz w:val="28"/>
          <w:szCs w:val="28"/>
        </w:rPr>
        <w:t>ả</w:t>
      </w:r>
      <w:r>
        <w:rPr>
          <w:rFonts w:ascii="Times New Roman" w:hAnsi="Times New Roman" w:cs="Times New Roman"/>
          <w:color w:val="000000"/>
          <w:sz w:val="28"/>
          <w:szCs w:val="28"/>
        </w:rPr>
        <w:t>o v</w:t>
      </w:r>
      <w:r>
        <w:rPr>
          <w:rFonts w:ascii="Times New Roman" w:hAnsi="Times New Roman" w:cs="Times New Roman"/>
          <w:color w:val="000000"/>
          <w:sz w:val="28"/>
          <w:szCs w:val="28"/>
        </w:rPr>
        <w:t>ệ</w:t>
      </w:r>
      <w:r>
        <w:rPr>
          <w:rFonts w:ascii="Times New Roman" w:hAnsi="Times New Roman" w:cs="Times New Roman"/>
          <w:color w:val="000000"/>
          <w:sz w:val="28"/>
          <w:szCs w:val="28"/>
        </w:rPr>
        <w:t xml:space="preserve">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cơ s</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đư</w:t>
      </w:r>
      <w:r>
        <w:rPr>
          <w:rFonts w:ascii="Times New Roman" w:hAnsi="Times New Roman" w:cs="Times New Roman"/>
          <w:color w:val="000000"/>
          <w:sz w:val="28"/>
          <w:szCs w:val="28"/>
        </w:rPr>
        <w:t>ợ</w:t>
      </w:r>
      <w:r>
        <w:rPr>
          <w:rFonts w:ascii="Times New Roman" w:hAnsi="Times New Roman" w:cs="Times New Roman"/>
          <w:color w:val="000000"/>
          <w:sz w:val="28"/>
          <w:szCs w:val="28"/>
        </w:rPr>
        <w:t>c đánh giá hoàn thành nhi</w:t>
      </w:r>
      <w:r>
        <w:rPr>
          <w:rFonts w:ascii="Times New Roman" w:hAnsi="Times New Roman" w:cs="Times New Roman"/>
          <w:color w:val="000000"/>
          <w:sz w:val="28"/>
          <w:szCs w:val="28"/>
        </w:rPr>
        <w:t>ệ</w:t>
      </w:r>
      <w:r>
        <w:rPr>
          <w:rFonts w:ascii="Times New Roman" w:hAnsi="Times New Roman" w:cs="Times New Roman"/>
          <w:color w:val="000000"/>
          <w:sz w:val="28"/>
          <w:szCs w:val="28"/>
        </w:rPr>
        <w:t>m v</w:t>
      </w:r>
      <w:r>
        <w:rPr>
          <w:rFonts w:ascii="Times New Roman" w:hAnsi="Times New Roman" w:cs="Times New Roman"/>
          <w:color w:val="000000"/>
          <w:sz w:val="28"/>
          <w:szCs w:val="28"/>
        </w:rPr>
        <w:t>ụ</w:t>
      </w:r>
      <w:r>
        <w:rPr>
          <w:rFonts w:ascii="Times New Roman" w:hAnsi="Times New Roman" w:cs="Times New Roman"/>
          <w:color w:val="000000"/>
          <w:sz w:val="28"/>
          <w:szCs w:val="28"/>
        </w:rPr>
        <w:t xml:space="preserve"> tr</w:t>
      </w:r>
      <w:r>
        <w:rPr>
          <w:rFonts w:ascii="Times New Roman" w:hAnsi="Times New Roman" w:cs="Times New Roman"/>
          <w:color w:val="000000"/>
          <w:sz w:val="28"/>
          <w:szCs w:val="28"/>
        </w:rPr>
        <w:t>ở</w:t>
      </w:r>
      <w:r>
        <w:rPr>
          <w:rFonts w:ascii="Times New Roman" w:hAnsi="Times New Roman" w:cs="Times New Roman"/>
          <w:color w:val="000000"/>
          <w:sz w:val="28"/>
          <w:szCs w:val="28"/>
        </w:rPr>
        <w:t xml:space="preserve"> lên, không có cá nhân vi ph</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rPr>
        <w:t>pháp lu</w:t>
      </w:r>
      <w:r>
        <w:rPr>
          <w:rFonts w:ascii="Times New Roman" w:hAnsi="Times New Roman" w:cs="Times New Roman"/>
          <w:color w:val="000000"/>
          <w:sz w:val="28"/>
          <w:szCs w:val="28"/>
        </w:rPr>
        <w:t>ậ</w:t>
      </w:r>
      <w:r>
        <w:rPr>
          <w:rFonts w:ascii="Times New Roman" w:hAnsi="Times New Roman" w:cs="Times New Roman"/>
          <w:color w:val="000000"/>
          <w:sz w:val="28"/>
          <w:szCs w:val="28"/>
        </w:rPr>
        <w:t>t.</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2. H</w:t>
      </w:r>
      <w:r>
        <w:rPr>
          <w:rFonts w:ascii="Times New Roman" w:hAnsi="Times New Roman" w:cs="Times New Roman"/>
          <w:b/>
          <w:color w:val="000000"/>
          <w:sz w:val="28"/>
          <w:szCs w:val="28"/>
        </w:rPr>
        <w:t>ồ</w:t>
      </w:r>
      <w:r>
        <w:rPr>
          <w:rFonts w:ascii="Times New Roman" w:hAnsi="Times New Roman" w:cs="Times New Roman"/>
          <w:b/>
          <w:color w:val="000000"/>
          <w:sz w:val="28"/>
          <w:szCs w:val="28"/>
        </w:rPr>
        <w:t xml:space="preserve"> sơ, th</w:t>
      </w:r>
      <w:r>
        <w:rPr>
          <w:rFonts w:ascii="Times New Roman" w:hAnsi="Times New Roman" w:cs="Times New Roman"/>
          <w:b/>
          <w:color w:val="000000"/>
          <w:sz w:val="28"/>
          <w:szCs w:val="28"/>
        </w:rPr>
        <w:t>ủ</w:t>
      </w:r>
      <w:r>
        <w:rPr>
          <w:rFonts w:ascii="Times New Roman" w:hAnsi="Times New Roman" w:cs="Times New Roman"/>
          <w:b/>
          <w:color w:val="000000"/>
          <w:sz w:val="28"/>
          <w:szCs w:val="28"/>
        </w:rPr>
        <w:t xml:space="preserve"> t</w:t>
      </w:r>
      <w:r>
        <w:rPr>
          <w:rFonts w:ascii="Times New Roman" w:hAnsi="Times New Roman" w:cs="Times New Roman"/>
          <w:b/>
          <w:color w:val="000000"/>
          <w:sz w:val="28"/>
          <w:szCs w:val="28"/>
        </w:rPr>
        <w:t>ụ</w:t>
      </w:r>
      <w:r>
        <w:rPr>
          <w:rFonts w:ascii="Times New Roman" w:hAnsi="Times New Roman" w:cs="Times New Roman"/>
          <w:b/>
          <w:color w:val="000000"/>
          <w:sz w:val="28"/>
          <w:szCs w:val="28"/>
        </w:rPr>
        <w:t>c công nh</w:t>
      </w:r>
      <w:r>
        <w:rPr>
          <w:rFonts w:ascii="Times New Roman" w:hAnsi="Times New Roman" w:cs="Times New Roman"/>
          <w:b/>
          <w:color w:val="000000"/>
          <w:sz w:val="28"/>
          <w:szCs w:val="28"/>
        </w:rPr>
        <w:t>ậ</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2.1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19.1. Xây d</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ng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dân quân “v</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ng m</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nh, r</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kh</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p” và hoàn thành các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quân s</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phòng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trích ngang đ</w:t>
      </w:r>
      <w:r>
        <w:rPr>
          <w:rFonts w:ascii="Times New Roman" w:hAnsi="Times New Roman" w:cs="Times New Roman"/>
          <w:color w:val="000000"/>
          <w:sz w:val="28"/>
          <w:szCs w:val="28"/>
        </w:rPr>
        <w:t>ả</w:t>
      </w:r>
      <w:r>
        <w:rPr>
          <w:rFonts w:ascii="Times New Roman" w:hAnsi="Times New Roman" w:cs="Times New Roman"/>
          <w:color w:val="000000"/>
          <w:sz w:val="28"/>
          <w:szCs w:val="28"/>
        </w:rPr>
        <w:t>ng viên trong Dân quân nòng c</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t.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biên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ừ</w:t>
      </w:r>
      <w:r>
        <w:rPr>
          <w:rFonts w:ascii="Times New Roman" w:hAnsi="Times New Roman" w:cs="Times New Roman"/>
          <w:color w:val="000000"/>
          <w:sz w:val="28"/>
          <w:szCs w:val="28"/>
        </w:rPr>
        <w:t>ng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t</w:t>
      </w:r>
      <w:r>
        <w:rPr>
          <w:rFonts w:ascii="Times New Roman" w:eastAsia="Times New Roman" w:hAnsi="Times New Roman" w:cs="Times New Roman"/>
          <w:color w:val="000000"/>
          <w:sz w:val="28"/>
          <w:szCs w:val="28"/>
        </w:rPr>
        <w:t>ro</w:t>
      </w:r>
      <w:r>
        <w:rPr>
          <w:rFonts w:ascii="Times New Roman" w:hAnsi="Times New Roman" w:cs="Times New Roman"/>
          <w:color w:val="000000"/>
          <w:sz w:val="28"/>
          <w:szCs w:val="28"/>
        </w:rPr>
        <w:t xml:space="preserve">ng Dân quân.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k</w:t>
      </w:r>
      <w:r>
        <w:rPr>
          <w:rFonts w:ascii="Times New Roman" w:hAnsi="Times New Roman" w:cs="Times New Roman"/>
          <w:color w:val="000000"/>
          <w:sz w:val="28"/>
          <w:szCs w:val="28"/>
        </w:rPr>
        <w:t>ế</w:t>
      </w:r>
      <w:r>
        <w:rPr>
          <w:rFonts w:ascii="Times New Roman" w:hAnsi="Times New Roman" w:cs="Times New Roman"/>
          <w:color w:val="000000"/>
          <w:sz w:val="28"/>
          <w:szCs w:val="28"/>
        </w:rPr>
        <w:t>t n</w:t>
      </w:r>
      <w:r>
        <w:rPr>
          <w:rFonts w:ascii="Times New Roman" w:hAnsi="Times New Roman" w:cs="Times New Roman"/>
          <w:color w:val="000000"/>
          <w:sz w:val="28"/>
          <w:szCs w:val="28"/>
        </w:rPr>
        <w:t>ạ</w:t>
      </w:r>
      <w:r>
        <w:rPr>
          <w:rFonts w:ascii="Times New Roman" w:hAnsi="Times New Roman" w:cs="Times New Roman"/>
          <w:color w:val="000000"/>
          <w:sz w:val="28"/>
          <w:szCs w:val="28"/>
        </w:rPr>
        <w:t>p, gi</w:t>
      </w:r>
      <w:r>
        <w:rPr>
          <w:rFonts w:ascii="Times New Roman" w:hAnsi="Times New Roman" w:cs="Times New Roman"/>
          <w:color w:val="000000"/>
          <w:sz w:val="28"/>
          <w:szCs w:val="28"/>
        </w:rPr>
        <w:t>ả</w:t>
      </w:r>
      <w:r>
        <w:rPr>
          <w:rFonts w:ascii="Times New Roman" w:hAnsi="Times New Roman" w:cs="Times New Roman"/>
          <w:color w:val="000000"/>
          <w:sz w:val="28"/>
          <w:szCs w:val="28"/>
        </w:rPr>
        <w:t>i ng</w:t>
      </w:r>
      <w:r>
        <w:rPr>
          <w:rFonts w:ascii="Times New Roman" w:hAnsi="Times New Roman" w:cs="Times New Roman"/>
          <w:color w:val="000000"/>
          <w:sz w:val="28"/>
          <w:szCs w:val="28"/>
        </w:rPr>
        <w:t>ạ</w:t>
      </w:r>
      <w:r>
        <w:rPr>
          <w:rFonts w:ascii="Times New Roman" w:hAnsi="Times New Roman" w:cs="Times New Roman"/>
          <w:color w:val="000000"/>
          <w:sz w:val="28"/>
          <w:szCs w:val="28"/>
        </w:rPr>
        <w:t xml:space="preserve">ch dân quân và danh sách kèm theo.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S</w:t>
      </w:r>
      <w:r>
        <w:rPr>
          <w:rFonts w:ascii="Times New Roman" w:eastAsia="Times New Roman" w:hAnsi="Times New Roman" w:cs="Times New Roman"/>
          <w:color w:val="000000"/>
          <w:sz w:val="28"/>
          <w:szCs w:val="28"/>
        </w:rPr>
        <w:t xml:space="preserve">ổ </w:t>
      </w:r>
      <w:r>
        <w:rPr>
          <w:rFonts w:ascii="Times New Roman" w:hAnsi="Times New Roman" w:cs="Times New Roman"/>
          <w:color w:val="000000"/>
          <w:sz w:val="28"/>
          <w:szCs w:val="28"/>
        </w:rPr>
        <w:t>đăng ký Quân nhân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w:t>
      </w:r>
      <w:r>
        <w:rPr>
          <w:rFonts w:ascii="Times New Roman" w:eastAsia="Times New Roman" w:hAnsi="Times New Roman" w:cs="Times New Roman"/>
          <w:color w:val="000000"/>
          <w:sz w:val="28"/>
          <w:szCs w:val="28"/>
        </w:rPr>
        <w:t>á</w:t>
      </w:r>
      <w:r>
        <w:rPr>
          <w:rFonts w:ascii="Times New Roman" w:hAnsi="Times New Roman" w:cs="Times New Roman"/>
          <w:color w:val="000000"/>
          <w:sz w:val="28"/>
          <w:szCs w:val="28"/>
        </w:rPr>
        <w:t>ch biên ch</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các đơn v</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b</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ng viên. </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Danh sách dân quân nòng c</w:t>
      </w:r>
      <w:r>
        <w:rPr>
          <w:rFonts w:ascii="Times New Roman" w:hAnsi="Times New Roman" w:cs="Times New Roman"/>
          <w:color w:val="000000"/>
          <w:sz w:val="28"/>
          <w:szCs w:val="28"/>
        </w:rPr>
        <w:t>ố</w:t>
      </w:r>
      <w:r>
        <w:rPr>
          <w:rFonts w:ascii="Times New Roman" w:hAnsi="Times New Roman" w:cs="Times New Roman"/>
          <w:color w:val="000000"/>
          <w:sz w:val="28"/>
          <w:szCs w:val="28"/>
        </w:rPr>
        <w:t>t tham gia phòng ch</w:t>
      </w:r>
      <w:r>
        <w:rPr>
          <w:rFonts w:ascii="Times New Roman" w:hAnsi="Times New Roman" w:cs="Times New Roman"/>
          <w:color w:val="000000"/>
          <w:sz w:val="28"/>
          <w:szCs w:val="28"/>
        </w:rPr>
        <w:t>ố</w:t>
      </w:r>
      <w:r>
        <w:rPr>
          <w:rFonts w:ascii="Times New Roman" w:hAnsi="Times New Roman" w:cs="Times New Roman"/>
          <w:color w:val="000000"/>
          <w:sz w:val="28"/>
          <w:szCs w:val="28"/>
        </w:rPr>
        <w:t>ng l</w:t>
      </w:r>
      <w:r>
        <w:rPr>
          <w:rFonts w:ascii="Times New Roman" w:hAnsi="Times New Roman" w:cs="Times New Roman"/>
          <w:color w:val="000000"/>
          <w:sz w:val="28"/>
          <w:szCs w:val="28"/>
        </w:rPr>
        <w:t>ụ</w:t>
      </w:r>
      <w:r>
        <w:rPr>
          <w:rFonts w:ascii="Times New Roman" w:hAnsi="Times New Roman" w:cs="Times New Roman"/>
          <w:color w:val="000000"/>
          <w:sz w:val="28"/>
          <w:szCs w:val="28"/>
        </w:rPr>
        <w:t>t bão, tìm ki</w:t>
      </w:r>
      <w:r>
        <w:rPr>
          <w:rFonts w:ascii="Times New Roman" w:hAnsi="Times New Roman" w:cs="Times New Roman"/>
          <w:color w:val="000000"/>
          <w:sz w:val="28"/>
          <w:szCs w:val="28"/>
        </w:rPr>
        <w:t>ế</w:t>
      </w:r>
      <w:r>
        <w:rPr>
          <w:rFonts w:ascii="Times New Roman" w:hAnsi="Times New Roman" w:cs="Times New Roman"/>
          <w:color w:val="000000"/>
          <w:sz w:val="28"/>
          <w:szCs w:val="28"/>
        </w:rPr>
        <w:t>m c</w:t>
      </w:r>
      <w:r>
        <w:rPr>
          <w:rFonts w:ascii="Times New Roman" w:hAnsi="Times New Roman" w:cs="Times New Roman"/>
          <w:color w:val="000000"/>
          <w:sz w:val="28"/>
          <w:szCs w:val="28"/>
        </w:rPr>
        <w:t>ứ</w:t>
      </w:r>
      <w:r>
        <w:rPr>
          <w:rFonts w:ascii="Times New Roman" w:hAnsi="Times New Roman" w:cs="Times New Roman"/>
          <w:color w:val="000000"/>
          <w:sz w:val="28"/>
          <w:szCs w:val="28"/>
        </w:rPr>
        <w:t>u n</w:t>
      </w:r>
      <w:r>
        <w:rPr>
          <w:rFonts w:ascii="Times New Roman" w:hAnsi="Times New Roman" w:cs="Times New Roman"/>
          <w:color w:val="000000"/>
          <w:sz w:val="28"/>
          <w:szCs w:val="28"/>
        </w:rPr>
        <w:t>ạ</w:t>
      </w:r>
      <w:r>
        <w:rPr>
          <w:rFonts w:ascii="Times New Roman" w:hAnsi="Times New Roman" w:cs="Times New Roman"/>
          <w:color w:val="000000"/>
          <w:sz w:val="28"/>
          <w:szCs w:val="28"/>
        </w:rPr>
        <w:t>n khi có tình hu</w:t>
      </w:r>
      <w:r>
        <w:rPr>
          <w:rFonts w:ascii="Times New Roman" w:hAnsi="Times New Roman" w:cs="Times New Roman"/>
          <w:color w:val="000000"/>
          <w:sz w:val="28"/>
          <w:szCs w:val="28"/>
        </w:rPr>
        <w:t>ố</w:t>
      </w:r>
      <w:r>
        <w:rPr>
          <w:rFonts w:ascii="Times New Roman" w:hAnsi="Times New Roman" w:cs="Times New Roman"/>
          <w:color w:val="000000"/>
          <w:sz w:val="28"/>
          <w:szCs w:val="28"/>
        </w:rPr>
        <w:t>ng x</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y ra. </w:t>
      </w:r>
    </w:p>
    <w:p w:rsidR="00B87EDD" w:rsidRDefault="005F0886">
      <w:pPr>
        <w:spacing w:before="120" w:after="120" w:line="276"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sz w:val="28"/>
          <w:szCs w:val="28"/>
        </w:rPr>
        <w:t>2.2 Ch</w:t>
      </w:r>
      <w:r>
        <w:rPr>
          <w:rFonts w:ascii="Times New Roman" w:hAnsi="Times New Roman" w:cs="Times New Roman"/>
          <w:b/>
          <w:i/>
          <w:color w:val="000000"/>
          <w:sz w:val="28"/>
          <w:szCs w:val="28"/>
        </w:rPr>
        <w:t>ỉ</w:t>
      </w:r>
      <w:r>
        <w:rPr>
          <w:rFonts w:ascii="Times New Roman" w:hAnsi="Times New Roman" w:cs="Times New Roman"/>
          <w:b/>
          <w:i/>
          <w:color w:val="000000"/>
          <w:sz w:val="28"/>
          <w:szCs w:val="28"/>
        </w:rPr>
        <w:t xml:space="preserve"> tiêu 19.2. Không có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xâm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an ninh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gia; không có khi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u ki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n đông ngư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i kéo dài trái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không có công dân cư trú trên đ</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a bàn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đ</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bi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t nghiêm tr</w:t>
      </w:r>
      <w:r>
        <w:rPr>
          <w:rFonts w:ascii="Times New Roman" w:hAnsi="Times New Roman" w:cs="Times New Roman"/>
          <w:b/>
          <w:i/>
          <w:color w:val="000000"/>
          <w:sz w:val="28"/>
          <w:szCs w:val="28"/>
        </w:rPr>
        <w:t>ọ</w:t>
      </w:r>
      <w:r>
        <w:rPr>
          <w:rFonts w:ascii="Times New Roman" w:hAnsi="Times New Roman" w:cs="Times New Roman"/>
          <w:b/>
          <w:i/>
          <w:color w:val="000000"/>
          <w:sz w:val="28"/>
          <w:szCs w:val="28"/>
        </w:rPr>
        <w:t>ng ho</w:t>
      </w:r>
      <w:r>
        <w:rPr>
          <w:rFonts w:ascii="Times New Roman" w:hAnsi="Times New Roman" w:cs="Times New Roman"/>
          <w:b/>
          <w:i/>
          <w:color w:val="000000"/>
          <w:sz w:val="28"/>
          <w:szCs w:val="28"/>
        </w:rPr>
        <w:t>ặ</w:t>
      </w:r>
      <w:r>
        <w:rPr>
          <w:rFonts w:ascii="Times New Roman" w:hAnsi="Times New Roman" w:cs="Times New Roman"/>
          <w:b/>
          <w:i/>
          <w:color w:val="000000"/>
          <w:sz w:val="28"/>
          <w:szCs w:val="28"/>
        </w:rPr>
        <w:t>c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các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v</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 xml:space="preserve"> xâm 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i tr</w:t>
      </w:r>
      <w:r>
        <w:rPr>
          <w:rFonts w:ascii="Times New Roman" w:hAnsi="Times New Roman" w:cs="Times New Roman"/>
          <w:b/>
          <w:i/>
          <w:color w:val="000000"/>
          <w:sz w:val="28"/>
          <w:szCs w:val="28"/>
        </w:rPr>
        <w:t>ẻ</w:t>
      </w:r>
      <w:r>
        <w:rPr>
          <w:rFonts w:ascii="Times New Roman" w:hAnsi="Times New Roman" w:cs="Times New Roman"/>
          <w:b/>
          <w:i/>
          <w:color w:val="000000"/>
          <w:sz w:val="28"/>
          <w:szCs w:val="28"/>
        </w:rPr>
        <w:t xml:space="preserve"> em;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và t</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n</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xã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(ma túy, tr</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m c</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p, c</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 xml:space="preserve"> b</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c,…) và tai n</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giao thông, cháy, n</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ki</w:t>
      </w:r>
      <w:r>
        <w:rPr>
          <w:rFonts w:ascii="Times New Roman" w:hAnsi="Times New Roman" w:cs="Times New Roman"/>
          <w:b/>
          <w:i/>
          <w:color w:val="000000"/>
          <w:sz w:val="28"/>
          <w:szCs w:val="28"/>
        </w:rPr>
        <w:t>ề</w:t>
      </w:r>
      <w:r>
        <w:rPr>
          <w:rFonts w:ascii="Times New Roman" w:hAnsi="Times New Roman" w:cs="Times New Roman"/>
          <w:b/>
          <w:i/>
          <w:color w:val="000000"/>
          <w:sz w:val="28"/>
          <w:szCs w:val="28"/>
        </w:rPr>
        <w:t>m ch</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 gi</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so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năm trư</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c; có m</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t trong các mô hình (phòng, ch</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ng t</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t</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n</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n x</w:t>
      </w:r>
      <w:r>
        <w:rPr>
          <w:rFonts w:ascii="Times New Roman" w:hAnsi="Times New Roman" w:cs="Times New Roman"/>
          <w:b/>
          <w:i/>
          <w:color w:val="000000"/>
          <w:sz w:val="28"/>
          <w:szCs w:val="28"/>
        </w:rPr>
        <w:t>ã h</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i;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đ</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m tr</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an toàn giao thông; phòng cháy, ch</w:t>
      </w:r>
      <w:r>
        <w:rPr>
          <w:rFonts w:ascii="Times New Roman" w:hAnsi="Times New Roman" w:cs="Times New Roman"/>
          <w:b/>
          <w:i/>
          <w:color w:val="000000"/>
          <w:sz w:val="28"/>
          <w:szCs w:val="28"/>
        </w:rPr>
        <w:t>ữ</w:t>
      </w:r>
      <w:r>
        <w:rPr>
          <w:rFonts w:ascii="Times New Roman" w:hAnsi="Times New Roman" w:cs="Times New Roman"/>
          <w:b/>
          <w:i/>
          <w:color w:val="000000"/>
          <w:sz w:val="28"/>
          <w:szCs w:val="28"/>
        </w:rPr>
        <w:t>a cháy) g</w:t>
      </w:r>
      <w:r>
        <w:rPr>
          <w:rFonts w:ascii="Times New Roman" w:hAnsi="Times New Roman" w:cs="Times New Roman"/>
          <w:b/>
          <w:i/>
          <w:color w:val="000000"/>
          <w:sz w:val="28"/>
          <w:szCs w:val="28"/>
        </w:rPr>
        <w:t>ắ</w:t>
      </w:r>
      <w:r>
        <w:rPr>
          <w:rFonts w:ascii="Times New Roman" w:hAnsi="Times New Roman" w:cs="Times New Roman"/>
          <w:b/>
          <w:i/>
          <w:color w:val="000000"/>
          <w:sz w:val="28"/>
          <w:szCs w:val="28"/>
        </w:rPr>
        <w:t>n v</w:t>
      </w:r>
      <w:r>
        <w:rPr>
          <w:rFonts w:ascii="Times New Roman" w:hAnsi="Times New Roman" w:cs="Times New Roman"/>
          <w:b/>
          <w:i/>
          <w:color w:val="000000"/>
          <w:sz w:val="28"/>
          <w:szCs w:val="28"/>
        </w:rPr>
        <w:t>ớ</w:t>
      </w:r>
      <w:r>
        <w:rPr>
          <w:rFonts w:ascii="Times New Roman" w:hAnsi="Times New Roman" w:cs="Times New Roman"/>
          <w:b/>
          <w:i/>
          <w:color w:val="000000"/>
          <w:sz w:val="28"/>
          <w:szCs w:val="28"/>
        </w:rPr>
        <w:t>i phong trào toàn dân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an ninh T</w:t>
      </w:r>
      <w:r>
        <w:rPr>
          <w:rFonts w:ascii="Times New Roman" w:hAnsi="Times New Roman" w:cs="Times New Roman"/>
          <w:b/>
          <w:i/>
          <w:color w:val="000000"/>
          <w:sz w:val="28"/>
          <w:szCs w:val="28"/>
        </w:rPr>
        <w:t>ổ</w:t>
      </w:r>
      <w:r>
        <w:rPr>
          <w:rFonts w:ascii="Times New Roman" w:hAnsi="Times New Roman" w:cs="Times New Roman"/>
          <w:b/>
          <w:i/>
          <w:color w:val="000000"/>
          <w:sz w:val="28"/>
          <w:szCs w:val="28"/>
        </w:rPr>
        <w:t xml:space="preserve"> qu</w:t>
      </w:r>
      <w:r>
        <w:rPr>
          <w:rFonts w:ascii="Times New Roman" w:hAnsi="Times New Roman" w:cs="Times New Roman"/>
          <w:b/>
          <w:i/>
          <w:color w:val="000000"/>
          <w:sz w:val="28"/>
          <w:szCs w:val="28"/>
        </w:rPr>
        <w:t>ố</w:t>
      </w:r>
      <w:r>
        <w:rPr>
          <w:rFonts w:ascii="Times New Roman" w:hAnsi="Times New Roman" w:cs="Times New Roman"/>
          <w:b/>
          <w:i/>
          <w:color w:val="000000"/>
          <w:sz w:val="28"/>
          <w:szCs w:val="28"/>
        </w:rPr>
        <w:t>c ho</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ng thư</w:t>
      </w:r>
      <w:r>
        <w:rPr>
          <w:rFonts w:ascii="Times New Roman" w:hAnsi="Times New Roman" w:cs="Times New Roman"/>
          <w:b/>
          <w:i/>
          <w:color w:val="000000"/>
          <w:sz w:val="28"/>
          <w:szCs w:val="28"/>
        </w:rPr>
        <w:t>ờ</w:t>
      </w:r>
      <w:r>
        <w:rPr>
          <w:rFonts w:ascii="Times New Roman" w:hAnsi="Times New Roman" w:cs="Times New Roman"/>
          <w:b/>
          <w:i/>
          <w:color w:val="000000"/>
          <w:sz w:val="28"/>
          <w:szCs w:val="28"/>
        </w:rPr>
        <w:t>ng xuyên,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qu</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 T</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p th</w:t>
      </w:r>
      <w:r>
        <w:rPr>
          <w:rFonts w:ascii="Times New Roman" w:hAnsi="Times New Roman" w:cs="Times New Roman"/>
          <w:b/>
          <w:i/>
          <w:color w:val="000000"/>
          <w:sz w:val="28"/>
          <w:szCs w:val="28"/>
        </w:rPr>
        <w:t>ể</w:t>
      </w:r>
      <w:r>
        <w:rPr>
          <w:rFonts w:ascii="Times New Roman" w:hAnsi="Times New Roman" w:cs="Times New Roman"/>
          <w:b/>
          <w:i/>
          <w:color w:val="000000"/>
          <w:sz w:val="28"/>
          <w:szCs w:val="28"/>
        </w:rPr>
        <w:t xml:space="preserve"> Công an xã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 danh 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u “Đơn v</w:t>
      </w:r>
      <w:r>
        <w:rPr>
          <w:rFonts w:ascii="Times New Roman" w:hAnsi="Times New Roman" w:cs="Times New Roman"/>
          <w:b/>
          <w:i/>
          <w:color w:val="000000"/>
          <w:sz w:val="28"/>
          <w:szCs w:val="28"/>
        </w:rPr>
        <w:t>ị</w:t>
      </w:r>
      <w:r>
        <w:rPr>
          <w:rFonts w:ascii="Times New Roman" w:hAnsi="Times New Roman" w:cs="Times New Roman"/>
          <w:b/>
          <w:i/>
          <w:color w:val="000000"/>
          <w:sz w:val="28"/>
          <w:szCs w:val="28"/>
        </w:rPr>
        <w:t xml:space="preserve"> tiên ti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không có cán b</w:t>
      </w:r>
      <w:r>
        <w:rPr>
          <w:rFonts w:ascii="Times New Roman" w:hAnsi="Times New Roman" w:cs="Times New Roman"/>
          <w:b/>
          <w:i/>
          <w:color w:val="000000"/>
          <w:sz w:val="28"/>
          <w:szCs w:val="28"/>
        </w:rPr>
        <w:t>ộ</w:t>
      </w:r>
      <w:r>
        <w:rPr>
          <w:rFonts w:ascii="Times New Roman" w:hAnsi="Times New Roman" w:cs="Times New Roman"/>
          <w:b/>
          <w:i/>
          <w:color w:val="000000"/>
          <w:sz w:val="28"/>
          <w:szCs w:val="28"/>
        </w:rPr>
        <w:t>, chi</w:t>
      </w:r>
      <w:r>
        <w:rPr>
          <w:rFonts w:ascii="Times New Roman" w:hAnsi="Times New Roman" w:cs="Times New Roman"/>
          <w:b/>
          <w:i/>
          <w:color w:val="000000"/>
          <w:sz w:val="28"/>
          <w:szCs w:val="28"/>
        </w:rPr>
        <w:t>ế</w:t>
      </w:r>
      <w:r>
        <w:rPr>
          <w:rFonts w:ascii="Times New Roman" w:hAnsi="Times New Roman" w:cs="Times New Roman"/>
          <w:b/>
          <w:i/>
          <w:color w:val="000000"/>
          <w:sz w:val="28"/>
          <w:szCs w:val="28"/>
        </w:rPr>
        <w:t>n sĩ vi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x</w:t>
      </w:r>
      <w:r>
        <w:rPr>
          <w:rFonts w:ascii="Times New Roman" w:hAnsi="Times New Roman" w:cs="Times New Roman"/>
          <w:b/>
          <w:i/>
          <w:color w:val="000000"/>
          <w:sz w:val="28"/>
          <w:szCs w:val="28"/>
        </w:rPr>
        <w:t>ử</w:t>
      </w:r>
      <w:r>
        <w:rPr>
          <w:rFonts w:ascii="Times New Roman" w:hAnsi="Times New Roman" w:cs="Times New Roman"/>
          <w:b/>
          <w:i/>
          <w:color w:val="000000"/>
          <w:sz w:val="28"/>
          <w:szCs w:val="28"/>
        </w:rPr>
        <w:t xml:space="preserve"> lý k</w:t>
      </w:r>
      <w:r>
        <w:rPr>
          <w:rFonts w:ascii="Times New Roman" w:hAnsi="Times New Roman" w:cs="Times New Roman"/>
          <w:b/>
          <w:i/>
          <w:color w:val="000000"/>
          <w:sz w:val="28"/>
          <w:szCs w:val="28"/>
        </w:rPr>
        <w:t>ỷ</w:t>
      </w: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w:t>
      </w:r>
      <w:r>
        <w:rPr>
          <w:rFonts w:ascii="Times New Roman" w:hAnsi="Times New Roman" w:cs="Times New Roman"/>
          <w:b/>
          <w:i/>
          <w:color w:val="000000"/>
          <w:sz w:val="28"/>
          <w:szCs w:val="28"/>
        </w:rPr>
        <w:t>ừ</w:t>
      </w:r>
      <w:r>
        <w:rPr>
          <w:rFonts w:ascii="Times New Roman" w:hAnsi="Times New Roman" w:cs="Times New Roman"/>
          <w:b/>
          <w:i/>
          <w:color w:val="000000"/>
          <w:sz w:val="28"/>
          <w:szCs w:val="28"/>
        </w:rPr>
        <w:t xml:space="preserve"> hình th</w:t>
      </w:r>
      <w:r>
        <w:rPr>
          <w:rFonts w:ascii="Times New Roman" w:hAnsi="Times New Roman" w:cs="Times New Roman"/>
          <w:b/>
          <w:i/>
          <w:color w:val="000000"/>
          <w:sz w:val="28"/>
          <w:szCs w:val="28"/>
        </w:rPr>
        <w:t>ứ</w:t>
      </w:r>
      <w:r>
        <w:rPr>
          <w:rFonts w:ascii="Times New Roman" w:hAnsi="Times New Roman" w:cs="Times New Roman"/>
          <w:b/>
          <w:i/>
          <w:color w:val="000000"/>
          <w:sz w:val="28"/>
          <w:szCs w:val="28"/>
        </w:rPr>
        <w:t>c c</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nh cáo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l</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c lư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ng tham gia b</w:t>
      </w:r>
      <w:r>
        <w:rPr>
          <w:rFonts w:ascii="Times New Roman" w:hAnsi="Times New Roman" w:cs="Times New Roman"/>
          <w:b/>
          <w:i/>
          <w:color w:val="000000"/>
          <w:sz w:val="28"/>
          <w:szCs w:val="28"/>
        </w:rPr>
        <w:t>ả</w:t>
      </w:r>
      <w:r>
        <w:rPr>
          <w:rFonts w:ascii="Times New Roman" w:hAnsi="Times New Roman" w:cs="Times New Roman"/>
          <w:b/>
          <w:i/>
          <w:color w:val="000000"/>
          <w:sz w:val="28"/>
          <w:szCs w:val="28"/>
        </w:rPr>
        <w:t>o v</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 xml:space="preserve"> an ninh, tr</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t</w:t>
      </w:r>
      <w:r>
        <w:rPr>
          <w:rFonts w:ascii="Times New Roman" w:hAnsi="Times New Roman" w:cs="Times New Roman"/>
          <w:b/>
          <w:i/>
          <w:color w:val="000000"/>
          <w:sz w:val="28"/>
          <w:szCs w:val="28"/>
        </w:rPr>
        <w:t>ự</w:t>
      </w:r>
      <w:r>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cơ s</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đư</w:t>
      </w:r>
      <w:r>
        <w:rPr>
          <w:rFonts w:ascii="Times New Roman" w:hAnsi="Times New Roman" w:cs="Times New Roman"/>
          <w:b/>
          <w:i/>
          <w:color w:val="000000"/>
          <w:sz w:val="28"/>
          <w:szCs w:val="28"/>
        </w:rPr>
        <w:t>ợ</w:t>
      </w:r>
      <w:r>
        <w:rPr>
          <w:rFonts w:ascii="Times New Roman" w:hAnsi="Times New Roman" w:cs="Times New Roman"/>
          <w:b/>
          <w:i/>
          <w:color w:val="000000"/>
          <w:sz w:val="28"/>
          <w:szCs w:val="28"/>
        </w:rPr>
        <w:t>c đánh giá hoàn thành nhi</w:t>
      </w:r>
      <w:r>
        <w:rPr>
          <w:rFonts w:ascii="Times New Roman" w:hAnsi="Times New Roman" w:cs="Times New Roman"/>
          <w:b/>
          <w:i/>
          <w:color w:val="000000"/>
          <w:sz w:val="28"/>
          <w:szCs w:val="28"/>
        </w:rPr>
        <w:t>ệ</w:t>
      </w:r>
      <w:r>
        <w:rPr>
          <w:rFonts w:ascii="Times New Roman" w:hAnsi="Times New Roman" w:cs="Times New Roman"/>
          <w:b/>
          <w:i/>
          <w:color w:val="000000"/>
          <w:sz w:val="28"/>
          <w:szCs w:val="28"/>
        </w:rPr>
        <w:t>m v</w:t>
      </w:r>
      <w:r>
        <w:rPr>
          <w:rFonts w:ascii="Times New Roman" w:hAnsi="Times New Roman" w:cs="Times New Roman"/>
          <w:b/>
          <w:i/>
          <w:color w:val="000000"/>
          <w:sz w:val="28"/>
          <w:szCs w:val="28"/>
        </w:rPr>
        <w:t>ụ</w:t>
      </w:r>
      <w:r>
        <w:rPr>
          <w:rFonts w:ascii="Times New Roman" w:hAnsi="Times New Roman" w:cs="Times New Roman"/>
          <w:b/>
          <w:i/>
          <w:color w:val="000000"/>
          <w:sz w:val="28"/>
          <w:szCs w:val="28"/>
        </w:rPr>
        <w:t xml:space="preserve"> tr</w:t>
      </w:r>
      <w:r>
        <w:rPr>
          <w:rFonts w:ascii="Times New Roman" w:hAnsi="Times New Roman" w:cs="Times New Roman"/>
          <w:b/>
          <w:i/>
          <w:color w:val="000000"/>
          <w:sz w:val="28"/>
          <w:szCs w:val="28"/>
        </w:rPr>
        <w:t>ở</w:t>
      </w:r>
      <w:r>
        <w:rPr>
          <w:rFonts w:ascii="Times New Roman" w:hAnsi="Times New Roman" w:cs="Times New Roman"/>
          <w:b/>
          <w:i/>
          <w:color w:val="000000"/>
          <w:sz w:val="28"/>
          <w:szCs w:val="28"/>
        </w:rPr>
        <w:t xml:space="preserve"> lên, không có cá nhân vi ph</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m pháp lu</w:t>
      </w:r>
      <w:r>
        <w:rPr>
          <w:rFonts w:ascii="Times New Roman" w:hAnsi="Times New Roman" w:cs="Times New Roman"/>
          <w:b/>
          <w:i/>
          <w:color w:val="000000"/>
          <w:sz w:val="28"/>
          <w:szCs w:val="28"/>
        </w:rPr>
        <w:t>ậ</w:t>
      </w:r>
      <w:r>
        <w:rPr>
          <w:rFonts w:ascii="Times New Roman" w:hAnsi="Times New Roman" w:cs="Times New Roman"/>
          <w:b/>
          <w:i/>
          <w:color w:val="000000"/>
          <w:sz w:val="28"/>
          <w:szCs w:val="28"/>
        </w:rPr>
        <w:t>t (đ</w:t>
      </w:r>
      <w:r>
        <w:rPr>
          <w:rFonts w:ascii="Times New Roman" w:hAnsi="Times New Roman" w:cs="Times New Roman"/>
          <w:b/>
          <w:i/>
          <w:color w:val="000000"/>
          <w:sz w:val="28"/>
          <w:szCs w:val="28"/>
        </w:rPr>
        <w:t>ạ</w:t>
      </w:r>
      <w:r>
        <w:rPr>
          <w:rFonts w:ascii="Times New Roman" w:hAnsi="Times New Roman" w:cs="Times New Roman"/>
          <w:b/>
          <w:i/>
          <w:color w:val="000000"/>
          <w:sz w:val="28"/>
          <w:szCs w:val="28"/>
        </w:rPr>
        <w:t>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quy</w:t>
      </w:r>
      <w:r>
        <w:rPr>
          <w:rFonts w:ascii="Times New Roman" w:hAnsi="Times New Roman" w:cs="Times New Roman"/>
          <w:color w:val="000000"/>
          <w:sz w:val="28"/>
          <w:szCs w:val="28"/>
        </w:rPr>
        <w:t>ế</w:t>
      </w:r>
      <w:r>
        <w:rPr>
          <w:rFonts w:ascii="Times New Roman" w:hAnsi="Times New Roman" w:cs="Times New Roman"/>
          <w:color w:val="000000"/>
          <w:sz w:val="28"/>
          <w:szCs w:val="28"/>
        </w:rPr>
        <w:t>t lãnh,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công tác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Đ</w:t>
      </w:r>
      <w:r>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ng </w:t>
      </w:r>
      <w:r>
        <w:rPr>
          <w:rFonts w:ascii="Times New Roman" w:hAnsi="Times New Roman" w:cs="Times New Roman"/>
          <w:color w:val="000000"/>
          <w:sz w:val="28"/>
          <w:szCs w:val="28"/>
        </w:rPr>
        <w:t>ủ</w:t>
      </w:r>
      <w:r>
        <w:rPr>
          <w:rFonts w:ascii="Times New Roman" w:hAnsi="Times New Roman" w:cs="Times New Roman"/>
          <w:color w:val="000000"/>
          <w:sz w:val="28"/>
          <w:szCs w:val="28"/>
        </w:rPr>
        <w:t>y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K</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ho</w:t>
      </w:r>
      <w:r>
        <w:rPr>
          <w:rFonts w:ascii="Times New Roman" w:hAnsi="Times New Roman" w:cs="Times New Roman"/>
          <w:color w:val="000000"/>
          <w:sz w:val="28"/>
          <w:szCs w:val="28"/>
        </w:rPr>
        <w:t>ạ</w:t>
      </w:r>
      <w:r>
        <w:rPr>
          <w:rFonts w:ascii="Times New Roman" w:hAnsi="Times New Roman" w:cs="Times New Roman"/>
          <w:color w:val="000000"/>
          <w:sz w:val="28"/>
          <w:szCs w:val="28"/>
        </w:rPr>
        <w:t>ch đ</w:t>
      </w:r>
      <w:r>
        <w:rPr>
          <w:rFonts w:ascii="Times New Roman" w:hAnsi="Times New Roman" w:cs="Times New Roman"/>
          <w:color w:val="000000"/>
          <w:sz w:val="28"/>
          <w:szCs w:val="28"/>
        </w:rPr>
        <w:t>ả</w:t>
      </w:r>
      <w:r>
        <w:rPr>
          <w:rFonts w:ascii="Times New Roman" w:hAnsi="Times New Roman" w:cs="Times New Roman"/>
          <w:color w:val="000000"/>
          <w:sz w:val="28"/>
          <w:szCs w:val="28"/>
        </w:rPr>
        <w:t>m b</w:t>
      </w:r>
      <w:r>
        <w:rPr>
          <w:rFonts w:ascii="Times New Roman" w:hAnsi="Times New Roman" w:cs="Times New Roman"/>
          <w:color w:val="000000"/>
          <w:sz w:val="28"/>
          <w:szCs w:val="28"/>
        </w:rPr>
        <w:t>ả</w:t>
      </w:r>
      <w:r>
        <w:rPr>
          <w:rFonts w:ascii="Times New Roman" w:hAnsi="Times New Roman" w:cs="Times New Roman"/>
          <w:color w:val="000000"/>
          <w:sz w:val="28"/>
          <w:szCs w:val="28"/>
        </w:rPr>
        <w:t>o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 xml:space="preserve"> trên đ</w:t>
      </w:r>
      <w:r>
        <w:rPr>
          <w:rFonts w:ascii="Times New Roman" w:hAnsi="Times New Roman" w:cs="Times New Roman"/>
          <w:color w:val="000000"/>
          <w:sz w:val="28"/>
          <w:szCs w:val="28"/>
        </w:rPr>
        <w:t>ị</w:t>
      </w:r>
      <w:r>
        <w:rPr>
          <w:rFonts w:ascii="Times New Roman" w:hAnsi="Times New Roman" w:cs="Times New Roman"/>
          <w:color w:val="000000"/>
          <w:sz w:val="28"/>
          <w:szCs w:val="28"/>
        </w:rPr>
        <w:t>a bàn c</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a </w:t>
      </w:r>
      <w:r>
        <w:rPr>
          <w:rFonts w:ascii="Times New Roman" w:hAnsi="Times New Roman" w:cs="Times New Roman"/>
          <w:color w:val="000000"/>
          <w:sz w:val="28"/>
          <w:szCs w:val="28"/>
        </w:rPr>
        <w:t>Ủ</w:t>
      </w:r>
      <w:r>
        <w:rPr>
          <w:rFonts w:ascii="Times New Roman" w:hAnsi="Times New Roman" w:cs="Times New Roman"/>
          <w:color w:val="000000"/>
          <w:sz w:val="28"/>
          <w:szCs w:val="28"/>
        </w:rPr>
        <w:t>y ban nhân dân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Báo cáo c</w:t>
      </w:r>
      <w:r>
        <w:rPr>
          <w:rFonts w:ascii="Times New Roman" w:hAnsi="Times New Roman" w:cs="Times New Roman"/>
          <w:color w:val="000000"/>
          <w:sz w:val="28"/>
          <w:szCs w:val="28"/>
        </w:rPr>
        <w:t>ủ</w:t>
      </w:r>
      <w:r>
        <w:rPr>
          <w:rFonts w:ascii="Times New Roman" w:hAnsi="Times New Roman" w:cs="Times New Roman"/>
          <w:color w:val="000000"/>
          <w:sz w:val="28"/>
          <w:szCs w:val="28"/>
        </w:rPr>
        <w:t>a Ban ch</w:t>
      </w:r>
      <w:r>
        <w:rPr>
          <w:rFonts w:ascii="Times New Roman" w:hAnsi="Times New Roman" w:cs="Times New Roman"/>
          <w:color w:val="000000"/>
          <w:sz w:val="28"/>
          <w:szCs w:val="28"/>
        </w:rPr>
        <w:t>ỉ</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ạ</w:t>
      </w:r>
      <w:r>
        <w:rPr>
          <w:rFonts w:ascii="Times New Roman" w:hAnsi="Times New Roman" w:cs="Times New Roman"/>
          <w:color w:val="000000"/>
          <w:sz w:val="28"/>
          <w:szCs w:val="28"/>
        </w:rPr>
        <w:t>o xã.</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 xml:space="preserve">n </w:t>
      </w:r>
      <w:r>
        <w:rPr>
          <w:rFonts w:ascii="Times New Roman" w:hAnsi="Times New Roman" w:cs="Times New Roman"/>
          <w:color w:val="000000"/>
          <w:sz w:val="28"/>
          <w:szCs w:val="28"/>
        </w:rPr>
        <w:t>ấ</w:t>
      </w:r>
      <w:r>
        <w:rPr>
          <w:rFonts w:ascii="Times New Roman" w:hAnsi="Times New Roman" w:cs="Times New Roman"/>
          <w:color w:val="000000"/>
          <w:sz w:val="28"/>
          <w:szCs w:val="28"/>
        </w:rPr>
        <w:t>p đ</w:t>
      </w:r>
      <w:r>
        <w:rPr>
          <w:rFonts w:ascii="Times New Roman" w:hAnsi="Times New Roman" w:cs="Times New Roman"/>
          <w:color w:val="000000"/>
          <w:sz w:val="28"/>
          <w:szCs w:val="28"/>
        </w:rPr>
        <w:t>ạ</w:t>
      </w:r>
      <w:r>
        <w:rPr>
          <w:rFonts w:ascii="Times New Roman" w:hAnsi="Times New Roman" w:cs="Times New Roman"/>
          <w:color w:val="000000"/>
          <w:sz w:val="28"/>
          <w:szCs w:val="28"/>
        </w:rPr>
        <w:t>t chu</w:t>
      </w:r>
      <w:r>
        <w:rPr>
          <w:rFonts w:ascii="Times New Roman" w:hAnsi="Times New Roman" w:cs="Times New Roman"/>
          <w:color w:val="000000"/>
          <w:sz w:val="28"/>
          <w:szCs w:val="28"/>
        </w:rPr>
        <w:t>ẩ</w:t>
      </w:r>
      <w:r>
        <w:rPr>
          <w:rFonts w:ascii="Times New Roman" w:hAnsi="Times New Roman" w:cs="Times New Roman"/>
          <w:color w:val="000000"/>
          <w:sz w:val="28"/>
          <w:szCs w:val="28"/>
        </w:rPr>
        <w:t>n “An toàn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An ninh tr</w:t>
      </w:r>
      <w:r>
        <w:rPr>
          <w:rFonts w:ascii="Times New Roman" w:hAnsi="Times New Roman" w:cs="Times New Roman"/>
          <w:color w:val="000000"/>
          <w:sz w:val="28"/>
          <w:szCs w:val="28"/>
        </w:rPr>
        <w:t>ậ</w:t>
      </w:r>
      <w:r>
        <w:rPr>
          <w:rFonts w:ascii="Times New Roman" w:hAnsi="Times New Roman" w:cs="Times New Roman"/>
          <w:color w:val="000000"/>
          <w:sz w:val="28"/>
          <w:szCs w:val="28"/>
        </w:rPr>
        <w:t>t t</w:t>
      </w:r>
      <w:r>
        <w:rPr>
          <w:rFonts w:ascii="Times New Roman" w:hAnsi="Times New Roman" w:cs="Times New Roman"/>
          <w:color w:val="000000"/>
          <w:sz w:val="28"/>
          <w:szCs w:val="28"/>
        </w:rPr>
        <w:t>ự</w:t>
      </w:r>
      <w:r>
        <w:rPr>
          <w:rFonts w:ascii="Times New Roman" w:hAnsi="Times New Roman" w:cs="Times New Roman"/>
          <w:color w:val="000000"/>
          <w:sz w:val="28"/>
          <w:szCs w:val="28"/>
        </w:rPr>
        <w:t>”</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thành l</w:t>
      </w:r>
      <w:r>
        <w:rPr>
          <w:rFonts w:ascii="Times New Roman" w:hAnsi="Times New Roman" w:cs="Times New Roman"/>
          <w:color w:val="000000"/>
          <w:sz w:val="28"/>
          <w:szCs w:val="28"/>
        </w:rPr>
        <w:t>ậ</w:t>
      </w:r>
      <w:r>
        <w:rPr>
          <w:rFonts w:ascii="Times New Roman" w:hAnsi="Times New Roman" w:cs="Times New Roman"/>
          <w:color w:val="000000"/>
          <w:sz w:val="28"/>
          <w:szCs w:val="28"/>
        </w:rPr>
        <w:t>p mô hình.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Các Quy</w:t>
      </w:r>
      <w:r>
        <w:rPr>
          <w:rFonts w:ascii="Times New Roman" w:hAnsi="Times New Roman" w:cs="Times New Roman"/>
          <w:color w:val="000000"/>
          <w:sz w:val="28"/>
          <w:szCs w:val="28"/>
        </w:rPr>
        <w:t>ế</w:t>
      </w:r>
      <w:r>
        <w:rPr>
          <w:rFonts w:ascii="Times New Roman" w:hAnsi="Times New Roman" w:cs="Times New Roman"/>
          <w:color w:val="000000"/>
          <w:sz w:val="28"/>
          <w:szCs w:val="28"/>
        </w:rPr>
        <w:t>t đ</w:t>
      </w:r>
      <w:r>
        <w:rPr>
          <w:rFonts w:ascii="Times New Roman" w:hAnsi="Times New Roman" w:cs="Times New Roman"/>
          <w:color w:val="000000"/>
          <w:sz w:val="28"/>
          <w:szCs w:val="28"/>
        </w:rPr>
        <w:t>ị</w:t>
      </w:r>
      <w:r>
        <w:rPr>
          <w:rFonts w:ascii="Times New Roman" w:hAnsi="Times New Roman" w:cs="Times New Roman"/>
          <w:color w:val="000000"/>
          <w:sz w:val="28"/>
          <w:szCs w:val="28"/>
        </w:rPr>
        <w:t>nh xã đ</w:t>
      </w:r>
      <w:r>
        <w:rPr>
          <w:rFonts w:ascii="Times New Roman" w:hAnsi="Times New Roman" w:cs="Times New Roman"/>
          <w:color w:val="000000"/>
          <w:sz w:val="28"/>
          <w:szCs w:val="28"/>
        </w:rPr>
        <w:t>ạ</w:t>
      </w:r>
      <w:r>
        <w:rPr>
          <w:rFonts w:ascii="Times New Roman" w:hAnsi="Times New Roman" w:cs="Times New Roman"/>
          <w:color w:val="000000"/>
          <w:sz w:val="28"/>
          <w:szCs w:val="28"/>
        </w:rPr>
        <w:t>t danh hi</w:t>
      </w:r>
      <w:r>
        <w:rPr>
          <w:rFonts w:ascii="Times New Roman" w:hAnsi="Times New Roman" w:cs="Times New Roman"/>
          <w:color w:val="000000"/>
          <w:sz w:val="28"/>
          <w:szCs w:val="28"/>
        </w:rPr>
        <w:t>ệ</w:t>
      </w:r>
      <w:r>
        <w:rPr>
          <w:rFonts w:ascii="Times New Roman" w:hAnsi="Times New Roman" w:cs="Times New Roman"/>
          <w:color w:val="000000"/>
          <w:sz w:val="28"/>
          <w:szCs w:val="28"/>
        </w:rPr>
        <w:t>u thi đua.</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Biên b</w:t>
      </w:r>
      <w:r>
        <w:rPr>
          <w:rFonts w:ascii="Times New Roman" w:hAnsi="Times New Roman" w:cs="Times New Roman"/>
          <w:color w:val="000000"/>
          <w:sz w:val="28"/>
          <w:szCs w:val="28"/>
        </w:rPr>
        <w:t>ả</w:t>
      </w:r>
      <w:r>
        <w:rPr>
          <w:rFonts w:ascii="Times New Roman" w:hAnsi="Times New Roman" w:cs="Times New Roman"/>
          <w:color w:val="000000"/>
          <w:sz w:val="28"/>
          <w:szCs w:val="28"/>
        </w:rPr>
        <w:t>n ki</w:t>
      </w:r>
      <w:r>
        <w:rPr>
          <w:rFonts w:ascii="Times New Roman" w:hAnsi="Times New Roman" w:cs="Times New Roman"/>
          <w:color w:val="000000"/>
          <w:sz w:val="28"/>
          <w:szCs w:val="28"/>
        </w:rPr>
        <w:t>ể</w:t>
      </w:r>
      <w:r>
        <w:rPr>
          <w:rFonts w:ascii="Times New Roman" w:hAnsi="Times New Roman" w:cs="Times New Roman"/>
          <w:color w:val="000000"/>
          <w:sz w:val="28"/>
          <w:szCs w:val="28"/>
        </w:rPr>
        <w:t>m t</w:t>
      </w:r>
      <w:r>
        <w:rPr>
          <w:rFonts w:ascii="Times New Roman" w:hAnsi="Times New Roman" w:cs="Times New Roman"/>
          <w:color w:val="000000"/>
          <w:sz w:val="28"/>
          <w:szCs w:val="28"/>
        </w:rPr>
        <w:t>ra th</w:t>
      </w:r>
      <w:r>
        <w:rPr>
          <w:rFonts w:ascii="Times New Roman" w:hAnsi="Times New Roman" w:cs="Times New Roman"/>
          <w:color w:val="000000"/>
          <w:sz w:val="28"/>
          <w:szCs w:val="28"/>
        </w:rPr>
        <w:t>ự</w:t>
      </w:r>
      <w:r>
        <w:rPr>
          <w:rFonts w:ascii="Times New Roman" w:hAnsi="Times New Roman" w:cs="Times New Roman"/>
          <w:color w:val="000000"/>
          <w:sz w:val="28"/>
          <w:szCs w:val="28"/>
        </w:rPr>
        <w:t>c t</w:t>
      </w:r>
      <w:r>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c</w:t>
      </w:r>
      <w:r>
        <w:rPr>
          <w:rFonts w:ascii="Times New Roman" w:hAnsi="Times New Roman" w:cs="Times New Roman"/>
          <w:color w:val="000000"/>
          <w:sz w:val="28"/>
          <w:szCs w:val="28"/>
        </w:rPr>
        <w:t>ủ</w:t>
      </w:r>
      <w:r>
        <w:rPr>
          <w:rFonts w:ascii="Times New Roman" w:hAnsi="Times New Roman" w:cs="Times New Roman"/>
          <w:color w:val="000000"/>
          <w:sz w:val="28"/>
          <w:szCs w:val="28"/>
        </w:rPr>
        <w:t>a Công an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Đ</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công nh</w:t>
      </w:r>
      <w:r>
        <w:rPr>
          <w:rFonts w:ascii="Times New Roman" w:hAnsi="Times New Roman" w:cs="Times New Roman"/>
          <w:color w:val="000000"/>
          <w:sz w:val="28"/>
          <w:szCs w:val="28"/>
        </w:rPr>
        <w:t>ậ</w:t>
      </w:r>
      <w:r>
        <w:rPr>
          <w:rFonts w:ascii="Times New Roman" w:hAnsi="Times New Roman" w:cs="Times New Roman"/>
          <w:color w:val="000000"/>
          <w:sz w:val="28"/>
          <w:szCs w:val="28"/>
        </w:rPr>
        <w:t>n c</w:t>
      </w:r>
      <w:r>
        <w:rPr>
          <w:rFonts w:ascii="Times New Roman" w:hAnsi="Times New Roman" w:cs="Times New Roman"/>
          <w:color w:val="000000"/>
          <w:sz w:val="28"/>
          <w:szCs w:val="28"/>
        </w:rPr>
        <w:t>ủ</w:t>
      </w:r>
      <w:r>
        <w:rPr>
          <w:rFonts w:ascii="Times New Roman" w:hAnsi="Times New Roman" w:cs="Times New Roman"/>
          <w:color w:val="000000"/>
          <w:sz w:val="28"/>
          <w:szCs w:val="28"/>
        </w:rPr>
        <w:t>a Công an t</w:t>
      </w:r>
      <w:r>
        <w:rPr>
          <w:rFonts w:ascii="Times New Roman" w:hAnsi="Times New Roman" w:cs="Times New Roman"/>
          <w:color w:val="000000"/>
          <w:sz w:val="28"/>
          <w:szCs w:val="28"/>
        </w:rPr>
        <w:t>ỉ</w:t>
      </w:r>
      <w:r>
        <w:rPr>
          <w:rFonts w:ascii="Times New Roman" w:hAnsi="Times New Roman" w:cs="Times New Roman"/>
          <w:color w:val="000000"/>
          <w:sz w:val="28"/>
          <w:szCs w:val="28"/>
        </w:rPr>
        <w:t>nh.</w:t>
      </w:r>
    </w:p>
    <w:p w:rsidR="00B87EDD" w:rsidRDefault="005F0886">
      <w:pPr>
        <w:spacing w:before="120" w:after="12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sz w:val="28"/>
          <w:szCs w:val="28"/>
        </w:rPr>
        <w:t>3. Đánh giá k</w:t>
      </w:r>
      <w:r>
        <w:rPr>
          <w:rFonts w:ascii="Times New Roman" w:hAnsi="Times New Roman" w:cs="Times New Roman"/>
          <w:b/>
          <w:color w:val="000000"/>
          <w:sz w:val="28"/>
          <w:szCs w:val="28"/>
        </w:rPr>
        <w:t>ế</w:t>
      </w:r>
      <w:r>
        <w:rPr>
          <w:rFonts w:ascii="Times New Roman" w:hAnsi="Times New Roman" w:cs="Times New Roman"/>
          <w:b/>
          <w:color w:val="000000"/>
          <w:sz w:val="28"/>
          <w:szCs w:val="28"/>
        </w:rPr>
        <w:t>t qu</w:t>
      </w:r>
      <w:r>
        <w:rPr>
          <w:rFonts w:ascii="Times New Roman" w:hAnsi="Times New Roman" w:cs="Times New Roman"/>
          <w:b/>
          <w:color w:val="000000"/>
          <w:sz w:val="28"/>
          <w:szCs w:val="28"/>
        </w:rPr>
        <w:t>ả</w:t>
      </w:r>
      <w:r>
        <w:rPr>
          <w:rFonts w:ascii="Times New Roman" w:hAnsi="Times New Roman" w:cs="Times New Roman"/>
          <w:b/>
          <w:color w:val="000000"/>
          <w:sz w:val="28"/>
          <w:szCs w:val="28"/>
        </w:rPr>
        <w:t xml:space="preserve"> th</w:t>
      </w:r>
      <w:r>
        <w:rPr>
          <w:rFonts w:ascii="Times New Roman" w:hAnsi="Times New Roman" w:cs="Times New Roman"/>
          <w:b/>
          <w:color w:val="000000"/>
          <w:sz w:val="28"/>
          <w:szCs w:val="28"/>
        </w:rPr>
        <w:t>ự</w:t>
      </w:r>
      <w:r>
        <w:rPr>
          <w:rFonts w:ascii="Times New Roman" w:hAnsi="Times New Roman" w:cs="Times New Roman"/>
          <w:b/>
          <w:color w:val="000000"/>
          <w:sz w:val="28"/>
          <w:szCs w:val="28"/>
        </w:rPr>
        <w:t>c hi</w:t>
      </w:r>
      <w:r>
        <w:rPr>
          <w:rFonts w:ascii="Times New Roman" w:hAnsi="Times New Roman" w:cs="Times New Roman"/>
          <w:b/>
          <w:color w:val="000000"/>
          <w:sz w:val="28"/>
          <w:szCs w:val="28"/>
        </w:rPr>
        <w:t>ệ</w:t>
      </w:r>
      <w:r>
        <w:rPr>
          <w:rFonts w:ascii="Times New Roman" w:hAnsi="Times New Roman" w:cs="Times New Roman"/>
          <w:b/>
          <w:color w:val="000000"/>
          <w:sz w:val="28"/>
          <w:szCs w:val="28"/>
        </w:rPr>
        <w:t>n</w:t>
      </w:r>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olor w:val="000000"/>
          <w:sz w:val="28"/>
          <w:szCs w:val="28"/>
        </w:rPr>
        <w:t>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xã t</w:t>
      </w:r>
      <w:r>
        <w:rPr>
          <w:rFonts w:ascii="Times New Roman" w:hAnsi="Times New Roman"/>
          <w:color w:val="000000"/>
          <w:sz w:val="28"/>
          <w:szCs w:val="28"/>
        </w:rPr>
        <w:t>ự</w:t>
      </w:r>
      <w:r>
        <w:rPr>
          <w:rFonts w:ascii="Times New Roman" w:hAnsi="Times New Roman"/>
          <w:color w:val="000000"/>
          <w:sz w:val="28"/>
          <w:szCs w:val="28"/>
        </w:rPr>
        <w:t xml:space="preserve"> đánh giá m</w:t>
      </w:r>
      <w:r>
        <w:rPr>
          <w:rFonts w:ascii="Times New Roman" w:hAnsi="Times New Roman"/>
          <w:color w:val="000000"/>
          <w:sz w:val="28"/>
          <w:szCs w:val="28"/>
        </w:rPr>
        <w:t>ứ</w:t>
      </w:r>
      <w:r>
        <w:rPr>
          <w:rFonts w:ascii="Times New Roman" w:hAnsi="Times New Roman"/>
          <w:color w:val="000000"/>
          <w:sz w:val="28"/>
          <w:szCs w:val="28"/>
        </w:rPr>
        <w:t>c đ</w:t>
      </w:r>
      <w:r>
        <w:rPr>
          <w:rFonts w:ascii="Times New Roman" w:hAnsi="Times New Roman"/>
          <w:color w:val="000000"/>
          <w:sz w:val="28"/>
          <w:szCs w:val="28"/>
        </w:rPr>
        <w:t>ộ</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t đư</w:t>
      </w:r>
      <w:r>
        <w:rPr>
          <w:rFonts w:ascii="Times New Roman" w:hAnsi="Times New Roman"/>
          <w:color w:val="000000"/>
          <w:sz w:val="28"/>
          <w:szCs w:val="28"/>
        </w:rPr>
        <w:t>ợ</w:t>
      </w:r>
      <w:r>
        <w:rPr>
          <w:rFonts w:ascii="Times New Roman" w:hAnsi="Times New Roman"/>
          <w:color w:val="000000"/>
          <w:sz w:val="28"/>
          <w:szCs w:val="28"/>
        </w:rPr>
        <w:t>c, báo cáo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UBND huy</w:t>
      </w:r>
      <w:r>
        <w:rPr>
          <w:rFonts w:ascii="Times New Roman" w:hAnsi="Times New Roman"/>
          <w:color w:val="000000"/>
          <w:sz w:val="28"/>
          <w:szCs w:val="28"/>
        </w:rPr>
        <w:t>ệ</w:t>
      </w:r>
      <w:r>
        <w:rPr>
          <w:rFonts w:ascii="Times New Roman" w:hAnsi="Times New Roman"/>
          <w:color w:val="000000"/>
          <w:sz w:val="28"/>
          <w:szCs w:val="28"/>
        </w:rPr>
        <w:t>n đ</w:t>
      </w:r>
      <w:r>
        <w:rPr>
          <w:rFonts w:ascii="Times New Roman" w:hAnsi="Times New Roman"/>
          <w:color w:val="000000"/>
          <w:sz w:val="28"/>
          <w:szCs w:val="28"/>
        </w:rPr>
        <w:t>ể</w:t>
      </w:r>
      <w:r>
        <w:rPr>
          <w:rFonts w:ascii="Times New Roman" w:hAnsi="Times New Roman"/>
          <w:color w:val="000000"/>
          <w:sz w:val="28"/>
          <w:szCs w:val="28"/>
        </w:rPr>
        <w:t xml:space="preserve"> th</w:t>
      </w:r>
      <w:r>
        <w:rPr>
          <w:rFonts w:ascii="Times New Roman" w:hAnsi="Times New Roman"/>
          <w:color w:val="000000"/>
          <w:sz w:val="28"/>
          <w:szCs w:val="28"/>
        </w:rPr>
        <w:t>ẩ</w:t>
      </w:r>
      <w:r>
        <w:rPr>
          <w:rFonts w:ascii="Times New Roman" w:hAnsi="Times New Roman"/>
          <w:color w:val="000000"/>
          <w:sz w:val="28"/>
          <w:szCs w:val="28"/>
        </w:rPr>
        <w:t>m tra. Ban Ch</w:t>
      </w:r>
      <w:r>
        <w:rPr>
          <w:rFonts w:ascii="Times New Roman" w:hAnsi="Times New Roman"/>
          <w:color w:val="000000"/>
          <w:sz w:val="28"/>
          <w:szCs w:val="28"/>
        </w:rPr>
        <w:t>ỉ</w:t>
      </w:r>
      <w:r>
        <w:rPr>
          <w:rFonts w:ascii="Times New Roman" w:hAnsi="Times New Roman"/>
          <w:color w:val="000000"/>
          <w:sz w:val="28"/>
          <w:szCs w:val="28"/>
        </w:rPr>
        <w:t xml:space="preserve"> đ</w:t>
      </w:r>
      <w:r>
        <w:rPr>
          <w:rFonts w:ascii="Times New Roman" w:hAnsi="Times New Roman"/>
          <w:color w:val="000000"/>
          <w:sz w:val="28"/>
          <w:szCs w:val="28"/>
        </w:rPr>
        <w:t>ạ</w:t>
      </w:r>
      <w:r>
        <w:rPr>
          <w:rFonts w:ascii="Times New Roman" w:hAnsi="Times New Roman"/>
          <w:color w:val="000000"/>
          <w:sz w:val="28"/>
          <w:szCs w:val="28"/>
        </w:rPr>
        <w:t>o huy</w:t>
      </w:r>
      <w:r>
        <w:rPr>
          <w:rFonts w:ascii="Times New Roman" w:hAnsi="Times New Roman"/>
          <w:color w:val="000000"/>
          <w:sz w:val="28"/>
          <w:szCs w:val="28"/>
        </w:rPr>
        <w:t>ệ</w:t>
      </w:r>
      <w:r>
        <w:rPr>
          <w:rFonts w:ascii="Times New Roman" w:hAnsi="Times New Roman"/>
          <w:color w:val="000000"/>
          <w:sz w:val="28"/>
          <w:szCs w:val="28"/>
        </w:rPr>
        <w:t>n, th</w:t>
      </w:r>
      <w:r>
        <w:rPr>
          <w:rFonts w:ascii="Times New Roman" w:hAnsi="Times New Roman"/>
          <w:color w:val="000000"/>
          <w:sz w:val="28"/>
          <w:szCs w:val="28"/>
        </w:rPr>
        <w:t>ị</w:t>
      </w:r>
      <w:r>
        <w:rPr>
          <w:rFonts w:ascii="Times New Roman" w:hAnsi="Times New Roman"/>
          <w:color w:val="000000"/>
          <w:sz w:val="28"/>
          <w:szCs w:val="28"/>
        </w:rPr>
        <w:t xml:space="preserve"> xã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tra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/Báo cáo c</w:t>
      </w:r>
      <w:r>
        <w:rPr>
          <w:rFonts w:ascii="Times New Roman" w:hAnsi="Times New Roman"/>
          <w:color w:val="000000"/>
          <w:sz w:val="28"/>
          <w:szCs w:val="28"/>
        </w:rPr>
        <w:t>ủ</w:t>
      </w:r>
      <w:r>
        <w:rPr>
          <w:rFonts w:ascii="Times New Roman" w:hAnsi="Times New Roman"/>
          <w:color w:val="000000"/>
          <w:sz w:val="28"/>
          <w:szCs w:val="28"/>
        </w:rPr>
        <w:t>a UBND xã, đ</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ị</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B</w:t>
      </w:r>
      <w:r>
        <w:rPr>
          <w:rFonts w:ascii="Times New Roman" w:hAnsi="Times New Roman"/>
          <w:color w:val="000000"/>
          <w:sz w:val="28"/>
          <w:szCs w:val="28"/>
        </w:rPr>
        <w:t>ộ</w:t>
      </w:r>
      <w:r>
        <w:rPr>
          <w:rFonts w:ascii="Times New Roman" w:hAnsi="Times New Roman"/>
          <w:color w:val="000000"/>
          <w:sz w:val="28"/>
          <w:szCs w:val="28"/>
        </w:rPr>
        <w:t xml:space="preserve"> Ch</w:t>
      </w:r>
      <w:r>
        <w:rPr>
          <w:rFonts w:ascii="Times New Roman" w:hAnsi="Times New Roman"/>
          <w:color w:val="000000"/>
          <w:sz w:val="28"/>
          <w:szCs w:val="28"/>
        </w:rPr>
        <w:t>ỉ</w:t>
      </w:r>
      <w:r>
        <w:rPr>
          <w:rFonts w:ascii="Times New Roman" w:hAnsi="Times New Roman"/>
          <w:color w:val="000000"/>
          <w:sz w:val="28"/>
          <w:szCs w:val="28"/>
        </w:rPr>
        <w:t xml:space="preserve"> huy Quân s</w:t>
      </w:r>
      <w:r>
        <w:rPr>
          <w:rFonts w:ascii="Times New Roman" w:hAnsi="Times New Roman"/>
          <w:color w:val="000000"/>
          <w:sz w:val="28"/>
          <w:szCs w:val="28"/>
        </w:rPr>
        <w:t>ự</w:t>
      </w:r>
      <w:r>
        <w:rPr>
          <w:rFonts w:ascii="Times New Roman" w:hAnsi="Times New Roman"/>
          <w:color w:val="000000"/>
          <w:sz w:val="28"/>
          <w:szCs w:val="28"/>
        </w:rPr>
        <w:t xml:space="preserve"> t</w:t>
      </w:r>
      <w:r>
        <w:rPr>
          <w:rFonts w:ascii="Times New Roman" w:hAnsi="Times New Roman"/>
          <w:color w:val="000000"/>
          <w:sz w:val="28"/>
          <w:szCs w:val="28"/>
        </w:rPr>
        <w:t>ỉ</w:t>
      </w:r>
      <w:r>
        <w:rPr>
          <w:rFonts w:ascii="Times New Roman" w:hAnsi="Times New Roman"/>
          <w:color w:val="000000"/>
          <w:sz w:val="28"/>
          <w:szCs w:val="28"/>
        </w:rPr>
        <w:t>nh (ch</w:t>
      </w:r>
      <w:r>
        <w:rPr>
          <w:rFonts w:ascii="Times New Roman" w:hAnsi="Times New Roman"/>
          <w:color w:val="000000"/>
          <w:sz w:val="28"/>
          <w:szCs w:val="28"/>
        </w:rPr>
        <w:t>ỉ</w:t>
      </w:r>
      <w:r>
        <w:rPr>
          <w:rFonts w:ascii="Times New Roman" w:hAnsi="Times New Roman"/>
          <w:color w:val="000000"/>
          <w:sz w:val="28"/>
          <w:szCs w:val="28"/>
        </w:rPr>
        <w:t xml:space="preserve"> tiêu 19.1), Công an t</w:t>
      </w:r>
      <w:r>
        <w:rPr>
          <w:rFonts w:ascii="Times New Roman" w:hAnsi="Times New Roman"/>
          <w:color w:val="000000"/>
          <w:sz w:val="28"/>
          <w:szCs w:val="28"/>
        </w:rPr>
        <w:t>ỉ</w:t>
      </w:r>
      <w:r>
        <w:rPr>
          <w:rFonts w:ascii="Times New Roman" w:hAnsi="Times New Roman"/>
          <w:color w:val="000000"/>
          <w:sz w:val="28"/>
          <w:szCs w:val="28"/>
        </w:rPr>
        <w:t>nh (ch</w:t>
      </w:r>
      <w:r>
        <w:rPr>
          <w:rFonts w:ascii="Times New Roman" w:hAnsi="Times New Roman"/>
          <w:color w:val="000000"/>
          <w:sz w:val="28"/>
          <w:szCs w:val="28"/>
        </w:rPr>
        <w:t>ỉ</w:t>
      </w:r>
      <w:r>
        <w:rPr>
          <w:rFonts w:ascii="Times New Roman" w:hAnsi="Times New Roman"/>
          <w:color w:val="000000"/>
          <w:sz w:val="28"/>
          <w:szCs w:val="28"/>
        </w:rPr>
        <w:t xml:space="preserve"> tiêu 19.2) t</w:t>
      </w:r>
      <w:r>
        <w:rPr>
          <w:rFonts w:ascii="Times New Roman" w:hAnsi="Times New Roman"/>
          <w:color w:val="000000"/>
          <w:sz w:val="28"/>
          <w:szCs w:val="28"/>
        </w:rPr>
        <w:t>ổ</w:t>
      </w:r>
      <w:r>
        <w:rPr>
          <w:rFonts w:ascii="Times New Roman" w:hAnsi="Times New Roman"/>
          <w:color w:val="000000"/>
          <w:sz w:val="28"/>
          <w:szCs w:val="28"/>
        </w:rPr>
        <w:t xml:space="preserve"> ch</w:t>
      </w:r>
      <w:r>
        <w:rPr>
          <w:rFonts w:ascii="Times New Roman" w:hAnsi="Times New Roman"/>
          <w:color w:val="000000"/>
          <w:sz w:val="28"/>
          <w:szCs w:val="28"/>
        </w:rPr>
        <w:t>ứ</w:t>
      </w:r>
      <w:r>
        <w:rPr>
          <w:rFonts w:ascii="Times New Roman" w:hAnsi="Times New Roman"/>
          <w:color w:val="000000"/>
          <w:sz w:val="28"/>
          <w:szCs w:val="28"/>
        </w:rPr>
        <w:t>c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w:t>
      </w:r>
      <w:r>
        <w:rPr>
          <w:rFonts w:ascii="Times New Roman" w:hAnsi="Times New Roman"/>
          <w:color w:val="000000"/>
          <w:sz w:val="28"/>
          <w:szCs w:val="28"/>
        </w:rPr>
        <w:t>h/phúc tra công nh</w:t>
      </w:r>
      <w:r>
        <w:rPr>
          <w:rFonts w:ascii="Times New Roman" w:hAnsi="Times New Roman"/>
          <w:color w:val="000000"/>
          <w:sz w:val="28"/>
          <w:szCs w:val="28"/>
        </w:rPr>
        <w:t>ậ</w:t>
      </w:r>
      <w:r>
        <w:rPr>
          <w:rFonts w:ascii="Times New Roman" w:hAnsi="Times New Roman"/>
          <w:color w:val="000000"/>
          <w:sz w:val="28"/>
          <w:szCs w:val="28"/>
        </w:rPr>
        <w:t>n đ</w:t>
      </w:r>
      <w:r>
        <w:rPr>
          <w:rFonts w:ascii="Times New Roman" w:hAnsi="Times New Roman"/>
          <w:color w:val="000000"/>
          <w:sz w:val="28"/>
          <w:szCs w:val="28"/>
        </w:rPr>
        <w:t>ạ</w:t>
      </w:r>
      <w:r>
        <w:rPr>
          <w:rFonts w:ascii="Times New Roman" w:hAnsi="Times New Roman"/>
          <w:color w:val="000000"/>
          <w:sz w:val="28"/>
          <w:szCs w:val="28"/>
        </w:rPr>
        <w:t>t ch</w:t>
      </w:r>
      <w:r>
        <w:rPr>
          <w:rFonts w:ascii="Times New Roman" w:hAnsi="Times New Roman"/>
          <w:color w:val="000000"/>
          <w:sz w:val="28"/>
          <w:szCs w:val="28"/>
        </w:rPr>
        <w:t>ỉ</w:t>
      </w:r>
      <w:r>
        <w:rPr>
          <w:rFonts w:ascii="Times New Roman" w:hAnsi="Times New Roman"/>
          <w:color w:val="000000"/>
          <w:sz w:val="28"/>
          <w:szCs w:val="28"/>
        </w:rPr>
        <w:t xml:space="preserve"> tiêu và g</w:t>
      </w:r>
      <w:r>
        <w:rPr>
          <w:rFonts w:ascii="Times New Roman" w:hAnsi="Times New Roman"/>
          <w:color w:val="000000"/>
          <w:sz w:val="28"/>
          <w:szCs w:val="28"/>
        </w:rPr>
        <w:t>ử</w:t>
      </w:r>
      <w:r>
        <w:rPr>
          <w:rFonts w:ascii="Times New Roman" w:hAnsi="Times New Roman"/>
          <w:color w:val="000000"/>
          <w:sz w:val="28"/>
          <w:szCs w:val="28"/>
        </w:rPr>
        <w:t>i k</w:t>
      </w:r>
      <w:r>
        <w:rPr>
          <w:rFonts w:ascii="Times New Roman" w:hAnsi="Times New Roman"/>
          <w:color w:val="000000"/>
          <w:sz w:val="28"/>
          <w:szCs w:val="28"/>
        </w:rPr>
        <w:t>ế</w:t>
      </w:r>
      <w:r>
        <w:rPr>
          <w:rFonts w:ascii="Times New Roman" w:hAnsi="Times New Roman"/>
          <w:color w:val="000000"/>
          <w:sz w:val="28"/>
          <w:szCs w:val="28"/>
        </w:rPr>
        <w:t>t qu</w:t>
      </w:r>
      <w:r>
        <w:rPr>
          <w:rFonts w:ascii="Times New Roman" w:hAnsi="Times New Roman"/>
          <w:color w:val="000000"/>
          <w:sz w:val="28"/>
          <w:szCs w:val="28"/>
        </w:rPr>
        <w:t>ả</w:t>
      </w:r>
      <w:r>
        <w:rPr>
          <w:rFonts w:ascii="Times New Roman" w:hAnsi="Times New Roman"/>
          <w:color w:val="000000"/>
          <w:sz w:val="28"/>
          <w:szCs w:val="28"/>
        </w:rPr>
        <w:t xml:space="preserve"> v</w:t>
      </w:r>
      <w:r>
        <w:rPr>
          <w:rFonts w:ascii="Times New Roman" w:hAnsi="Times New Roman"/>
          <w:color w:val="000000"/>
          <w:sz w:val="28"/>
          <w:szCs w:val="28"/>
        </w:rPr>
        <w:t>ề</w:t>
      </w:r>
      <w:r>
        <w:rPr>
          <w:rFonts w:ascii="Times New Roman" w:hAnsi="Times New Roman"/>
          <w:color w:val="000000"/>
          <w:sz w:val="28"/>
          <w:szCs w:val="28"/>
        </w:rPr>
        <w:t xml:space="preserve"> Văn phòng Đi</w:t>
      </w:r>
      <w:r>
        <w:rPr>
          <w:rFonts w:ascii="Times New Roman" w:hAnsi="Times New Roman"/>
          <w:color w:val="000000"/>
          <w:sz w:val="28"/>
          <w:szCs w:val="28"/>
        </w:rPr>
        <w:t>ề</w:t>
      </w:r>
      <w:r>
        <w:rPr>
          <w:rFonts w:ascii="Times New Roman" w:hAnsi="Times New Roman"/>
          <w:color w:val="000000"/>
          <w:sz w:val="28"/>
          <w:szCs w:val="28"/>
        </w:rPr>
        <w:t>u ph</w:t>
      </w:r>
      <w:r>
        <w:rPr>
          <w:rFonts w:ascii="Times New Roman" w:hAnsi="Times New Roman"/>
          <w:color w:val="000000"/>
          <w:sz w:val="28"/>
          <w:szCs w:val="28"/>
        </w:rPr>
        <w:t>ố</w:t>
      </w:r>
      <w:r>
        <w:rPr>
          <w:rFonts w:ascii="Times New Roman" w:hAnsi="Times New Roman"/>
          <w:color w:val="000000"/>
          <w:sz w:val="28"/>
          <w:szCs w:val="28"/>
        </w:rPr>
        <w:t>i Chương trình xây d</w:t>
      </w:r>
      <w:r>
        <w:rPr>
          <w:rFonts w:ascii="Times New Roman" w:hAnsi="Times New Roman"/>
          <w:color w:val="000000"/>
          <w:sz w:val="28"/>
          <w:szCs w:val="28"/>
        </w:rPr>
        <w:t>ự</w:t>
      </w:r>
      <w:r>
        <w:rPr>
          <w:rFonts w:ascii="Times New Roman" w:hAnsi="Times New Roman"/>
          <w:color w:val="000000"/>
          <w:sz w:val="28"/>
          <w:szCs w:val="28"/>
        </w:rPr>
        <w:t>ng nông thôn m</w:t>
      </w:r>
      <w:r>
        <w:rPr>
          <w:rFonts w:ascii="Times New Roman" w:hAnsi="Times New Roman"/>
          <w:color w:val="000000"/>
          <w:sz w:val="28"/>
          <w:szCs w:val="28"/>
        </w:rPr>
        <w:t>ớ</w:t>
      </w:r>
      <w:r>
        <w:rPr>
          <w:rFonts w:ascii="Times New Roman" w:hAnsi="Times New Roman"/>
          <w:color w:val="000000"/>
          <w:sz w:val="28"/>
          <w:szCs w:val="28"/>
        </w:rPr>
        <w:t>i t</w:t>
      </w:r>
      <w:r>
        <w:rPr>
          <w:rFonts w:ascii="Times New Roman" w:hAnsi="Times New Roman"/>
          <w:color w:val="000000"/>
          <w:sz w:val="28"/>
          <w:szCs w:val="28"/>
        </w:rPr>
        <w:t>ỉ</w:t>
      </w:r>
      <w:r>
        <w:rPr>
          <w:rFonts w:ascii="Times New Roman" w:hAnsi="Times New Roman"/>
          <w:color w:val="000000"/>
          <w:sz w:val="28"/>
          <w:szCs w:val="28"/>
        </w:rPr>
        <w:t>nh Vĩnh Long đ</w:t>
      </w:r>
      <w:r>
        <w:rPr>
          <w:rFonts w:ascii="Times New Roman" w:hAnsi="Times New Roman"/>
          <w:color w:val="000000"/>
          <w:sz w:val="28"/>
          <w:szCs w:val="28"/>
        </w:rPr>
        <w:t>ể</w:t>
      </w:r>
      <w:r>
        <w:rPr>
          <w:rFonts w:ascii="Times New Roman" w:hAnsi="Times New Roman"/>
          <w:color w:val="000000"/>
          <w:sz w:val="28"/>
          <w:szCs w:val="28"/>
        </w:rPr>
        <w:t xml:space="preserve"> trình H</w:t>
      </w:r>
      <w:r>
        <w:rPr>
          <w:rFonts w:ascii="Times New Roman" w:hAnsi="Times New Roman"/>
          <w:color w:val="000000"/>
          <w:sz w:val="28"/>
          <w:szCs w:val="28"/>
        </w:rPr>
        <w:t>ộ</w:t>
      </w:r>
      <w:r>
        <w:rPr>
          <w:rFonts w:ascii="Times New Roman" w:hAnsi="Times New Roman"/>
          <w:color w:val="000000"/>
          <w:sz w:val="28"/>
          <w:szCs w:val="28"/>
        </w:rPr>
        <w:t>i đ</w:t>
      </w:r>
      <w:r>
        <w:rPr>
          <w:rFonts w:ascii="Times New Roman" w:hAnsi="Times New Roman"/>
          <w:color w:val="000000"/>
          <w:sz w:val="28"/>
          <w:szCs w:val="28"/>
        </w:rPr>
        <w:t>ồ</w:t>
      </w:r>
      <w:r>
        <w:rPr>
          <w:rFonts w:ascii="Times New Roman" w:hAnsi="Times New Roman"/>
          <w:color w:val="000000"/>
          <w:sz w:val="28"/>
          <w:szCs w:val="28"/>
        </w:rPr>
        <w:t>ng th</w:t>
      </w:r>
      <w:r>
        <w:rPr>
          <w:rFonts w:ascii="Times New Roman" w:hAnsi="Times New Roman"/>
          <w:color w:val="000000"/>
          <w:sz w:val="28"/>
          <w:szCs w:val="28"/>
        </w:rPr>
        <w:t>ẩ</w:t>
      </w:r>
      <w:r>
        <w:rPr>
          <w:rFonts w:ascii="Times New Roman" w:hAnsi="Times New Roman"/>
          <w:color w:val="000000"/>
          <w:sz w:val="28"/>
          <w:szCs w:val="28"/>
        </w:rPr>
        <w:t>m đ</w:t>
      </w:r>
      <w:r>
        <w:rPr>
          <w:rFonts w:ascii="Times New Roman" w:hAnsi="Times New Roman"/>
          <w:color w:val="000000"/>
          <w:sz w:val="28"/>
          <w:szCs w:val="28"/>
        </w:rPr>
        <w:t>ị</w:t>
      </w:r>
      <w:r>
        <w:rPr>
          <w:rFonts w:ascii="Times New Roman" w:hAnsi="Times New Roman"/>
          <w:color w:val="000000"/>
          <w:sz w:val="28"/>
          <w:szCs w:val="28"/>
        </w:rPr>
        <w:t>nh xét, công nh</w:t>
      </w:r>
      <w:r>
        <w:rPr>
          <w:rFonts w:ascii="Times New Roman" w:hAnsi="Times New Roman"/>
          <w:color w:val="000000"/>
          <w:sz w:val="28"/>
          <w:szCs w:val="28"/>
        </w:rPr>
        <w:t>ậ</w:t>
      </w:r>
      <w:r>
        <w:rPr>
          <w:rFonts w:ascii="Times New Roman" w:hAnsi="Times New Roman"/>
          <w:color w:val="000000"/>
          <w:sz w:val="28"/>
          <w:szCs w:val="28"/>
        </w:rPr>
        <w:t>n xã đ</w:t>
      </w:r>
      <w:r>
        <w:rPr>
          <w:rFonts w:ascii="Times New Roman" w:hAnsi="Times New Roman"/>
          <w:color w:val="000000"/>
          <w:sz w:val="28"/>
          <w:szCs w:val="28"/>
        </w:rPr>
        <w:t>ạ</w:t>
      </w:r>
      <w:r>
        <w:rPr>
          <w:rFonts w:ascii="Times New Roman" w:hAnsi="Times New Roman"/>
          <w:color w:val="000000"/>
          <w:sz w:val="28"/>
          <w:szCs w:val="28"/>
        </w:rPr>
        <w:t>t chu</w:t>
      </w:r>
      <w:r>
        <w:rPr>
          <w:rFonts w:ascii="Times New Roman" w:hAnsi="Times New Roman"/>
          <w:color w:val="000000"/>
          <w:sz w:val="28"/>
          <w:szCs w:val="28"/>
        </w:rPr>
        <w:t>ẩ</w:t>
      </w:r>
      <w:r>
        <w:rPr>
          <w:rFonts w:ascii="Times New Roman" w:hAnsi="Times New Roman"/>
          <w:color w:val="000000"/>
          <w:sz w:val="28"/>
          <w:szCs w:val="28"/>
        </w:rPr>
        <w:t>n theo quy đ</w:t>
      </w:r>
      <w:r>
        <w:rPr>
          <w:rFonts w:ascii="Times New Roman" w:hAnsi="Times New Roman"/>
          <w:color w:val="000000"/>
          <w:sz w:val="28"/>
          <w:szCs w:val="28"/>
        </w:rPr>
        <w:t>ị</w:t>
      </w:r>
      <w:r>
        <w:rPr>
          <w:rFonts w:ascii="Times New Roman" w:hAnsi="Times New Roman"/>
          <w:color w:val="000000"/>
          <w:sz w:val="28"/>
          <w:szCs w:val="28"/>
        </w:rPr>
        <w:t>nh.</w:t>
      </w:r>
    </w:p>
    <w:p w:rsidR="00B87EDD" w:rsidRDefault="005F0886">
      <w:pPr>
        <w:spacing w:before="120" w:after="480" w:line="276" w:lineRule="auto"/>
        <w:jc w:val="center"/>
        <w:rPr>
          <w:rFonts w:ascii="Times New Roman" w:hAnsi="Times New Roman" w:cs="Times New Roman"/>
          <w:b/>
          <w:color w:val="000000" w:themeColor="text1"/>
          <w:sz w:val="28"/>
          <w:szCs w:val="28"/>
        </w:rPr>
      </w:pPr>
      <w:r>
        <w:rPr>
          <w:rFonts w:ascii="Times New Roman" w:hAnsi="Times New Roman" w:cs="Times New Roman"/>
          <w:color w:val="000000"/>
          <w:sz w:val="28"/>
          <w:szCs w:val="28"/>
        </w:rPr>
        <w:br w:type="column"/>
      </w:r>
      <w:r>
        <w:rPr>
          <w:rFonts w:ascii="Times New Roman" w:hAnsi="Times New Roman" w:cs="Times New Roman"/>
          <w:b/>
          <w:color w:val="000000"/>
          <w:sz w:val="28"/>
          <w:szCs w:val="28"/>
        </w:rPr>
        <w:t>M</w:t>
      </w:r>
      <w:r>
        <w:rPr>
          <w:rFonts w:ascii="Times New Roman" w:hAnsi="Times New Roman" w:cs="Times New Roman"/>
          <w:b/>
          <w:color w:val="000000"/>
          <w:sz w:val="28"/>
          <w:szCs w:val="28"/>
        </w:rPr>
        <w:t>Ụ</w:t>
      </w:r>
      <w:r>
        <w:rPr>
          <w:rFonts w:ascii="Times New Roman" w:hAnsi="Times New Roman" w:cs="Times New Roman"/>
          <w:b/>
          <w:color w:val="000000"/>
          <w:sz w:val="28"/>
          <w:szCs w:val="28"/>
        </w:rPr>
        <w:t>C L</w:t>
      </w:r>
      <w:r>
        <w:rPr>
          <w:rFonts w:ascii="Times New Roman" w:hAnsi="Times New Roman" w:cs="Times New Roman"/>
          <w:b/>
          <w:color w:val="000000"/>
          <w:sz w:val="28"/>
          <w:szCs w:val="28"/>
        </w:rPr>
        <w:t>Ụ</w:t>
      </w:r>
      <w:r>
        <w:rPr>
          <w:rFonts w:ascii="Times New Roman" w:hAnsi="Times New Roman" w:cs="Times New Roman"/>
          <w:b/>
          <w:color w:val="000000"/>
          <w:sz w:val="28"/>
          <w:szCs w:val="28"/>
        </w:rPr>
        <w:t>C</w:t>
      </w:r>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r>
        <w:rPr>
          <w:rFonts w:ascii="Times New Roman" w:hAnsi="Times New Roman" w:cs="Times New Roman"/>
          <w:b/>
          <w:color w:val="000000" w:themeColor="text1"/>
          <w:sz w:val="28"/>
          <w:szCs w:val="28"/>
        </w:rPr>
        <w:fldChar w:fldCharType="begin"/>
      </w:r>
      <w:r>
        <w:rPr>
          <w:rFonts w:ascii="Times New Roman" w:hAnsi="Times New Roman" w:cs="Times New Roman"/>
          <w:b/>
          <w:color w:val="000000" w:themeColor="text1"/>
          <w:sz w:val="28"/>
          <w:szCs w:val="28"/>
        </w:rPr>
        <w:instrText xml:space="preserve"> TOC \h \z \t "Tiêu đ</w:instrText>
      </w:r>
      <w:r>
        <w:rPr>
          <w:rFonts w:ascii="Times New Roman" w:hAnsi="Times New Roman" w:cs="Times New Roman"/>
          <w:b/>
          <w:color w:val="000000" w:themeColor="text1"/>
          <w:sz w:val="28"/>
          <w:szCs w:val="28"/>
        </w:rPr>
        <w:instrText>ề</w:instrText>
      </w:r>
      <w:r>
        <w:rPr>
          <w:rFonts w:ascii="Times New Roman" w:hAnsi="Times New Roman" w:cs="Times New Roman"/>
          <w:b/>
          <w:color w:val="000000" w:themeColor="text1"/>
          <w:sz w:val="28"/>
          <w:szCs w:val="28"/>
        </w:rPr>
        <w:instrText xml:space="preserve"> #1,1,TIEU CHI,1" </w:instrText>
      </w:r>
      <w:r>
        <w:rPr>
          <w:rFonts w:ascii="Times New Roman" w:hAnsi="Times New Roman" w:cs="Times New Roman"/>
          <w:b/>
          <w:color w:val="000000" w:themeColor="text1"/>
          <w:sz w:val="28"/>
          <w:szCs w:val="28"/>
        </w:rPr>
        <w:fldChar w:fldCharType="separate"/>
      </w:r>
      <w:hyperlink w:anchor="_Toc120027720">
        <w:r>
          <w:rPr>
            <w:rStyle w:val="Hyperlink"/>
            <w:rFonts w:ascii="Times New Roman" w:hAnsi="Times New Roman" w:cs="Times New Roman"/>
            <w:color w:val="000000"/>
            <w:sz w:val="28"/>
            <w:szCs w:val="28"/>
            <w:u w:val="none"/>
          </w:rPr>
          <w:t>I. TIÊU CHÍ 1: QUY HO</w:t>
        </w:r>
        <w:r>
          <w:rPr>
            <w:rStyle w:val="Hyperlink"/>
            <w:rFonts w:ascii="Times New Roman" w:hAnsi="Times New Roman" w:cs="Times New Roman"/>
            <w:color w:val="000000"/>
            <w:sz w:val="28"/>
            <w:szCs w:val="28"/>
            <w:u w:val="none"/>
          </w:rPr>
          <w:t>Ạ</w:t>
        </w:r>
        <w:r>
          <w:rPr>
            <w:rStyle w:val="Hyperlink"/>
            <w:rFonts w:ascii="Times New Roman" w:hAnsi="Times New Roman" w:cs="Times New Roman"/>
            <w:color w:val="000000"/>
            <w:sz w:val="28"/>
            <w:szCs w:val="28"/>
            <w:u w:val="none"/>
          </w:rPr>
          <w:t>CH</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_Toc120027720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1">
        <w:r>
          <w:rPr>
            <w:rStyle w:val="Hyperlink"/>
            <w:rFonts w:ascii="Times New Roman" w:hAnsi="Times New Roman" w:cs="Times New Roman"/>
            <w:color w:val="000000"/>
            <w:sz w:val="28"/>
            <w:szCs w:val="28"/>
            <w:u w:val="none"/>
          </w:rPr>
          <w:t>II. TIÊU CHÍ 2: GIAO THÔNG</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_Toc120027721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2">
        <w:r>
          <w:rPr>
            <w:rStyle w:val="Hyperlink"/>
            <w:rFonts w:ascii="Times New Roman" w:hAnsi="Times New Roman" w:cs="Times New Roman"/>
            <w:color w:val="000000"/>
            <w:sz w:val="28"/>
            <w:szCs w:val="28"/>
            <w:u w:val="none"/>
          </w:rPr>
          <w:t>III. TIÊU CHÍ 3: TH</w:t>
        </w:r>
        <w:r>
          <w:rPr>
            <w:rStyle w:val="Hyperlink"/>
            <w:rFonts w:ascii="Times New Roman" w:hAnsi="Times New Roman" w:cs="Times New Roman"/>
            <w:color w:val="000000"/>
            <w:sz w:val="28"/>
            <w:szCs w:val="28"/>
            <w:u w:val="none"/>
          </w:rPr>
          <w:t>Ủ</w:t>
        </w:r>
        <w:r>
          <w:rPr>
            <w:rStyle w:val="Hyperlink"/>
            <w:rFonts w:ascii="Times New Roman" w:hAnsi="Times New Roman" w:cs="Times New Roman"/>
            <w:color w:val="000000"/>
            <w:sz w:val="28"/>
            <w:szCs w:val="28"/>
            <w:u w:val="none"/>
          </w:rPr>
          <w:t>Y L</w:t>
        </w:r>
        <w:r>
          <w:rPr>
            <w:rStyle w:val="Hyperlink"/>
            <w:rFonts w:ascii="Times New Roman" w:hAnsi="Times New Roman" w:cs="Times New Roman"/>
            <w:color w:val="000000"/>
            <w:sz w:val="28"/>
            <w:szCs w:val="28"/>
            <w:u w:val="none"/>
          </w:rPr>
          <w:t>Ợ</w:t>
        </w:r>
        <w:r>
          <w:rPr>
            <w:rStyle w:val="Hyperlink"/>
            <w:rFonts w:ascii="Times New Roman" w:hAnsi="Times New Roman" w:cs="Times New Roman"/>
            <w:color w:val="000000"/>
            <w:sz w:val="28"/>
            <w:szCs w:val="28"/>
            <w:u w:val="none"/>
          </w:rPr>
          <w:t>I VÀ PHÒNG, CH</w:t>
        </w:r>
        <w:r>
          <w:rPr>
            <w:rStyle w:val="Hyperlink"/>
            <w:rFonts w:ascii="Times New Roman" w:hAnsi="Times New Roman" w:cs="Times New Roman"/>
            <w:color w:val="000000"/>
            <w:sz w:val="28"/>
            <w:szCs w:val="28"/>
            <w:u w:val="none"/>
          </w:rPr>
          <w:t>Ố</w:t>
        </w:r>
        <w:r>
          <w:rPr>
            <w:rStyle w:val="Hyperlink"/>
            <w:rFonts w:ascii="Times New Roman" w:hAnsi="Times New Roman" w:cs="Times New Roman"/>
            <w:color w:val="000000"/>
            <w:sz w:val="28"/>
            <w:szCs w:val="28"/>
            <w:u w:val="none"/>
          </w:rPr>
          <w:t>NG THIÊN TAI</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_Toc120027722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5</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3">
        <w:r>
          <w:rPr>
            <w:rStyle w:val="Hyperlink"/>
            <w:rFonts w:ascii="Times New Roman" w:hAnsi="Times New Roman" w:cs="Times New Roman"/>
            <w:color w:val="000000"/>
            <w:sz w:val="28"/>
            <w:szCs w:val="28"/>
            <w:u w:val="none"/>
          </w:rPr>
          <w:t>IV. TIÊU CHÍ 4: ĐI</w:t>
        </w:r>
        <w:r>
          <w:rPr>
            <w:rStyle w:val="Hyperlink"/>
            <w:rFonts w:ascii="Times New Roman" w:hAnsi="Times New Roman" w:cs="Times New Roman"/>
            <w:color w:val="000000"/>
            <w:sz w:val="28"/>
            <w:szCs w:val="28"/>
            <w:u w:val="none"/>
          </w:rPr>
          <w:t>Ệ</w:t>
        </w:r>
        <w:r>
          <w:rPr>
            <w:rStyle w:val="Hyperlink"/>
            <w:rFonts w:ascii="Times New Roman" w:hAnsi="Times New Roman" w:cs="Times New Roman"/>
            <w:color w:val="000000"/>
            <w:sz w:val="28"/>
            <w:szCs w:val="28"/>
            <w:u w:val="none"/>
          </w:rPr>
          <w:t>N</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_Toc120027723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24</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4">
        <w:r>
          <w:rPr>
            <w:rStyle w:val="Hyperlink"/>
            <w:rFonts w:ascii="Times New Roman" w:hAnsi="Times New Roman" w:cs="Times New Roman"/>
            <w:color w:val="000000"/>
            <w:sz w:val="28"/>
            <w:szCs w:val="28"/>
            <w:u w:val="none"/>
          </w:rPr>
          <w:t>V. TIÊU CHÍ 5: TRƯ</w:t>
        </w:r>
        <w:r>
          <w:rPr>
            <w:rStyle w:val="Hyperlink"/>
            <w:rFonts w:ascii="Times New Roman" w:hAnsi="Times New Roman" w:cs="Times New Roman"/>
            <w:color w:val="000000"/>
            <w:sz w:val="28"/>
            <w:szCs w:val="28"/>
            <w:u w:val="none"/>
          </w:rPr>
          <w:t>Ờ</w:t>
        </w:r>
        <w:r>
          <w:rPr>
            <w:rStyle w:val="Hyperlink"/>
            <w:rFonts w:ascii="Times New Roman" w:hAnsi="Times New Roman" w:cs="Times New Roman"/>
            <w:color w:val="000000"/>
            <w:sz w:val="28"/>
            <w:szCs w:val="28"/>
            <w:u w:val="none"/>
          </w:rPr>
          <w:t>NG H</w:t>
        </w:r>
        <w:r>
          <w:rPr>
            <w:rStyle w:val="Hyperlink"/>
            <w:rFonts w:ascii="Times New Roman" w:hAnsi="Times New Roman" w:cs="Times New Roman"/>
            <w:color w:val="000000"/>
            <w:sz w:val="28"/>
            <w:szCs w:val="28"/>
            <w:u w:val="none"/>
          </w:rPr>
          <w:t>Ọ</w:t>
        </w:r>
        <w:r>
          <w:rPr>
            <w:rStyle w:val="Hyperlink"/>
            <w:rFonts w:ascii="Times New Roman" w:hAnsi="Times New Roman" w:cs="Times New Roman"/>
            <w:color w:val="000000"/>
            <w:sz w:val="28"/>
            <w:szCs w:val="28"/>
            <w:u w:val="none"/>
          </w:rPr>
          <w:t>C</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_Toc120027724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42</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5">
        <w:r>
          <w:rPr>
            <w:rStyle w:val="Hyperlink"/>
            <w:rFonts w:ascii="Times New Roman" w:hAnsi="Times New Roman" w:cs="Times New Roman"/>
            <w:color w:val="000000"/>
            <w:sz w:val="28"/>
            <w:szCs w:val="28"/>
            <w:u w:val="none"/>
          </w:rPr>
          <w:t>VI. TIÊU CHÍ 6: CƠ S</w:t>
        </w:r>
        <w:r>
          <w:rPr>
            <w:rStyle w:val="Hyperlink"/>
            <w:rFonts w:ascii="Times New Roman" w:hAnsi="Times New Roman" w:cs="Times New Roman"/>
            <w:color w:val="000000"/>
            <w:sz w:val="28"/>
            <w:szCs w:val="28"/>
            <w:u w:val="none"/>
          </w:rPr>
          <w:t>Ở</w:t>
        </w:r>
        <w:r>
          <w:rPr>
            <w:rStyle w:val="Hyperlink"/>
            <w:rFonts w:ascii="Times New Roman" w:hAnsi="Times New Roman" w:cs="Times New Roman"/>
            <w:color w:val="000000"/>
            <w:sz w:val="28"/>
            <w:szCs w:val="28"/>
            <w:u w:val="none"/>
          </w:rPr>
          <w:t xml:space="preserve"> V</w:t>
        </w:r>
        <w:r>
          <w:rPr>
            <w:rStyle w:val="Hyperlink"/>
            <w:rFonts w:ascii="Times New Roman" w:hAnsi="Times New Roman" w:cs="Times New Roman"/>
            <w:color w:val="000000"/>
            <w:sz w:val="28"/>
            <w:szCs w:val="28"/>
            <w:u w:val="none"/>
          </w:rPr>
          <w:t>Ậ</w:t>
        </w:r>
        <w:r>
          <w:rPr>
            <w:rStyle w:val="Hyperlink"/>
            <w:rFonts w:ascii="Times New Roman" w:hAnsi="Times New Roman" w:cs="Times New Roman"/>
            <w:color w:val="000000"/>
            <w:sz w:val="28"/>
            <w:szCs w:val="28"/>
            <w:u w:val="none"/>
          </w:rPr>
          <w:t>T CH</w:t>
        </w:r>
        <w:r>
          <w:rPr>
            <w:rStyle w:val="Hyperlink"/>
            <w:rFonts w:ascii="Times New Roman" w:hAnsi="Times New Roman" w:cs="Times New Roman"/>
            <w:color w:val="000000"/>
            <w:sz w:val="28"/>
            <w:szCs w:val="28"/>
            <w:u w:val="none"/>
          </w:rPr>
          <w:t>Ấ</w:t>
        </w:r>
        <w:r>
          <w:rPr>
            <w:rStyle w:val="Hyperlink"/>
            <w:rFonts w:ascii="Times New Roman" w:hAnsi="Times New Roman" w:cs="Times New Roman"/>
            <w:color w:val="000000"/>
            <w:sz w:val="28"/>
            <w:szCs w:val="28"/>
            <w:u w:val="none"/>
          </w:rPr>
          <w:t>T VĂN HÓA</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_Toc120027725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61</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6">
        <w:r>
          <w:rPr>
            <w:rStyle w:val="Hyperlink"/>
            <w:rFonts w:ascii="Times New Roman" w:hAnsi="Times New Roman" w:cs="Times New Roman"/>
            <w:color w:val="000000"/>
            <w:sz w:val="28"/>
            <w:szCs w:val="28"/>
            <w:u w:val="none"/>
          </w:rPr>
          <w:t>VII. TIÊU CHÍ 7: CƠ S</w:t>
        </w:r>
        <w:r>
          <w:rPr>
            <w:rStyle w:val="Hyperlink"/>
            <w:rFonts w:ascii="Times New Roman" w:hAnsi="Times New Roman" w:cs="Times New Roman"/>
            <w:color w:val="000000"/>
            <w:sz w:val="28"/>
            <w:szCs w:val="28"/>
            <w:u w:val="none"/>
          </w:rPr>
          <w:t>Ở</w:t>
        </w:r>
        <w:r>
          <w:rPr>
            <w:rStyle w:val="Hyperlink"/>
            <w:rFonts w:ascii="Times New Roman" w:hAnsi="Times New Roman" w:cs="Times New Roman"/>
            <w:color w:val="000000"/>
            <w:sz w:val="28"/>
            <w:szCs w:val="28"/>
            <w:u w:val="none"/>
          </w:rPr>
          <w:t xml:space="preserve"> H</w:t>
        </w:r>
        <w:r>
          <w:rPr>
            <w:rStyle w:val="Hyperlink"/>
            <w:rFonts w:ascii="Times New Roman" w:hAnsi="Times New Roman" w:cs="Times New Roman"/>
            <w:color w:val="000000"/>
            <w:sz w:val="28"/>
            <w:szCs w:val="28"/>
            <w:u w:val="none"/>
          </w:rPr>
          <w:t>Ạ</w:t>
        </w:r>
        <w:r>
          <w:rPr>
            <w:rStyle w:val="Hyperlink"/>
            <w:rFonts w:ascii="Times New Roman" w:hAnsi="Times New Roman" w:cs="Times New Roman"/>
            <w:color w:val="000000"/>
            <w:sz w:val="28"/>
            <w:szCs w:val="28"/>
            <w:u w:val="none"/>
          </w:rPr>
          <w:t xml:space="preserve"> T</w:t>
        </w:r>
        <w:r>
          <w:rPr>
            <w:rStyle w:val="Hyperlink"/>
            <w:rFonts w:ascii="Times New Roman" w:hAnsi="Times New Roman" w:cs="Times New Roman"/>
            <w:color w:val="000000"/>
            <w:sz w:val="28"/>
            <w:szCs w:val="28"/>
            <w:u w:val="none"/>
          </w:rPr>
          <w:t>Ầ</w:t>
        </w:r>
        <w:r>
          <w:rPr>
            <w:rStyle w:val="Hyperlink"/>
            <w:rFonts w:ascii="Times New Roman" w:hAnsi="Times New Roman" w:cs="Times New Roman"/>
            <w:color w:val="000000"/>
            <w:sz w:val="28"/>
            <w:szCs w:val="28"/>
            <w:u w:val="none"/>
          </w:rPr>
          <w:t>NG THƯƠNG M</w:t>
        </w:r>
        <w:r>
          <w:rPr>
            <w:rStyle w:val="Hyperlink"/>
            <w:rFonts w:ascii="Times New Roman" w:hAnsi="Times New Roman" w:cs="Times New Roman"/>
            <w:color w:val="000000"/>
            <w:sz w:val="28"/>
            <w:szCs w:val="28"/>
            <w:u w:val="none"/>
          </w:rPr>
          <w:t>Ạ</w:t>
        </w:r>
        <w:r>
          <w:rPr>
            <w:rStyle w:val="Hyperlink"/>
            <w:rFonts w:ascii="Times New Roman" w:hAnsi="Times New Roman" w:cs="Times New Roman"/>
            <w:color w:val="000000"/>
            <w:sz w:val="28"/>
            <w:szCs w:val="28"/>
            <w:u w:val="none"/>
          </w:rPr>
          <w:t>I NÔNG THÔN</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_Toc120027726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62</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7">
        <w:r>
          <w:rPr>
            <w:rStyle w:val="Hyperlink"/>
            <w:rFonts w:ascii="Times New Roman" w:hAnsi="Times New Roman" w:cs="Times New Roman"/>
            <w:color w:val="000000"/>
            <w:sz w:val="28"/>
            <w:szCs w:val="28"/>
            <w:u w:val="none"/>
          </w:rPr>
          <w:t>VIII. TIÊU CHÍ 8: THÔNG TIN VÀ TRUY</w:t>
        </w:r>
        <w:r>
          <w:rPr>
            <w:rStyle w:val="Hyperlink"/>
            <w:rFonts w:ascii="Times New Roman" w:hAnsi="Times New Roman" w:cs="Times New Roman"/>
            <w:color w:val="000000"/>
            <w:sz w:val="28"/>
            <w:szCs w:val="28"/>
            <w:u w:val="none"/>
          </w:rPr>
          <w:t>Ề</w:t>
        </w:r>
        <w:r>
          <w:rPr>
            <w:rStyle w:val="Hyperlink"/>
            <w:rFonts w:ascii="Times New Roman" w:hAnsi="Times New Roman" w:cs="Times New Roman"/>
            <w:color w:val="000000"/>
            <w:sz w:val="28"/>
            <w:szCs w:val="28"/>
            <w:u w:val="none"/>
          </w:rPr>
          <w:t>N THÔNG</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_Toc120027727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65</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8">
        <w:r>
          <w:rPr>
            <w:rStyle w:val="Hyperlink"/>
            <w:rFonts w:ascii="Times New Roman" w:hAnsi="Times New Roman" w:cs="Times New Roman"/>
            <w:color w:val="000000"/>
            <w:sz w:val="28"/>
            <w:szCs w:val="28"/>
            <w:u w:val="none"/>
          </w:rPr>
          <w:t xml:space="preserve">IX. TIÊU CHÍ 9: NHÀ </w:t>
        </w:r>
        <w:r>
          <w:rPr>
            <w:rStyle w:val="Hyperlink"/>
            <w:rFonts w:ascii="Times New Roman" w:hAnsi="Times New Roman" w:cs="Times New Roman"/>
            <w:color w:val="000000"/>
            <w:sz w:val="28"/>
            <w:szCs w:val="28"/>
            <w:u w:val="none"/>
          </w:rPr>
          <w:t>Ở</w:t>
        </w:r>
        <w:r>
          <w:rPr>
            <w:rStyle w:val="Hyperlink"/>
            <w:rFonts w:ascii="Times New Roman" w:hAnsi="Times New Roman" w:cs="Times New Roman"/>
            <w:color w:val="000000"/>
            <w:sz w:val="28"/>
            <w:szCs w:val="28"/>
            <w:u w:val="none"/>
          </w:rPr>
          <w:t xml:space="preserve"> DÂN CƯ</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_Toc120027728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77</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29">
        <w:r>
          <w:rPr>
            <w:rStyle w:val="Hyperlink"/>
            <w:rFonts w:ascii="Times New Roman" w:hAnsi="Times New Roman" w:cs="Times New Roman"/>
            <w:color w:val="000000"/>
            <w:sz w:val="28"/>
            <w:szCs w:val="28"/>
            <w:u w:val="none"/>
          </w:rPr>
          <w:t>X. TIÊU CHÍ 10: THU NH</w:t>
        </w:r>
        <w:r>
          <w:rPr>
            <w:rStyle w:val="Hyperlink"/>
            <w:rFonts w:ascii="Times New Roman" w:hAnsi="Times New Roman" w:cs="Times New Roman"/>
            <w:color w:val="000000"/>
            <w:sz w:val="28"/>
            <w:szCs w:val="28"/>
            <w:u w:val="none"/>
          </w:rPr>
          <w:t>Ậ</w:t>
        </w:r>
        <w:r>
          <w:rPr>
            <w:rStyle w:val="Hyperlink"/>
            <w:rFonts w:ascii="Times New Roman" w:hAnsi="Times New Roman" w:cs="Times New Roman"/>
            <w:color w:val="000000"/>
            <w:sz w:val="28"/>
            <w:szCs w:val="28"/>
            <w:u w:val="none"/>
          </w:rPr>
          <w:t>P</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_Toc120027729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82</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0">
        <w:r>
          <w:rPr>
            <w:rStyle w:val="Hyperlink"/>
            <w:rFonts w:ascii="Times New Roman" w:hAnsi="Times New Roman" w:cs="Times New Roman"/>
            <w:color w:val="000000"/>
            <w:sz w:val="28"/>
            <w:szCs w:val="28"/>
            <w:u w:val="none"/>
          </w:rPr>
          <w:t>XI. TIÊU CHÍ 11: NGHÈO ĐA CHI</w:t>
        </w:r>
        <w:r>
          <w:rPr>
            <w:rStyle w:val="Hyperlink"/>
            <w:rFonts w:ascii="Times New Roman" w:hAnsi="Times New Roman" w:cs="Times New Roman"/>
            <w:color w:val="000000"/>
            <w:sz w:val="28"/>
            <w:szCs w:val="28"/>
            <w:u w:val="none"/>
          </w:rPr>
          <w:t>Ề</w:t>
        </w:r>
        <w:r>
          <w:rPr>
            <w:rStyle w:val="Hyperlink"/>
            <w:rFonts w:ascii="Times New Roman" w:hAnsi="Times New Roman" w:cs="Times New Roman"/>
            <w:color w:val="000000"/>
            <w:sz w:val="28"/>
            <w:szCs w:val="28"/>
            <w:u w:val="none"/>
          </w:rPr>
          <w:t>U</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_Toc120027730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94</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1">
        <w:r>
          <w:rPr>
            <w:rStyle w:val="Hyperlink"/>
            <w:rFonts w:ascii="Times New Roman" w:hAnsi="Times New Roman" w:cs="Times New Roman"/>
            <w:color w:val="000000"/>
            <w:sz w:val="28"/>
            <w:szCs w:val="28"/>
            <w:u w:val="none"/>
          </w:rPr>
          <w:t>XII. TIÊU CHÍ 12: LAO Đ</w:t>
        </w:r>
        <w:r>
          <w:rPr>
            <w:rStyle w:val="Hyperlink"/>
            <w:rFonts w:ascii="Times New Roman" w:hAnsi="Times New Roman" w:cs="Times New Roman"/>
            <w:color w:val="000000"/>
            <w:sz w:val="28"/>
            <w:szCs w:val="28"/>
            <w:u w:val="none"/>
          </w:rPr>
          <w:t>Ộ</w:t>
        </w:r>
        <w:r>
          <w:rPr>
            <w:rStyle w:val="Hyperlink"/>
            <w:rFonts w:ascii="Times New Roman" w:hAnsi="Times New Roman" w:cs="Times New Roman"/>
            <w:color w:val="000000"/>
            <w:sz w:val="28"/>
            <w:szCs w:val="28"/>
            <w:u w:val="none"/>
          </w:rPr>
          <w:t>NG</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_Toc120027731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95</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2">
        <w:r>
          <w:rPr>
            <w:rStyle w:val="Hyperlink"/>
            <w:rFonts w:ascii="Times New Roman" w:hAnsi="Times New Roman" w:cs="Times New Roman"/>
            <w:color w:val="000000"/>
            <w:sz w:val="28"/>
            <w:szCs w:val="28"/>
            <w:u w:val="none"/>
          </w:rPr>
          <w:t>XIII. TIÊU CHÍ 13: T</w:t>
        </w:r>
        <w:r>
          <w:rPr>
            <w:rStyle w:val="Hyperlink"/>
            <w:rFonts w:ascii="Times New Roman" w:hAnsi="Times New Roman" w:cs="Times New Roman"/>
            <w:color w:val="000000"/>
            <w:sz w:val="28"/>
            <w:szCs w:val="28"/>
            <w:u w:val="none"/>
          </w:rPr>
          <w:t>Ổ</w:t>
        </w:r>
        <w:r>
          <w:rPr>
            <w:rStyle w:val="Hyperlink"/>
            <w:rFonts w:ascii="Times New Roman" w:hAnsi="Times New Roman" w:cs="Times New Roman"/>
            <w:color w:val="000000"/>
            <w:sz w:val="28"/>
            <w:szCs w:val="28"/>
            <w:u w:val="none"/>
          </w:rPr>
          <w:t xml:space="preserve"> CH</w:t>
        </w:r>
        <w:r>
          <w:rPr>
            <w:rStyle w:val="Hyperlink"/>
            <w:rFonts w:ascii="Times New Roman" w:hAnsi="Times New Roman" w:cs="Times New Roman"/>
            <w:color w:val="000000"/>
            <w:sz w:val="28"/>
            <w:szCs w:val="28"/>
            <w:u w:val="none"/>
          </w:rPr>
          <w:t>Ứ</w:t>
        </w:r>
        <w:r>
          <w:rPr>
            <w:rStyle w:val="Hyperlink"/>
            <w:rFonts w:ascii="Times New Roman" w:hAnsi="Times New Roman" w:cs="Times New Roman"/>
            <w:color w:val="000000"/>
            <w:sz w:val="28"/>
            <w:szCs w:val="28"/>
            <w:u w:val="none"/>
          </w:rPr>
          <w:t>C S</w:t>
        </w:r>
        <w:r>
          <w:rPr>
            <w:rStyle w:val="Hyperlink"/>
            <w:rFonts w:ascii="Times New Roman" w:hAnsi="Times New Roman" w:cs="Times New Roman"/>
            <w:color w:val="000000"/>
            <w:sz w:val="28"/>
            <w:szCs w:val="28"/>
            <w:u w:val="none"/>
          </w:rPr>
          <w:t>Ả</w:t>
        </w:r>
        <w:r>
          <w:rPr>
            <w:rStyle w:val="Hyperlink"/>
            <w:rFonts w:ascii="Times New Roman" w:hAnsi="Times New Roman" w:cs="Times New Roman"/>
            <w:color w:val="000000"/>
            <w:sz w:val="28"/>
            <w:szCs w:val="28"/>
            <w:u w:val="none"/>
          </w:rPr>
          <w:t>N XU</w:t>
        </w:r>
        <w:r>
          <w:rPr>
            <w:rStyle w:val="Hyperlink"/>
            <w:rFonts w:ascii="Times New Roman" w:hAnsi="Times New Roman" w:cs="Times New Roman"/>
            <w:color w:val="000000"/>
            <w:sz w:val="28"/>
            <w:szCs w:val="28"/>
            <w:u w:val="none"/>
          </w:rPr>
          <w:t>Ấ</w:t>
        </w:r>
        <w:r>
          <w:rPr>
            <w:rStyle w:val="Hyperlink"/>
            <w:rFonts w:ascii="Times New Roman" w:hAnsi="Times New Roman" w:cs="Times New Roman"/>
            <w:color w:val="000000"/>
            <w:sz w:val="28"/>
            <w:szCs w:val="28"/>
            <w:u w:val="none"/>
          </w:rPr>
          <w:t>T VÀ PHÁT TRI</w:t>
        </w:r>
        <w:r>
          <w:rPr>
            <w:rStyle w:val="Hyperlink"/>
            <w:rFonts w:ascii="Times New Roman" w:hAnsi="Times New Roman" w:cs="Times New Roman"/>
            <w:color w:val="000000"/>
            <w:sz w:val="28"/>
            <w:szCs w:val="28"/>
            <w:u w:val="none"/>
          </w:rPr>
          <w:t>Ể</w:t>
        </w:r>
        <w:r>
          <w:rPr>
            <w:rStyle w:val="Hyperlink"/>
            <w:rFonts w:ascii="Times New Roman" w:hAnsi="Times New Roman" w:cs="Times New Roman"/>
            <w:color w:val="000000"/>
            <w:sz w:val="28"/>
            <w:szCs w:val="28"/>
            <w:u w:val="none"/>
          </w:rPr>
          <w:t>N KINH T</w:t>
        </w:r>
        <w:r>
          <w:rPr>
            <w:rStyle w:val="Hyperlink"/>
            <w:rFonts w:ascii="Times New Roman" w:hAnsi="Times New Roman" w:cs="Times New Roman"/>
            <w:color w:val="000000"/>
            <w:sz w:val="28"/>
            <w:szCs w:val="28"/>
            <w:u w:val="none"/>
          </w:rPr>
          <w:t>Ế</w:t>
        </w:r>
        <w:r>
          <w:rPr>
            <w:rStyle w:val="Hyperlink"/>
            <w:rFonts w:ascii="Times New Roman" w:hAnsi="Times New Roman" w:cs="Times New Roman"/>
            <w:color w:val="000000"/>
            <w:sz w:val="28"/>
            <w:szCs w:val="28"/>
            <w:u w:val="none"/>
          </w:rPr>
          <w:t xml:space="preserve"> NÔNG THÔN</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_Toc120027732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112</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3">
        <w:r>
          <w:rPr>
            <w:rStyle w:val="Hyperlink"/>
            <w:rFonts w:ascii="Times New Roman" w:hAnsi="Times New Roman" w:cs="Times New Roman"/>
            <w:color w:val="000000"/>
            <w:sz w:val="28"/>
            <w:szCs w:val="28"/>
            <w:u w:val="none"/>
          </w:rPr>
          <w:t>XIV. TIÊU CHÍ 14: GIÁO D</w:t>
        </w:r>
        <w:r>
          <w:rPr>
            <w:rStyle w:val="Hyperlink"/>
            <w:rFonts w:ascii="Times New Roman" w:hAnsi="Times New Roman" w:cs="Times New Roman"/>
            <w:color w:val="000000"/>
            <w:sz w:val="28"/>
            <w:szCs w:val="28"/>
            <w:u w:val="none"/>
          </w:rPr>
          <w:t>Ụ</w:t>
        </w:r>
        <w:r>
          <w:rPr>
            <w:rStyle w:val="Hyperlink"/>
            <w:rFonts w:ascii="Times New Roman" w:hAnsi="Times New Roman" w:cs="Times New Roman"/>
            <w:color w:val="000000"/>
            <w:sz w:val="28"/>
            <w:szCs w:val="28"/>
            <w:u w:val="none"/>
          </w:rPr>
          <w:t>C VÀ ĐÀO T</w:t>
        </w:r>
        <w:r>
          <w:rPr>
            <w:rStyle w:val="Hyperlink"/>
            <w:rFonts w:ascii="Times New Roman" w:hAnsi="Times New Roman" w:cs="Times New Roman"/>
            <w:color w:val="000000"/>
            <w:sz w:val="28"/>
            <w:szCs w:val="28"/>
            <w:u w:val="none"/>
          </w:rPr>
          <w:t>Ạ</w:t>
        </w:r>
        <w:r>
          <w:rPr>
            <w:rStyle w:val="Hyperlink"/>
            <w:rFonts w:ascii="Times New Roman" w:hAnsi="Times New Roman" w:cs="Times New Roman"/>
            <w:color w:val="000000"/>
            <w:sz w:val="28"/>
            <w:szCs w:val="28"/>
            <w:u w:val="none"/>
          </w:rPr>
          <w:t>O</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_Toc120027733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138</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4">
        <w:r>
          <w:rPr>
            <w:rStyle w:val="Hyperlink"/>
            <w:rFonts w:ascii="Times New Roman" w:hAnsi="Times New Roman" w:cs="Times New Roman"/>
            <w:color w:val="000000"/>
            <w:sz w:val="28"/>
            <w:szCs w:val="28"/>
            <w:u w:val="none"/>
          </w:rPr>
          <w:t>XV. TIÊU CHÍ 15: Y T</w:t>
        </w:r>
        <w:r>
          <w:rPr>
            <w:rStyle w:val="Hyperlink"/>
            <w:rFonts w:ascii="Times New Roman" w:hAnsi="Times New Roman" w:cs="Times New Roman"/>
            <w:color w:val="000000"/>
            <w:sz w:val="28"/>
            <w:szCs w:val="28"/>
            <w:u w:val="none"/>
          </w:rPr>
          <w:t>Ế</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_Toc120027734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139</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5">
        <w:r>
          <w:rPr>
            <w:rStyle w:val="Hyperlink"/>
            <w:rFonts w:ascii="Times New Roman" w:hAnsi="Times New Roman" w:cs="Times New Roman"/>
            <w:color w:val="000000"/>
            <w:sz w:val="28"/>
            <w:szCs w:val="28"/>
            <w:u w:val="none"/>
          </w:rPr>
          <w:t>XVI. TIÊU CHÍ 16: VĂN HOÁ</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_Toc120027735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141</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6">
        <w:r>
          <w:rPr>
            <w:rStyle w:val="Hyperlink"/>
            <w:rFonts w:ascii="Times New Roman" w:hAnsi="Times New Roman" w:cs="Times New Roman"/>
            <w:color w:val="000000"/>
            <w:sz w:val="28"/>
            <w:szCs w:val="28"/>
            <w:u w:val="none"/>
          </w:rPr>
          <w:t>XVII. TIÊU CHÍ 17: MÔI TRƯ</w:t>
        </w:r>
        <w:r>
          <w:rPr>
            <w:rStyle w:val="Hyperlink"/>
            <w:rFonts w:ascii="Times New Roman" w:hAnsi="Times New Roman" w:cs="Times New Roman"/>
            <w:color w:val="000000"/>
            <w:sz w:val="28"/>
            <w:szCs w:val="28"/>
            <w:u w:val="none"/>
          </w:rPr>
          <w:t>Ờ</w:t>
        </w:r>
        <w:r>
          <w:rPr>
            <w:rStyle w:val="Hyperlink"/>
            <w:rFonts w:ascii="Times New Roman" w:hAnsi="Times New Roman" w:cs="Times New Roman"/>
            <w:color w:val="000000"/>
            <w:sz w:val="28"/>
            <w:szCs w:val="28"/>
            <w:u w:val="none"/>
          </w:rPr>
          <w:t>NG VÀ AN TOÀN TH</w:t>
        </w:r>
        <w:r>
          <w:rPr>
            <w:rStyle w:val="Hyperlink"/>
            <w:rFonts w:ascii="Times New Roman" w:hAnsi="Times New Roman" w:cs="Times New Roman"/>
            <w:color w:val="000000"/>
            <w:sz w:val="28"/>
            <w:szCs w:val="28"/>
            <w:u w:val="none"/>
          </w:rPr>
          <w:t>Ự</w:t>
        </w:r>
        <w:r>
          <w:rPr>
            <w:rStyle w:val="Hyperlink"/>
            <w:rFonts w:ascii="Times New Roman" w:hAnsi="Times New Roman" w:cs="Times New Roman"/>
            <w:color w:val="000000"/>
            <w:sz w:val="28"/>
            <w:szCs w:val="28"/>
            <w:u w:val="none"/>
          </w:rPr>
          <w:t>C PH</w:t>
        </w:r>
        <w:r>
          <w:rPr>
            <w:rStyle w:val="Hyperlink"/>
            <w:rFonts w:ascii="Times New Roman" w:hAnsi="Times New Roman" w:cs="Times New Roman"/>
            <w:color w:val="000000"/>
            <w:sz w:val="28"/>
            <w:szCs w:val="28"/>
            <w:u w:val="none"/>
          </w:rPr>
          <w:t>Ẩ</w:t>
        </w:r>
        <w:r>
          <w:rPr>
            <w:rStyle w:val="Hyperlink"/>
            <w:rFonts w:ascii="Times New Roman" w:hAnsi="Times New Roman" w:cs="Times New Roman"/>
            <w:color w:val="000000"/>
            <w:sz w:val="28"/>
            <w:szCs w:val="28"/>
            <w:u w:val="none"/>
          </w:rPr>
          <w:t>M</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_Toc120027736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142</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7">
        <w:r>
          <w:rPr>
            <w:rStyle w:val="Hyperlink"/>
            <w:rFonts w:ascii="Times New Roman" w:hAnsi="Times New Roman" w:cs="Times New Roman"/>
            <w:color w:val="000000"/>
            <w:sz w:val="28"/>
            <w:szCs w:val="28"/>
            <w:u w:val="none"/>
          </w:rPr>
          <w:t>XVIII. TIÊU CHÍ 18: H</w:t>
        </w:r>
        <w:r>
          <w:rPr>
            <w:rStyle w:val="Hyperlink"/>
            <w:rFonts w:ascii="Times New Roman" w:hAnsi="Times New Roman" w:cs="Times New Roman"/>
            <w:color w:val="000000"/>
            <w:sz w:val="28"/>
            <w:szCs w:val="28"/>
            <w:u w:val="none"/>
          </w:rPr>
          <w:t>Ệ</w:t>
        </w:r>
        <w:r>
          <w:rPr>
            <w:rStyle w:val="Hyperlink"/>
            <w:rFonts w:ascii="Times New Roman" w:hAnsi="Times New Roman" w:cs="Times New Roman"/>
            <w:color w:val="000000"/>
            <w:sz w:val="28"/>
            <w:szCs w:val="28"/>
            <w:u w:val="none"/>
          </w:rPr>
          <w:t xml:space="preserve"> TH</w:t>
        </w:r>
        <w:r>
          <w:rPr>
            <w:rStyle w:val="Hyperlink"/>
            <w:rFonts w:ascii="Times New Roman" w:hAnsi="Times New Roman" w:cs="Times New Roman"/>
            <w:color w:val="000000"/>
            <w:sz w:val="28"/>
            <w:szCs w:val="28"/>
            <w:u w:val="none"/>
          </w:rPr>
          <w:t>Ố</w:t>
        </w:r>
        <w:r>
          <w:rPr>
            <w:rStyle w:val="Hyperlink"/>
            <w:rFonts w:ascii="Times New Roman" w:hAnsi="Times New Roman" w:cs="Times New Roman"/>
            <w:color w:val="000000"/>
            <w:sz w:val="28"/>
            <w:szCs w:val="28"/>
            <w:u w:val="none"/>
          </w:rPr>
          <w:t>NG CHÍNH TR</w:t>
        </w:r>
        <w:r>
          <w:rPr>
            <w:rStyle w:val="Hyperlink"/>
            <w:rFonts w:ascii="Times New Roman" w:hAnsi="Times New Roman" w:cs="Times New Roman"/>
            <w:color w:val="000000"/>
            <w:sz w:val="28"/>
            <w:szCs w:val="28"/>
            <w:u w:val="none"/>
          </w:rPr>
          <w:t>Ị</w:t>
        </w:r>
        <w:r>
          <w:rPr>
            <w:rStyle w:val="Hyperlink"/>
            <w:rFonts w:ascii="Times New Roman" w:hAnsi="Times New Roman" w:cs="Times New Roman"/>
            <w:color w:val="000000"/>
            <w:sz w:val="28"/>
            <w:szCs w:val="28"/>
            <w:u w:val="none"/>
          </w:rPr>
          <w:t xml:space="preserve"> VÀ TI</w:t>
        </w:r>
        <w:r>
          <w:rPr>
            <w:rStyle w:val="Hyperlink"/>
            <w:rFonts w:ascii="Times New Roman" w:hAnsi="Times New Roman" w:cs="Times New Roman"/>
            <w:color w:val="000000"/>
            <w:sz w:val="28"/>
            <w:szCs w:val="28"/>
            <w:u w:val="none"/>
          </w:rPr>
          <w:t>Ế</w:t>
        </w:r>
        <w:r>
          <w:rPr>
            <w:rStyle w:val="Hyperlink"/>
            <w:rFonts w:ascii="Times New Roman" w:hAnsi="Times New Roman" w:cs="Times New Roman"/>
            <w:color w:val="000000"/>
            <w:sz w:val="28"/>
            <w:szCs w:val="28"/>
            <w:u w:val="none"/>
          </w:rPr>
          <w:t>P C</w:t>
        </w:r>
        <w:r>
          <w:rPr>
            <w:rStyle w:val="Hyperlink"/>
            <w:rFonts w:ascii="Times New Roman" w:hAnsi="Times New Roman" w:cs="Times New Roman"/>
            <w:color w:val="000000"/>
            <w:sz w:val="28"/>
            <w:szCs w:val="28"/>
            <w:u w:val="none"/>
          </w:rPr>
          <w:t>Ậ</w:t>
        </w:r>
        <w:r>
          <w:rPr>
            <w:rStyle w:val="Hyperlink"/>
            <w:rFonts w:ascii="Times New Roman" w:hAnsi="Times New Roman" w:cs="Times New Roman"/>
            <w:color w:val="000000"/>
            <w:sz w:val="28"/>
            <w:szCs w:val="28"/>
            <w:u w:val="none"/>
          </w:rPr>
          <w:t>N PHÁP LU</w:t>
        </w:r>
        <w:r>
          <w:rPr>
            <w:rStyle w:val="Hyperlink"/>
            <w:rFonts w:ascii="Times New Roman" w:hAnsi="Times New Roman" w:cs="Times New Roman"/>
            <w:color w:val="000000"/>
            <w:sz w:val="28"/>
            <w:szCs w:val="28"/>
            <w:u w:val="none"/>
          </w:rPr>
          <w:t>Ậ</w:t>
        </w:r>
        <w:r>
          <w:rPr>
            <w:rStyle w:val="Hyperlink"/>
            <w:rFonts w:ascii="Times New Roman" w:hAnsi="Times New Roman" w:cs="Times New Roman"/>
            <w:color w:val="000000"/>
            <w:sz w:val="28"/>
            <w:szCs w:val="28"/>
            <w:u w:val="none"/>
          </w:rPr>
          <w:t>T</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_Toc120027737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198</w:t>
        </w:r>
        <w:r>
          <w:rPr>
            <w:rFonts w:ascii="Times New Roman" w:hAnsi="Times New Roman" w:cs="Times New Roman"/>
            <w:color w:val="000000" w:themeColor="text1"/>
            <w:sz w:val="28"/>
            <w:szCs w:val="28"/>
          </w:rPr>
          <w:fldChar w:fldCharType="end"/>
        </w:r>
      </w:hyperlink>
    </w:p>
    <w:p w:rsidR="00B87EDD" w:rsidRDefault="005F0886">
      <w:pPr>
        <w:pStyle w:val="TOC1"/>
        <w:tabs>
          <w:tab w:val="right" w:leader="dot" w:pos="9062"/>
        </w:tabs>
        <w:spacing w:line="276" w:lineRule="auto"/>
        <w:rPr>
          <w:rFonts w:ascii="Times New Roman" w:eastAsiaTheme="minorEastAsia" w:hAnsi="Times New Roman" w:cs="Times New Roman"/>
          <w:color w:val="000000" w:themeColor="text1"/>
          <w:sz w:val="28"/>
          <w:szCs w:val="28"/>
        </w:rPr>
      </w:pPr>
      <w:hyperlink w:anchor="_Toc120027738">
        <w:r>
          <w:rPr>
            <w:rStyle w:val="Hyperlink"/>
            <w:rFonts w:ascii="Times New Roman" w:hAnsi="Times New Roman" w:cs="Times New Roman"/>
            <w:color w:val="000000"/>
            <w:sz w:val="28"/>
            <w:szCs w:val="28"/>
            <w:u w:val="none"/>
          </w:rPr>
          <w:t>XIX. TIÊU CHÍ 19: QU</w:t>
        </w:r>
        <w:r>
          <w:rPr>
            <w:rStyle w:val="Hyperlink"/>
            <w:rFonts w:ascii="Times New Roman" w:hAnsi="Times New Roman" w:cs="Times New Roman"/>
            <w:color w:val="000000"/>
            <w:sz w:val="28"/>
            <w:szCs w:val="28"/>
            <w:u w:val="none"/>
          </w:rPr>
          <w:t>Ố</w:t>
        </w:r>
        <w:r>
          <w:rPr>
            <w:rStyle w:val="Hyperlink"/>
            <w:rFonts w:ascii="Times New Roman" w:hAnsi="Times New Roman" w:cs="Times New Roman"/>
            <w:color w:val="000000"/>
            <w:sz w:val="28"/>
            <w:szCs w:val="28"/>
            <w:u w:val="none"/>
          </w:rPr>
          <w:t>C PHÒNG VÀ AN NINH</w:t>
        </w:r>
        <w:r>
          <w:rPr>
            <w:rStyle w:val="Hyperlink"/>
            <w:rFonts w:ascii="Times New Roman" w:hAnsi="Times New Roman" w:cs="Times New Roman"/>
            <w:color w:val="000000"/>
            <w:sz w:val="28"/>
            <w:szCs w:val="28"/>
            <w:u w:val="none"/>
          </w:rPr>
          <w:tab/>
        </w: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PAGEREF _Toc120027738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hAnsi="Times New Roman" w:cs="Times New Roman"/>
            <w:color w:val="000000"/>
            <w:sz w:val="28"/>
            <w:szCs w:val="28"/>
          </w:rPr>
          <w:t>218</w:t>
        </w:r>
        <w:r>
          <w:rPr>
            <w:rFonts w:ascii="Times New Roman" w:hAnsi="Times New Roman" w:cs="Times New Roman"/>
            <w:color w:val="000000" w:themeColor="text1"/>
            <w:sz w:val="28"/>
            <w:szCs w:val="28"/>
          </w:rPr>
          <w:fldChar w:fldCharType="end"/>
        </w:r>
      </w:hyperlink>
    </w:p>
    <w:p w:rsidR="00B87EDD" w:rsidRDefault="005F0886">
      <w:pPr>
        <w:spacing w:before="120" w:after="12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fldChar w:fldCharType="end"/>
      </w:r>
    </w:p>
    <w:sectPr w:rsidR="00B87EDD" w:rsidSect="00D2667D">
      <w:headerReference w:type="default" r:id="rId17"/>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86" w:rsidRDefault="005F0886">
      <w:pPr>
        <w:spacing w:after="0" w:line="240" w:lineRule="auto"/>
      </w:pPr>
      <w:r>
        <w:separator/>
      </w:r>
    </w:p>
  </w:endnote>
  <w:endnote w:type="continuationSeparator" w:id="0">
    <w:p w:rsidR="005F0886" w:rsidRDefault="005F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440142"/>
      <w:docPartObj>
        <w:docPartGallery w:val="Page Numbers (Bottom of Page)"/>
        <w:docPartUnique/>
      </w:docPartObj>
    </w:sdtPr>
    <w:sdtEndPr>
      <w:rPr>
        <w:noProof/>
      </w:rPr>
    </w:sdtEndPr>
    <w:sdtContent>
      <w:p w:rsidR="00B87EDD" w:rsidRDefault="005F0886">
        <w:pPr>
          <w:pStyle w:val="Footer"/>
          <w:jc w:val="center"/>
        </w:pPr>
        <w:r>
          <w:fldChar w:fldCharType="begin"/>
        </w:r>
        <w:r>
          <w:instrText xml:space="preserve"> PAGE   \* MERGEFORMAT </w:instrText>
        </w:r>
        <w:r>
          <w:fldChar w:fldCharType="separate"/>
        </w:r>
        <w:r w:rsidR="00FC5106">
          <w:rPr>
            <w:noProof/>
          </w:rPr>
          <w:t>90</w:t>
        </w:r>
        <w:r>
          <w:fldChar w:fldCharType="end"/>
        </w:r>
      </w:p>
    </w:sdtContent>
  </w:sdt>
  <w:p w:rsidR="00B87EDD" w:rsidRDefault="00B87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DD" w:rsidRDefault="005F088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125</w:t>
    </w:r>
    <w:r>
      <w:rPr>
        <w:rStyle w:val="PageNumber"/>
      </w:rPr>
      <w:fldChar w:fldCharType="end"/>
    </w:r>
  </w:p>
  <w:p w:rsidR="00B87EDD" w:rsidRDefault="00B87EDD"/>
  <w:p w:rsidR="00B87EDD" w:rsidRDefault="00B87EDD"/>
  <w:p w:rsidR="00B87EDD" w:rsidRDefault="00B87E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45369"/>
      <w:docPartObj>
        <w:docPartGallery w:val="Page Numbers (Bottom of Page)"/>
        <w:docPartUnique/>
      </w:docPartObj>
    </w:sdtPr>
    <w:sdtEndPr>
      <w:rPr>
        <w:noProof/>
      </w:rPr>
    </w:sdtEndPr>
    <w:sdtContent>
      <w:p w:rsidR="00B87EDD" w:rsidRDefault="005F0886">
        <w:pPr>
          <w:pStyle w:val="Footer"/>
          <w:jc w:val="center"/>
        </w:pPr>
        <w:r>
          <w:fldChar w:fldCharType="begin"/>
        </w:r>
        <w:r>
          <w:instrText xml:space="preserve"> PAGE   \* MERGEFORMAT </w:instrText>
        </w:r>
        <w:r>
          <w:fldChar w:fldCharType="separate"/>
        </w:r>
        <w:r>
          <w:t>205</w:t>
        </w:r>
        <w:r>
          <w:fldChar w:fldCharType="end"/>
        </w:r>
      </w:p>
    </w:sdtContent>
  </w:sdt>
  <w:p w:rsidR="00B87EDD" w:rsidRDefault="00B87EDD">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43560"/>
      <w:docPartObj>
        <w:docPartGallery w:val="Page Numbers (Bottom of Page)"/>
        <w:docPartUnique/>
      </w:docPartObj>
    </w:sdtPr>
    <w:sdtEndPr>
      <w:rPr>
        <w:noProof/>
      </w:rPr>
    </w:sdtEndPr>
    <w:sdtContent>
      <w:p w:rsidR="00B87EDD" w:rsidRDefault="005F0886">
        <w:pPr>
          <w:pStyle w:val="Footer"/>
          <w:jc w:val="center"/>
        </w:pPr>
        <w:r>
          <w:fldChar w:fldCharType="begin"/>
        </w:r>
        <w:r>
          <w:instrText xml:space="preserve"> PAGE   \* MERGEFORMAT </w:instrText>
        </w:r>
        <w:r>
          <w:fldChar w:fldCharType="separate"/>
        </w:r>
        <w:r>
          <w:t>126</w:t>
        </w:r>
        <w:r>
          <w:fldChar w:fldCharType="end"/>
        </w:r>
      </w:p>
    </w:sdtContent>
  </w:sdt>
  <w:p w:rsidR="00B87EDD" w:rsidRDefault="00B87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86" w:rsidRDefault="005F0886">
      <w:pPr>
        <w:spacing w:after="0" w:line="240" w:lineRule="auto"/>
      </w:pPr>
      <w:r>
        <w:separator/>
      </w:r>
    </w:p>
  </w:footnote>
  <w:footnote w:type="continuationSeparator" w:id="0">
    <w:p w:rsidR="005F0886" w:rsidRDefault="005F0886">
      <w:pPr>
        <w:spacing w:after="0" w:line="240" w:lineRule="auto"/>
      </w:pPr>
      <w:r>
        <w:continuationSeparator/>
      </w:r>
    </w:p>
  </w:footnote>
  <w:footnote w:id="1">
    <w:p w:rsidR="00995C81" w:rsidRPr="00A07272" w:rsidRDefault="00995C81" w:rsidP="00995C81">
      <w:pPr>
        <w:pStyle w:val="FootnoteText"/>
        <w:jc w:val="both"/>
      </w:pPr>
      <w:r>
        <w:rPr>
          <w:rStyle w:val="FootnoteReference"/>
        </w:rPr>
        <w:footnoteRef/>
      </w:r>
      <w:r>
        <w:t xml:space="preserve"> Kế hoạch số 45/KH-UBND, ngày 20/8/2020 của UBND tỉnh Về triển khai “Đề án nâng cao hiệu quả hoạt động thông tin cơ sở dựa trên ứng dụng công nghệ thông tin” trên địa bàn tỉnh giai đoạn 2020 -2025 và định hướng đến năm 2030; Kế hoạch số 48/KH-UBND, ngày 16/7/2022 của UBND tỉnh Triển khai chiến lược phát triển Thông tin cơ sở đến năm 2025 trên địa bàn tỉnh Vĩnh Long</w:t>
      </w:r>
    </w:p>
  </w:footnote>
  <w:footnote w:id="2">
    <w:p w:rsidR="00864805" w:rsidRPr="00A246FD" w:rsidRDefault="00864805" w:rsidP="00864805">
      <w:pPr>
        <w:pStyle w:val="FootnoteText"/>
      </w:pPr>
      <w:r>
        <w:rPr>
          <w:rStyle w:val="FootnoteReference"/>
        </w:rPr>
        <w:footnoteRef/>
      </w:r>
      <w:r>
        <w:t xml:space="preserve">  Ghi tên điểm phục vụ bưu chính: Bưu điện văn hóa xã, Bưu cục, Đại lý, Địa điểm kinh doanh …</w:t>
      </w:r>
    </w:p>
  </w:footnote>
  <w:footnote w:id="3">
    <w:p w:rsidR="009316BB" w:rsidRPr="003E6E9D" w:rsidRDefault="009316BB" w:rsidP="009316BB">
      <w:pPr>
        <w:pStyle w:val="FootnoteText"/>
      </w:pPr>
      <w:r>
        <w:rPr>
          <w:rStyle w:val="FootnoteReference"/>
        </w:rPr>
        <w:footnoteRef/>
      </w:r>
      <w:r>
        <w:t xml:space="preserve">  Thuê bao truy nhập internet qua hệ thống cáp quang tới hộ gia đình (FTTH) hoặc Thuê bao truy nhập internet qua hình thức xDSL hoặc Thuê bao truy nhập internet qua hệ thống cáp truyền hình (CATV)</w:t>
      </w:r>
    </w:p>
  </w:footnote>
  <w:footnote w:id="4">
    <w:p w:rsidR="00135D75" w:rsidRPr="00423285" w:rsidRDefault="00135D75" w:rsidP="006B00EB">
      <w:pPr>
        <w:pBdr>
          <w:top w:val="dotted" w:sz="4" w:space="0" w:color="FFFFFF"/>
          <w:left w:val="dotted" w:sz="4" w:space="0" w:color="FFFFFF"/>
          <w:bottom w:val="dotted" w:sz="4" w:space="30" w:color="FFFFFF"/>
          <w:right w:val="dotted" w:sz="4" w:space="0" w:color="FFFFFF"/>
        </w:pBdr>
        <w:spacing w:before="120"/>
        <w:jc w:val="both"/>
        <w:rPr>
          <w:rFonts w:eastAsia="Times New Roman"/>
        </w:rPr>
      </w:pPr>
      <w:r w:rsidRPr="00CB6B1D">
        <w:rPr>
          <w:rStyle w:val="FootnoteReference"/>
          <w:color w:val="000000"/>
          <w:szCs w:val="20"/>
        </w:rPr>
        <w:footnoteRef/>
      </w:r>
      <w:r w:rsidRPr="00CB6B1D">
        <w:rPr>
          <w:sz w:val="20"/>
          <w:szCs w:val="20"/>
        </w:rPr>
        <w:t xml:space="preserve"> </w:t>
      </w:r>
      <w:r w:rsidRPr="006B00EB">
        <w:rPr>
          <w:rFonts w:ascii="Times New Roman" w:hAnsi="Times New Roman" w:cs="Times New Roman"/>
          <w:lang w:val="x-none" w:eastAsia="x-none"/>
        </w:rPr>
        <w:t>Nghị định số 07/2021/NĐ-CP ngày 27</w:t>
      </w:r>
      <w:r w:rsidRPr="006B00EB">
        <w:rPr>
          <w:rFonts w:ascii="Times New Roman" w:hAnsi="Times New Roman" w:cs="Times New Roman"/>
          <w:lang w:eastAsia="x-none"/>
        </w:rPr>
        <w:t>/</w:t>
      </w:r>
      <w:r w:rsidRPr="006B00EB">
        <w:rPr>
          <w:rFonts w:ascii="Times New Roman" w:hAnsi="Times New Roman" w:cs="Times New Roman"/>
          <w:lang w:val="x-none" w:eastAsia="x-none"/>
        </w:rPr>
        <w:t>01</w:t>
      </w:r>
      <w:r w:rsidRPr="006B00EB">
        <w:rPr>
          <w:rFonts w:ascii="Times New Roman" w:hAnsi="Times New Roman" w:cs="Times New Roman"/>
          <w:lang w:eastAsia="x-none"/>
        </w:rPr>
        <w:t>/</w:t>
      </w:r>
      <w:r w:rsidRPr="006B00EB">
        <w:rPr>
          <w:rFonts w:ascii="Times New Roman" w:hAnsi="Times New Roman" w:cs="Times New Roman"/>
          <w:lang w:val="x-none" w:eastAsia="x-none"/>
        </w:rPr>
        <w:t xml:space="preserve">2021 của Chính phủ quy định chuẩn nghèo đa chiều giai đoạn 2021 – 2025, Quyết định </w:t>
      </w:r>
      <w:r w:rsidRPr="006B00EB">
        <w:rPr>
          <w:rFonts w:ascii="Times New Roman" w:hAnsi="Times New Roman" w:cs="Times New Roman"/>
          <w:lang w:eastAsia="x-none"/>
        </w:rPr>
        <w:t>s</w:t>
      </w:r>
      <w:r w:rsidRPr="006B00EB">
        <w:rPr>
          <w:rFonts w:ascii="Times New Roman" w:hAnsi="Times New Roman" w:cs="Times New Roman"/>
          <w:lang w:val="x-none" w:eastAsia="x-none"/>
        </w:rPr>
        <w:t>ố 24/2021/QĐ-TTg ngày 16/7/2021 của Thủ tướng Chính phủ về Quy định quy trình rà soát hộ nghèo, hộ cận nghèo hằng năm và quy trình xác định hộ làm nông nghiệp, lâm nghiệp, ngư nghiệp và diêm nghiệp có mức sống trung bình giai đoạn 2022 – 2025</w:t>
      </w:r>
      <w:r w:rsidRPr="006B00EB">
        <w:rPr>
          <w:rFonts w:ascii="Times New Roman" w:hAnsi="Times New Roman" w:cs="Times New Roman"/>
          <w:lang w:eastAsia="x-none"/>
        </w:rPr>
        <w:t xml:space="preserve">; </w:t>
      </w:r>
      <w:r w:rsidRPr="006B00EB">
        <w:rPr>
          <w:rFonts w:ascii="Times New Roman" w:hAnsi="Times New Roman" w:cs="Times New Roman"/>
          <w:lang w:val="x-none" w:eastAsia="x-none"/>
        </w:rPr>
        <w:t>Thông tư số 07/2021/TT-BLĐTBXH ngày 18/7/2021 của Bộ Lao động - Thương binh và Xã hội về Hướng dẫn phương pháp rà soát, phân loại hộ nghèo, hộ cận nghèo; xác định thu nhập của hộ làm nông nghiệp, lâm nghiệp, ngư nghiệp, diêm nghiệp có mức sống trung bình giai đoạn 2022 - 2025 và mẫu biểu báo cáo</w:t>
      </w:r>
      <w:r w:rsidRPr="006B00EB">
        <w:rPr>
          <w:rFonts w:ascii="Times New Roman" w:hAnsi="Times New Roman" w:cs="Times New Roman"/>
          <w:lang w:eastAsia="x-none"/>
        </w:rPr>
        <w:t xml:space="preserve">; </w:t>
      </w:r>
      <w:hyperlink r:id="rId1" w:history="1">
        <w:r w:rsidRPr="006B00EB">
          <w:rPr>
            <w:rFonts w:ascii="Times New Roman" w:hAnsi="Times New Roman" w:cs="Times New Roman"/>
            <w:lang w:val="x-none" w:eastAsia="x-none"/>
          </w:rPr>
          <w:t>Thông tư 02/2022/TT-BLĐTBXH</w:t>
        </w:r>
        <w:r w:rsidRPr="006B00EB">
          <w:rPr>
            <w:rFonts w:ascii="Times New Roman" w:hAnsi="Times New Roman" w:cs="Times New Roman"/>
            <w:lang w:eastAsia="x-none"/>
          </w:rPr>
          <w:t xml:space="preserve"> ngày 30/3/2022</w:t>
        </w:r>
        <w:r w:rsidRPr="006B00EB">
          <w:rPr>
            <w:rFonts w:ascii="Times New Roman" w:hAnsi="Times New Roman" w:cs="Times New Roman"/>
            <w:lang w:val="x-none" w:eastAsia="x-none"/>
          </w:rPr>
          <w:t> </w:t>
        </w:r>
      </w:hyperlink>
      <w:r w:rsidRPr="006B00EB">
        <w:rPr>
          <w:rFonts w:ascii="Times New Roman" w:hAnsi="Times New Roman" w:cs="Times New Roman"/>
          <w:lang w:val="x-none" w:eastAsia="x-none"/>
        </w:rPr>
        <w:t>về việc sửa đổi, bổ sung một số nội dung của Thông tư 07/2021/TT-BLĐTBXH</w:t>
      </w:r>
      <w:r w:rsidRPr="00423285">
        <w:rPr>
          <w:lang w:eastAsia="x-none"/>
        </w:rPr>
        <w:t>.</w:t>
      </w:r>
    </w:p>
  </w:footnote>
  <w:footnote w:id="5">
    <w:p w:rsidR="00760AC2" w:rsidRDefault="00760AC2" w:rsidP="005815FC">
      <w:pPr>
        <w:pStyle w:val="FootnoteText"/>
        <w:jc w:val="both"/>
      </w:pPr>
      <w:r>
        <w:rPr>
          <w:rStyle w:val="FootnoteReference"/>
        </w:rPr>
        <w:footnoteRef/>
      </w:r>
      <w:r>
        <w:t xml:space="preserve"> </w:t>
      </w:r>
      <w:r w:rsidRPr="00E615E1">
        <w:t>Đảm bảo 3 sạch, gồm: Sạch nhà, sạch bếp, sạch ngõ (theo nội dung cuộc vận động “Xây dựng gia đình 5 không, 3 sạch” do Hội Liên hiệp Phụ nữ Việt Nam phát động).</w:t>
      </w:r>
    </w:p>
  </w:footnote>
  <w:footnote w:id="6">
    <w:p w:rsidR="008E08EE" w:rsidRPr="006E0DAA" w:rsidRDefault="008E08EE" w:rsidP="008E08EE">
      <w:pPr>
        <w:pStyle w:val="Heading1"/>
        <w:shd w:val="clear" w:color="auto" w:fill="FFFFFF"/>
        <w:spacing w:after="225"/>
        <w:rPr>
          <w:rFonts w:ascii="Times New Roman" w:hAnsi="Times New Roman"/>
          <w:b/>
          <w:bCs/>
          <w:sz w:val="24"/>
          <w:szCs w:val="28"/>
        </w:rPr>
      </w:pPr>
      <w:r w:rsidRPr="006E0DAA">
        <w:rPr>
          <w:rStyle w:val="FootnoteReference"/>
          <w:rFonts w:ascii="Times New Roman" w:hAnsi="Times New Roman"/>
          <w:b/>
          <w:sz w:val="24"/>
        </w:rPr>
        <w:footnoteRef/>
      </w:r>
      <w:r w:rsidRPr="006E0DAA">
        <w:rPr>
          <w:rFonts w:ascii="Times New Roman" w:hAnsi="Times New Roman"/>
        </w:rPr>
        <w:t xml:space="preserve"> </w:t>
      </w:r>
      <w:r w:rsidRPr="008E08EE">
        <w:rPr>
          <w:rFonts w:ascii="Times New Roman" w:hAnsi="Times New Roman"/>
          <w:bCs/>
          <w:sz w:val="20"/>
        </w:rPr>
        <w:t>Theo Chỉ thị số 35-CT/TW ngày 30 tháng 5 năm 2019 của Bộ Chính trị về Đại hội đảng bộ các cấp tiến tới Đại hội đại biểu toàn quốc lần thứ XIII của Đảng</w:t>
      </w:r>
    </w:p>
    <w:p w:rsidR="008E08EE" w:rsidRDefault="008E08EE" w:rsidP="008E08EE">
      <w:pPr>
        <w:pStyle w:val="FootnoteText"/>
      </w:pPr>
    </w:p>
  </w:footnote>
  <w:footnote w:id="7">
    <w:p w:rsidR="008E08EE" w:rsidRPr="0003470B" w:rsidRDefault="008E08EE" w:rsidP="008E08EE">
      <w:pPr>
        <w:pStyle w:val="FootnoteText"/>
      </w:pPr>
      <w:r w:rsidRPr="003B60F0">
        <w:rPr>
          <w:rStyle w:val="FootnoteReference"/>
        </w:rPr>
        <w:footnoteRef/>
      </w:r>
      <w:r w:rsidRPr="003B60F0">
        <w:t xml:space="preserve"> Việc xác định “Trẻ em có hoàn cảnh đặc biệt được trợ giúp” thực hiện theo Thông tư số 13/2021/TT-BLĐTBXH ngày 30/9/2021 của Bộ Lao động - Thương binh và Xã hội ban hành Bộ chỉ tiêu thống kê về tình hình trẻ em và tình hình xâm hại trẻ em, xử lý vi phạm hành chính đối với các hành vi xâm hại trẻ 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DD" w:rsidRDefault="00B87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DD" w:rsidRDefault="00B87ED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suff w:val="nothing"/>
      <w:lvlText w:val=""/>
      <w:lvlJc w:val="left"/>
      <w:pPr>
        <w:tabs>
          <w:tab w:val="num" w:pos="0"/>
        </w:tabs>
        <w:ind w:left="432" w:hanging="432"/>
      </w:pPr>
      <w:rPr>
        <w:vanish w:val="0"/>
        <w:sz w:val="20"/>
      </w:rPr>
    </w:lvl>
    <w:lvl w:ilvl="1">
      <w:start w:val="1"/>
      <w:numFmt w:val="bullet"/>
      <w:suff w:val="nothing"/>
      <w:lvlText w:val=""/>
      <w:lvlJc w:val="left"/>
      <w:pPr>
        <w:tabs>
          <w:tab w:val="num" w:pos="576"/>
        </w:tabs>
        <w:ind w:left="576" w:hanging="576"/>
      </w:pPr>
    </w:lvl>
    <w:lvl w:ilvl="2">
      <w:start w:val="1"/>
      <w:numFmt w:val="bullet"/>
      <w:suff w:val="nothing"/>
      <w:lvlText w:val=""/>
      <w:lvlJc w:val="left"/>
      <w:pPr>
        <w:tabs>
          <w:tab w:val="num" w:pos="720"/>
        </w:tabs>
        <w:ind w:left="720" w:hanging="720"/>
      </w:pPr>
    </w:lvl>
    <w:lvl w:ilvl="3">
      <w:start w:val="1"/>
      <w:numFmt w:val="bullet"/>
      <w:suff w:val="nothing"/>
      <w:lvlText w:val=""/>
      <w:lvlJc w:val="left"/>
      <w:pPr>
        <w:tabs>
          <w:tab w:val="num" w:pos="864"/>
        </w:tabs>
        <w:ind w:left="864" w:hanging="864"/>
      </w:pPr>
    </w:lvl>
    <w:lvl w:ilvl="4">
      <w:start w:val="1"/>
      <w:numFmt w:val="bullet"/>
      <w:suff w:val="nothing"/>
      <w:lvlText w:val=""/>
      <w:lvlJc w:val="left"/>
      <w:pPr>
        <w:tabs>
          <w:tab w:val="num" w:pos="1008"/>
        </w:tabs>
        <w:ind w:left="1008" w:hanging="1008"/>
      </w:pPr>
    </w:lvl>
    <w:lvl w:ilvl="5">
      <w:start w:val="1"/>
      <w:numFmt w:val="bullet"/>
      <w:suff w:val="nothing"/>
      <w:lvlText w:val=""/>
      <w:lvlJc w:val="left"/>
      <w:pPr>
        <w:tabs>
          <w:tab w:val="num" w:pos="1152"/>
        </w:tabs>
        <w:ind w:left="1152" w:hanging="1152"/>
      </w:pPr>
    </w:lvl>
    <w:lvl w:ilvl="6">
      <w:start w:val="1"/>
      <w:numFmt w:val="bullet"/>
      <w:suff w:val="nothing"/>
      <w:lvlText w:val=""/>
      <w:lvlJc w:val="left"/>
      <w:pPr>
        <w:tabs>
          <w:tab w:val="num" w:pos="1296"/>
        </w:tabs>
        <w:ind w:left="1296" w:hanging="1296"/>
      </w:pPr>
    </w:lvl>
    <w:lvl w:ilvl="7">
      <w:start w:val="1"/>
      <w:numFmt w:val="bullet"/>
      <w:suff w:val="nothing"/>
      <w:lvlText w:val=""/>
      <w:lvlJc w:val="left"/>
      <w:pPr>
        <w:tabs>
          <w:tab w:val="num" w:pos="1440"/>
        </w:tabs>
        <w:ind w:left="1440" w:hanging="1440"/>
      </w:pPr>
    </w:lvl>
    <w:lvl w:ilvl="8">
      <w:start w:val="1"/>
      <w:numFmt w:val="bullet"/>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vanish w:val="0"/>
        <w:sz w:val="20"/>
      </w:rPr>
    </w:lvl>
    <w:lvl w:ilvl="1">
      <w:start w:val="2"/>
      <w:numFmt w:val="decimal"/>
      <w:lvlText w:val="%1.%2"/>
      <w:lvlJc w:val="left"/>
      <w:pPr>
        <w:tabs>
          <w:tab w:val="num" w:pos="1080"/>
        </w:tabs>
        <w:ind w:left="1080" w:hanging="360"/>
      </w:pPr>
      <w:rPr>
        <w:vanish w:val="0"/>
        <w:sz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2FE092B"/>
    <w:multiLevelType w:val="hybridMultilevel"/>
    <w:tmpl w:val="E52C7D96"/>
    <w:lvl w:ilvl="0" w:tplc="3F9A6358">
      <w:start w:val="1"/>
      <w:numFmt w:val="upperRoman"/>
      <w:lvlText w:val="%1."/>
      <w:lvlJc w:val="left"/>
      <w:pPr>
        <w:ind w:left="1157" w:hanging="240"/>
      </w:pPr>
      <w:rPr>
        <w:rFonts w:ascii="Times New Roman" w:eastAsia="Times New Roman" w:hAnsi="Times New Roman" w:cs="Times New Roman" w:hint="default"/>
        <w:b/>
        <w:bCs/>
        <w:sz w:val="27"/>
        <w:szCs w:val="27"/>
      </w:rPr>
    </w:lvl>
    <w:lvl w:ilvl="1" w:tplc="7D9C4016">
      <w:start w:val="1"/>
      <w:numFmt w:val="decimal"/>
      <w:lvlText w:val="%2."/>
      <w:lvlJc w:val="left"/>
      <w:pPr>
        <w:ind w:left="1188" w:hanging="272"/>
      </w:pPr>
      <w:rPr>
        <w:rFonts w:ascii="Times New Roman" w:eastAsia="Times New Roman" w:hAnsi="Times New Roman" w:cs="Times New Roman" w:hint="default"/>
        <w:b/>
        <w:bCs/>
        <w:sz w:val="27"/>
        <w:szCs w:val="27"/>
      </w:rPr>
    </w:lvl>
    <w:lvl w:ilvl="2" w:tplc="19FAF148">
      <w:numFmt w:val="bullet"/>
      <w:lvlText w:val="•"/>
      <w:lvlJc w:val="left"/>
      <w:pPr>
        <w:ind w:left="2127" w:hanging="272"/>
      </w:pPr>
      <w:rPr>
        <w:rFonts w:hint="default"/>
      </w:rPr>
    </w:lvl>
    <w:lvl w:ilvl="3" w:tplc="F2FC5418">
      <w:numFmt w:val="bullet"/>
      <w:lvlText w:val="•"/>
      <w:lvlJc w:val="left"/>
      <w:pPr>
        <w:ind w:left="3074" w:hanging="272"/>
      </w:pPr>
      <w:rPr>
        <w:rFonts w:hint="default"/>
      </w:rPr>
    </w:lvl>
    <w:lvl w:ilvl="4" w:tplc="AAEEF948">
      <w:numFmt w:val="bullet"/>
      <w:lvlText w:val="•"/>
      <w:lvlJc w:val="left"/>
      <w:pPr>
        <w:ind w:left="4022" w:hanging="272"/>
      </w:pPr>
      <w:rPr>
        <w:rFonts w:hint="default"/>
      </w:rPr>
    </w:lvl>
    <w:lvl w:ilvl="5" w:tplc="CC7898B8">
      <w:numFmt w:val="bullet"/>
      <w:lvlText w:val="•"/>
      <w:lvlJc w:val="left"/>
      <w:pPr>
        <w:ind w:left="4969" w:hanging="272"/>
      </w:pPr>
      <w:rPr>
        <w:rFonts w:hint="default"/>
      </w:rPr>
    </w:lvl>
    <w:lvl w:ilvl="6" w:tplc="32065B70">
      <w:numFmt w:val="bullet"/>
      <w:lvlText w:val="•"/>
      <w:lvlJc w:val="left"/>
      <w:pPr>
        <w:ind w:left="5916" w:hanging="272"/>
      </w:pPr>
      <w:rPr>
        <w:rFonts w:hint="default"/>
      </w:rPr>
    </w:lvl>
    <w:lvl w:ilvl="7" w:tplc="38B27FFC">
      <w:numFmt w:val="bullet"/>
      <w:lvlText w:val="•"/>
      <w:lvlJc w:val="left"/>
      <w:pPr>
        <w:ind w:left="6864" w:hanging="272"/>
      </w:pPr>
      <w:rPr>
        <w:rFonts w:hint="default"/>
      </w:rPr>
    </w:lvl>
    <w:lvl w:ilvl="8" w:tplc="574A32CC">
      <w:numFmt w:val="bullet"/>
      <w:lvlText w:val="•"/>
      <w:lvlJc w:val="left"/>
      <w:pPr>
        <w:ind w:left="7811" w:hanging="272"/>
      </w:pPr>
      <w:rPr>
        <w:rFonts w:hint="default"/>
      </w:rPr>
    </w:lvl>
  </w:abstractNum>
  <w:abstractNum w:abstractNumId="3">
    <w:nsid w:val="121A25D4"/>
    <w:multiLevelType w:val="multilevel"/>
    <w:tmpl w:val="D6505C8C"/>
    <w:lvl w:ilvl="0">
      <w:start w:val="1"/>
      <w:numFmt w:val="bullet"/>
      <w:lvlText w:val="-"/>
      <w:lvlJc w:val="left"/>
      <w:rPr>
        <w:rFonts w:ascii="Times New Roman" w:eastAsia="Times New Roman" w:hAnsi="Times New Roman" w:cs="Times New Roman"/>
        <w:b w:val="0"/>
        <w:bCs w:val="0"/>
        <w:i w:val="0"/>
        <w:iCs w:val="0"/>
        <w:smallCaps w:val="0"/>
        <w:strike w:val="0"/>
        <w:color w:val="00000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C72A0"/>
    <w:multiLevelType w:val="hybridMultilevel"/>
    <w:tmpl w:val="7ABE6B84"/>
    <w:lvl w:ilvl="0" w:tplc="0C7EB6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5711440"/>
    <w:multiLevelType w:val="multilevel"/>
    <w:tmpl w:val="F94A516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AD908C6"/>
    <w:multiLevelType w:val="hybridMultilevel"/>
    <w:tmpl w:val="82C66AB0"/>
    <w:lvl w:ilvl="0" w:tplc="5798DA76">
      <w:start w:val="1"/>
      <w:numFmt w:val="bullet"/>
      <w:lvlText w:val="-"/>
      <w:lvlJc w:val="left"/>
      <w:pPr>
        <w:ind w:left="11"/>
      </w:pPr>
      <w:rPr>
        <w:rFonts w:ascii="Times New Roman" w:eastAsia="Times New Roman" w:hAnsi="Times New Roman" w:cs="Times New Roman"/>
        <w:b w:val="0"/>
        <w:i w:val="0"/>
        <w:strike w:val="0"/>
        <w:dstrike w:val="0"/>
        <w:color w:val="000000"/>
        <w:sz w:val="28"/>
        <w:u w:val="none"/>
        <w:shd w:val="clear" w:color="auto" w:fill="auto"/>
        <w:vertAlign w:val="baseline"/>
      </w:rPr>
    </w:lvl>
    <w:lvl w:ilvl="1" w:tplc="9F5E5D5A">
      <w:start w:val="1"/>
      <w:numFmt w:val="bullet"/>
      <w:lvlText w:val="o"/>
      <w:lvlJc w:val="left"/>
      <w:pPr>
        <w:ind w:left="1091"/>
      </w:pPr>
      <w:rPr>
        <w:rFonts w:ascii="Times New Roman" w:eastAsia="Times New Roman" w:hAnsi="Times New Roman" w:cs="Times New Roman"/>
        <w:b w:val="0"/>
        <w:i w:val="0"/>
        <w:strike w:val="0"/>
        <w:dstrike w:val="0"/>
        <w:color w:val="000000"/>
        <w:sz w:val="28"/>
        <w:u w:val="none"/>
        <w:shd w:val="clear" w:color="auto" w:fill="auto"/>
        <w:vertAlign w:val="baseline"/>
      </w:rPr>
    </w:lvl>
    <w:lvl w:ilvl="2" w:tplc="CE8A2B7E">
      <w:start w:val="1"/>
      <w:numFmt w:val="bullet"/>
      <w:lvlText w:val="▪"/>
      <w:lvlJc w:val="left"/>
      <w:pPr>
        <w:ind w:left="1811"/>
      </w:pPr>
      <w:rPr>
        <w:rFonts w:ascii="Times New Roman" w:eastAsia="Times New Roman" w:hAnsi="Times New Roman" w:cs="Times New Roman"/>
        <w:b w:val="0"/>
        <w:i w:val="0"/>
        <w:strike w:val="0"/>
        <w:dstrike w:val="0"/>
        <w:color w:val="000000"/>
        <w:sz w:val="28"/>
        <w:u w:val="none"/>
        <w:shd w:val="clear" w:color="auto" w:fill="auto"/>
        <w:vertAlign w:val="baseline"/>
      </w:rPr>
    </w:lvl>
    <w:lvl w:ilvl="3" w:tplc="C4322656">
      <w:start w:val="1"/>
      <w:numFmt w:val="bullet"/>
      <w:lvlText w:val="•"/>
      <w:lvlJc w:val="left"/>
      <w:pPr>
        <w:ind w:left="2531"/>
      </w:pPr>
      <w:rPr>
        <w:rFonts w:ascii="Times New Roman" w:eastAsia="Times New Roman" w:hAnsi="Times New Roman" w:cs="Times New Roman"/>
        <w:b w:val="0"/>
        <w:i w:val="0"/>
        <w:strike w:val="0"/>
        <w:dstrike w:val="0"/>
        <w:color w:val="000000"/>
        <w:sz w:val="28"/>
        <w:u w:val="none"/>
        <w:shd w:val="clear" w:color="auto" w:fill="auto"/>
        <w:vertAlign w:val="baseline"/>
      </w:rPr>
    </w:lvl>
    <w:lvl w:ilvl="4" w:tplc="FC04B116">
      <w:start w:val="1"/>
      <w:numFmt w:val="bullet"/>
      <w:lvlText w:val="o"/>
      <w:lvlJc w:val="left"/>
      <w:pPr>
        <w:ind w:left="3251"/>
      </w:pPr>
      <w:rPr>
        <w:rFonts w:ascii="Times New Roman" w:eastAsia="Times New Roman" w:hAnsi="Times New Roman" w:cs="Times New Roman"/>
        <w:b w:val="0"/>
        <w:i w:val="0"/>
        <w:strike w:val="0"/>
        <w:dstrike w:val="0"/>
        <w:color w:val="000000"/>
        <w:sz w:val="28"/>
        <w:u w:val="none"/>
        <w:shd w:val="clear" w:color="auto" w:fill="auto"/>
        <w:vertAlign w:val="baseline"/>
      </w:rPr>
    </w:lvl>
    <w:lvl w:ilvl="5" w:tplc="3522D244">
      <w:start w:val="1"/>
      <w:numFmt w:val="bullet"/>
      <w:lvlText w:val="▪"/>
      <w:lvlJc w:val="left"/>
      <w:pPr>
        <w:ind w:left="3971"/>
      </w:pPr>
      <w:rPr>
        <w:rFonts w:ascii="Times New Roman" w:eastAsia="Times New Roman" w:hAnsi="Times New Roman" w:cs="Times New Roman"/>
        <w:b w:val="0"/>
        <w:i w:val="0"/>
        <w:strike w:val="0"/>
        <w:dstrike w:val="0"/>
        <w:color w:val="000000"/>
        <w:sz w:val="28"/>
        <w:u w:val="none"/>
        <w:shd w:val="clear" w:color="auto" w:fill="auto"/>
        <w:vertAlign w:val="baseline"/>
      </w:rPr>
    </w:lvl>
    <w:lvl w:ilvl="6" w:tplc="07E0912A">
      <w:start w:val="1"/>
      <w:numFmt w:val="bullet"/>
      <w:lvlText w:val="•"/>
      <w:lvlJc w:val="left"/>
      <w:pPr>
        <w:ind w:left="4691"/>
      </w:pPr>
      <w:rPr>
        <w:rFonts w:ascii="Times New Roman" w:eastAsia="Times New Roman" w:hAnsi="Times New Roman" w:cs="Times New Roman"/>
        <w:b w:val="0"/>
        <w:i w:val="0"/>
        <w:strike w:val="0"/>
        <w:dstrike w:val="0"/>
        <w:color w:val="000000"/>
        <w:sz w:val="28"/>
        <w:u w:val="none"/>
        <w:shd w:val="clear" w:color="auto" w:fill="auto"/>
        <w:vertAlign w:val="baseline"/>
      </w:rPr>
    </w:lvl>
    <w:lvl w:ilvl="7" w:tplc="79E847C0">
      <w:start w:val="1"/>
      <w:numFmt w:val="bullet"/>
      <w:lvlText w:val="o"/>
      <w:lvlJc w:val="left"/>
      <w:pPr>
        <w:ind w:left="5411"/>
      </w:pPr>
      <w:rPr>
        <w:rFonts w:ascii="Times New Roman" w:eastAsia="Times New Roman" w:hAnsi="Times New Roman" w:cs="Times New Roman"/>
        <w:b w:val="0"/>
        <w:i w:val="0"/>
        <w:strike w:val="0"/>
        <w:dstrike w:val="0"/>
        <w:color w:val="000000"/>
        <w:sz w:val="28"/>
        <w:u w:val="none"/>
        <w:shd w:val="clear" w:color="auto" w:fill="auto"/>
        <w:vertAlign w:val="baseline"/>
      </w:rPr>
    </w:lvl>
    <w:lvl w:ilvl="8" w:tplc="1396C024">
      <w:start w:val="1"/>
      <w:numFmt w:val="bullet"/>
      <w:lvlText w:val="▪"/>
      <w:lvlJc w:val="left"/>
      <w:pPr>
        <w:ind w:left="6131"/>
      </w:pPr>
      <w:rPr>
        <w:rFonts w:ascii="Times New Roman" w:eastAsia="Times New Roman" w:hAnsi="Times New Roman" w:cs="Times New Roman"/>
        <w:b w:val="0"/>
        <w:i w:val="0"/>
        <w:strike w:val="0"/>
        <w:dstrike w:val="0"/>
        <w:color w:val="000000"/>
        <w:sz w:val="28"/>
        <w:u w:val="none"/>
        <w:shd w:val="clear" w:color="auto" w:fill="auto"/>
        <w:vertAlign w:val="baseline"/>
      </w:rPr>
    </w:lvl>
  </w:abstractNum>
  <w:abstractNum w:abstractNumId="7">
    <w:nsid w:val="2F6E5788"/>
    <w:multiLevelType w:val="multilevel"/>
    <w:tmpl w:val="8EEEB44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D405822"/>
    <w:multiLevelType w:val="multilevel"/>
    <w:tmpl w:val="9440DC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4DEC2933"/>
    <w:multiLevelType w:val="multilevel"/>
    <w:tmpl w:val="78C246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54A17E11"/>
    <w:multiLevelType w:val="multilevel"/>
    <w:tmpl w:val="709EB826"/>
    <w:lvl w:ilvl="0">
      <w:start w:val="1"/>
      <w:numFmt w:val="bullet"/>
      <w:lvlText w:val="-"/>
      <w:lvlJc w:val="left"/>
      <w:rPr>
        <w:rFonts w:ascii="Times New Roman" w:eastAsia="Times New Roman" w:hAnsi="Times New Roman" w:cs="Times New Roman"/>
        <w:b w:val="0"/>
        <w:bCs w:val="0"/>
        <w:i w:val="0"/>
        <w:iCs w:val="0"/>
        <w:smallCaps w:val="0"/>
        <w:strike w:val="0"/>
        <w:color w:val="00000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3C0F93"/>
    <w:multiLevelType w:val="multilevel"/>
    <w:tmpl w:val="3FA8A5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2D37F3"/>
    <w:multiLevelType w:val="hybridMultilevel"/>
    <w:tmpl w:val="393E6FD0"/>
    <w:lvl w:ilvl="0" w:tplc="F1A258D4">
      <w:numFmt w:val="bullet"/>
      <w:lvlText w:val="-"/>
      <w:lvlJc w:val="left"/>
      <w:pPr>
        <w:ind w:left="209" w:hanging="159"/>
      </w:pPr>
      <w:rPr>
        <w:rFonts w:ascii="Times New Roman" w:eastAsia="Times New Roman" w:hAnsi="Times New Roman" w:cs="Times New Roman" w:hint="default"/>
        <w:sz w:val="27"/>
        <w:szCs w:val="27"/>
      </w:rPr>
    </w:lvl>
    <w:lvl w:ilvl="1" w:tplc="3030F1AA">
      <w:numFmt w:val="bullet"/>
      <w:lvlText w:val="•"/>
      <w:lvlJc w:val="left"/>
      <w:pPr>
        <w:ind w:left="1150" w:hanging="159"/>
      </w:pPr>
      <w:rPr>
        <w:rFonts w:hint="default"/>
      </w:rPr>
    </w:lvl>
    <w:lvl w:ilvl="2" w:tplc="9698B426">
      <w:numFmt w:val="bullet"/>
      <w:lvlText w:val="•"/>
      <w:lvlJc w:val="left"/>
      <w:pPr>
        <w:ind w:left="2101" w:hanging="159"/>
      </w:pPr>
      <w:rPr>
        <w:rFonts w:hint="default"/>
      </w:rPr>
    </w:lvl>
    <w:lvl w:ilvl="3" w:tplc="C3008388">
      <w:numFmt w:val="bullet"/>
      <w:lvlText w:val="•"/>
      <w:lvlJc w:val="left"/>
      <w:pPr>
        <w:ind w:left="3051" w:hanging="159"/>
      </w:pPr>
      <w:rPr>
        <w:rFonts w:hint="default"/>
      </w:rPr>
    </w:lvl>
    <w:lvl w:ilvl="4" w:tplc="7B4ED0AC">
      <w:numFmt w:val="bullet"/>
      <w:lvlText w:val="•"/>
      <w:lvlJc w:val="left"/>
      <w:pPr>
        <w:ind w:left="4002" w:hanging="159"/>
      </w:pPr>
      <w:rPr>
        <w:rFonts w:hint="default"/>
      </w:rPr>
    </w:lvl>
    <w:lvl w:ilvl="5" w:tplc="08F8609C">
      <w:numFmt w:val="bullet"/>
      <w:lvlText w:val="•"/>
      <w:lvlJc w:val="left"/>
      <w:pPr>
        <w:ind w:left="4953" w:hanging="159"/>
      </w:pPr>
      <w:rPr>
        <w:rFonts w:hint="default"/>
      </w:rPr>
    </w:lvl>
    <w:lvl w:ilvl="6" w:tplc="CC78D014">
      <w:numFmt w:val="bullet"/>
      <w:lvlText w:val="•"/>
      <w:lvlJc w:val="left"/>
      <w:pPr>
        <w:ind w:left="5903" w:hanging="159"/>
      </w:pPr>
      <w:rPr>
        <w:rFonts w:hint="default"/>
      </w:rPr>
    </w:lvl>
    <w:lvl w:ilvl="7" w:tplc="410AAE66">
      <w:numFmt w:val="bullet"/>
      <w:lvlText w:val="•"/>
      <w:lvlJc w:val="left"/>
      <w:pPr>
        <w:ind w:left="6854" w:hanging="159"/>
      </w:pPr>
      <w:rPr>
        <w:rFonts w:hint="default"/>
      </w:rPr>
    </w:lvl>
    <w:lvl w:ilvl="8" w:tplc="0EE84936">
      <w:numFmt w:val="bullet"/>
      <w:lvlText w:val="•"/>
      <w:lvlJc w:val="left"/>
      <w:pPr>
        <w:ind w:left="7805" w:hanging="159"/>
      </w:pPr>
      <w:rPr>
        <w:rFonts w:hint="default"/>
      </w:rPr>
    </w:lvl>
  </w:abstractNum>
  <w:abstractNum w:abstractNumId="13">
    <w:nsid w:val="740B2963"/>
    <w:multiLevelType w:val="hybridMultilevel"/>
    <w:tmpl w:val="AFE6ABC8"/>
    <w:lvl w:ilvl="0" w:tplc="D69CC64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C6752E"/>
    <w:multiLevelType w:val="multilevel"/>
    <w:tmpl w:val="6B2612AC"/>
    <w:lvl w:ilvl="0">
      <w:start w:val="1"/>
      <w:numFmt w:val="bullet"/>
      <w:lvlText w:val="-"/>
      <w:lvlJc w:val="left"/>
      <w:rPr>
        <w:rFonts w:ascii="Times New Roman" w:eastAsia="Times New Roman" w:hAnsi="Times New Roman" w:cs="Times New Roman"/>
        <w:b w:val="0"/>
        <w:bCs w:val="0"/>
        <w:i w:val="0"/>
        <w:iCs w:val="0"/>
        <w:smallCaps w:val="0"/>
        <w:strike w:val="0"/>
        <w:color w:val="00000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0D2726"/>
    <w:multiLevelType w:val="hybridMultilevel"/>
    <w:tmpl w:val="57165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82089"/>
    <w:multiLevelType w:val="hybridMultilevel"/>
    <w:tmpl w:val="D040E3D8"/>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num w:numId="1">
    <w:abstractNumId w:val="7"/>
  </w:num>
  <w:num w:numId="2">
    <w:abstractNumId w:val="9"/>
  </w:num>
  <w:num w:numId="3">
    <w:abstractNumId w:val="8"/>
  </w:num>
  <w:num w:numId="4">
    <w:abstractNumId w:val="11"/>
  </w:num>
  <w:num w:numId="5">
    <w:abstractNumId w:val="15"/>
  </w:num>
  <w:num w:numId="6">
    <w:abstractNumId w:val="5"/>
  </w:num>
  <w:num w:numId="7">
    <w:abstractNumId w:val="14"/>
  </w:num>
  <w:num w:numId="8">
    <w:abstractNumId w:val="10"/>
  </w:num>
  <w:num w:numId="9">
    <w:abstractNumId w:val="3"/>
  </w:num>
  <w:num w:numId="10">
    <w:abstractNumId w:val="0"/>
  </w:num>
  <w:num w:numId="11">
    <w:abstractNumId w:val="1"/>
  </w:num>
  <w:num w:numId="12">
    <w:abstractNumId w:val="4"/>
  </w:num>
  <w:num w:numId="13">
    <w:abstractNumId w:val="16"/>
  </w:num>
  <w:num w:numId="14">
    <w:abstractNumId w:val="13"/>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46"/>
    <w:rsid w:val="000015DA"/>
    <w:rsid w:val="00002E2D"/>
    <w:rsid w:val="00003116"/>
    <w:rsid w:val="0000589D"/>
    <w:rsid w:val="00011319"/>
    <w:rsid w:val="000113CB"/>
    <w:rsid w:val="00011DD6"/>
    <w:rsid w:val="00012F1E"/>
    <w:rsid w:val="0001585A"/>
    <w:rsid w:val="00016C42"/>
    <w:rsid w:val="000226B3"/>
    <w:rsid w:val="00032AA3"/>
    <w:rsid w:val="00032C71"/>
    <w:rsid w:val="00035065"/>
    <w:rsid w:val="00035A29"/>
    <w:rsid w:val="000369CD"/>
    <w:rsid w:val="0005029A"/>
    <w:rsid w:val="000502E6"/>
    <w:rsid w:val="00056058"/>
    <w:rsid w:val="00073BF6"/>
    <w:rsid w:val="00081C24"/>
    <w:rsid w:val="00083915"/>
    <w:rsid w:val="00085F34"/>
    <w:rsid w:val="00090934"/>
    <w:rsid w:val="000925DA"/>
    <w:rsid w:val="00093F42"/>
    <w:rsid w:val="000A35A2"/>
    <w:rsid w:val="000A4079"/>
    <w:rsid w:val="000A774A"/>
    <w:rsid w:val="000B08F8"/>
    <w:rsid w:val="000B3EB3"/>
    <w:rsid w:val="000C035A"/>
    <w:rsid w:val="000C36C0"/>
    <w:rsid w:val="000C658E"/>
    <w:rsid w:val="000C6901"/>
    <w:rsid w:val="000C76F5"/>
    <w:rsid w:val="000D153B"/>
    <w:rsid w:val="000D2338"/>
    <w:rsid w:val="000D32BE"/>
    <w:rsid w:val="000D576B"/>
    <w:rsid w:val="000D6F4D"/>
    <w:rsid w:val="000F032F"/>
    <w:rsid w:val="000F0CEB"/>
    <w:rsid w:val="000F5029"/>
    <w:rsid w:val="000F5EFA"/>
    <w:rsid w:val="00101115"/>
    <w:rsid w:val="001029DC"/>
    <w:rsid w:val="00104069"/>
    <w:rsid w:val="00111AAA"/>
    <w:rsid w:val="001128E5"/>
    <w:rsid w:val="00112C71"/>
    <w:rsid w:val="00112E7D"/>
    <w:rsid w:val="00116083"/>
    <w:rsid w:val="00123718"/>
    <w:rsid w:val="0012652F"/>
    <w:rsid w:val="00130CD2"/>
    <w:rsid w:val="00135D75"/>
    <w:rsid w:val="00137163"/>
    <w:rsid w:val="0014041C"/>
    <w:rsid w:val="00141082"/>
    <w:rsid w:val="0014177E"/>
    <w:rsid w:val="00142190"/>
    <w:rsid w:val="00145D85"/>
    <w:rsid w:val="00155368"/>
    <w:rsid w:val="00157E59"/>
    <w:rsid w:val="001649F5"/>
    <w:rsid w:val="00171D46"/>
    <w:rsid w:val="00173A31"/>
    <w:rsid w:val="001745FE"/>
    <w:rsid w:val="00174A9B"/>
    <w:rsid w:val="0017540B"/>
    <w:rsid w:val="00175D2D"/>
    <w:rsid w:val="00176669"/>
    <w:rsid w:val="00185608"/>
    <w:rsid w:val="0019639A"/>
    <w:rsid w:val="00197656"/>
    <w:rsid w:val="001A68CF"/>
    <w:rsid w:val="001B4AA4"/>
    <w:rsid w:val="001B7C32"/>
    <w:rsid w:val="001D3FB8"/>
    <w:rsid w:val="001D443A"/>
    <w:rsid w:val="001E1EC5"/>
    <w:rsid w:val="001E4E47"/>
    <w:rsid w:val="001F1291"/>
    <w:rsid w:val="0020491C"/>
    <w:rsid w:val="00206BF0"/>
    <w:rsid w:val="00210038"/>
    <w:rsid w:val="00217FE0"/>
    <w:rsid w:val="002230CC"/>
    <w:rsid w:val="00230EAD"/>
    <w:rsid w:val="00236BCF"/>
    <w:rsid w:val="0024115E"/>
    <w:rsid w:val="00242353"/>
    <w:rsid w:val="0024514E"/>
    <w:rsid w:val="00252506"/>
    <w:rsid w:val="00252E9A"/>
    <w:rsid w:val="00254EEC"/>
    <w:rsid w:val="00255E72"/>
    <w:rsid w:val="0026115E"/>
    <w:rsid w:val="00263ACC"/>
    <w:rsid w:val="0026570E"/>
    <w:rsid w:val="002705F9"/>
    <w:rsid w:val="002710FC"/>
    <w:rsid w:val="00275A1F"/>
    <w:rsid w:val="00285C2F"/>
    <w:rsid w:val="002A23CE"/>
    <w:rsid w:val="002A2668"/>
    <w:rsid w:val="002A686A"/>
    <w:rsid w:val="002C1F94"/>
    <w:rsid w:val="002C3F98"/>
    <w:rsid w:val="002C4AE5"/>
    <w:rsid w:val="002C739D"/>
    <w:rsid w:val="002D462E"/>
    <w:rsid w:val="002D54B3"/>
    <w:rsid w:val="002D5533"/>
    <w:rsid w:val="002D553C"/>
    <w:rsid w:val="002D5EEA"/>
    <w:rsid w:val="002E33A8"/>
    <w:rsid w:val="002E7DD4"/>
    <w:rsid w:val="002F3421"/>
    <w:rsid w:val="002F6773"/>
    <w:rsid w:val="002F77DE"/>
    <w:rsid w:val="00310FC5"/>
    <w:rsid w:val="003119EA"/>
    <w:rsid w:val="00312329"/>
    <w:rsid w:val="003216D3"/>
    <w:rsid w:val="003269FB"/>
    <w:rsid w:val="00327DFA"/>
    <w:rsid w:val="00335421"/>
    <w:rsid w:val="0033696C"/>
    <w:rsid w:val="00340713"/>
    <w:rsid w:val="00341176"/>
    <w:rsid w:val="00351C72"/>
    <w:rsid w:val="003546D1"/>
    <w:rsid w:val="003552B6"/>
    <w:rsid w:val="003603E3"/>
    <w:rsid w:val="00361FE4"/>
    <w:rsid w:val="003644A9"/>
    <w:rsid w:val="003651AB"/>
    <w:rsid w:val="00376FD0"/>
    <w:rsid w:val="00377108"/>
    <w:rsid w:val="00380FC5"/>
    <w:rsid w:val="0038774A"/>
    <w:rsid w:val="003B022C"/>
    <w:rsid w:val="003B15B9"/>
    <w:rsid w:val="003B7159"/>
    <w:rsid w:val="003C3FBB"/>
    <w:rsid w:val="003C5E04"/>
    <w:rsid w:val="003C6789"/>
    <w:rsid w:val="003D2CAE"/>
    <w:rsid w:val="003D5FC9"/>
    <w:rsid w:val="003D706A"/>
    <w:rsid w:val="003E0A6D"/>
    <w:rsid w:val="003E40D2"/>
    <w:rsid w:val="003E7AD1"/>
    <w:rsid w:val="003F0B11"/>
    <w:rsid w:val="003F176E"/>
    <w:rsid w:val="003F25C0"/>
    <w:rsid w:val="003F2835"/>
    <w:rsid w:val="003F2C4F"/>
    <w:rsid w:val="003F4298"/>
    <w:rsid w:val="003F5333"/>
    <w:rsid w:val="003F5A20"/>
    <w:rsid w:val="003F629E"/>
    <w:rsid w:val="003F7E42"/>
    <w:rsid w:val="0040563B"/>
    <w:rsid w:val="004100C8"/>
    <w:rsid w:val="00410A2D"/>
    <w:rsid w:val="0041446C"/>
    <w:rsid w:val="004144DB"/>
    <w:rsid w:val="0041500D"/>
    <w:rsid w:val="00416C19"/>
    <w:rsid w:val="00420081"/>
    <w:rsid w:val="004209BE"/>
    <w:rsid w:val="0043175E"/>
    <w:rsid w:val="0043481C"/>
    <w:rsid w:val="0044195C"/>
    <w:rsid w:val="004433E3"/>
    <w:rsid w:val="004523E4"/>
    <w:rsid w:val="00453B18"/>
    <w:rsid w:val="0045516A"/>
    <w:rsid w:val="00472E3D"/>
    <w:rsid w:val="00475BF1"/>
    <w:rsid w:val="00480B9E"/>
    <w:rsid w:val="00484CD0"/>
    <w:rsid w:val="0048502B"/>
    <w:rsid w:val="00486025"/>
    <w:rsid w:val="004869D2"/>
    <w:rsid w:val="0049325B"/>
    <w:rsid w:val="0049354D"/>
    <w:rsid w:val="0049781E"/>
    <w:rsid w:val="004A16BD"/>
    <w:rsid w:val="004A2609"/>
    <w:rsid w:val="004A26B5"/>
    <w:rsid w:val="004A67DA"/>
    <w:rsid w:val="004A7AC0"/>
    <w:rsid w:val="004B14E0"/>
    <w:rsid w:val="004C002F"/>
    <w:rsid w:val="004C026F"/>
    <w:rsid w:val="004C0B26"/>
    <w:rsid w:val="004D1C3D"/>
    <w:rsid w:val="004D39BE"/>
    <w:rsid w:val="004D696F"/>
    <w:rsid w:val="004D7B4E"/>
    <w:rsid w:val="004E6DC8"/>
    <w:rsid w:val="004F4434"/>
    <w:rsid w:val="004F59FF"/>
    <w:rsid w:val="005007F2"/>
    <w:rsid w:val="005018E4"/>
    <w:rsid w:val="0051459C"/>
    <w:rsid w:val="0052600E"/>
    <w:rsid w:val="00527580"/>
    <w:rsid w:val="0053263B"/>
    <w:rsid w:val="00532B46"/>
    <w:rsid w:val="00533A48"/>
    <w:rsid w:val="00535A8A"/>
    <w:rsid w:val="00544ADE"/>
    <w:rsid w:val="005524AE"/>
    <w:rsid w:val="005528F3"/>
    <w:rsid w:val="0055489B"/>
    <w:rsid w:val="005674DA"/>
    <w:rsid w:val="00570A24"/>
    <w:rsid w:val="00577ED2"/>
    <w:rsid w:val="005815FC"/>
    <w:rsid w:val="005868ED"/>
    <w:rsid w:val="0058705B"/>
    <w:rsid w:val="005913F6"/>
    <w:rsid w:val="005968D7"/>
    <w:rsid w:val="00597B08"/>
    <w:rsid w:val="005A0658"/>
    <w:rsid w:val="005A0B02"/>
    <w:rsid w:val="005A1381"/>
    <w:rsid w:val="005B21E6"/>
    <w:rsid w:val="005B27AF"/>
    <w:rsid w:val="005B5A1E"/>
    <w:rsid w:val="005C00FC"/>
    <w:rsid w:val="005C442A"/>
    <w:rsid w:val="005C6221"/>
    <w:rsid w:val="005E5782"/>
    <w:rsid w:val="005F0886"/>
    <w:rsid w:val="005F573E"/>
    <w:rsid w:val="005F74F3"/>
    <w:rsid w:val="0061043F"/>
    <w:rsid w:val="00617018"/>
    <w:rsid w:val="00623D2D"/>
    <w:rsid w:val="00625996"/>
    <w:rsid w:val="006343DD"/>
    <w:rsid w:val="00635158"/>
    <w:rsid w:val="00637E1E"/>
    <w:rsid w:val="00641F6E"/>
    <w:rsid w:val="00642318"/>
    <w:rsid w:val="006430BA"/>
    <w:rsid w:val="006529BB"/>
    <w:rsid w:val="00652D00"/>
    <w:rsid w:val="00660CE0"/>
    <w:rsid w:val="00673BDD"/>
    <w:rsid w:val="006743C0"/>
    <w:rsid w:val="006744DE"/>
    <w:rsid w:val="006748A8"/>
    <w:rsid w:val="00676374"/>
    <w:rsid w:val="006824A1"/>
    <w:rsid w:val="006835BE"/>
    <w:rsid w:val="006860A2"/>
    <w:rsid w:val="0069001C"/>
    <w:rsid w:val="0069068D"/>
    <w:rsid w:val="00691B03"/>
    <w:rsid w:val="00694315"/>
    <w:rsid w:val="006957AE"/>
    <w:rsid w:val="00695DE3"/>
    <w:rsid w:val="0069680D"/>
    <w:rsid w:val="006969D5"/>
    <w:rsid w:val="006971CC"/>
    <w:rsid w:val="006A17C3"/>
    <w:rsid w:val="006A3224"/>
    <w:rsid w:val="006A45E9"/>
    <w:rsid w:val="006A489E"/>
    <w:rsid w:val="006A56D5"/>
    <w:rsid w:val="006A5EEB"/>
    <w:rsid w:val="006A6860"/>
    <w:rsid w:val="006B00EB"/>
    <w:rsid w:val="006B4398"/>
    <w:rsid w:val="006B7C21"/>
    <w:rsid w:val="006C069B"/>
    <w:rsid w:val="006C3CD9"/>
    <w:rsid w:val="006C4B3F"/>
    <w:rsid w:val="006C7BCE"/>
    <w:rsid w:val="006D1A1B"/>
    <w:rsid w:val="006E2F8F"/>
    <w:rsid w:val="006E3D14"/>
    <w:rsid w:val="006E42CF"/>
    <w:rsid w:val="006F78C1"/>
    <w:rsid w:val="00700202"/>
    <w:rsid w:val="00702BF8"/>
    <w:rsid w:val="00703F47"/>
    <w:rsid w:val="00715B6C"/>
    <w:rsid w:val="00721966"/>
    <w:rsid w:val="0072432D"/>
    <w:rsid w:val="00741570"/>
    <w:rsid w:val="00742086"/>
    <w:rsid w:val="00750548"/>
    <w:rsid w:val="00752B56"/>
    <w:rsid w:val="00753AC0"/>
    <w:rsid w:val="00756719"/>
    <w:rsid w:val="00760AC2"/>
    <w:rsid w:val="0076560D"/>
    <w:rsid w:val="00767F35"/>
    <w:rsid w:val="00770A9C"/>
    <w:rsid w:val="0077175E"/>
    <w:rsid w:val="00772676"/>
    <w:rsid w:val="00774329"/>
    <w:rsid w:val="00775791"/>
    <w:rsid w:val="007760F6"/>
    <w:rsid w:val="007818AC"/>
    <w:rsid w:val="00784805"/>
    <w:rsid w:val="0078736C"/>
    <w:rsid w:val="00792D3D"/>
    <w:rsid w:val="007A0EFC"/>
    <w:rsid w:val="007A2AD4"/>
    <w:rsid w:val="007B19C6"/>
    <w:rsid w:val="007B5AD7"/>
    <w:rsid w:val="007B7C16"/>
    <w:rsid w:val="007D7BB9"/>
    <w:rsid w:val="007E5AD7"/>
    <w:rsid w:val="007E6D97"/>
    <w:rsid w:val="007F283F"/>
    <w:rsid w:val="007F47B6"/>
    <w:rsid w:val="008000A6"/>
    <w:rsid w:val="008011B2"/>
    <w:rsid w:val="00807A5E"/>
    <w:rsid w:val="0081060C"/>
    <w:rsid w:val="008140E5"/>
    <w:rsid w:val="008160DB"/>
    <w:rsid w:val="00817896"/>
    <w:rsid w:val="00822DB5"/>
    <w:rsid w:val="00827DDC"/>
    <w:rsid w:val="0083039A"/>
    <w:rsid w:val="00832338"/>
    <w:rsid w:val="008413F2"/>
    <w:rsid w:val="00846586"/>
    <w:rsid w:val="00850603"/>
    <w:rsid w:val="00851718"/>
    <w:rsid w:val="008533C7"/>
    <w:rsid w:val="008567A9"/>
    <w:rsid w:val="0085682F"/>
    <w:rsid w:val="0086137B"/>
    <w:rsid w:val="0086294F"/>
    <w:rsid w:val="008633A8"/>
    <w:rsid w:val="00863600"/>
    <w:rsid w:val="0086361B"/>
    <w:rsid w:val="00864805"/>
    <w:rsid w:val="00874FA7"/>
    <w:rsid w:val="00882CDA"/>
    <w:rsid w:val="0089337B"/>
    <w:rsid w:val="008A02D7"/>
    <w:rsid w:val="008A2A5F"/>
    <w:rsid w:val="008A44FD"/>
    <w:rsid w:val="008A5AB6"/>
    <w:rsid w:val="008A5FF8"/>
    <w:rsid w:val="008B463E"/>
    <w:rsid w:val="008B5B1D"/>
    <w:rsid w:val="008B67E3"/>
    <w:rsid w:val="008C022F"/>
    <w:rsid w:val="008C6CF9"/>
    <w:rsid w:val="008D0FD7"/>
    <w:rsid w:val="008D676D"/>
    <w:rsid w:val="008D76B3"/>
    <w:rsid w:val="008D7F56"/>
    <w:rsid w:val="008E016B"/>
    <w:rsid w:val="008E08EE"/>
    <w:rsid w:val="008E33F4"/>
    <w:rsid w:val="008E3784"/>
    <w:rsid w:val="008E4B88"/>
    <w:rsid w:val="008F3A42"/>
    <w:rsid w:val="008F45F4"/>
    <w:rsid w:val="008F4FF7"/>
    <w:rsid w:val="008F6F59"/>
    <w:rsid w:val="0090069B"/>
    <w:rsid w:val="00900A85"/>
    <w:rsid w:val="0090125E"/>
    <w:rsid w:val="00901EE9"/>
    <w:rsid w:val="00913BAD"/>
    <w:rsid w:val="00914DA3"/>
    <w:rsid w:val="00915865"/>
    <w:rsid w:val="0092030B"/>
    <w:rsid w:val="009208A4"/>
    <w:rsid w:val="009270E6"/>
    <w:rsid w:val="00931240"/>
    <w:rsid w:val="009316BB"/>
    <w:rsid w:val="00942D9A"/>
    <w:rsid w:val="0094712E"/>
    <w:rsid w:val="00952CAE"/>
    <w:rsid w:val="00954288"/>
    <w:rsid w:val="009546BE"/>
    <w:rsid w:val="00955685"/>
    <w:rsid w:val="0095772E"/>
    <w:rsid w:val="009603DC"/>
    <w:rsid w:val="00965F85"/>
    <w:rsid w:val="00967B60"/>
    <w:rsid w:val="00986504"/>
    <w:rsid w:val="00986D73"/>
    <w:rsid w:val="00995C81"/>
    <w:rsid w:val="009A225A"/>
    <w:rsid w:val="009A2430"/>
    <w:rsid w:val="009A243E"/>
    <w:rsid w:val="009B1B4F"/>
    <w:rsid w:val="009B31F0"/>
    <w:rsid w:val="009B4E1F"/>
    <w:rsid w:val="009B522A"/>
    <w:rsid w:val="009C00DD"/>
    <w:rsid w:val="009C12B1"/>
    <w:rsid w:val="009C19D5"/>
    <w:rsid w:val="009C7974"/>
    <w:rsid w:val="009D0030"/>
    <w:rsid w:val="009D5E77"/>
    <w:rsid w:val="009E49CC"/>
    <w:rsid w:val="009F48F9"/>
    <w:rsid w:val="009F5214"/>
    <w:rsid w:val="009F5F6C"/>
    <w:rsid w:val="009F7005"/>
    <w:rsid w:val="009F77D4"/>
    <w:rsid w:val="00A0230C"/>
    <w:rsid w:val="00A037D9"/>
    <w:rsid w:val="00A03F5F"/>
    <w:rsid w:val="00A04380"/>
    <w:rsid w:val="00A07A41"/>
    <w:rsid w:val="00A10B48"/>
    <w:rsid w:val="00A1177A"/>
    <w:rsid w:val="00A12E5B"/>
    <w:rsid w:val="00A13255"/>
    <w:rsid w:val="00A15AE8"/>
    <w:rsid w:val="00A21046"/>
    <w:rsid w:val="00A2231E"/>
    <w:rsid w:val="00A3146F"/>
    <w:rsid w:val="00A35B1F"/>
    <w:rsid w:val="00A36AC0"/>
    <w:rsid w:val="00A40953"/>
    <w:rsid w:val="00A50B02"/>
    <w:rsid w:val="00A516C5"/>
    <w:rsid w:val="00A52620"/>
    <w:rsid w:val="00A6464E"/>
    <w:rsid w:val="00A7316E"/>
    <w:rsid w:val="00A7372C"/>
    <w:rsid w:val="00A73FF4"/>
    <w:rsid w:val="00A7422B"/>
    <w:rsid w:val="00A744CA"/>
    <w:rsid w:val="00A82697"/>
    <w:rsid w:val="00A8664E"/>
    <w:rsid w:val="00A9438D"/>
    <w:rsid w:val="00A97083"/>
    <w:rsid w:val="00AA18E6"/>
    <w:rsid w:val="00AA24B9"/>
    <w:rsid w:val="00AA4C55"/>
    <w:rsid w:val="00AB0F6F"/>
    <w:rsid w:val="00AB1A30"/>
    <w:rsid w:val="00AC11DE"/>
    <w:rsid w:val="00AC4F23"/>
    <w:rsid w:val="00AC5D63"/>
    <w:rsid w:val="00AD26F9"/>
    <w:rsid w:val="00AE0B3A"/>
    <w:rsid w:val="00AE35E5"/>
    <w:rsid w:val="00AE3685"/>
    <w:rsid w:val="00AE5A3B"/>
    <w:rsid w:val="00AF3118"/>
    <w:rsid w:val="00AF6491"/>
    <w:rsid w:val="00B000E6"/>
    <w:rsid w:val="00B01117"/>
    <w:rsid w:val="00B053C2"/>
    <w:rsid w:val="00B10F4B"/>
    <w:rsid w:val="00B14FB1"/>
    <w:rsid w:val="00B1540B"/>
    <w:rsid w:val="00B23BD2"/>
    <w:rsid w:val="00B30F57"/>
    <w:rsid w:val="00B33DCE"/>
    <w:rsid w:val="00B4176B"/>
    <w:rsid w:val="00B41EBA"/>
    <w:rsid w:val="00B42779"/>
    <w:rsid w:val="00B42E5F"/>
    <w:rsid w:val="00B44B0F"/>
    <w:rsid w:val="00B47304"/>
    <w:rsid w:val="00B62FF3"/>
    <w:rsid w:val="00B64ED3"/>
    <w:rsid w:val="00B65BEC"/>
    <w:rsid w:val="00B67C5F"/>
    <w:rsid w:val="00B71AF6"/>
    <w:rsid w:val="00B75695"/>
    <w:rsid w:val="00B76BBF"/>
    <w:rsid w:val="00B8050D"/>
    <w:rsid w:val="00B8795F"/>
    <w:rsid w:val="00B87D7B"/>
    <w:rsid w:val="00B87EDD"/>
    <w:rsid w:val="00B9014F"/>
    <w:rsid w:val="00B903C1"/>
    <w:rsid w:val="00B91844"/>
    <w:rsid w:val="00B93C8D"/>
    <w:rsid w:val="00B94B81"/>
    <w:rsid w:val="00B94DF0"/>
    <w:rsid w:val="00B97EBF"/>
    <w:rsid w:val="00BA19A6"/>
    <w:rsid w:val="00BA5D09"/>
    <w:rsid w:val="00BA7C4A"/>
    <w:rsid w:val="00BB15C2"/>
    <w:rsid w:val="00BB1CF9"/>
    <w:rsid w:val="00BB29F3"/>
    <w:rsid w:val="00BB3E12"/>
    <w:rsid w:val="00BB4906"/>
    <w:rsid w:val="00BB511D"/>
    <w:rsid w:val="00BB6832"/>
    <w:rsid w:val="00BC04EE"/>
    <w:rsid w:val="00BC2873"/>
    <w:rsid w:val="00BC2F52"/>
    <w:rsid w:val="00BC4270"/>
    <w:rsid w:val="00BC6BEF"/>
    <w:rsid w:val="00BD643A"/>
    <w:rsid w:val="00BE42F7"/>
    <w:rsid w:val="00BE6AA6"/>
    <w:rsid w:val="00BF2CB4"/>
    <w:rsid w:val="00BF6961"/>
    <w:rsid w:val="00BF6B79"/>
    <w:rsid w:val="00C003E7"/>
    <w:rsid w:val="00C03541"/>
    <w:rsid w:val="00C05AD5"/>
    <w:rsid w:val="00C06A26"/>
    <w:rsid w:val="00C13242"/>
    <w:rsid w:val="00C13247"/>
    <w:rsid w:val="00C13B62"/>
    <w:rsid w:val="00C1518E"/>
    <w:rsid w:val="00C25B09"/>
    <w:rsid w:val="00C2715B"/>
    <w:rsid w:val="00C279E1"/>
    <w:rsid w:val="00C27B93"/>
    <w:rsid w:val="00C33F88"/>
    <w:rsid w:val="00C346F4"/>
    <w:rsid w:val="00C355F7"/>
    <w:rsid w:val="00C36CD3"/>
    <w:rsid w:val="00C37EE8"/>
    <w:rsid w:val="00C4242F"/>
    <w:rsid w:val="00C42DB1"/>
    <w:rsid w:val="00C447F4"/>
    <w:rsid w:val="00C4647A"/>
    <w:rsid w:val="00C50BFA"/>
    <w:rsid w:val="00C520DC"/>
    <w:rsid w:val="00C52F39"/>
    <w:rsid w:val="00C52FE8"/>
    <w:rsid w:val="00C65F8A"/>
    <w:rsid w:val="00C6645C"/>
    <w:rsid w:val="00C678B2"/>
    <w:rsid w:val="00C67B0B"/>
    <w:rsid w:val="00C67BDB"/>
    <w:rsid w:val="00C67C81"/>
    <w:rsid w:val="00C72F5A"/>
    <w:rsid w:val="00C74196"/>
    <w:rsid w:val="00C75503"/>
    <w:rsid w:val="00C75E37"/>
    <w:rsid w:val="00C85D6D"/>
    <w:rsid w:val="00C87E31"/>
    <w:rsid w:val="00C954E8"/>
    <w:rsid w:val="00C963E8"/>
    <w:rsid w:val="00CA0544"/>
    <w:rsid w:val="00CA4434"/>
    <w:rsid w:val="00CA7CD2"/>
    <w:rsid w:val="00CB00F5"/>
    <w:rsid w:val="00CB10AB"/>
    <w:rsid w:val="00CB2F39"/>
    <w:rsid w:val="00CC35D4"/>
    <w:rsid w:val="00CD2DBC"/>
    <w:rsid w:val="00CF1693"/>
    <w:rsid w:val="00CF36E0"/>
    <w:rsid w:val="00CF4D91"/>
    <w:rsid w:val="00D00EAC"/>
    <w:rsid w:val="00D0343A"/>
    <w:rsid w:val="00D05A33"/>
    <w:rsid w:val="00D150AC"/>
    <w:rsid w:val="00D215DF"/>
    <w:rsid w:val="00D2667D"/>
    <w:rsid w:val="00D26E95"/>
    <w:rsid w:val="00D27B0D"/>
    <w:rsid w:val="00D4147A"/>
    <w:rsid w:val="00D41CB1"/>
    <w:rsid w:val="00D45CF4"/>
    <w:rsid w:val="00D467BF"/>
    <w:rsid w:val="00D524FF"/>
    <w:rsid w:val="00D565DF"/>
    <w:rsid w:val="00D5786A"/>
    <w:rsid w:val="00D65509"/>
    <w:rsid w:val="00D752FA"/>
    <w:rsid w:val="00D7625E"/>
    <w:rsid w:val="00D77D34"/>
    <w:rsid w:val="00D8037C"/>
    <w:rsid w:val="00D8224E"/>
    <w:rsid w:val="00D8716F"/>
    <w:rsid w:val="00D97980"/>
    <w:rsid w:val="00DA5066"/>
    <w:rsid w:val="00DA6E9E"/>
    <w:rsid w:val="00DA7FB9"/>
    <w:rsid w:val="00DB0DBF"/>
    <w:rsid w:val="00DB1F5B"/>
    <w:rsid w:val="00DB2CB0"/>
    <w:rsid w:val="00DC3A9F"/>
    <w:rsid w:val="00DC5109"/>
    <w:rsid w:val="00DC60CD"/>
    <w:rsid w:val="00DD2F75"/>
    <w:rsid w:val="00DD4051"/>
    <w:rsid w:val="00DD4A8E"/>
    <w:rsid w:val="00DE12B4"/>
    <w:rsid w:val="00DF1B24"/>
    <w:rsid w:val="00DF5A2A"/>
    <w:rsid w:val="00E03A08"/>
    <w:rsid w:val="00E05FEB"/>
    <w:rsid w:val="00E117B3"/>
    <w:rsid w:val="00E12050"/>
    <w:rsid w:val="00E13929"/>
    <w:rsid w:val="00E15A97"/>
    <w:rsid w:val="00E15EB6"/>
    <w:rsid w:val="00E165DE"/>
    <w:rsid w:val="00E223C1"/>
    <w:rsid w:val="00E2355B"/>
    <w:rsid w:val="00E25BB2"/>
    <w:rsid w:val="00E301E9"/>
    <w:rsid w:val="00E3071C"/>
    <w:rsid w:val="00E4025A"/>
    <w:rsid w:val="00E40865"/>
    <w:rsid w:val="00E40FEA"/>
    <w:rsid w:val="00E52027"/>
    <w:rsid w:val="00E57DA2"/>
    <w:rsid w:val="00E63601"/>
    <w:rsid w:val="00E70C8F"/>
    <w:rsid w:val="00E76D1A"/>
    <w:rsid w:val="00E82DD9"/>
    <w:rsid w:val="00E85915"/>
    <w:rsid w:val="00E97D7B"/>
    <w:rsid w:val="00EA465E"/>
    <w:rsid w:val="00EA51D4"/>
    <w:rsid w:val="00EA6468"/>
    <w:rsid w:val="00EB0D28"/>
    <w:rsid w:val="00EB286E"/>
    <w:rsid w:val="00EB7B1C"/>
    <w:rsid w:val="00EC4947"/>
    <w:rsid w:val="00ED1B25"/>
    <w:rsid w:val="00ED1BAE"/>
    <w:rsid w:val="00ED7E15"/>
    <w:rsid w:val="00EE7AF2"/>
    <w:rsid w:val="00EF1203"/>
    <w:rsid w:val="00EF4A7B"/>
    <w:rsid w:val="00EF5ABB"/>
    <w:rsid w:val="00F01709"/>
    <w:rsid w:val="00F05C70"/>
    <w:rsid w:val="00F07CAB"/>
    <w:rsid w:val="00F1742E"/>
    <w:rsid w:val="00F1754D"/>
    <w:rsid w:val="00F176C2"/>
    <w:rsid w:val="00F25759"/>
    <w:rsid w:val="00F2650B"/>
    <w:rsid w:val="00F26D57"/>
    <w:rsid w:val="00F33A2B"/>
    <w:rsid w:val="00F355D3"/>
    <w:rsid w:val="00F415FE"/>
    <w:rsid w:val="00F52DF4"/>
    <w:rsid w:val="00F5412F"/>
    <w:rsid w:val="00F54542"/>
    <w:rsid w:val="00F63F44"/>
    <w:rsid w:val="00F66950"/>
    <w:rsid w:val="00F7011B"/>
    <w:rsid w:val="00F70313"/>
    <w:rsid w:val="00F72486"/>
    <w:rsid w:val="00F75972"/>
    <w:rsid w:val="00F82B45"/>
    <w:rsid w:val="00F83C95"/>
    <w:rsid w:val="00F83ED1"/>
    <w:rsid w:val="00F90181"/>
    <w:rsid w:val="00F92A31"/>
    <w:rsid w:val="00F9394D"/>
    <w:rsid w:val="00FA0605"/>
    <w:rsid w:val="00FA1A48"/>
    <w:rsid w:val="00FA7174"/>
    <w:rsid w:val="00FA73BD"/>
    <w:rsid w:val="00FB04E7"/>
    <w:rsid w:val="00FB765C"/>
    <w:rsid w:val="00FB7DD1"/>
    <w:rsid w:val="00FC4C25"/>
    <w:rsid w:val="00FC4EEC"/>
    <w:rsid w:val="00FC5106"/>
    <w:rsid w:val="00FC7CE1"/>
    <w:rsid w:val="00FD09EC"/>
    <w:rsid w:val="00FD10F4"/>
    <w:rsid w:val="00FE0042"/>
    <w:rsid w:val="00FE358C"/>
    <w:rsid w:val="00FF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m1140"/>
        <o:r id="V:Rule2" type="connector" idref="#_x0000_m1131"/>
        <o:r id="V:Rule3" type="connector" idref="#_x0000_m11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46"/>
  </w:style>
  <w:style w:type="paragraph" w:styleId="Heading1">
    <w:name w:val="heading 1"/>
    <w:basedOn w:val="Normal"/>
    <w:next w:val="Normal"/>
    <w:link w:val="Heading1Char"/>
    <w:qFormat/>
    <w:rsid w:val="00C42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33696C"/>
    <w:pPr>
      <w:keepNext/>
      <w:spacing w:before="240" w:after="60" w:line="276" w:lineRule="auto"/>
      <w:outlineLvl w:val="1"/>
    </w:pPr>
    <w:rPr>
      <w:rFonts w:ascii="Times New Roman" w:eastAsia="Times New Roman" w:hAnsi="Times New Roman" w:cs="Times New Roman"/>
      <w:b/>
      <w:i/>
      <w:sz w:val="28"/>
      <w:szCs w:val="28"/>
      <w:lang w:eastAsia="vi-VN"/>
    </w:rPr>
  </w:style>
  <w:style w:type="paragraph" w:styleId="Heading4">
    <w:name w:val="heading 4"/>
    <w:basedOn w:val="Normal"/>
    <w:next w:val="Normal"/>
    <w:link w:val="Heading4Char"/>
    <w:uiPriority w:val="9"/>
    <w:semiHidden/>
    <w:unhideWhenUsed/>
    <w:qFormat/>
    <w:rsid w:val="0033696C"/>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96C"/>
    <w:rPr>
      <w:rFonts w:ascii="Times New Roman" w:eastAsia="Times New Roman" w:hAnsi="Times New Roman" w:cs="Times New Roman"/>
      <w:b/>
      <w:i/>
      <w:sz w:val="28"/>
      <w:szCs w:val="28"/>
      <w:lang w:eastAsia="vi-VN"/>
    </w:rPr>
  </w:style>
  <w:style w:type="paragraph" w:styleId="ListParagraph">
    <w:name w:val="List Paragraph"/>
    <w:basedOn w:val="Normal"/>
    <w:uiPriority w:val="1"/>
    <w:qFormat/>
    <w:rsid w:val="006B4398"/>
    <w:pPr>
      <w:ind w:left="720"/>
      <w:contextualSpacing/>
    </w:pPr>
  </w:style>
  <w:style w:type="paragraph" w:styleId="Footer">
    <w:name w:val="footer"/>
    <w:basedOn w:val="Normal"/>
    <w:link w:val="FooterChar"/>
    <w:uiPriority w:val="99"/>
    <w:rsid w:val="000B3EB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B3EB3"/>
    <w:rPr>
      <w:rFonts w:ascii="Times New Roman" w:eastAsia="Times New Roman" w:hAnsi="Times New Roman" w:cs="Times New Roman"/>
      <w:sz w:val="24"/>
      <w:szCs w:val="24"/>
      <w:lang w:val="x-none" w:eastAsia="x-none"/>
    </w:rPr>
  </w:style>
  <w:style w:type="paragraph" w:styleId="NormalWeb">
    <w:name w:val="Normal (Web)"/>
    <w:aliases w:val=" Char Char1,Char Char1,Char Char Char, Char Char Char,Char Char5,Char Char"/>
    <w:basedOn w:val="Normal"/>
    <w:link w:val="NormalWebChar"/>
    <w:uiPriority w:val="99"/>
    <w:rsid w:val="00B76BBF"/>
    <w:pPr>
      <w:spacing w:before="100" w:beforeAutospacing="1" w:after="100" w:afterAutospacing="1" w:line="240" w:lineRule="auto"/>
    </w:pPr>
    <w:rPr>
      <w:rFonts w:ascii="Times New Roman" w:eastAsia="Times New Roman" w:hAnsi="Times New Roman" w:cs="Times New Roman"/>
      <w:sz w:val="29"/>
      <w:szCs w:val="29"/>
    </w:rPr>
  </w:style>
  <w:style w:type="character" w:customStyle="1" w:styleId="NormalWebChar">
    <w:name w:val="Normal (Web) Char"/>
    <w:aliases w:val=" Char Char1 Char,Char Char1 Char,Char Char Char Char, Char Char Char Char,Char Char5 Char,Char Char Char1"/>
    <w:link w:val="NormalWeb"/>
    <w:uiPriority w:val="99"/>
    <w:locked/>
    <w:rsid w:val="00B76BBF"/>
    <w:rPr>
      <w:rFonts w:ascii="Times New Roman" w:eastAsia="Times New Roman" w:hAnsi="Times New Roman" w:cs="Times New Roman"/>
      <w:sz w:val="29"/>
      <w:szCs w:val="29"/>
    </w:rPr>
  </w:style>
  <w:style w:type="paragraph" w:styleId="FootnoteText">
    <w:name w:val="footnote text"/>
    <w:basedOn w:val="Normal"/>
    <w:link w:val="FootnoteTextChar"/>
    <w:uiPriority w:val="99"/>
    <w:unhideWhenUsed/>
    <w:rsid w:val="00B76B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76BBF"/>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BVI fnr,10 p"/>
    <w:link w:val="CharChar1CharCharCharChar1CharCharCharCharCharCharCharChar"/>
    <w:uiPriority w:val="99"/>
    <w:unhideWhenUsed/>
    <w:qFormat/>
    <w:rsid w:val="00B76BBF"/>
    <w:rPr>
      <w:vertAlign w:val="superscript"/>
    </w:rPr>
  </w:style>
  <w:style w:type="character" w:customStyle="1" w:styleId="Heading4Char">
    <w:name w:val="Heading 4 Char"/>
    <w:basedOn w:val="DefaultParagraphFont"/>
    <w:link w:val="Heading4"/>
    <w:uiPriority w:val="9"/>
    <w:semiHidden/>
    <w:rsid w:val="0033696C"/>
    <w:rPr>
      <w:rFonts w:asciiTheme="majorHAnsi" w:eastAsiaTheme="majorEastAsia" w:hAnsiTheme="majorHAnsi" w:cstheme="majorBidi"/>
      <w:i/>
      <w:iCs/>
      <w:color w:val="2E74B5" w:themeColor="accent1" w:themeShade="BF"/>
      <w:sz w:val="24"/>
      <w:szCs w:val="24"/>
    </w:rPr>
  </w:style>
  <w:style w:type="character" w:customStyle="1" w:styleId="BalloonTextChar">
    <w:name w:val="Balloon Text Char"/>
    <w:basedOn w:val="DefaultParagraphFont"/>
    <w:link w:val="BalloonText"/>
    <w:rsid w:val="0033696C"/>
    <w:rPr>
      <w:rFonts w:ascii="Segoe UI" w:eastAsia="Times New Roman" w:hAnsi="Segoe UI" w:cs="Segoe UI"/>
      <w:sz w:val="18"/>
      <w:szCs w:val="18"/>
    </w:rPr>
  </w:style>
  <w:style w:type="paragraph" w:styleId="BalloonText">
    <w:name w:val="Balloon Text"/>
    <w:basedOn w:val="Normal"/>
    <w:link w:val="BalloonTextChar"/>
    <w:unhideWhenUsed/>
    <w:rsid w:val="0033696C"/>
    <w:pPr>
      <w:spacing w:after="0" w:line="240" w:lineRule="auto"/>
    </w:pPr>
    <w:rPr>
      <w:rFonts w:ascii="Segoe UI" w:eastAsia="Times New Roman" w:hAnsi="Segoe UI" w:cs="Segoe UI"/>
      <w:sz w:val="18"/>
      <w:szCs w:val="18"/>
    </w:rPr>
  </w:style>
  <w:style w:type="paragraph" w:styleId="Header">
    <w:name w:val="header"/>
    <w:basedOn w:val="Normal"/>
    <w:link w:val="HeaderChar"/>
    <w:uiPriority w:val="99"/>
    <w:unhideWhenUsed/>
    <w:rsid w:val="0033696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3696C"/>
    <w:rPr>
      <w:rFonts w:ascii="Times New Roman" w:eastAsia="Times New Roman" w:hAnsi="Times New Roman" w:cs="Times New Roman"/>
      <w:sz w:val="24"/>
      <w:szCs w:val="24"/>
    </w:rPr>
  </w:style>
  <w:style w:type="paragraph" w:customStyle="1" w:styleId="Default">
    <w:name w:val="Default"/>
    <w:rsid w:val="003369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
    <w:qFormat/>
    <w:rsid w:val="0033696C"/>
    <w:pPr>
      <w:spacing w:before="120" w:after="120"/>
      <w:jc w:val="both"/>
    </w:pPr>
    <w:rPr>
      <w:rFonts w:ascii="Times New Roman" w:hAnsi="Times New Roman" w:cs="Times New Roman"/>
      <w:b/>
      <w:sz w:val="28"/>
      <w:szCs w:val="28"/>
      <w:lang w:val="en-GB"/>
    </w:rPr>
  </w:style>
  <w:style w:type="paragraph" w:styleId="BodyText">
    <w:name w:val="Body Text"/>
    <w:basedOn w:val="Normal"/>
    <w:link w:val="BodyTextChar"/>
    <w:unhideWhenUsed/>
    <w:rsid w:val="0033696C"/>
    <w:pPr>
      <w:spacing w:after="120" w:line="240" w:lineRule="auto"/>
    </w:pPr>
    <w:rPr>
      <w:rFonts w:ascii="Arial" w:eastAsia="Times New Roman" w:hAnsi="Arial" w:cs="Arial"/>
      <w:bCs/>
      <w:sz w:val="24"/>
      <w:szCs w:val="24"/>
    </w:rPr>
  </w:style>
  <w:style w:type="character" w:customStyle="1" w:styleId="BodyTextChar">
    <w:name w:val="Body Text Char"/>
    <w:basedOn w:val="DefaultParagraphFont"/>
    <w:link w:val="BodyText"/>
    <w:rsid w:val="0033696C"/>
    <w:rPr>
      <w:rFonts w:ascii="Arial" w:eastAsia="Times New Roman" w:hAnsi="Arial" w:cs="Arial"/>
      <w:bCs/>
      <w:sz w:val="24"/>
      <w:szCs w:val="24"/>
    </w:rPr>
  </w:style>
  <w:style w:type="character" w:customStyle="1" w:styleId="fontstyle01">
    <w:name w:val="fontstyle01"/>
    <w:basedOn w:val="DefaultParagraphFont"/>
    <w:rsid w:val="0033696C"/>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C50BFA"/>
    <w:pPr>
      <w:spacing w:after="0" w:line="240" w:lineRule="auto"/>
    </w:pPr>
    <w:rPr>
      <w:rFonts w:ascii="Times New Roman" w:eastAsia="Calibri" w:hAnsi="Times New Roman" w:cs="Times New Roman"/>
      <w:sz w:val="20"/>
      <w:szCs w:val="20"/>
    </w:rPr>
    <w:tblPr>
      <w:tblInd w:w="0" w:type="dxa"/>
      <w:tblBorders>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49CC"/>
    <w:rPr>
      <w:rFonts w:cs="Times New Roman"/>
    </w:rPr>
  </w:style>
  <w:style w:type="character" w:customStyle="1" w:styleId="Heading1Char">
    <w:name w:val="Heading 1 Char"/>
    <w:basedOn w:val="DefaultParagraphFont"/>
    <w:link w:val="Heading1"/>
    <w:rsid w:val="00C4242F"/>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4242F"/>
    <w:rPr>
      <w:color w:val="808080"/>
    </w:rPr>
  </w:style>
  <w:style w:type="paragraph" w:styleId="BodyTextIndent">
    <w:name w:val="Body Text Indent"/>
    <w:basedOn w:val="Normal"/>
    <w:link w:val="BodyTextIndentChar"/>
    <w:uiPriority w:val="99"/>
    <w:semiHidden/>
    <w:unhideWhenUsed/>
    <w:rsid w:val="00A10B48"/>
    <w:pPr>
      <w:spacing w:after="120"/>
      <w:ind w:left="360"/>
    </w:pPr>
  </w:style>
  <w:style w:type="character" w:customStyle="1" w:styleId="BodyTextIndentChar">
    <w:name w:val="Body Text Indent Char"/>
    <w:basedOn w:val="DefaultParagraphFont"/>
    <w:link w:val="BodyTextIndent"/>
    <w:uiPriority w:val="99"/>
    <w:semiHidden/>
    <w:rsid w:val="00A10B48"/>
  </w:style>
  <w:style w:type="character" w:customStyle="1" w:styleId="Tiu1">
    <w:name w:val="Tiêu đề #1_"/>
    <w:link w:val="Tiu10"/>
    <w:uiPriority w:val="99"/>
    <w:rsid w:val="00533A48"/>
    <w:rPr>
      <w:b/>
      <w:bCs/>
      <w:sz w:val="26"/>
      <w:szCs w:val="26"/>
    </w:rPr>
  </w:style>
  <w:style w:type="paragraph" w:customStyle="1" w:styleId="Tiu10">
    <w:name w:val="Tiêu đề #1"/>
    <w:basedOn w:val="Normal"/>
    <w:link w:val="Tiu1"/>
    <w:uiPriority w:val="99"/>
    <w:rsid w:val="00533A48"/>
    <w:pPr>
      <w:widowControl w:val="0"/>
      <w:spacing w:after="280" w:line="276" w:lineRule="auto"/>
      <w:outlineLvl w:val="0"/>
    </w:pPr>
    <w:rPr>
      <w:b/>
      <w:bCs/>
      <w:sz w:val="26"/>
      <w:szCs w:val="26"/>
    </w:rPr>
  </w:style>
  <w:style w:type="character" w:customStyle="1" w:styleId="Vnbnnidung">
    <w:name w:val="Văn bản nội dung_"/>
    <w:link w:val="Vnbnnidung0"/>
    <w:uiPriority w:val="99"/>
    <w:rsid w:val="00533A48"/>
    <w:rPr>
      <w:rFonts w:ascii="Times New Roman" w:hAnsi="Times New Roman"/>
    </w:rPr>
  </w:style>
  <w:style w:type="paragraph" w:customStyle="1" w:styleId="Vnbnnidung0">
    <w:name w:val="Văn bản nội dung"/>
    <w:basedOn w:val="Normal"/>
    <w:link w:val="Vnbnnidung"/>
    <w:uiPriority w:val="99"/>
    <w:rsid w:val="00533A48"/>
    <w:pPr>
      <w:widowControl w:val="0"/>
      <w:spacing w:after="80" w:line="360" w:lineRule="auto"/>
      <w:ind w:firstLine="400"/>
    </w:pPr>
    <w:rPr>
      <w:rFonts w:ascii="Times New Roman" w:hAnsi="Times New Roman"/>
    </w:rPr>
  </w:style>
  <w:style w:type="character" w:customStyle="1" w:styleId="WW8Num1z0">
    <w:name w:val="WW8Num1z0"/>
    <w:rsid w:val="004B14E0"/>
    <w:rPr>
      <w:vanish w:val="0"/>
      <w:sz w:val="20"/>
    </w:rPr>
  </w:style>
  <w:style w:type="character" w:customStyle="1" w:styleId="WW8Num1z1">
    <w:name w:val="WW8Num1z1"/>
    <w:rsid w:val="004B14E0"/>
    <w:rPr>
      <w:vanish w:val="0"/>
      <w:sz w:val="20"/>
    </w:rPr>
  </w:style>
  <w:style w:type="character" w:customStyle="1" w:styleId="WW8Num1z2">
    <w:name w:val="WW8Num1z2"/>
    <w:rsid w:val="004B14E0"/>
    <w:rPr>
      <w:vanish w:val="0"/>
      <w:sz w:val="20"/>
    </w:rPr>
  </w:style>
  <w:style w:type="character" w:customStyle="1" w:styleId="WW8Num1z3">
    <w:name w:val="WW8Num1z3"/>
    <w:rsid w:val="004B14E0"/>
    <w:rPr>
      <w:vanish w:val="0"/>
      <w:sz w:val="20"/>
    </w:rPr>
  </w:style>
  <w:style w:type="character" w:customStyle="1" w:styleId="WW8Num1z4">
    <w:name w:val="WW8Num1z4"/>
    <w:rsid w:val="004B14E0"/>
    <w:rPr>
      <w:vanish w:val="0"/>
      <w:sz w:val="20"/>
    </w:rPr>
  </w:style>
  <w:style w:type="character" w:customStyle="1" w:styleId="WW8Num1z5">
    <w:name w:val="WW8Num1z5"/>
    <w:rsid w:val="004B14E0"/>
    <w:rPr>
      <w:vanish w:val="0"/>
      <w:sz w:val="20"/>
    </w:rPr>
  </w:style>
  <w:style w:type="character" w:customStyle="1" w:styleId="WW8Num1z6">
    <w:name w:val="WW8Num1z6"/>
    <w:rsid w:val="004B14E0"/>
    <w:rPr>
      <w:vanish w:val="0"/>
      <w:sz w:val="20"/>
    </w:rPr>
  </w:style>
  <w:style w:type="character" w:customStyle="1" w:styleId="WW8Num1z7">
    <w:name w:val="WW8Num1z7"/>
    <w:rsid w:val="004B14E0"/>
    <w:rPr>
      <w:vanish w:val="0"/>
      <w:sz w:val="20"/>
    </w:rPr>
  </w:style>
  <w:style w:type="character" w:customStyle="1" w:styleId="WW8Num1z8">
    <w:name w:val="WW8Num1z8"/>
    <w:rsid w:val="004B14E0"/>
    <w:rPr>
      <w:vanish w:val="0"/>
      <w:sz w:val="20"/>
    </w:rPr>
  </w:style>
  <w:style w:type="character" w:styleId="Emphasis">
    <w:name w:val="Emphasis"/>
    <w:qFormat/>
    <w:rsid w:val="004B14E0"/>
    <w:rPr>
      <w:i/>
      <w:vanish w:val="0"/>
      <w:sz w:val="20"/>
    </w:rPr>
  </w:style>
  <w:style w:type="character" w:customStyle="1" w:styleId="WW8Num2z0">
    <w:name w:val="WW8Num2z0"/>
    <w:rsid w:val="004B14E0"/>
    <w:rPr>
      <w:vanish w:val="0"/>
      <w:sz w:val="20"/>
    </w:rPr>
  </w:style>
  <w:style w:type="character" w:customStyle="1" w:styleId="WW8Num2z1">
    <w:name w:val="WW8Num2z1"/>
    <w:rsid w:val="004B14E0"/>
    <w:rPr>
      <w:vanish w:val="0"/>
      <w:sz w:val="20"/>
    </w:rPr>
  </w:style>
  <w:style w:type="character" w:customStyle="1" w:styleId="WW8Num2z2">
    <w:name w:val="WW8Num2z2"/>
    <w:rsid w:val="004B14E0"/>
    <w:rPr>
      <w:vanish w:val="0"/>
      <w:sz w:val="20"/>
    </w:rPr>
  </w:style>
  <w:style w:type="character" w:customStyle="1" w:styleId="WW8Num2z3">
    <w:name w:val="WW8Num2z3"/>
    <w:rsid w:val="004B14E0"/>
    <w:rPr>
      <w:vanish w:val="0"/>
      <w:sz w:val="20"/>
    </w:rPr>
  </w:style>
  <w:style w:type="character" w:customStyle="1" w:styleId="WW8Num2z4">
    <w:name w:val="WW8Num2z4"/>
    <w:rsid w:val="004B14E0"/>
    <w:rPr>
      <w:vanish w:val="0"/>
      <w:sz w:val="20"/>
    </w:rPr>
  </w:style>
  <w:style w:type="character" w:customStyle="1" w:styleId="WW8Num2z5">
    <w:name w:val="WW8Num2z5"/>
    <w:rsid w:val="004B14E0"/>
    <w:rPr>
      <w:vanish w:val="0"/>
      <w:sz w:val="20"/>
    </w:rPr>
  </w:style>
  <w:style w:type="character" w:customStyle="1" w:styleId="WW8Num2z6">
    <w:name w:val="WW8Num2z6"/>
    <w:rsid w:val="004B14E0"/>
    <w:rPr>
      <w:vanish w:val="0"/>
      <w:sz w:val="20"/>
    </w:rPr>
  </w:style>
  <w:style w:type="character" w:customStyle="1" w:styleId="WW8Num2z7">
    <w:name w:val="WW8Num2z7"/>
    <w:rsid w:val="004B14E0"/>
    <w:rPr>
      <w:vanish w:val="0"/>
      <w:sz w:val="20"/>
    </w:rPr>
  </w:style>
  <w:style w:type="character" w:customStyle="1" w:styleId="WW8Num2z8">
    <w:name w:val="WW8Num2z8"/>
    <w:rsid w:val="004B14E0"/>
    <w:rPr>
      <w:vanish w:val="0"/>
      <w:sz w:val="20"/>
    </w:rPr>
  </w:style>
  <w:style w:type="character" w:customStyle="1" w:styleId="WW8Num3z0">
    <w:name w:val="WW8Num3z0"/>
    <w:rsid w:val="004B14E0"/>
    <w:rPr>
      <w:vanish w:val="0"/>
      <w:sz w:val="20"/>
    </w:rPr>
  </w:style>
  <w:style w:type="character" w:customStyle="1" w:styleId="WW8Num3z1">
    <w:name w:val="WW8Num3z1"/>
    <w:rsid w:val="004B14E0"/>
    <w:rPr>
      <w:vanish w:val="0"/>
      <w:sz w:val="20"/>
    </w:rPr>
  </w:style>
  <w:style w:type="character" w:customStyle="1" w:styleId="WW8Num4z0">
    <w:name w:val="WW8Num4z0"/>
    <w:rsid w:val="004B14E0"/>
    <w:rPr>
      <w:vanish w:val="0"/>
      <w:sz w:val="20"/>
    </w:rPr>
  </w:style>
  <w:style w:type="character" w:customStyle="1" w:styleId="WW8Num4z1">
    <w:name w:val="WW8Num4z1"/>
    <w:rsid w:val="004B14E0"/>
    <w:rPr>
      <w:vanish w:val="0"/>
      <w:sz w:val="20"/>
    </w:rPr>
  </w:style>
  <w:style w:type="character" w:customStyle="1" w:styleId="WW8Num4z2">
    <w:name w:val="WW8Num4z2"/>
    <w:rsid w:val="004B14E0"/>
    <w:rPr>
      <w:vanish w:val="0"/>
      <w:sz w:val="20"/>
    </w:rPr>
  </w:style>
  <w:style w:type="character" w:customStyle="1" w:styleId="WW8Num4z3">
    <w:name w:val="WW8Num4z3"/>
    <w:rsid w:val="004B14E0"/>
    <w:rPr>
      <w:vanish w:val="0"/>
      <w:sz w:val="20"/>
    </w:rPr>
  </w:style>
  <w:style w:type="character" w:customStyle="1" w:styleId="WW8Num4z4">
    <w:name w:val="WW8Num4z4"/>
    <w:rsid w:val="004B14E0"/>
    <w:rPr>
      <w:vanish w:val="0"/>
      <w:sz w:val="20"/>
    </w:rPr>
  </w:style>
  <w:style w:type="character" w:customStyle="1" w:styleId="WW8Num4z5">
    <w:name w:val="WW8Num4z5"/>
    <w:rsid w:val="004B14E0"/>
    <w:rPr>
      <w:vanish w:val="0"/>
      <w:sz w:val="20"/>
    </w:rPr>
  </w:style>
  <w:style w:type="character" w:customStyle="1" w:styleId="WW8Num4z6">
    <w:name w:val="WW8Num4z6"/>
    <w:rsid w:val="004B14E0"/>
    <w:rPr>
      <w:vanish w:val="0"/>
      <w:sz w:val="20"/>
    </w:rPr>
  </w:style>
  <w:style w:type="character" w:customStyle="1" w:styleId="WW8Num4z7">
    <w:name w:val="WW8Num4z7"/>
    <w:rsid w:val="004B14E0"/>
    <w:rPr>
      <w:vanish w:val="0"/>
      <w:sz w:val="20"/>
    </w:rPr>
  </w:style>
  <w:style w:type="character" w:customStyle="1" w:styleId="WW8Num4z8">
    <w:name w:val="WW8Num4z8"/>
    <w:rsid w:val="004B14E0"/>
    <w:rPr>
      <w:vanish w:val="0"/>
      <w:sz w:val="20"/>
    </w:rPr>
  </w:style>
  <w:style w:type="character" w:customStyle="1" w:styleId="WW8Num5z0">
    <w:name w:val="WW8Num5z0"/>
    <w:rsid w:val="004B14E0"/>
    <w:rPr>
      <w:vanish w:val="0"/>
      <w:sz w:val="20"/>
    </w:rPr>
  </w:style>
  <w:style w:type="character" w:customStyle="1" w:styleId="WW8Num5z1">
    <w:name w:val="WW8Num5z1"/>
    <w:rsid w:val="004B14E0"/>
    <w:rPr>
      <w:vanish w:val="0"/>
      <w:sz w:val="20"/>
    </w:rPr>
  </w:style>
  <w:style w:type="character" w:customStyle="1" w:styleId="WW8Num5z2">
    <w:name w:val="WW8Num5z2"/>
    <w:rsid w:val="004B14E0"/>
    <w:rPr>
      <w:vanish w:val="0"/>
      <w:sz w:val="20"/>
    </w:rPr>
  </w:style>
  <w:style w:type="character" w:customStyle="1" w:styleId="WW8Num5z3">
    <w:name w:val="WW8Num5z3"/>
    <w:rsid w:val="004B14E0"/>
    <w:rPr>
      <w:vanish w:val="0"/>
      <w:sz w:val="20"/>
    </w:rPr>
  </w:style>
  <w:style w:type="character" w:customStyle="1" w:styleId="WW8Num5z4">
    <w:name w:val="WW8Num5z4"/>
    <w:rsid w:val="004B14E0"/>
    <w:rPr>
      <w:vanish w:val="0"/>
      <w:sz w:val="20"/>
    </w:rPr>
  </w:style>
  <w:style w:type="character" w:customStyle="1" w:styleId="WW8Num5z5">
    <w:name w:val="WW8Num5z5"/>
    <w:rsid w:val="004B14E0"/>
    <w:rPr>
      <w:vanish w:val="0"/>
      <w:sz w:val="20"/>
    </w:rPr>
  </w:style>
  <w:style w:type="character" w:customStyle="1" w:styleId="WW8Num5z6">
    <w:name w:val="WW8Num5z6"/>
    <w:rsid w:val="004B14E0"/>
    <w:rPr>
      <w:vanish w:val="0"/>
      <w:sz w:val="20"/>
    </w:rPr>
  </w:style>
  <w:style w:type="character" w:customStyle="1" w:styleId="WW8Num5z7">
    <w:name w:val="WW8Num5z7"/>
    <w:rsid w:val="004B14E0"/>
    <w:rPr>
      <w:vanish w:val="0"/>
      <w:sz w:val="20"/>
    </w:rPr>
  </w:style>
  <w:style w:type="character" w:customStyle="1" w:styleId="WW8Num5z8">
    <w:name w:val="WW8Num5z8"/>
    <w:rsid w:val="004B14E0"/>
    <w:rPr>
      <w:vanish w:val="0"/>
      <w:sz w:val="20"/>
    </w:rPr>
  </w:style>
  <w:style w:type="character" w:customStyle="1" w:styleId="WW8Num6z0">
    <w:name w:val="WW8Num6z0"/>
    <w:rsid w:val="004B14E0"/>
    <w:rPr>
      <w:vanish w:val="0"/>
      <w:sz w:val="20"/>
    </w:rPr>
  </w:style>
  <w:style w:type="character" w:customStyle="1" w:styleId="WW8Num6z1">
    <w:name w:val="WW8Num6z1"/>
    <w:rsid w:val="004B14E0"/>
    <w:rPr>
      <w:vanish w:val="0"/>
      <w:sz w:val="20"/>
    </w:rPr>
  </w:style>
  <w:style w:type="character" w:customStyle="1" w:styleId="WW8Num6z2">
    <w:name w:val="WW8Num6z2"/>
    <w:rsid w:val="004B14E0"/>
    <w:rPr>
      <w:vanish w:val="0"/>
      <w:sz w:val="20"/>
    </w:rPr>
  </w:style>
  <w:style w:type="character" w:customStyle="1" w:styleId="WW8Num6z3">
    <w:name w:val="WW8Num6z3"/>
    <w:rsid w:val="004B14E0"/>
    <w:rPr>
      <w:vanish w:val="0"/>
      <w:sz w:val="20"/>
    </w:rPr>
  </w:style>
  <w:style w:type="character" w:customStyle="1" w:styleId="WW8Num6z4">
    <w:name w:val="WW8Num6z4"/>
    <w:rsid w:val="004B14E0"/>
    <w:rPr>
      <w:vanish w:val="0"/>
      <w:sz w:val="20"/>
    </w:rPr>
  </w:style>
  <w:style w:type="character" w:customStyle="1" w:styleId="WW8Num6z5">
    <w:name w:val="WW8Num6z5"/>
    <w:rsid w:val="004B14E0"/>
    <w:rPr>
      <w:vanish w:val="0"/>
      <w:sz w:val="20"/>
    </w:rPr>
  </w:style>
  <w:style w:type="character" w:customStyle="1" w:styleId="WW8Num6z6">
    <w:name w:val="WW8Num6z6"/>
    <w:rsid w:val="004B14E0"/>
    <w:rPr>
      <w:vanish w:val="0"/>
      <w:sz w:val="20"/>
    </w:rPr>
  </w:style>
  <w:style w:type="character" w:customStyle="1" w:styleId="WW8Num6z7">
    <w:name w:val="WW8Num6z7"/>
    <w:rsid w:val="004B14E0"/>
    <w:rPr>
      <w:vanish w:val="0"/>
      <w:sz w:val="20"/>
    </w:rPr>
  </w:style>
  <w:style w:type="character" w:customStyle="1" w:styleId="WW8Num6z8">
    <w:name w:val="WW8Num6z8"/>
    <w:rsid w:val="004B14E0"/>
    <w:rPr>
      <w:vanish w:val="0"/>
      <w:sz w:val="20"/>
    </w:rPr>
  </w:style>
  <w:style w:type="character" w:customStyle="1" w:styleId="WW8Num7z0">
    <w:name w:val="WW8Num7z0"/>
    <w:rsid w:val="004B14E0"/>
    <w:rPr>
      <w:vanish w:val="0"/>
      <w:sz w:val="20"/>
    </w:rPr>
  </w:style>
  <w:style w:type="character" w:customStyle="1" w:styleId="WW8Num7z2">
    <w:name w:val="WW8Num7z2"/>
    <w:rsid w:val="004B14E0"/>
    <w:rPr>
      <w:vanish w:val="0"/>
      <w:sz w:val="20"/>
    </w:rPr>
  </w:style>
  <w:style w:type="character" w:customStyle="1" w:styleId="WW8Num8z0">
    <w:name w:val="WW8Num8z0"/>
    <w:rsid w:val="004B14E0"/>
    <w:rPr>
      <w:vanish w:val="0"/>
      <w:sz w:val="20"/>
    </w:rPr>
  </w:style>
  <w:style w:type="character" w:customStyle="1" w:styleId="WW8Num8z1">
    <w:name w:val="WW8Num8z1"/>
    <w:rsid w:val="004B14E0"/>
    <w:rPr>
      <w:vanish w:val="0"/>
      <w:sz w:val="20"/>
    </w:rPr>
  </w:style>
  <w:style w:type="character" w:customStyle="1" w:styleId="WW8Num8z2">
    <w:name w:val="WW8Num8z2"/>
    <w:rsid w:val="004B14E0"/>
    <w:rPr>
      <w:vanish w:val="0"/>
      <w:sz w:val="20"/>
    </w:rPr>
  </w:style>
  <w:style w:type="character" w:customStyle="1" w:styleId="WW8Num8z3">
    <w:name w:val="WW8Num8z3"/>
    <w:rsid w:val="004B14E0"/>
    <w:rPr>
      <w:vanish w:val="0"/>
      <w:sz w:val="20"/>
    </w:rPr>
  </w:style>
  <w:style w:type="character" w:customStyle="1" w:styleId="WW-DefaultParagraphFont">
    <w:name w:val="WW-Default Paragraph Font"/>
    <w:rsid w:val="004B14E0"/>
    <w:rPr>
      <w:vanish w:val="0"/>
      <w:sz w:val="20"/>
    </w:rPr>
  </w:style>
  <w:style w:type="character" w:customStyle="1" w:styleId="BodyTextIndent2Char">
    <w:name w:val="Body Text Indent 2 Char"/>
    <w:rsid w:val="004B14E0"/>
    <w:rPr>
      <w:vanish w:val="0"/>
      <w:sz w:val="20"/>
    </w:rPr>
  </w:style>
  <w:style w:type="character" w:customStyle="1" w:styleId="normal-h1">
    <w:name w:val="normal-h1"/>
    <w:rsid w:val="004B14E0"/>
    <w:rPr>
      <w:vanish w:val="0"/>
      <w:color w:val="0000FF"/>
      <w:sz w:val="20"/>
    </w:rPr>
  </w:style>
  <w:style w:type="character" w:styleId="Hyperlink">
    <w:name w:val="Hyperlink"/>
    <w:uiPriority w:val="99"/>
    <w:rsid w:val="004B14E0"/>
    <w:rPr>
      <w:vanish w:val="0"/>
      <w:color w:val="000080"/>
      <w:sz w:val="20"/>
      <w:u w:val="single"/>
    </w:rPr>
  </w:style>
  <w:style w:type="character" w:customStyle="1" w:styleId="Khiunhs">
    <w:name w:val="Ký hiệu đánh số"/>
    <w:rsid w:val="004B14E0"/>
    <w:rPr>
      <w:vanish w:val="0"/>
      <w:sz w:val="20"/>
    </w:rPr>
  </w:style>
  <w:style w:type="character" w:customStyle="1" w:styleId="Chmim">
    <w:name w:val="Chấm điểm"/>
    <w:rsid w:val="004B14E0"/>
    <w:rPr>
      <w:vanish w:val="0"/>
      <w:sz w:val="20"/>
    </w:rPr>
  </w:style>
  <w:style w:type="paragraph" w:customStyle="1" w:styleId="Tiu">
    <w:name w:val="Tiêu đề"/>
    <w:basedOn w:val="Normal"/>
    <w:next w:val="BodyText"/>
    <w:rsid w:val="004B14E0"/>
    <w:pPr>
      <w:widowControl w:val="0"/>
      <w:suppressAutoHyphens/>
      <w:autoSpaceDE w:val="0"/>
      <w:spacing w:before="240" w:after="120" w:line="240" w:lineRule="auto"/>
      <w:ind w:firstLine="5632"/>
    </w:pPr>
    <w:rPr>
      <w:rFonts w:ascii="Arial" w:eastAsia="Times New Roman" w:hAnsi="Arial" w:cs="Arial"/>
      <w:sz w:val="20"/>
      <w:szCs w:val="20"/>
      <w:lang w:eastAsia="hi-IN" w:bidi="hi-IN"/>
    </w:rPr>
  </w:style>
  <w:style w:type="paragraph" w:styleId="List">
    <w:name w:val="List"/>
    <w:rsid w:val="004B14E0"/>
    <w:pPr>
      <w:widowControl w:val="0"/>
      <w:suppressAutoHyphens/>
      <w:autoSpaceDE w:val="0"/>
      <w:spacing w:before="120" w:after="0" w:line="240" w:lineRule="auto"/>
      <w:ind w:left="1085" w:firstLine="5687"/>
    </w:pPr>
    <w:rPr>
      <w:rFonts w:ascii="Times New Roman" w:eastAsia="Times New Roman" w:hAnsi="Times New Roman" w:cs="Arial"/>
      <w:sz w:val="20"/>
      <w:szCs w:val="20"/>
      <w:lang w:eastAsia="hi-IN" w:bidi="hi-IN"/>
    </w:rPr>
  </w:style>
  <w:style w:type="paragraph" w:customStyle="1" w:styleId="Ph">
    <w:name w:val="Phụ đề"/>
    <w:basedOn w:val="Normal"/>
    <w:rsid w:val="004B14E0"/>
    <w:pPr>
      <w:widowControl w:val="0"/>
      <w:suppressAutoHyphens/>
      <w:autoSpaceDE w:val="0"/>
      <w:spacing w:before="120" w:after="120" w:line="240" w:lineRule="auto"/>
      <w:ind w:firstLine="6144"/>
    </w:pPr>
    <w:rPr>
      <w:rFonts w:ascii="Times New Roman" w:eastAsia="Times New Roman" w:hAnsi="Times New Roman" w:cs="Arial"/>
      <w:sz w:val="20"/>
      <w:szCs w:val="20"/>
      <w:lang w:eastAsia="hi-IN" w:bidi="hi-IN"/>
    </w:rPr>
  </w:style>
  <w:style w:type="paragraph" w:customStyle="1" w:styleId="Chmc">
    <w:name w:val="Chỉ mục"/>
    <w:basedOn w:val="Normal"/>
    <w:rsid w:val="004B14E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ableParagraph">
    <w:name w:val="Table Paragraph"/>
    <w:basedOn w:val="Normal"/>
    <w:rsid w:val="004B14E0"/>
    <w:pPr>
      <w:widowControl w:val="0"/>
      <w:suppressAutoHyphens/>
      <w:autoSpaceDE w:val="0"/>
      <w:spacing w:after="0" w:line="240" w:lineRule="auto"/>
      <w:ind w:left="200" w:firstLine="5632"/>
    </w:pPr>
    <w:rPr>
      <w:rFonts w:ascii="Times New Roman" w:eastAsia="Times New Roman" w:hAnsi="Times New Roman" w:cs="Times New Roman"/>
      <w:sz w:val="20"/>
      <w:szCs w:val="20"/>
      <w:lang w:eastAsia="hi-IN" w:bidi="hi-IN"/>
    </w:rPr>
  </w:style>
  <w:style w:type="paragraph" w:customStyle="1" w:styleId="TDE">
    <w:name w:val="TDE"/>
    <w:rsid w:val="004B14E0"/>
    <w:pPr>
      <w:widowControl w:val="0"/>
      <w:suppressAutoHyphens/>
      <w:autoSpaceDE w:val="0"/>
      <w:spacing w:after="0" w:line="312" w:lineRule="atLeast"/>
      <w:ind w:firstLine="6144"/>
    </w:pPr>
    <w:rPr>
      <w:rFonts w:ascii="Arial" w:eastAsia="Times New Roman" w:hAnsi="Arial" w:cs="Arial"/>
      <w:sz w:val="20"/>
      <w:szCs w:val="20"/>
      <w:lang w:eastAsia="hi-IN" w:bidi="hi-IN"/>
    </w:rPr>
  </w:style>
  <w:style w:type="paragraph" w:customStyle="1" w:styleId="CharCharCharCharCharCharChar">
    <w:name w:val="Char Char Char Char Char Char Char"/>
    <w:rsid w:val="004B14E0"/>
    <w:pPr>
      <w:suppressAutoHyphens/>
      <w:spacing w:before="120" w:after="120" w:line="312" w:lineRule="auto"/>
      <w:ind w:firstLine="5632"/>
    </w:pPr>
    <w:rPr>
      <w:rFonts w:ascii="Arial" w:eastAsia="Times New Roman" w:hAnsi="Arial" w:cs="Arial"/>
      <w:sz w:val="20"/>
      <w:szCs w:val="20"/>
      <w:lang w:eastAsia="hi-IN" w:bidi="hi-IN"/>
    </w:rPr>
  </w:style>
  <w:style w:type="paragraph" w:styleId="BodyTextIndent2">
    <w:name w:val="Body Text Indent 2"/>
    <w:basedOn w:val="Normal"/>
    <w:link w:val="BodyTextIndent2Char1"/>
    <w:rsid w:val="004B14E0"/>
    <w:pPr>
      <w:suppressAutoHyphens/>
      <w:spacing w:after="120" w:line="480" w:lineRule="auto"/>
      <w:ind w:left="360" w:firstLine="5632"/>
    </w:pPr>
    <w:rPr>
      <w:rFonts w:ascii="Arial" w:eastAsia="Times New Roman" w:hAnsi="Arial" w:cs="Arial"/>
      <w:sz w:val="20"/>
      <w:szCs w:val="20"/>
      <w:lang w:eastAsia="hi-IN" w:bidi="hi-IN"/>
    </w:rPr>
  </w:style>
  <w:style w:type="character" w:customStyle="1" w:styleId="BodyTextIndent2Char1">
    <w:name w:val="Body Text Indent 2 Char1"/>
    <w:basedOn w:val="DefaultParagraphFont"/>
    <w:link w:val="BodyTextIndent2"/>
    <w:rsid w:val="004B14E0"/>
    <w:rPr>
      <w:rFonts w:ascii="Arial" w:eastAsia="Times New Roman" w:hAnsi="Arial" w:cs="Arial"/>
      <w:sz w:val="20"/>
      <w:szCs w:val="20"/>
      <w:lang w:eastAsia="hi-IN" w:bidi="hi-IN"/>
    </w:rPr>
  </w:style>
  <w:style w:type="paragraph" w:customStyle="1" w:styleId="Tieude1">
    <w:name w:val="Tieu de 1"/>
    <w:basedOn w:val="Normal"/>
    <w:rsid w:val="004B14E0"/>
    <w:pPr>
      <w:suppressAutoHyphens/>
      <w:spacing w:before="120" w:after="0" w:line="288" w:lineRule="auto"/>
      <w:ind w:left="547" w:firstLine="7203"/>
      <w:jc w:val="both"/>
    </w:pPr>
    <w:rPr>
      <w:rFonts w:ascii="Times New Roman" w:eastAsia="Times New Roman" w:hAnsi="Times New Roman" w:cs="Times New Roman"/>
      <w:sz w:val="26"/>
      <w:szCs w:val="20"/>
      <w:lang w:eastAsia="hi-IN" w:bidi="hi-IN"/>
    </w:rPr>
  </w:style>
  <w:style w:type="paragraph" w:customStyle="1" w:styleId="normal-p">
    <w:name w:val="normal-p"/>
    <w:basedOn w:val="Normal"/>
    <w:rsid w:val="004B14E0"/>
    <w:pPr>
      <w:suppressAutoHyphens/>
      <w:spacing w:after="0" w:line="240" w:lineRule="auto"/>
      <w:ind w:firstLine="5632"/>
      <w:jc w:val="both"/>
    </w:pPr>
    <w:rPr>
      <w:rFonts w:ascii="Times New Roman" w:eastAsia="Times New Roman" w:hAnsi="Times New Roman" w:cs="Times New Roman"/>
      <w:sz w:val="20"/>
      <w:szCs w:val="20"/>
      <w:lang w:eastAsia="hi-IN" w:bidi="hi-IN"/>
    </w:rPr>
  </w:style>
  <w:style w:type="paragraph" w:customStyle="1" w:styleId="Nidungbng">
    <w:name w:val="Nội dung bảng"/>
    <w:basedOn w:val="Normal"/>
    <w:rsid w:val="004B14E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iubng">
    <w:name w:val="Tiêu đề bảng"/>
    <w:rsid w:val="004B14E0"/>
    <w:pPr>
      <w:widowControl w:val="0"/>
      <w:suppressAutoHyphens/>
      <w:autoSpaceDE w:val="0"/>
      <w:spacing w:after="0" w:line="240" w:lineRule="auto"/>
      <w:ind w:firstLine="6144"/>
      <w:jc w:val="center"/>
    </w:pPr>
    <w:rPr>
      <w:rFonts w:ascii="Arial" w:eastAsia="Times New Roman" w:hAnsi="Arial" w:cs="Arial"/>
      <w:sz w:val="20"/>
      <w:szCs w:val="20"/>
      <w:lang w:eastAsia="hi-IN" w:bidi="hi-IN"/>
    </w:rPr>
  </w:style>
  <w:style w:type="character" w:customStyle="1" w:styleId="Tablecaption">
    <w:name w:val="Table caption_"/>
    <w:link w:val="Tablecaption0"/>
    <w:rsid w:val="00472E3D"/>
    <w:rPr>
      <w:rFonts w:eastAsia="Times New Roman"/>
      <w:sz w:val="26"/>
      <w:szCs w:val="26"/>
    </w:rPr>
  </w:style>
  <w:style w:type="paragraph" w:customStyle="1" w:styleId="Tablecaption0">
    <w:name w:val="Table caption"/>
    <w:basedOn w:val="Normal"/>
    <w:link w:val="Tablecaption"/>
    <w:rsid w:val="00472E3D"/>
    <w:pPr>
      <w:widowControl w:val="0"/>
      <w:spacing w:after="0"/>
      <w:ind w:firstLine="560"/>
    </w:pPr>
    <w:rPr>
      <w:rFonts w:eastAsia="Times New Roman"/>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AA24B9"/>
    <w:pPr>
      <w:spacing w:line="240" w:lineRule="exact"/>
    </w:pPr>
    <w:rPr>
      <w:vertAlign w:val="superscript"/>
    </w:rPr>
  </w:style>
  <w:style w:type="character" w:customStyle="1" w:styleId="fontstyle21">
    <w:name w:val="fontstyle21"/>
    <w:basedOn w:val="DefaultParagraphFont"/>
    <w:rsid w:val="00C75503"/>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3E7AD1"/>
    <w:rPr>
      <w:rFonts w:ascii="Times New Roman" w:hAnsi="Times New Roman" w:cs="Times New Roman" w:hint="default"/>
      <w:b/>
      <w:bCs/>
      <w:i w:val="0"/>
      <w:iCs w:val="0"/>
      <w:color w:val="000000"/>
      <w:sz w:val="28"/>
      <w:szCs w:val="28"/>
    </w:rPr>
  </w:style>
  <w:style w:type="paragraph" w:customStyle="1" w:styleId="TIEUCHI">
    <w:name w:val="TIEU CHI"/>
    <w:basedOn w:val="Normal"/>
    <w:qFormat/>
    <w:rsid w:val="002C4AE5"/>
    <w:pPr>
      <w:spacing w:before="120" w:after="120"/>
      <w:jc w:val="both"/>
    </w:pPr>
    <w:rPr>
      <w:rFonts w:ascii="Times New Roman" w:hAnsi="Times New Roman" w:cs="Times New Roman"/>
      <w:b/>
      <w:sz w:val="28"/>
      <w:szCs w:val="28"/>
    </w:rPr>
  </w:style>
  <w:style w:type="paragraph" w:styleId="TOC1">
    <w:name w:val="toc 1"/>
    <w:basedOn w:val="Normal"/>
    <w:next w:val="Normal"/>
    <w:autoRedefine/>
    <w:uiPriority w:val="39"/>
    <w:unhideWhenUsed/>
    <w:rsid w:val="00B4176B"/>
    <w:pPr>
      <w:spacing w:after="100"/>
    </w:pPr>
  </w:style>
  <w:style w:type="character" w:styleId="PageNumber">
    <w:name w:val="page number"/>
    <w:basedOn w:val="DefaultParagraphFont"/>
    <w:rsid w:val="00544ADE"/>
  </w:style>
  <w:style w:type="paragraph" w:styleId="CommentText">
    <w:name w:val="annotation text"/>
    <w:basedOn w:val="Normal"/>
    <w:link w:val="CommentTextChar"/>
    <w:uiPriority w:val="99"/>
    <w:unhideWhenUsed/>
    <w:rsid w:val="002D54B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D54B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46"/>
  </w:style>
  <w:style w:type="paragraph" w:styleId="Heading1">
    <w:name w:val="heading 1"/>
    <w:basedOn w:val="Normal"/>
    <w:next w:val="Normal"/>
    <w:link w:val="Heading1Char"/>
    <w:qFormat/>
    <w:rsid w:val="00C42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33696C"/>
    <w:pPr>
      <w:keepNext/>
      <w:spacing w:before="240" w:after="60" w:line="276" w:lineRule="auto"/>
      <w:outlineLvl w:val="1"/>
    </w:pPr>
    <w:rPr>
      <w:rFonts w:ascii="Times New Roman" w:eastAsia="Times New Roman" w:hAnsi="Times New Roman" w:cs="Times New Roman"/>
      <w:b/>
      <w:i/>
      <w:sz w:val="28"/>
      <w:szCs w:val="28"/>
      <w:lang w:eastAsia="vi-VN"/>
    </w:rPr>
  </w:style>
  <w:style w:type="paragraph" w:styleId="Heading4">
    <w:name w:val="heading 4"/>
    <w:basedOn w:val="Normal"/>
    <w:next w:val="Normal"/>
    <w:link w:val="Heading4Char"/>
    <w:uiPriority w:val="9"/>
    <w:semiHidden/>
    <w:unhideWhenUsed/>
    <w:qFormat/>
    <w:rsid w:val="0033696C"/>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96C"/>
    <w:rPr>
      <w:rFonts w:ascii="Times New Roman" w:eastAsia="Times New Roman" w:hAnsi="Times New Roman" w:cs="Times New Roman"/>
      <w:b/>
      <w:i/>
      <w:sz w:val="28"/>
      <w:szCs w:val="28"/>
      <w:lang w:eastAsia="vi-VN"/>
    </w:rPr>
  </w:style>
  <w:style w:type="paragraph" w:styleId="ListParagraph">
    <w:name w:val="List Paragraph"/>
    <w:basedOn w:val="Normal"/>
    <w:uiPriority w:val="1"/>
    <w:qFormat/>
    <w:rsid w:val="006B4398"/>
    <w:pPr>
      <w:ind w:left="720"/>
      <w:contextualSpacing/>
    </w:pPr>
  </w:style>
  <w:style w:type="paragraph" w:styleId="Footer">
    <w:name w:val="footer"/>
    <w:basedOn w:val="Normal"/>
    <w:link w:val="FooterChar"/>
    <w:uiPriority w:val="99"/>
    <w:rsid w:val="000B3EB3"/>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0B3EB3"/>
    <w:rPr>
      <w:rFonts w:ascii="Times New Roman" w:eastAsia="Times New Roman" w:hAnsi="Times New Roman" w:cs="Times New Roman"/>
      <w:sz w:val="24"/>
      <w:szCs w:val="24"/>
      <w:lang w:val="x-none" w:eastAsia="x-none"/>
    </w:rPr>
  </w:style>
  <w:style w:type="paragraph" w:styleId="NormalWeb">
    <w:name w:val="Normal (Web)"/>
    <w:aliases w:val=" Char Char1,Char Char1,Char Char Char, Char Char Char,Char Char5,Char Char"/>
    <w:basedOn w:val="Normal"/>
    <w:link w:val="NormalWebChar"/>
    <w:uiPriority w:val="99"/>
    <w:rsid w:val="00B76BBF"/>
    <w:pPr>
      <w:spacing w:before="100" w:beforeAutospacing="1" w:after="100" w:afterAutospacing="1" w:line="240" w:lineRule="auto"/>
    </w:pPr>
    <w:rPr>
      <w:rFonts w:ascii="Times New Roman" w:eastAsia="Times New Roman" w:hAnsi="Times New Roman" w:cs="Times New Roman"/>
      <w:sz w:val="29"/>
      <w:szCs w:val="29"/>
    </w:rPr>
  </w:style>
  <w:style w:type="character" w:customStyle="1" w:styleId="NormalWebChar">
    <w:name w:val="Normal (Web) Char"/>
    <w:aliases w:val=" Char Char1 Char,Char Char1 Char,Char Char Char Char, Char Char Char Char,Char Char5 Char,Char Char Char1"/>
    <w:link w:val="NormalWeb"/>
    <w:uiPriority w:val="99"/>
    <w:locked/>
    <w:rsid w:val="00B76BBF"/>
    <w:rPr>
      <w:rFonts w:ascii="Times New Roman" w:eastAsia="Times New Roman" w:hAnsi="Times New Roman" w:cs="Times New Roman"/>
      <w:sz w:val="29"/>
      <w:szCs w:val="29"/>
    </w:rPr>
  </w:style>
  <w:style w:type="paragraph" w:styleId="FootnoteText">
    <w:name w:val="footnote text"/>
    <w:basedOn w:val="Normal"/>
    <w:link w:val="FootnoteTextChar"/>
    <w:uiPriority w:val="99"/>
    <w:unhideWhenUsed/>
    <w:rsid w:val="00B76BB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76BBF"/>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BVI fnr,10 p"/>
    <w:link w:val="CharChar1CharCharCharChar1CharCharCharCharCharCharCharChar"/>
    <w:uiPriority w:val="99"/>
    <w:unhideWhenUsed/>
    <w:qFormat/>
    <w:rsid w:val="00B76BBF"/>
    <w:rPr>
      <w:vertAlign w:val="superscript"/>
    </w:rPr>
  </w:style>
  <w:style w:type="character" w:customStyle="1" w:styleId="Heading4Char">
    <w:name w:val="Heading 4 Char"/>
    <w:basedOn w:val="DefaultParagraphFont"/>
    <w:link w:val="Heading4"/>
    <w:uiPriority w:val="9"/>
    <w:semiHidden/>
    <w:rsid w:val="0033696C"/>
    <w:rPr>
      <w:rFonts w:asciiTheme="majorHAnsi" w:eastAsiaTheme="majorEastAsia" w:hAnsiTheme="majorHAnsi" w:cstheme="majorBidi"/>
      <w:i/>
      <w:iCs/>
      <w:color w:val="2E74B5" w:themeColor="accent1" w:themeShade="BF"/>
      <w:sz w:val="24"/>
      <w:szCs w:val="24"/>
    </w:rPr>
  </w:style>
  <w:style w:type="character" w:customStyle="1" w:styleId="BalloonTextChar">
    <w:name w:val="Balloon Text Char"/>
    <w:basedOn w:val="DefaultParagraphFont"/>
    <w:link w:val="BalloonText"/>
    <w:rsid w:val="0033696C"/>
    <w:rPr>
      <w:rFonts w:ascii="Segoe UI" w:eastAsia="Times New Roman" w:hAnsi="Segoe UI" w:cs="Segoe UI"/>
      <w:sz w:val="18"/>
      <w:szCs w:val="18"/>
    </w:rPr>
  </w:style>
  <w:style w:type="paragraph" w:styleId="BalloonText">
    <w:name w:val="Balloon Text"/>
    <w:basedOn w:val="Normal"/>
    <w:link w:val="BalloonTextChar"/>
    <w:unhideWhenUsed/>
    <w:rsid w:val="0033696C"/>
    <w:pPr>
      <w:spacing w:after="0" w:line="240" w:lineRule="auto"/>
    </w:pPr>
    <w:rPr>
      <w:rFonts w:ascii="Segoe UI" w:eastAsia="Times New Roman" w:hAnsi="Segoe UI" w:cs="Segoe UI"/>
      <w:sz w:val="18"/>
      <w:szCs w:val="18"/>
    </w:rPr>
  </w:style>
  <w:style w:type="paragraph" w:styleId="Header">
    <w:name w:val="header"/>
    <w:basedOn w:val="Normal"/>
    <w:link w:val="HeaderChar"/>
    <w:uiPriority w:val="99"/>
    <w:unhideWhenUsed/>
    <w:rsid w:val="0033696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3696C"/>
    <w:rPr>
      <w:rFonts w:ascii="Times New Roman" w:eastAsia="Times New Roman" w:hAnsi="Times New Roman" w:cs="Times New Roman"/>
      <w:sz w:val="24"/>
      <w:szCs w:val="24"/>
    </w:rPr>
  </w:style>
  <w:style w:type="paragraph" w:customStyle="1" w:styleId="Default">
    <w:name w:val="Default"/>
    <w:rsid w:val="003369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
    <w:qFormat/>
    <w:rsid w:val="0033696C"/>
    <w:pPr>
      <w:spacing w:before="120" w:after="120"/>
      <w:jc w:val="both"/>
    </w:pPr>
    <w:rPr>
      <w:rFonts w:ascii="Times New Roman" w:hAnsi="Times New Roman" w:cs="Times New Roman"/>
      <w:b/>
      <w:sz w:val="28"/>
      <w:szCs w:val="28"/>
      <w:lang w:val="en-GB"/>
    </w:rPr>
  </w:style>
  <w:style w:type="paragraph" w:styleId="BodyText">
    <w:name w:val="Body Text"/>
    <w:basedOn w:val="Normal"/>
    <w:link w:val="BodyTextChar"/>
    <w:unhideWhenUsed/>
    <w:rsid w:val="0033696C"/>
    <w:pPr>
      <w:spacing w:after="120" w:line="240" w:lineRule="auto"/>
    </w:pPr>
    <w:rPr>
      <w:rFonts w:ascii="Arial" w:eastAsia="Times New Roman" w:hAnsi="Arial" w:cs="Arial"/>
      <w:bCs/>
      <w:sz w:val="24"/>
      <w:szCs w:val="24"/>
    </w:rPr>
  </w:style>
  <w:style w:type="character" w:customStyle="1" w:styleId="BodyTextChar">
    <w:name w:val="Body Text Char"/>
    <w:basedOn w:val="DefaultParagraphFont"/>
    <w:link w:val="BodyText"/>
    <w:rsid w:val="0033696C"/>
    <w:rPr>
      <w:rFonts w:ascii="Arial" w:eastAsia="Times New Roman" w:hAnsi="Arial" w:cs="Arial"/>
      <w:bCs/>
      <w:sz w:val="24"/>
      <w:szCs w:val="24"/>
    </w:rPr>
  </w:style>
  <w:style w:type="character" w:customStyle="1" w:styleId="fontstyle01">
    <w:name w:val="fontstyle01"/>
    <w:basedOn w:val="DefaultParagraphFont"/>
    <w:rsid w:val="0033696C"/>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C50BFA"/>
    <w:pPr>
      <w:spacing w:after="0" w:line="240" w:lineRule="auto"/>
    </w:pPr>
    <w:rPr>
      <w:rFonts w:ascii="Times New Roman" w:eastAsia="Calibri" w:hAnsi="Times New Roman" w:cs="Times New Roman"/>
      <w:sz w:val="20"/>
      <w:szCs w:val="20"/>
    </w:rPr>
    <w:tblPr>
      <w:tblInd w:w="0" w:type="dxa"/>
      <w:tblBorders>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49CC"/>
    <w:rPr>
      <w:rFonts w:cs="Times New Roman"/>
    </w:rPr>
  </w:style>
  <w:style w:type="character" w:customStyle="1" w:styleId="Heading1Char">
    <w:name w:val="Heading 1 Char"/>
    <w:basedOn w:val="DefaultParagraphFont"/>
    <w:link w:val="Heading1"/>
    <w:rsid w:val="00C4242F"/>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C4242F"/>
    <w:rPr>
      <w:color w:val="808080"/>
    </w:rPr>
  </w:style>
  <w:style w:type="paragraph" w:styleId="BodyTextIndent">
    <w:name w:val="Body Text Indent"/>
    <w:basedOn w:val="Normal"/>
    <w:link w:val="BodyTextIndentChar"/>
    <w:uiPriority w:val="99"/>
    <w:semiHidden/>
    <w:unhideWhenUsed/>
    <w:rsid w:val="00A10B48"/>
    <w:pPr>
      <w:spacing w:after="120"/>
      <w:ind w:left="360"/>
    </w:pPr>
  </w:style>
  <w:style w:type="character" w:customStyle="1" w:styleId="BodyTextIndentChar">
    <w:name w:val="Body Text Indent Char"/>
    <w:basedOn w:val="DefaultParagraphFont"/>
    <w:link w:val="BodyTextIndent"/>
    <w:uiPriority w:val="99"/>
    <w:semiHidden/>
    <w:rsid w:val="00A10B48"/>
  </w:style>
  <w:style w:type="character" w:customStyle="1" w:styleId="Tiu1">
    <w:name w:val="Tiêu đề #1_"/>
    <w:link w:val="Tiu10"/>
    <w:uiPriority w:val="99"/>
    <w:rsid w:val="00533A48"/>
    <w:rPr>
      <w:b/>
      <w:bCs/>
      <w:sz w:val="26"/>
      <w:szCs w:val="26"/>
    </w:rPr>
  </w:style>
  <w:style w:type="paragraph" w:customStyle="1" w:styleId="Tiu10">
    <w:name w:val="Tiêu đề #1"/>
    <w:basedOn w:val="Normal"/>
    <w:link w:val="Tiu1"/>
    <w:uiPriority w:val="99"/>
    <w:rsid w:val="00533A48"/>
    <w:pPr>
      <w:widowControl w:val="0"/>
      <w:spacing w:after="280" w:line="276" w:lineRule="auto"/>
      <w:outlineLvl w:val="0"/>
    </w:pPr>
    <w:rPr>
      <w:b/>
      <w:bCs/>
      <w:sz w:val="26"/>
      <w:szCs w:val="26"/>
    </w:rPr>
  </w:style>
  <w:style w:type="character" w:customStyle="1" w:styleId="Vnbnnidung">
    <w:name w:val="Văn bản nội dung_"/>
    <w:link w:val="Vnbnnidung0"/>
    <w:uiPriority w:val="99"/>
    <w:rsid w:val="00533A48"/>
    <w:rPr>
      <w:rFonts w:ascii="Times New Roman" w:hAnsi="Times New Roman"/>
    </w:rPr>
  </w:style>
  <w:style w:type="paragraph" w:customStyle="1" w:styleId="Vnbnnidung0">
    <w:name w:val="Văn bản nội dung"/>
    <w:basedOn w:val="Normal"/>
    <w:link w:val="Vnbnnidung"/>
    <w:uiPriority w:val="99"/>
    <w:rsid w:val="00533A48"/>
    <w:pPr>
      <w:widowControl w:val="0"/>
      <w:spacing w:after="80" w:line="360" w:lineRule="auto"/>
      <w:ind w:firstLine="400"/>
    </w:pPr>
    <w:rPr>
      <w:rFonts w:ascii="Times New Roman" w:hAnsi="Times New Roman"/>
    </w:rPr>
  </w:style>
  <w:style w:type="character" w:customStyle="1" w:styleId="WW8Num1z0">
    <w:name w:val="WW8Num1z0"/>
    <w:rsid w:val="004B14E0"/>
    <w:rPr>
      <w:vanish w:val="0"/>
      <w:sz w:val="20"/>
    </w:rPr>
  </w:style>
  <w:style w:type="character" w:customStyle="1" w:styleId="WW8Num1z1">
    <w:name w:val="WW8Num1z1"/>
    <w:rsid w:val="004B14E0"/>
    <w:rPr>
      <w:vanish w:val="0"/>
      <w:sz w:val="20"/>
    </w:rPr>
  </w:style>
  <w:style w:type="character" w:customStyle="1" w:styleId="WW8Num1z2">
    <w:name w:val="WW8Num1z2"/>
    <w:rsid w:val="004B14E0"/>
    <w:rPr>
      <w:vanish w:val="0"/>
      <w:sz w:val="20"/>
    </w:rPr>
  </w:style>
  <w:style w:type="character" w:customStyle="1" w:styleId="WW8Num1z3">
    <w:name w:val="WW8Num1z3"/>
    <w:rsid w:val="004B14E0"/>
    <w:rPr>
      <w:vanish w:val="0"/>
      <w:sz w:val="20"/>
    </w:rPr>
  </w:style>
  <w:style w:type="character" w:customStyle="1" w:styleId="WW8Num1z4">
    <w:name w:val="WW8Num1z4"/>
    <w:rsid w:val="004B14E0"/>
    <w:rPr>
      <w:vanish w:val="0"/>
      <w:sz w:val="20"/>
    </w:rPr>
  </w:style>
  <w:style w:type="character" w:customStyle="1" w:styleId="WW8Num1z5">
    <w:name w:val="WW8Num1z5"/>
    <w:rsid w:val="004B14E0"/>
    <w:rPr>
      <w:vanish w:val="0"/>
      <w:sz w:val="20"/>
    </w:rPr>
  </w:style>
  <w:style w:type="character" w:customStyle="1" w:styleId="WW8Num1z6">
    <w:name w:val="WW8Num1z6"/>
    <w:rsid w:val="004B14E0"/>
    <w:rPr>
      <w:vanish w:val="0"/>
      <w:sz w:val="20"/>
    </w:rPr>
  </w:style>
  <w:style w:type="character" w:customStyle="1" w:styleId="WW8Num1z7">
    <w:name w:val="WW8Num1z7"/>
    <w:rsid w:val="004B14E0"/>
    <w:rPr>
      <w:vanish w:val="0"/>
      <w:sz w:val="20"/>
    </w:rPr>
  </w:style>
  <w:style w:type="character" w:customStyle="1" w:styleId="WW8Num1z8">
    <w:name w:val="WW8Num1z8"/>
    <w:rsid w:val="004B14E0"/>
    <w:rPr>
      <w:vanish w:val="0"/>
      <w:sz w:val="20"/>
    </w:rPr>
  </w:style>
  <w:style w:type="character" w:styleId="Emphasis">
    <w:name w:val="Emphasis"/>
    <w:qFormat/>
    <w:rsid w:val="004B14E0"/>
    <w:rPr>
      <w:i/>
      <w:vanish w:val="0"/>
      <w:sz w:val="20"/>
    </w:rPr>
  </w:style>
  <w:style w:type="character" w:customStyle="1" w:styleId="WW8Num2z0">
    <w:name w:val="WW8Num2z0"/>
    <w:rsid w:val="004B14E0"/>
    <w:rPr>
      <w:vanish w:val="0"/>
      <w:sz w:val="20"/>
    </w:rPr>
  </w:style>
  <w:style w:type="character" w:customStyle="1" w:styleId="WW8Num2z1">
    <w:name w:val="WW8Num2z1"/>
    <w:rsid w:val="004B14E0"/>
    <w:rPr>
      <w:vanish w:val="0"/>
      <w:sz w:val="20"/>
    </w:rPr>
  </w:style>
  <w:style w:type="character" w:customStyle="1" w:styleId="WW8Num2z2">
    <w:name w:val="WW8Num2z2"/>
    <w:rsid w:val="004B14E0"/>
    <w:rPr>
      <w:vanish w:val="0"/>
      <w:sz w:val="20"/>
    </w:rPr>
  </w:style>
  <w:style w:type="character" w:customStyle="1" w:styleId="WW8Num2z3">
    <w:name w:val="WW8Num2z3"/>
    <w:rsid w:val="004B14E0"/>
    <w:rPr>
      <w:vanish w:val="0"/>
      <w:sz w:val="20"/>
    </w:rPr>
  </w:style>
  <w:style w:type="character" w:customStyle="1" w:styleId="WW8Num2z4">
    <w:name w:val="WW8Num2z4"/>
    <w:rsid w:val="004B14E0"/>
    <w:rPr>
      <w:vanish w:val="0"/>
      <w:sz w:val="20"/>
    </w:rPr>
  </w:style>
  <w:style w:type="character" w:customStyle="1" w:styleId="WW8Num2z5">
    <w:name w:val="WW8Num2z5"/>
    <w:rsid w:val="004B14E0"/>
    <w:rPr>
      <w:vanish w:val="0"/>
      <w:sz w:val="20"/>
    </w:rPr>
  </w:style>
  <w:style w:type="character" w:customStyle="1" w:styleId="WW8Num2z6">
    <w:name w:val="WW8Num2z6"/>
    <w:rsid w:val="004B14E0"/>
    <w:rPr>
      <w:vanish w:val="0"/>
      <w:sz w:val="20"/>
    </w:rPr>
  </w:style>
  <w:style w:type="character" w:customStyle="1" w:styleId="WW8Num2z7">
    <w:name w:val="WW8Num2z7"/>
    <w:rsid w:val="004B14E0"/>
    <w:rPr>
      <w:vanish w:val="0"/>
      <w:sz w:val="20"/>
    </w:rPr>
  </w:style>
  <w:style w:type="character" w:customStyle="1" w:styleId="WW8Num2z8">
    <w:name w:val="WW8Num2z8"/>
    <w:rsid w:val="004B14E0"/>
    <w:rPr>
      <w:vanish w:val="0"/>
      <w:sz w:val="20"/>
    </w:rPr>
  </w:style>
  <w:style w:type="character" w:customStyle="1" w:styleId="WW8Num3z0">
    <w:name w:val="WW8Num3z0"/>
    <w:rsid w:val="004B14E0"/>
    <w:rPr>
      <w:vanish w:val="0"/>
      <w:sz w:val="20"/>
    </w:rPr>
  </w:style>
  <w:style w:type="character" w:customStyle="1" w:styleId="WW8Num3z1">
    <w:name w:val="WW8Num3z1"/>
    <w:rsid w:val="004B14E0"/>
    <w:rPr>
      <w:vanish w:val="0"/>
      <w:sz w:val="20"/>
    </w:rPr>
  </w:style>
  <w:style w:type="character" w:customStyle="1" w:styleId="WW8Num4z0">
    <w:name w:val="WW8Num4z0"/>
    <w:rsid w:val="004B14E0"/>
    <w:rPr>
      <w:vanish w:val="0"/>
      <w:sz w:val="20"/>
    </w:rPr>
  </w:style>
  <w:style w:type="character" w:customStyle="1" w:styleId="WW8Num4z1">
    <w:name w:val="WW8Num4z1"/>
    <w:rsid w:val="004B14E0"/>
    <w:rPr>
      <w:vanish w:val="0"/>
      <w:sz w:val="20"/>
    </w:rPr>
  </w:style>
  <w:style w:type="character" w:customStyle="1" w:styleId="WW8Num4z2">
    <w:name w:val="WW8Num4z2"/>
    <w:rsid w:val="004B14E0"/>
    <w:rPr>
      <w:vanish w:val="0"/>
      <w:sz w:val="20"/>
    </w:rPr>
  </w:style>
  <w:style w:type="character" w:customStyle="1" w:styleId="WW8Num4z3">
    <w:name w:val="WW8Num4z3"/>
    <w:rsid w:val="004B14E0"/>
    <w:rPr>
      <w:vanish w:val="0"/>
      <w:sz w:val="20"/>
    </w:rPr>
  </w:style>
  <w:style w:type="character" w:customStyle="1" w:styleId="WW8Num4z4">
    <w:name w:val="WW8Num4z4"/>
    <w:rsid w:val="004B14E0"/>
    <w:rPr>
      <w:vanish w:val="0"/>
      <w:sz w:val="20"/>
    </w:rPr>
  </w:style>
  <w:style w:type="character" w:customStyle="1" w:styleId="WW8Num4z5">
    <w:name w:val="WW8Num4z5"/>
    <w:rsid w:val="004B14E0"/>
    <w:rPr>
      <w:vanish w:val="0"/>
      <w:sz w:val="20"/>
    </w:rPr>
  </w:style>
  <w:style w:type="character" w:customStyle="1" w:styleId="WW8Num4z6">
    <w:name w:val="WW8Num4z6"/>
    <w:rsid w:val="004B14E0"/>
    <w:rPr>
      <w:vanish w:val="0"/>
      <w:sz w:val="20"/>
    </w:rPr>
  </w:style>
  <w:style w:type="character" w:customStyle="1" w:styleId="WW8Num4z7">
    <w:name w:val="WW8Num4z7"/>
    <w:rsid w:val="004B14E0"/>
    <w:rPr>
      <w:vanish w:val="0"/>
      <w:sz w:val="20"/>
    </w:rPr>
  </w:style>
  <w:style w:type="character" w:customStyle="1" w:styleId="WW8Num4z8">
    <w:name w:val="WW8Num4z8"/>
    <w:rsid w:val="004B14E0"/>
    <w:rPr>
      <w:vanish w:val="0"/>
      <w:sz w:val="20"/>
    </w:rPr>
  </w:style>
  <w:style w:type="character" w:customStyle="1" w:styleId="WW8Num5z0">
    <w:name w:val="WW8Num5z0"/>
    <w:rsid w:val="004B14E0"/>
    <w:rPr>
      <w:vanish w:val="0"/>
      <w:sz w:val="20"/>
    </w:rPr>
  </w:style>
  <w:style w:type="character" w:customStyle="1" w:styleId="WW8Num5z1">
    <w:name w:val="WW8Num5z1"/>
    <w:rsid w:val="004B14E0"/>
    <w:rPr>
      <w:vanish w:val="0"/>
      <w:sz w:val="20"/>
    </w:rPr>
  </w:style>
  <w:style w:type="character" w:customStyle="1" w:styleId="WW8Num5z2">
    <w:name w:val="WW8Num5z2"/>
    <w:rsid w:val="004B14E0"/>
    <w:rPr>
      <w:vanish w:val="0"/>
      <w:sz w:val="20"/>
    </w:rPr>
  </w:style>
  <w:style w:type="character" w:customStyle="1" w:styleId="WW8Num5z3">
    <w:name w:val="WW8Num5z3"/>
    <w:rsid w:val="004B14E0"/>
    <w:rPr>
      <w:vanish w:val="0"/>
      <w:sz w:val="20"/>
    </w:rPr>
  </w:style>
  <w:style w:type="character" w:customStyle="1" w:styleId="WW8Num5z4">
    <w:name w:val="WW8Num5z4"/>
    <w:rsid w:val="004B14E0"/>
    <w:rPr>
      <w:vanish w:val="0"/>
      <w:sz w:val="20"/>
    </w:rPr>
  </w:style>
  <w:style w:type="character" w:customStyle="1" w:styleId="WW8Num5z5">
    <w:name w:val="WW8Num5z5"/>
    <w:rsid w:val="004B14E0"/>
    <w:rPr>
      <w:vanish w:val="0"/>
      <w:sz w:val="20"/>
    </w:rPr>
  </w:style>
  <w:style w:type="character" w:customStyle="1" w:styleId="WW8Num5z6">
    <w:name w:val="WW8Num5z6"/>
    <w:rsid w:val="004B14E0"/>
    <w:rPr>
      <w:vanish w:val="0"/>
      <w:sz w:val="20"/>
    </w:rPr>
  </w:style>
  <w:style w:type="character" w:customStyle="1" w:styleId="WW8Num5z7">
    <w:name w:val="WW8Num5z7"/>
    <w:rsid w:val="004B14E0"/>
    <w:rPr>
      <w:vanish w:val="0"/>
      <w:sz w:val="20"/>
    </w:rPr>
  </w:style>
  <w:style w:type="character" w:customStyle="1" w:styleId="WW8Num5z8">
    <w:name w:val="WW8Num5z8"/>
    <w:rsid w:val="004B14E0"/>
    <w:rPr>
      <w:vanish w:val="0"/>
      <w:sz w:val="20"/>
    </w:rPr>
  </w:style>
  <w:style w:type="character" w:customStyle="1" w:styleId="WW8Num6z0">
    <w:name w:val="WW8Num6z0"/>
    <w:rsid w:val="004B14E0"/>
    <w:rPr>
      <w:vanish w:val="0"/>
      <w:sz w:val="20"/>
    </w:rPr>
  </w:style>
  <w:style w:type="character" w:customStyle="1" w:styleId="WW8Num6z1">
    <w:name w:val="WW8Num6z1"/>
    <w:rsid w:val="004B14E0"/>
    <w:rPr>
      <w:vanish w:val="0"/>
      <w:sz w:val="20"/>
    </w:rPr>
  </w:style>
  <w:style w:type="character" w:customStyle="1" w:styleId="WW8Num6z2">
    <w:name w:val="WW8Num6z2"/>
    <w:rsid w:val="004B14E0"/>
    <w:rPr>
      <w:vanish w:val="0"/>
      <w:sz w:val="20"/>
    </w:rPr>
  </w:style>
  <w:style w:type="character" w:customStyle="1" w:styleId="WW8Num6z3">
    <w:name w:val="WW8Num6z3"/>
    <w:rsid w:val="004B14E0"/>
    <w:rPr>
      <w:vanish w:val="0"/>
      <w:sz w:val="20"/>
    </w:rPr>
  </w:style>
  <w:style w:type="character" w:customStyle="1" w:styleId="WW8Num6z4">
    <w:name w:val="WW8Num6z4"/>
    <w:rsid w:val="004B14E0"/>
    <w:rPr>
      <w:vanish w:val="0"/>
      <w:sz w:val="20"/>
    </w:rPr>
  </w:style>
  <w:style w:type="character" w:customStyle="1" w:styleId="WW8Num6z5">
    <w:name w:val="WW8Num6z5"/>
    <w:rsid w:val="004B14E0"/>
    <w:rPr>
      <w:vanish w:val="0"/>
      <w:sz w:val="20"/>
    </w:rPr>
  </w:style>
  <w:style w:type="character" w:customStyle="1" w:styleId="WW8Num6z6">
    <w:name w:val="WW8Num6z6"/>
    <w:rsid w:val="004B14E0"/>
    <w:rPr>
      <w:vanish w:val="0"/>
      <w:sz w:val="20"/>
    </w:rPr>
  </w:style>
  <w:style w:type="character" w:customStyle="1" w:styleId="WW8Num6z7">
    <w:name w:val="WW8Num6z7"/>
    <w:rsid w:val="004B14E0"/>
    <w:rPr>
      <w:vanish w:val="0"/>
      <w:sz w:val="20"/>
    </w:rPr>
  </w:style>
  <w:style w:type="character" w:customStyle="1" w:styleId="WW8Num6z8">
    <w:name w:val="WW8Num6z8"/>
    <w:rsid w:val="004B14E0"/>
    <w:rPr>
      <w:vanish w:val="0"/>
      <w:sz w:val="20"/>
    </w:rPr>
  </w:style>
  <w:style w:type="character" w:customStyle="1" w:styleId="WW8Num7z0">
    <w:name w:val="WW8Num7z0"/>
    <w:rsid w:val="004B14E0"/>
    <w:rPr>
      <w:vanish w:val="0"/>
      <w:sz w:val="20"/>
    </w:rPr>
  </w:style>
  <w:style w:type="character" w:customStyle="1" w:styleId="WW8Num7z2">
    <w:name w:val="WW8Num7z2"/>
    <w:rsid w:val="004B14E0"/>
    <w:rPr>
      <w:vanish w:val="0"/>
      <w:sz w:val="20"/>
    </w:rPr>
  </w:style>
  <w:style w:type="character" w:customStyle="1" w:styleId="WW8Num8z0">
    <w:name w:val="WW8Num8z0"/>
    <w:rsid w:val="004B14E0"/>
    <w:rPr>
      <w:vanish w:val="0"/>
      <w:sz w:val="20"/>
    </w:rPr>
  </w:style>
  <w:style w:type="character" w:customStyle="1" w:styleId="WW8Num8z1">
    <w:name w:val="WW8Num8z1"/>
    <w:rsid w:val="004B14E0"/>
    <w:rPr>
      <w:vanish w:val="0"/>
      <w:sz w:val="20"/>
    </w:rPr>
  </w:style>
  <w:style w:type="character" w:customStyle="1" w:styleId="WW8Num8z2">
    <w:name w:val="WW8Num8z2"/>
    <w:rsid w:val="004B14E0"/>
    <w:rPr>
      <w:vanish w:val="0"/>
      <w:sz w:val="20"/>
    </w:rPr>
  </w:style>
  <w:style w:type="character" w:customStyle="1" w:styleId="WW8Num8z3">
    <w:name w:val="WW8Num8z3"/>
    <w:rsid w:val="004B14E0"/>
    <w:rPr>
      <w:vanish w:val="0"/>
      <w:sz w:val="20"/>
    </w:rPr>
  </w:style>
  <w:style w:type="character" w:customStyle="1" w:styleId="WW-DefaultParagraphFont">
    <w:name w:val="WW-Default Paragraph Font"/>
    <w:rsid w:val="004B14E0"/>
    <w:rPr>
      <w:vanish w:val="0"/>
      <w:sz w:val="20"/>
    </w:rPr>
  </w:style>
  <w:style w:type="character" w:customStyle="1" w:styleId="BodyTextIndent2Char">
    <w:name w:val="Body Text Indent 2 Char"/>
    <w:rsid w:val="004B14E0"/>
    <w:rPr>
      <w:vanish w:val="0"/>
      <w:sz w:val="20"/>
    </w:rPr>
  </w:style>
  <w:style w:type="character" w:customStyle="1" w:styleId="normal-h1">
    <w:name w:val="normal-h1"/>
    <w:rsid w:val="004B14E0"/>
    <w:rPr>
      <w:vanish w:val="0"/>
      <w:color w:val="0000FF"/>
      <w:sz w:val="20"/>
    </w:rPr>
  </w:style>
  <w:style w:type="character" w:styleId="Hyperlink">
    <w:name w:val="Hyperlink"/>
    <w:uiPriority w:val="99"/>
    <w:rsid w:val="004B14E0"/>
    <w:rPr>
      <w:vanish w:val="0"/>
      <w:color w:val="000080"/>
      <w:sz w:val="20"/>
      <w:u w:val="single"/>
    </w:rPr>
  </w:style>
  <w:style w:type="character" w:customStyle="1" w:styleId="Khiunhs">
    <w:name w:val="Ký hiệu đánh số"/>
    <w:rsid w:val="004B14E0"/>
    <w:rPr>
      <w:vanish w:val="0"/>
      <w:sz w:val="20"/>
    </w:rPr>
  </w:style>
  <w:style w:type="character" w:customStyle="1" w:styleId="Chmim">
    <w:name w:val="Chấm điểm"/>
    <w:rsid w:val="004B14E0"/>
    <w:rPr>
      <w:vanish w:val="0"/>
      <w:sz w:val="20"/>
    </w:rPr>
  </w:style>
  <w:style w:type="paragraph" w:customStyle="1" w:styleId="Tiu">
    <w:name w:val="Tiêu đề"/>
    <w:basedOn w:val="Normal"/>
    <w:next w:val="BodyText"/>
    <w:rsid w:val="004B14E0"/>
    <w:pPr>
      <w:widowControl w:val="0"/>
      <w:suppressAutoHyphens/>
      <w:autoSpaceDE w:val="0"/>
      <w:spacing w:before="240" w:after="120" w:line="240" w:lineRule="auto"/>
      <w:ind w:firstLine="5632"/>
    </w:pPr>
    <w:rPr>
      <w:rFonts w:ascii="Arial" w:eastAsia="Times New Roman" w:hAnsi="Arial" w:cs="Arial"/>
      <w:sz w:val="20"/>
      <w:szCs w:val="20"/>
      <w:lang w:eastAsia="hi-IN" w:bidi="hi-IN"/>
    </w:rPr>
  </w:style>
  <w:style w:type="paragraph" w:styleId="List">
    <w:name w:val="List"/>
    <w:rsid w:val="004B14E0"/>
    <w:pPr>
      <w:widowControl w:val="0"/>
      <w:suppressAutoHyphens/>
      <w:autoSpaceDE w:val="0"/>
      <w:spacing w:before="120" w:after="0" w:line="240" w:lineRule="auto"/>
      <w:ind w:left="1085" w:firstLine="5687"/>
    </w:pPr>
    <w:rPr>
      <w:rFonts w:ascii="Times New Roman" w:eastAsia="Times New Roman" w:hAnsi="Times New Roman" w:cs="Arial"/>
      <w:sz w:val="20"/>
      <w:szCs w:val="20"/>
      <w:lang w:eastAsia="hi-IN" w:bidi="hi-IN"/>
    </w:rPr>
  </w:style>
  <w:style w:type="paragraph" w:customStyle="1" w:styleId="Ph">
    <w:name w:val="Phụ đề"/>
    <w:basedOn w:val="Normal"/>
    <w:rsid w:val="004B14E0"/>
    <w:pPr>
      <w:widowControl w:val="0"/>
      <w:suppressAutoHyphens/>
      <w:autoSpaceDE w:val="0"/>
      <w:spacing w:before="120" w:after="120" w:line="240" w:lineRule="auto"/>
      <w:ind w:firstLine="6144"/>
    </w:pPr>
    <w:rPr>
      <w:rFonts w:ascii="Times New Roman" w:eastAsia="Times New Roman" w:hAnsi="Times New Roman" w:cs="Arial"/>
      <w:sz w:val="20"/>
      <w:szCs w:val="20"/>
      <w:lang w:eastAsia="hi-IN" w:bidi="hi-IN"/>
    </w:rPr>
  </w:style>
  <w:style w:type="paragraph" w:customStyle="1" w:styleId="Chmc">
    <w:name w:val="Chỉ mục"/>
    <w:basedOn w:val="Normal"/>
    <w:rsid w:val="004B14E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ableParagraph">
    <w:name w:val="Table Paragraph"/>
    <w:basedOn w:val="Normal"/>
    <w:rsid w:val="004B14E0"/>
    <w:pPr>
      <w:widowControl w:val="0"/>
      <w:suppressAutoHyphens/>
      <w:autoSpaceDE w:val="0"/>
      <w:spacing w:after="0" w:line="240" w:lineRule="auto"/>
      <w:ind w:left="200" w:firstLine="5632"/>
    </w:pPr>
    <w:rPr>
      <w:rFonts w:ascii="Times New Roman" w:eastAsia="Times New Roman" w:hAnsi="Times New Roman" w:cs="Times New Roman"/>
      <w:sz w:val="20"/>
      <w:szCs w:val="20"/>
      <w:lang w:eastAsia="hi-IN" w:bidi="hi-IN"/>
    </w:rPr>
  </w:style>
  <w:style w:type="paragraph" w:customStyle="1" w:styleId="TDE">
    <w:name w:val="TDE"/>
    <w:rsid w:val="004B14E0"/>
    <w:pPr>
      <w:widowControl w:val="0"/>
      <w:suppressAutoHyphens/>
      <w:autoSpaceDE w:val="0"/>
      <w:spacing w:after="0" w:line="312" w:lineRule="atLeast"/>
      <w:ind w:firstLine="6144"/>
    </w:pPr>
    <w:rPr>
      <w:rFonts w:ascii="Arial" w:eastAsia="Times New Roman" w:hAnsi="Arial" w:cs="Arial"/>
      <w:sz w:val="20"/>
      <w:szCs w:val="20"/>
      <w:lang w:eastAsia="hi-IN" w:bidi="hi-IN"/>
    </w:rPr>
  </w:style>
  <w:style w:type="paragraph" w:customStyle="1" w:styleId="CharCharCharCharCharCharChar">
    <w:name w:val="Char Char Char Char Char Char Char"/>
    <w:rsid w:val="004B14E0"/>
    <w:pPr>
      <w:suppressAutoHyphens/>
      <w:spacing w:before="120" w:after="120" w:line="312" w:lineRule="auto"/>
      <w:ind w:firstLine="5632"/>
    </w:pPr>
    <w:rPr>
      <w:rFonts w:ascii="Arial" w:eastAsia="Times New Roman" w:hAnsi="Arial" w:cs="Arial"/>
      <w:sz w:val="20"/>
      <w:szCs w:val="20"/>
      <w:lang w:eastAsia="hi-IN" w:bidi="hi-IN"/>
    </w:rPr>
  </w:style>
  <w:style w:type="paragraph" w:styleId="BodyTextIndent2">
    <w:name w:val="Body Text Indent 2"/>
    <w:basedOn w:val="Normal"/>
    <w:link w:val="BodyTextIndent2Char1"/>
    <w:rsid w:val="004B14E0"/>
    <w:pPr>
      <w:suppressAutoHyphens/>
      <w:spacing w:after="120" w:line="480" w:lineRule="auto"/>
      <w:ind w:left="360" w:firstLine="5632"/>
    </w:pPr>
    <w:rPr>
      <w:rFonts w:ascii="Arial" w:eastAsia="Times New Roman" w:hAnsi="Arial" w:cs="Arial"/>
      <w:sz w:val="20"/>
      <w:szCs w:val="20"/>
      <w:lang w:eastAsia="hi-IN" w:bidi="hi-IN"/>
    </w:rPr>
  </w:style>
  <w:style w:type="character" w:customStyle="1" w:styleId="BodyTextIndent2Char1">
    <w:name w:val="Body Text Indent 2 Char1"/>
    <w:basedOn w:val="DefaultParagraphFont"/>
    <w:link w:val="BodyTextIndent2"/>
    <w:rsid w:val="004B14E0"/>
    <w:rPr>
      <w:rFonts w:ascii="Arial" w:eastAsia="Times New Roman" w:hAnsi="Arial" w:cs="Arial"/>
      <w:sz w:val="20"/>
      <w:szCs w:val="20"/>
      <w:lang w:eastAsia="hi-IN" w:bidi="hi-IN"/>
    </w:rPr>
  </w:style>
  <w:style w:type="paragraph" w:customStyle="1" w:styleId="Tieude1">
    <w:name w:val="Tieu de 1"/>
    <w:basedOn w:val="Normal"/>
    <w:rsid w:val="004B14E0"/>
    <w:pPr>
      <w:suppressAutoHyphens/>
      <w:spacing w:before="120" w:after="0" w:line="288" w:lineRule="auto"/>
      <w:ind w:left="547" w:firstLine="7203"/>
      <w:jc w:val="both"/>
    </w:pPr>
    <w:rPr>
      <w:rFonts w:ascii="Times New Roman" w:eastAsia="Times New Roman" w:hAnsi="Times New Roman" w:cs="Times New Roman"/>
      <w:sz w:val="26"/>
      <w:szCs w:val="20"/>
      <w:lang w:eastAsia="hi-IN" w:bidi="hi-IN"/>
    </w:rPr>
  </w:style>
  <w:style w:type="paragraph" w:customStyle="1" w:styleId="normal-p">
    <w:name w:val="normal-p"/>
    <w:basedOn w:val="Normal"/>
    <w:rsid w:val="004B14E0"/>
    <w:pPr>
      <w:suppressAutoHyphens/>
      <w:spacing w:after="0" w:line="240" w:lineRule="auto"/>
      <w:ind w:firstLine="5632"/>
      <w:jc w:val="both"/>
    </w:pPr>
    <w:rPr>
      <w:rFonts w:ascii="Times New Roman" w:eastAsia="Times New Roman" w:hAnsi="Times New Roman" w:cs="Times New Roman"/>
      <w:sz w:val="20"/>
      <w:szCs w:val="20"/>
      <w:lang w:eastAsia="hi-IN" w:bidi="hi-IN"/>
    </w:rPr>
  </w:style>
  <w:style w:type="paragraph" w:customStyle="1" w:styleId="Nidungbng">
    <w:name w:val="Nội dung bảng"/>
    <w:basedOn w:val="Normal"/>
    <w:rsid w:val="004B14E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iubng">
    <w:name w:val="Tiêu đề bảng"/>
    <w:rsid w:val="004B14E0"/>
    <w:pPr>
      <w:widowControl w:val="0"/>
      <w:suppressAutoHyphens/>
      <w:autoSpaceDE w:val="0"/>
      <w:spacing w:after="0" w:line="240" w:lineRule="auto"/>
      <w:ind w:firstLine="6144"/>
      <w:jc w:val="center"/>
    </w:pPr>
    <w:rPr>
      <w:rFonts w:ascii="Arial" w:eastAsia="Times New Roman" w:hAnsi="Arial" w:cs="Arial"/>
      <w:sz w:val="20"/>
      <w:szCs w:val="20"/>
      <w:lang w:eastAsia="hi-IN" w:bidi="hi-IN"/>
    </w:rPr>
  </w:style>
  <w:style w:type="character" w:customStyle="1" w:styleId="Tablecaption">
    <w:name w:val="Table caption_"/>
    <w:link w:val="Tablecaption0"/>
    <w:rsid w:val="00472E3D"/>
    <w:rPr>
      <w:rFonts w:eastAsia="Times New Roman"/>
      <w:sz w:val="26"/>
      <w:szCs w:val="26"/>
    </w:rPr>
  </w:style>
  <w:style w:type="paragraph" w:customStyle="1" w:styleId="Tablecaption0">
    <w:name w:val="Table caption"/>
    <w:basedOn w:val="Normal"/>
    <w:link w:val="Tablecaption"/>
    <w:rsid w:val="00472E3D"/>
    <w:pPr>
      <w:widowControl w:val="0"/>
      <w:spacing w:after="0"/>
      <w:ind w:firstLine="560"/>
    </w:pPr>
    <w:rPr>
      <w:rFonts w:eastAsia="Times New Roman"/>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AA24B9"/>
    <w:pPr>
      <w:spacing w:line="240" w:lineRule="exact"/>
    </w:pPr>
    <w:rPr>
      <w:vertAlign w:val="superscript"/>
    </w:rPr>
  </w:style>
  <w:style w:type="character" w:customStyle="1" w:styleId="fontstyle21">
    <w:name w:val="fontstyle21"/>
    <w:basedOn w:val="DefaultParagraphFont"/>
    <w:rsid w:val="00C75503"/>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3E7AD1"/>
    <w:rPr>
      <w:rFonts w:ascii="Times New Roman" w:hAnsi="Times New Roman" w:cs="Times New Roman" w:hint="default"/>
      <w:b/>
      <w:bCs/>
      <w:i w:val="0"/>
      <w:iCs w:val="0"/>
      <w:color w:val="000000"/>
      <w:sz w:val="28"/>
      <w:szCs w:val="28"/>
    </w:rPr>
  </w:style>
  <w:style w:type="paragraph" w:customStyle="1" w:styleId="TIEUCHI">
    <w:name w:val="TIEU CHI"/>
    <w:basedOn w:val="Normal"/>
    <w:qFormat/>
    <w:rsid w:val="002C4AE5"/>
    <w:pPr>
      <w:spacing w:before="120" w:after="120"/>
      <w:jc w:val="both"/>
    </w:pPr>
    <w:rPr>
      <w:rFonts w:ascii="Times New Roman" w:hAnsi="Times New Roman" w:cs="Times New Roman"/>
      <w:b/>
      <w:sz w:val="28"/>
      <w:szCs w:val="28"/>
    </w:rPr>
  </w:style>
  <w:style w:type="paragraph" w:styleId="TOC1">
    <w:name w:val="toc 1"/>
    <w:basedOn w:val="Normal"/>
    <w:next w:val="Normal"/>
    <w:autoRedefine/>
    <w:uiPriority w:val="39"/>
    <w:unhideWhenUsed/>
    <w:rsid w:val="00B4176B"/>
    <w:pPr>
      <w:spacing w:after="100"/>
    </w:pPr>
  </w:style>
  <w:style w:type="character" w:styleId="PageNumber">
    <w:name w:val="page number"/>
    <w:basedOn w:val="DefaultParagraphFont"/>
    <w:rsid w:val="00544ADE"/>
  </w:style>
  <w:style w:type="paragraph" w:styleId="CommentText">
    <w:name w:val="annotation text"/>
    <w:basedOn w:val="Normal"/>
    <w:link w:val="CommentTextChar"/>
    <w:uiPriority w:val="99"/>
    <w:unhideWhenUsed/>
    <w:rsid w:val="002D54B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D54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40">
      <w:bodyDiv w:val="1"/>
      <w:marLeft w:val="0"/>
      <w:marRight w:val="0"/>
      <w:marTop w:val="0"/>
      <w:marBottom w:val="0"/>
      <w:divBdr>
        <w:top w:val="none" w:sz="0" w:space="0" w:color="auto"/>
        <w:left w:val="none" w:sz="0" w:space="0" w:color="auto"/>
        <w:bottom w:val="none" w:sz="0" w:space="0" w:color="auto"/>
        <w:right w:val="none" w:sz="0" w:space="0" w:color="auto"/>
      </w:divBdr>
    </w:div>
    <w:div w:id="11155316">
      <w:bodyDiv w:val="1"/>
      <w:marLeft w:val="0"/>
      <w:marRight w:val="0"/>
      <w:marTop w:val="0"/>
      <w:marBottom w:val="0"/>
      <w:divBdr>
        <w:top w:val="none" w:sz="0" w:space="0" w:color="auto"/>
        <w:left w:val="none" w:sz="0" w:space="0" w:color="auto"/>
        <w:bottom w:val="none" w:sz="0" w:space="0" w:color="auto"/>
        <w:right w:val="none" w:sz="0" w:space="0" w:color="auto"/>
      </w:divBdr>
    </w:div>
    <w:div w:id="40174238">
      <w:bodyDiv w:val="1"/>
      <w:marLeft w:val="0"/>
      <w:marRight w:val="0"/>
      <w:marTop w:val="0"/>
      <w:marBottom w:val="0"/>
      <w:divBdr>
        <w:top w:val="none" w:sz="0" w:space="0" w:color="auto"/>
        <w:left w:val="none" w:sz="0" w:space="0" w:color="auto"/>
        <w:bottom w:val="none" w:sz="0" w:space="0" w:color="auto"/>
        <w:right w:val="none" w:sz="0" w:space="0" w:color="auto"/>
      </w:divBdr>
    </w:div>
    <w:div w:id="43453600">
      <w:bodyDiv w:val="1"/>
      <w:marLeft w:val="0"/>
      <w:marRight w:val="0"/>
      <w:marTop w:val="0"/>
      <w:marBottom w:val="0"/>
      <w:divBdr>
        <w:top w:val="none" w:sz="0" w:space="0" w:color="auto"/>
        <w:left w:val="none" w:sz="0" w:space="0" w:color="auto"/>
        <w:bottom w:val="none" w:sz="0" w:space="0" w:color="auto"/>
        <w:right w:val="none" w:sz="0" w:space="0" w:color="auto"/>
      </w:divBdr>
    </w:div>
    <w:div w:id="80490288">
      <w:bodyDiv w:val="1"/>
      <w:marLeft w:val="0"/>
      <w:marRight w:val="0"/>
      <w:marTop w:val="0"/>
      <w:marBottom w:val="0"/>
      <w:divBdr>
        <w:top w:val="none" w:sz="0" w:space="0" w:color="auto"/>
        <w:left w:val="none" w:sz="0" w:space="0" w:color="auto"/>
        <w:bottom w:val="none" w:sz="0" w:space="0" w:color="auto"/>
        <w:right w:val="none" w:sz="0" w:space="0" w:color="auto"/>
      </w:divBdr>
    </w:div>
    <w:div w:id="136385143">
      <w:bodyDiv w:val="1"/>
      <w:marLeft w:val="0"/>
      <w:marRight w:val="0"/>
      <w:marTop w:val="0"/>
      <w:marBottom w:val="0"/>
      <w:divBdr>
        <w:top w:val="none" w:sz="0" w:space="0" w:color="auto"/>
        <w:left w:val="none" w:sz="0" w:space="0" w:color="auto"/>
        <w:bottom w:val="none" w:sz="0" w:space="0" w:color="auto"/>
        <w:right w:val="none" w:sz="0" w:space="0" w:color="auto"/>
      </w:divBdr>
    </w:div>
    <w:div w:id="172064227">
      <w:bodyDiv w:val="1"/>
      <w:marLeft w:val="0"/>
      <w:marRight w:val="0"/>
      <w:marTop w:val="0"/>
      <w:marBottom w:val="0"/>
      <w:divBdr>
        <w:top w:val="none" w:sz="0" w:space="0" w:color="auto"/>
        <w:left w:val="none" w:sz="0" w:space="0" w:color="auto"/>
        <w:bottom w:val="none" w:sz="0" w:space="0" w:color="auto"/>
        <w:right w:val="none" w:sz="0" w:space="0" w:color="auto"/>
      </w:divBdr>
    </w:div>
    <w:div w:id="204567343">
      <w:bodyDiv w:val="1"/>
      <w:marLeft w:val="0"/>
      <w:marRight w:val="0"/>
      <w:marTop w:val="0"/>
      <w:marBottom w:val="0"/>
      <w:divBdr>
        <w:top w:val="none" w:sz="0" w:space="0" w:color="auto"/>
        <w:left w:val="none" w:sz="0" w:space="0" w:color="auto"/>
        <w:bottom w:val="none" w:sz="0" w:space="0" w:color="auto"/>
        <w:right w:val="none" w:sz="0" w:space="0" w:color="auto"/>
      </w:divBdr>
    </w:div>
    <w:div w:id="229077175">
      <w:bodyDiv w:val="1"/>
      <w:marLeft w:val="0"/>
      <w:marRight w:val="0"/>
      <w:marTop w:val="0"/>
      <w:marBottom w:val="0"/>
      <w:divBdr>
        <w:top w:val="none" w:sz="0" w:space="0" w:color="auto"/>
        <w:left w:val="none" w:sz="0" w:space="0" w:color="auto"/>
        <w:bottom w:val="none" w:sz="0" w:space="0" w:color="auto"/>
        <w:right w:val="none" w:sz="0" w:space="0" w:color="auto"/>
      </w:divBdr>
    </w:div>
    <w:div w:id="237373044">
      <w:bodyDiv w:val="1"/>
      <w:marLeft w:val="0"/>
      <w:marRight w:val="0"/>
      <w:marTop w:val="0"/>
      <w:marBottom w:val="0"/>
      <w:divBdr>
        <w:top w:val="none" w:sz="0" w:space="0" w:color="auto"/>
        <w:left w:val="none" w:sz="0" w:space="0" w:color="auto"/>
        <w:bottom w:val="none" w:sz="0" w:space="0" w:color="auto"/>
        <w:right w:val="none" w:sz="0" w:space="0" w:color="auto"/>
      </w:divBdr>
    </w:div>
    <w:div w:id="253784188">
      <w:bodyDiv w:val="1"/>
      <w:marLeft w:val="0"/>
      <w:marRight w:val="0"/>
      <w:marTop w:val="0"/>
      <w:marBottom w:val="0"/>
      <w:divBdr>
        <w:top w:val="none" w:sz="0" w:space="0" w:color="auto"/>
        <w:left w:val="none" w:sz="0" w:space="0" w:color="auto"/>
        <w:bottom w:val="none" w:sz="0" w:space="0" w:color="auto"/>
        <w:right w:val="none" w:sz="0" w:space="0" w:color="auto"/>
      </w:divBdr>
    </w:div>
    <w:div w:id="283578455">
      <w:bodyDiv w:val="1"/>
      <w:marLeft w:val="0"/>
      <w:marRight w:val="0"/>
      <w:marTop w:val="0"/>
      <w:marBottom w:val="0"/>
      <w:divBdr>
        <w:top w:val="none" w:sz="0" w:space="0" w:color="auto"/>
        <w:left w:val="none" w:sz="0" w:space="0" w:color="auto"/>
        <w:bottom w:val="none" w:sz="0" w:space="0" w:color="auto"/>
        <w:right w:val="none" w:sz="0" w:space="0" w:color="auto"/>
      </w:divBdr>
    </w:div>
    <w:div w:id="284778687">
      <w:bodyDiv w:val="1"/>
      <w:marLeft w:val="0"/>
      <w:marRight w:val="0"/>
      <w:marTop w:val="0"/>
      <w:marBottom w:val="0"/>
      <w:divBdr>
        <w:top w:val="none" w:sz="0" w:space="0" w:color="auto"/>
        <w:left w:val="none" w:sz="0" w:space="0" w:color="auto"/>
        <w:bottom w:val="none" w:sz="0" w:space="0" w:color="auto"/>
        <w:right w:val="none" w:sz="0" w:space="0" w:color="auto"/>
      </w:divBdr>
    </w:div>
    <w:div w:id="309553716">
      <w:bodyDiv w:val="1"/>
      <w:marLeft w:val="0"/>
      <w:marRight w:val="0"/>
      <w:marTop w:val="0"/>
      <w:marBottom w:val="0"/>
      <w:divBdr>
        <w:top w:val="none" w:sz="0" w:space="0" w:color="auto"/>
        <w:left w:val="none" w:sz="0" w:space="0" w:color="auto"/>
        <w:bottom w:val="none" w:sz="0" w:space="0" w:color="auto"/>
        <w:right w:val="none" w:sz="0" w:space="0" w:color="auto"/>
      </w:divBdr>
    </w:div>
    <w:div w:id="315843383">
      <w:bodyDiv w:val="1"/>
      <w:marLeft w:val="0"/>
      <w:marRight w:val="0"/>
      <w:marTop w:val="0"/>
      <w:marBottom w:val="0"/>
      <w:divBdr>
        <w:top w:val="none" w:sz="0" w:space="0" w:color="auto"/>
        <w:left w:val="none" w:sz="0" w:space="0" w:color="auto"/>
        <w:bottom w:val="none" w:sz="0" w:space="0" w:color="auto"/>
        <w:right w:val="none" w:sz="0" w:space="0" w:color="auto"/>
      </w:divBdr>
    </w:div>
    <w:div w:id="323358776">
      <w:bodyDiv w:val="1"/>
      <w:marLeft w:val="0"/>
      <w:marRight w:val="0"/>
      <w:marTop w:val="0"/>
      <w:marBottom w:val="0"/>
      <w:divBdr>
        <w:top w:val="none" w:sz="0" w:space="0" w:color="auto"/>
        <w:left w:val="none" w:sz="0" w:space="0" w:color="auto"/>
        <w:bottom w:val="none" w:sz="0" w:space="0" w:color="auto"/>
        <w:right w:val="none" w:sz="0" w:space="0" w:color="auto"/>
      </w:divBdr>
    </w:div>
    <w:div w:id="379088669">
      <w:bodyDiv w:val="1"/>
      <w:marLeft w:val="0"/>
      <w:marRight w:val="0"/>
      <w:marTop w:val="0"/>
      <w:marBottom w:val="0"/>
      <w:divBdr>
        <w:top w:val="none" w:sz="0" w:space="0" w:color="auto"/>
        <w:left w:val="none" w:sz="0" w:space="0" w:color="auto"/>
        <w:bottom w:val="none" w:sz="0" w:space="0" w:color="auto"/>
        <w:right w:val="none" w:sz="0" w:space="0" w:color="auto"/>
      </w:divBdr>
    </w:div>
    <w:div w:id="392969186">
      <w:bodyDiv w:val="1"/>
      <w:marLeft w:val="0"/>
      <w:marRight w:val="0"/>
      <w:marTop w:val="0"/>
      <w:marBottom w:val="0"/>
      <w:divBdr>
        <w:top w:val="none" w:sz="0" w:space="0" w:color="auto"/>
        <w:left w:val="none" w:sz="0" w:space="0" w:color="auto"/>
        <w:bottom w:val="none" w:sz="0" w:space="0" w:color="auto"/>
        <w:right w:val="none" w:sz="0" w:space="0" w:color="auto"/>
      </w:divBdr>
    </w:div>
    <w:div w:id="440422034">
      <w:bodyDiv w:val="1"/>
      <w:marLeft w:val="0"/>
      <w:marRight w:val="0"/>
      <w:marTop w:val="0"/>
      <w:marBottom w:val="0"/>
      <w:divBdr>
        <w:top w:val="none" w:sz="0" w:space="0" w:color="auto"/>
        <w:left w:val="none" w:sz="0" w:space="0" w:color="auto"/>
        <w:bottom w:val="none" w:sz="0" w:space="0" w:color="auto"/>
        <w:right w:val="none" w:sz="0" w:space="0" w:color="auto"/>
      </w:divBdr>
    </w:div>
    <w:div w:id="477383041">
      <w:bodyDiv w:val="1"/>
      <w:marLeft w:val="0"/>
      <w:marRight w:val="0"/>
      <w:marTop w:val="0"/>
      <w:marBottom w:val="0"/>
      <w:divBdr>
        <w:top w:val="none" w:sz="0" w:space="0" w:color="auto"/>
        <w:left w:val="none" w:sz="0" w:space="0" w:color="auto"/>
        <w:bottom w:val="none" w:sz="0" w:space="0" w:color="auto"/>
        <w:right w:val="none" w:sz="0" w:space="0" w:color="auto"/>
      </w:divBdr>
    </w:div>
    <w:div w:id="480542156">
      <w:bodyDiv w:val="1"/>
      <w:marLeft w:val="0"/>
      <w:marRight w:val="0"/>
      <w:marTop w:val="0"/>
      <w:marBottom w:val="0"/>
      <w:divBdr>
        <w:top w:val="none" w:sz="0" w:space="0" w:color="auto"/>
        <w:left w:val="none" w:sz="0" w:space="0" w:color="auto"/>
        <w:bottom w:val="none" w:sz="0" w:space="0" w:color="auto"/>
        <w:right w:val="none" w:sz="0" w:space="0" w:color="auto"/>
      </w:divBdr>
    </w:div>
    <w:div w:id="570047728">
      <w:bodyDiv w:val="1"/>
      <w:marLeft w:val="0"/>
      <w:marRight w:val="0"/>
      <w:marTop w:val="0"/>
      <w:marBottom w:val="0"/>
      <w:divBdr>
        <w:top w:val="none" w:sz="0" w:space="0" w:color="auto"/>
        <w:left w:val="none" w:sz="0" w:space="0" w:color="auto"/>
        <w:bottom w:val="none" w:sz="0" w:space="0" w:color="auto"/>
        <w:right w:val="none" w:sz="0" w:space="0" w:color="auto"/>
      </w:divBdr>
    </w:div>
    <w:div w:id="580021102">
      <w:bodyDiv w:val="1"/>
      <w:marLeft w:val="0"/>
      <w:marRight w:val="0"/>
      <w:marTop w:val="0"/>
      <w:marBottom w:val="0"/>
      <w:divBdr>
        <w:top w:val="none" w:sz="0" w:space="0" w:color="auto"/>
        <w:left w:val="none" w:sz="0" w:space="0" w:color="auto"/>
        <w:bottom w:val="none" w:sz="0" w:space="0" w:color="auto"/>
        <w:right w:val="none" w:sz="0" w:space="0" w:color="auto"/>
      </w:divBdr>
    </w:div>
    <w:div w:id="609822234">
      <w:bodyDiv w:val="1"/>
      <w:marLeft w:val="0"/>
      <w:marRight w:val="0"/>
      <w:marTop w:val="0"/>
      <w:marBottom w:val="0"/>
      <w:divBdr>
        <w:top w:val="none" w:sz="0" w:space="0" w:color="auto"/>
        <w:left w:val="none" w:sz="0" w:space="0" w:color="auto"/>
        <w:bottom w:val="none" w:sz="0" w:space="0" w:color="auto"/>
        <w:right w:val="none" w:sz="0" w:space="0" w:color="auto"/>
      </w:divBdr>
    </w:div>
    <w:div w:id="636108533">
      <w:bodyDiv w:val="1"/>
      <w:marLeft w:val="0"/>
      <w:marRight w:val="0"/>
      <w:marTop w:val="0"/>
      <w:marBottom w:val="0"/>
      <w:divBdr>
        <w:top w:val="none" w:sz="0" w:space="0" w:color="auto"/>
        <w:left w:val="none" w:sz="0" w:space="0" w:color="auto"/>
        <w:bottom w:val="none" w:sz="0" w:space="0" w:color="auto"/>
        <w:right w:val="none" w:sz="0" w:space="0" w:color="auto"/>
      </w:divBdr>
    </w:div>
    <w:div w:id="660036622">
      <w:bodyDiv w:val="1"/>
      <w:marLeft w:val="0"/>
      <w:marRight w:val="0"/>
      <w:marTop w:val="0"/>
      <w:marBottom w:val="0"/>
      <w:divBdr>
        <w:top w:val="none" w:sz="0" w:space="0" w:color="auto"/>
        <w:left w:val="none" w:sz="0" w:space="0" w:color="auto"/>
        <w:bottom w:val="none" w:sz="0" w:space="0" w:color="auto"/>
        <w:right w:val="none" w:sz="0" w:space="0" w:color="auto"/>
      </w:divBdr>
    </w:div>
    <w:div w:id="684477915">
      <w:bodyDiv w:val="1"/>
      <w:marLeft w:val="0"/>
      <w:marRight w:val="0"/>
      <w:marTop w:val="0"/>
      <w:marBottom w:val="0"/>
      <w:divBdr>
        <w:top w:val="none" w:sz="0" w:space="0" w:color="auto"/>
        <w:left w:val="none" w:sz="0" w:space="0" w:color="auto"/>
        <w:bottom w:val="none" w:sz="0" w:space="0" w:color="auto"/>
        <w:right w:val="none" w:sz="0" w:space="0" w:color="auto"/>
      </w:divBdr>
    </w:div>
    <w:div w:id="701252459">
      <w:bodyDiv w:val="1"/>
      <w:marLeft w:val="0"/>
      <w:marRight w:val="0"/>
      <w:marTop w:val="0"/>
      <w:marBottom w:val="0"/>
      <w:divBdr>
        <w:top w:val="none" w:sz="0" w:space="0" w:color="auto"/>
        <w:left w:val="none" w:sz="0" w:space="0" w:color="auto"/>
        <w:bottom w:val="none" w:sz="0" w:space="0" w:color="auto"/>
        <w:right w:val="none" w:sz="0" w:space="0" w:color="auto"/>
      </w:divBdr>
    </w:div>
    <w:div w:id="722022523">
      <w:bodyDiv w:val="1"/>
      <w:marLeft w:val="0"/>
      <w:marRight w:val="0"/>
      <w:marTop w:val="0"/>
      <w:marBottom w:val="0"/>
      <w:divBdr>
        <w:top w:val="none" w:sz="0" w:space="0" w:color="auto"/>
        <w:left w:val="none" w:sz="0" w:space="0" w:color="auto"/>
        <w:bottom w:val="none" w:sz="0" w:space="0" w:color="auto"/>
        <w:right w:val="none" w:sz="0" w:space="0" w:color="auto"/>
      </w:divBdr>
    </w:div>
    <w:div w:id="748891362">
      <w:bodyDiv w:val="1"/>
      <w:marLeft w:val="0"/>
      <w:marRight w:val="0"/>
      <w:marTop w:val="0"/>
      <w:marBottom w:val="0"/>
      <w:divBdr>
        <w:top w:val="none" w:sz="0" w:space="0" w:color="auto"/>
        <w:left w:val="none" w:sz="0" w:space="0" w:color="auto"/>
        <w:bottom w:val="none" w:sz="0" w:space="0" w:color="auto"/>
        <w:right w:val="none" w:sz="0" w:space="0" w:color="auto"/>
      </w:divBdr>
    </w:div>
    <w:div w:id="798111884">
      <w:bodyDiv w:val="1"/>
      <w:marLeft w:val="0"/>
      <w:marRight w:val="0"/>
      <w:marTop w:val="0"/>
      <w:marBottom w:val="0"/>
      <w:divBdr>
        <w:top w:val="none" w:sz="0" w:space="0" w:color="auto"/>
        <w:left w:val="none" w:sz="0" w:space="0" w:color="auto"/>
        <w:bottom w:val="none" w:sz="0" w:space="0" w:color="auto"/>
        <w:right w:val="none" w:sz="0" w:space="0" w:color="auto"/>
      </w:divBdr>
    </w:div>
    <w:div w:id="833297134">
      <w:bodyDiv w:val="1"/>
      <w:marLeft w:val="0"/>
      <w:marRight w:val="0"/>
      <w:marTop w:val="0"/>
      <w:marBottom w:val="0"/>
      <w:divBdr>
        <w:top w:val="none" w:sz="0" w:space="0" w:color="auto"/>
        <w:left w:val="none" w:sz="0" w:space="0" w:color="auto"/>
        <w:bottom w:val="none" w:sz="0" w:space="0" w:color="auto"/>
        <w:right w:val="none" w:sz="0" w:space="0" w:color="auto"/>
      </w:divBdr>
    </w:div>
    <w:div w:id="849876565">
      <w:bodyDiv w:val="1"/>
      <w:marLeft w:val="0"/>
      <w:marRight w:val="0"/>
      <w:marTop w:val="0"/>
      <w:marBottom w:val="0"/>
      <w:divBdr>
        <w:top w:val="none" w:sz="0" w:space="0" w:color="auto"/>
        <w:left w:val="none" w:sz="0" w:space="0" w:color="auto"/>
        <w:bottom w:val="none" w:sz="0" w:space="0" w:color="auto"/>
        <w:right w:val="none" w:sz="0" w:space="0" w:color="auto"/>
      </w:divBdr>
    </w:div>
    <w:div w:id="863903842">
      <w:bodyDiv w:val="1"/>
      <w:marLeft w:val="0"/>
      <w:marRight w:val="0"/>
      <w:marTop w:val="0"/>
      <w:marBottom w:val="0"/>
      <w:divBdr>
        <w:top w:val="none" w:sz="0" w:space="0" w:color="auto"/>
        <w:left w:val="none" w:sz="0" w:space="0" w:color="auto"/>
        <w:bottom w:val="none" w:sz="0" w:space="0" w:color="auto"/>
        <w:right w:val="none" w:sz="0" w:space="0" w:color="auto"/>
      </w:divBdr>
    </w:div>
    <w:div w:id="885723707">
      <w:bodyDiv w:val="1"/>
      <w:marLeft w:val="0"/>
      <w:marRight w:val="0"/>
      <w:marTop w:val="0"/>
      <w:marBottom w:val="0"/>
      <w:divBdr>
        <w:top w:val="none" w:sz="0" w:space="0" w:color="auto"/>
        <w:left w:val="none" w:sz="0" w:space="0" w:color="auto"/>
        <w:bottom w:val="none" w:sz="0" w:space="0" w:color="auto"/>
        <w:right w:val="none" w:sz="0" w:space="0" w:color="auto"/>
      </w:divBdr>
    </w:div>
    <w:div w:id="888877453">
      <w:bodyDiv w:val="1"/>
      <w:marLeft w:val="0"/>
      <w:marRight w:val="0"/>
      <w:marTop w:val="0"/>
      <w:marBottom w:val="0"/>
      <w:divBdr>
        <w:top w:val="none" w:sz="0" w:space="0" w:color="auto"/>
        <w:left w:val="none" w:sz="0" w:space="0" w:color="auto"/>
        <w:bottom w:val="none" w:sz="0" w:space="0" w:color="auto"/>
        <w:right w:val="none" w:sz="0" w:space="0" w:color="auto"/>
      </w:divBdr>
    </w:div>
    <w:div w:id="889654111">
      <w:bodyDiv w:val="1"/>
      <w:marLeft w:val="0"/>
      <w:marRight w:val="0"/>
      <w:marTop w:val="0"/>
      <w:marBottom w:val="0"/>
      <w:divBdr>
        <w:top w:val="none" w:sz="0" w:space="0" w:color="auto"/>
        <w:left w:val="none" w:sz="0" w:space="0" w:color="auto"/>
        <w:bottom w:val="none" w:sz="0" w:space="0" w:color="auto"/>
        <w:right w:val="none" w:sz="0" w:space="0" w:color="auto"/>
      </w:divBdr>
    </w:div>
    <w:div w:id="902134053">
      <w:bodyDiv w:val="1"/>
      <w:marLeft w:val="0"/>
      <w:marRight w:val="0"/>
      <w:marTop w:val="0"/>
      <w:marBottom w:val="0"/>
      <w:divBdr>
        <w:top w:val="none" w:sz="0" w:space="0" w:color="auto"/>
        <w:left w:val="none" w:sz="0" w:space="0" w:color="auto"/>
        <w:bottom w:val="none" w:sz="0" w:space="0" w:color="auto"/>
        <w:right w:val="none" w:sz="0" w:space="0" w:color="auto"/>
      </w:divBdr>
    </w:div>
    <w:div w:id="912473101">
      <w:bodyDiv w:val="1"/>
      <w:marLeft w:val="0"/>
      <w:marRight w:val="0"/>
      <w:marTop w:val="0"/>
      <w:marBottom w:val="0"/>
      <w:divBdr>
        <w:top w:val="none" w:sz="0" w:space="0" w:color="auto"/>
        <w:left w:val="none" w:sz="0" w:space="0" w:color="auto"/>
        <w:bottom w:val="none" w:sz="0" w:space="0" w:color="auto"/>
        <w:right w:val="none" w:sz="0" w:space="0" w:color="auto"/>
      </w:divBdr>
    </w:div>
    <w:div w:id="943073148">
      <w:bodyDiv w:val="1"/>
      <w:marLeft w:val="0"/>
      <w:marRight w:val="0"/>
      <w:marTop w:val="0"/>
      <w:marBottom w:val="0"/>
      <w:divBdr>
        <w:top w:val="none" w:sz="0" w:space="0" w:color="auto"/>
        <w:left w:val="none" w:sz="0" w:space="0" w:color="auto"/>
        <w:bottom w:val="none" w:sz="0" w:space="0" w:color="auto"/>
        <w:right w:val="none" w:sz="0" w:space="0" w:color="auto"/>
      </w:divBdr>
    </w:div>
    <w:div w:id="962154943">
      <w:bodyDiv w:val="1"/>
      <w:marLeft w:val="0"/>
      <w:marRight w:val="0"/>
      <w:marTop w:val="0"/>
      <w:marBottom w:val="0"/>
      <w:divBdr>
        <w:top w:val="none" w:sz="0" w:space="0" w:color="auto"/>
        <w:left w:val="none" w:sz="0" w:space="0" w:color="auto"/>
        <w:bottom w:val="none" w:sz="0" w:space="0" w:color="auto"/>
        <w:right w:val="none" w:sz="0" w:space="0" w:color="auto"/>
      </w:divBdr>
    </w:div>
    <w:div w:id="987052934">
      <w:bodyDiv w:val="1"/>
      <w:marLeft w:val="0"/>
      <w:marRight w:val="0"/>
      <w:marTop w:val="0"/>
      <w:marBottom w:val="0"/>
      <w:divBdr>
        <w:top w:val="none" w:sz="0" w:space="0" w:color="auto"/>
        <w:left w:val="none" w:sz="0" w:space="0" w:color="auto"/>
        <w:bottom w:val="none" w:sz="0" w:space="0" w:color="auto"/>
        <w:right w:val="none" w:sz="0" w:space="0" w:color="auto"/>
      </w:divBdr>
    </w:div>
    <w:div w:id="1025251178">
      <w:bodyDiv w:val="1"/>
      <w:marLeft w:val="0"/>
      <w:marRight w:val="0"/>
      <w:marTop w:val="0"/>
      <w:marBottom w:val="0"/>
      <w:divBdr>
        <w:top w:val="none" w:sz="0" w:space="0" w:color="auto"/>
        <w:left w:val="none" w:sz="0" w:space="0" w:color="auto"/>
        <w:bottom w:val="none" w:sz="0" w:space="0" w:color="auto"/>
        <w:right w:val="none" w:sz="0" w:space="0" w:color="auto"/>
      </w:divBdr>
    </w:div>
    <w:div w:id="1040205924">
      <w:bodyDiv w:val="1"/>
      <w:marLeft w:val="0"/>
      <w:marRight w:val="0"/>
      <w:marTop w:val="0"/>
      <w:marBottom w:val="0"/>
      <w:divBdr>
        <w:top w:val="none" w:sz="0" w:space="0" w:color="auto"/>
        <w:left w:val="none" w:sz="0" w:space="0" w:color="auto"/>
        <w:bottom w:val="none" w:sz="0" w:space="0" w:color="auto"/>
        <w:right w:val="none" w:sz="0" w:space="0" w:color="auto"/>
      </w:divBdr>
    </w:div>
    <w:div w:id="1052919572">
      <w:bodyDiv w:val="1"/>
      <w:marLeft w:val="0"/>
      <w:marRight w:val="0"/>
      <w:marTop w:val="0"/>
      <w:marBottom w:val="0"/>
      <w:divBdr>
        <w:top w:val="none" w:sz="0" w:space="0" w:color="auto"/>
        <w:left w:val="none" w:sz="0" w:space="0" w:color="auto"/>
        <w:bottom w:val="none" w:sz="0" w:space="0" w:color="auto"/>
        <w:right w:val="none" w:sz="0" w:space="0" w:color="auto"/>
      </w:divBdr>
    </w:div>
    <w:div w:id="1054474814">
      <w:bodyDiv w:val="1"/>
      <w:marLeft w:val="0"/>
      <w:marRight w:val="0"/>
      <w:marTop w:val="0"/>
      <w:marBottom w:val="0"/>
      <w:divBdr>
        <w:top w:val="none" w:sz="0" w:space="0" w:color="auto"/>
        <w:left w:val="none" w:sz="0" w:space="0" w:color="auto"/>
        <w:bottom w:val="none" w:sz="0" w:space="0" w:color="auto"/>
        <w:right w:val="none" w:sz="0" w:space="0" w:color="auto"/>
      </w:divBdr>
    </w:div>
    <w:div w:id="1059399692">
      <w:bodyDiv w:val="1"/>
      <w:marLeft w:val="0"/>
      <w:marRight w:val="0"/>
      <w:marTop w:val="0"/>
      <w:marBottom w:val="0"/>
      <w:divBdr>
        <w:top w:val="none" w:sz="0" w:space="0" w:color="auto"/>
        <w:left w:val="none" w:sz="0" w:space="0" w:color="auto"/>
        <w:bottom w:val="none" w:sz="0" w:space="0" w:color="auto"/>
        <w:right w:val="none" w:sz="0" w:space="0" w:color="auto"/>
      </w:divBdr>
    </w:div>
    <w:div w:id="1079716345">
      <w:bodyDiv w:val="1"/>
      <w:marLeft w:val="0"/>
      <w:marRight w:val="0"/>
      <w:marTop w:val="0"/>
      <w:marBottom w:val="0"/>
      <w:divBdr>
        <w:top w:val="none" w:sz="0" w:space="0" w:color="auto"/>
        <w:left w:val="none" w:sz="0" w:space="0" w:color="auto"/>
        <w:bottom w:val="none" w:sz="0" w:space="0" w:color="auto"/>
        <w:right w:val="none" w:sz="0" w:space="0" w:color="auto"/>
      </w:divBdr>
    </w:div>
    <w:div w:id="1087339004">
      <w:bodyDiv w:val="1"/>
      <w:marLeft w:val="0"/>
      <w:marRight w:val="0"/>
      <w:marTop w:val="0"/>
      <w:marBottom w:val="0"/>
      <w:divBdr>
        <w:top w:val="none" w:sz="0" w:space="0" w:color="auto"/>
        <w:left w:val="none" w:sz="0" w:space="0" w:color="auto"/>
        <w:bottom w:val="none" w:sz="0" w:space="0" w:color="auto"/>
        <w:right w:val="none" w:sz="0" w:space="0" w:color="auto"/>
      </w:divBdr>
    </w:div>
    <w:div w:id="1118455772">
      <w:bodyDiv w:val="1"/>
      <w:marLeft w:val="0"/>
      <w:marRight w:val="0"/>
      <w:marTop w:val="0"/>
      <w:marBottom w:val="0"/>
      <w:divBdr>
        <w:top w:val="none" w:sz="0" w:space="0" w:color="auto"/>
        <w:left w:val="none" w:sz="0" w:space="0" w:color="auto"/>
        <w:bottom w:val="none" w:sz="0" w:space="0" w:color="auto"/>
        <w:right w:val="none" w:sz="0" w:space="0" w:color="auto"/>
      </w:divBdr>
    </w:div>
    <w:div w:id="1124229440">
      <w:bodyDiv w:val="1"/>
      <w:marLeft w:val="0"/>
      <w:marRight w:val="0"/>
      <w:marTop w:val="0"/>
      <w:marBottom w:val="0"/>
      <w:divBdr>
        <w:top w:val="none" w:sz="0" w:space="0" w:color="auto"/>
        <w:left w:val="none" w:sz="0" w:space="0" w:color="auto"/>
        <w:bottom w:val="none" w:sz="0" w:space="0" w:color="auto"/>
        <w:right w:val="none" w:sz="0" w:space="0" w:color="auto"/>
      </w:divBdr>
    </w:div>
    <w:div w:id="1142621003">
      <w:bodyDiv w:val="1"/>
      <w:marLeft w:val="0"/>
      <w:marRight w:val="0"/>
      <w:marTop w:val="0"/>
      <w:marBottom w:val="0"/>
      <w:divBdr>
        <w:top w:val="none" w:sz="0" w:space="0" w:color="auto"/>
        <w:left w:val="none" w:sz="0" w:space="0" w:color="auto"/>
        <w:bottom w:val="none" w:sz="0" w:space="0" w:color="auto"/>
        <w:right w:val="none" w:sz="0" w:space="0" w:color="auto"/>
      </w:divBdr>
    </w:div>
    <w:div w:id="1197499625">
      <w:bodyDiv w:val="1"/>
      <w:marLeft w:val="0"/>
      <w:marRight w:val="0"/>
      <w:marTop w:val="0"/>
      <w:marBottom w:val="0"/>
      <w:divBdr>
        <w:top w:val="none" w:sz="0" w:space="0" w:color="auto"/>
        <w:left w:val="none" w:sz="0" w:space="0" w:color="auto"/>
        <w:bottom w:val="none" w:sz="0" w:space="0" w:color="auto"/>
        <w:right w:val="none" w:sz="0" w:space="0" w:color="auto"/>
      </w:divBdr>
    </w:div>
    <w:div w:id="1205753285">
      <w:bodyDiv w:val="1"/>
      <w:marLeft w:val="0"/>
      <w:marRight w:val="0"/>
      <w:marTop w:val="0"/>
      <w:marBottom w:val="0"/>
      <w:divBdr>
        <w:top w:val="none" w:sz="0" w:space="0" w:color="auto"/>
        <w:left w:val="none" w:sz="0" w:space="0" w:color="auto"/>
        <w:bottom w:val="none" w:sz="0" w:space="0" w:color="auto"/>
        <w:right w:val="none" w:sz="0" w:space="0" w:color="auto"/>
      </w:divBdr>
    </w:div>
    <w:div w:id="1227104769">
      <w:bodyDiv w:val="1"/>
      <w:marLeft w:val="0"/>
      <w:marRight w:val="0"/>
      <w:marTop w:val="0"/>
      <w:marBottom w:val="0"/>
      <w:divBdr>
        <w:top w:val="none" w:sz="0" w:space="0" w:color="auto"/>
        <w:left w:val="none" w:sz="0" w:space="0" w:color="auto"/>
        <w:bottom w:val="none" w:sz="0" w:space="0" w:color="auto"/>
        <w:right w:val="none" w:sz="0" w:space="0" w:color="auto"/>
      </w:divBdr>
    </w:div>
    <w:div w:id="1249193791">
      <w:bodyDiv w:val="1"/>
      <w:marLeft w:val="0"/>
      <w:marRight w:val="0"/>
      <w:marTop w:val="0"/>
      <w:marBottom w:val="0"/>
      <w:divBdr>
        <w:top w:val="none" w:sz="0" w:space="0" w:color="auto"/>
        <w:left w:val="none" w:sz="0" w:space="0" w:color="auto"/>
        <w:bottom w:val="none" w:sz="0" w:space="0" w:color="auto"/>
        <w:right w:val="none" w:sz="0" w:space="0" w:color="auto"/>
      </w:divBdr>
    </w:div>
    <w:div w:id="1279526586">
      <w:bodyDiv w:val="1"/>
      <w:marLeft w:val="0"/>
      <w:marRight w:val="0"/>
      <w:marTop w:val="0"/>
      <w:marBottom w:val="0"/>
      <w:divBdr>
        <w:top w:val="none" w:sz="0" w:space="0" w:color="auto"/>
        <w:left w:val="none" w:sz="0" w:space="0" w:color="auto"/>
        <w:bottom w:val="none" w:sz="0" w:space="0" w:color="auto"/>
        <w:right w:val="none" w:sz="0" w:space="0" w:color="auto"/>
      </w:divBdr>
    </w:div>
    <w:div w:id="1304195116">
      <w:bodyDiv w:val="1"/>
      <w:marLeft w:val="0"/>
      <w:marRight w:val="0"/>
      <w:marTop w:val="0"/>
      <w:marBottom w:val="0"/>
      <w:divBdr>
        <w:top w:val="none" w:sz="0" w:space="0" w:color="auto"/>
        <w:left w:val="none" w:sz="0" w:space="0" w:color="auto"/>
        <w:bottom w:val="none" w:sz="0" w:space="0" w:color="auto"/>
        <w:right w:val="none" w:sz="0" w:space="0" w:color="auto"/>
      </w:divBdr>
    </w:div>
    <w:div w:id="1335911940">
      <w:bodyDiv w:val="1"/>
      <w:marLeft w:val="0"/>
      <w:marRight w:val="0"/>
      <w:marTop w:val="0"/>
      <w:marBottom w:val="0"/>
      <w:divBdr>
        <w:top w:val="none" w:sz="0" w:space="0" w:color="auto"/>
        <w:left w:val="none" w:sz="0" w:space="0" w:color="auto"/>
        <w:bottom w:val="none" w:sz="0" w:space="0" w:color="auto"/>
        <w:right w:val="none" w:sz="0" w:space="0" w:color="auto"/>
      </w:divBdr>
    </w:div>
    <w:div w:id="1352223362">
      <w:bodyDiv w:val="1"/>
      <w:marLeft w:val="0"/>
      <w:marRight w:val="0"/>
      <w:marTop w:val="0"/>
      <w:marBottom w:val="0"/>
      <w:divBdr>
        <w:top w:val="none" w:sz="0" w:space="0" w:color="auto"/>
        <w:left w:val="none" w:sz="0" w:space="0" w:color="auto"/>
        <w:bottom w:val="none" w:sz="0" w:space="0" w:color="auto"/>
        <w:right w:val="none" w:sz="0" w:space="0" w:color="auto"/>
      </w:divBdr>
    </w:div>
    <w:div w:id="1426078022">
      <w:bodyDiv w:val="1"/>
      <w:marLeft w:val="0"/>
      <w:marRight w:val="0"/>
      <w:marTop w:val="0"/>
      <w:marBottom w:val="0"/>
      <w:divBdr>
        <w:top w:val="none" w:sz="0" w:space="0" w:color="auto"/>
        <w:left w:val="none" w:sz="0" w:space="0" w:color="auto"/>
        <w:bottom w:val="none" w:sz="0" w:space="0" w:color="auto"/>
        <w:right w:val="none" w:sz="0" w:space="0" w:color="auto"/>
      </w:divBdr>
    </w:div>
    <w:div w:id="1432581846">
      <w:bodyDiv w:val="1"/>
      <w:marLeft w:val="0"/>
      <w:marRight w:val="0"/>
      <w:marTop w:val="0"/>
      <w:marBottom w:val="0"/>
      <w:divBdr>
        <w:top w:val="none" w:sz="0" w:space="0" w:color="auto"/>
        <w:left w:val="none" w:sz="0" w:space="0" w:color="auto"/>
        <w:bottom w:val="none" w:sz="0" w:space="0" w:color="auto"/>
        <w:right w:val="none" w:sz="0" w:space="0" w:color="auto"/>
      </w:divBdr>
    </w:div>
    <w:div w:id="1471939240">
      <w:bodyDiv w:val="1"/>
      <w:marLeft w:val="0"/>
      <w:marRight w:val="0"/>
      <w:marTop w:val="0"/>
      <w:marBottom w:val="0"/>
      <w:divBdr>
        <w:top w:val="none" w:sz="0" w:space="0" w:color="auto"/>
        <w:left w:val="none" w:sz="0" w:space="0" w:color="auto"/>
        <w:bottom w:val="none" w:sz="0" w:space="0" w:color="auto"/>
        <w:right w:val="none" w:sz="0" w:space="0" w:color="auto"/>
      </w:divBdr>
    </w:div>
    <w:div w:id="1476488968">
      <w:bodyDiv w:val="1"/>
      <w:marLeft w:val="0"/>
      <w:marRight w:val="0"/>
      <w:marTop w:val="0"/>
      <w:marBottom w:val="0"/>
      <w:divBdr>
        <w:top w:val="none" w:sz="0" w:space="0" w:color="auto"/>
        <w:left w:val="none" w:sz="0" w:space="0" w:color="auto"/>
        <w:bottom w:val="none" w:sz="0" w:space="0" w:color="auto"/>
        <w:right w:val="none" w:sz="0" w:space="0" w:color="auto"/>
      </w:divBdr>
    </w:div>
    <w:div w:id="1483885165">
      <w:bodyDiv w:val="1"/>
      <w:marLeft w:val="0"/>
      <w:marRight w:val="0"/>
      <w:marTop w:val="0"/>
      <w:marBottom w:val="0"/>
      <w:divBdr>
        <w:top w:val="none" w:sz="0" w:space="0" w:color="auto"/>
        <w:left w:val="none" w:sz="0" w:space="0" w:color="auto"/>
        <w:bottom w:val="none" w:sz="0" w:space="0" w:color="auto"/>
        <w:right w:val="none" w:sz="0" w:space="0" w:color="auto"/>
      </w:divBdr>
    </w:div>
    <w:div w:id="1508397455">
      <w:bodyDiv w:val="1"/>
      <w:marLeft w:val="0"/>
      <w:marRight w:val="0"/>
      <w:marTop w:val="0"/>
      <w:marBottom w:val="0"/>
      <w:divBdr>
        <w:top w:val="none" w:sz="0" w:space="0" w:color="auto"/>
        <w:left w:val="none" w:sz="0" w:space="0" w:color="auto"/>
        <w:bottom w:val="none" w:sz="0" w:space="0" w:color="auto"/>
        <w:right w:val="none" w:sz="0" w:space="0" w:color="auto"/>
      </w:divBdr>
    </w:div>
    <w:div w:id="1513108339">
      <w:bodyDiv w:val="1"/>
      <w:marLeft w:val="0"/>
      <w:marRight w:val="0"/>
      <w:marTop w:val="0"/>
      <w:marBottom w:val="0"/>
      <w:divBdr>
        <w:top w:val="none" w:sz="0" w:space="0" w:color="auto"/>
        <w:left w:val="none" w:sz="0" w:space="0" w:color="auto"/>
        <w:bottom w:val="none" w:sz="0" w:space="0" w:color="auto"/>
        <w:right w:val="none" w:sz="0" w:space="0" w:color="auto"/>
      </w:divBdr>
    </w:div>
    <w:div w:id="1517304973">
      <w:bodyDiv w:val="1"/>
      <w:marLeft w:val="0"/>
      <w:marRight w:val="0"/>
      <w:marTop w:val="0"/>
      <w:marBottom w:val="0"/>
      <w:divBdr>
        <w:top w:val="none" w:sz="0" w:space="0" w:color="auto"/>
        <w:left w:val="none" w:sz="0" w:space="0" w:color="auto"/>
        <w:bottom w:val="none" w:sz="0" w:space="0" w:color="auto"/>
        <w:right w:val="none" w:sz="0" w:space="0" w:color="auto"/>
      </w:divBdr>
    </w:div>
    <w:div w:id="1567304371">
      <w:bodyDiv w:val="1"/>
      <w:marLeft w:val="0"/>
      <w:marRight w:val="0"/>
      <w:marTop w:val="0"/>
      <w:marBottom w:val="0"/>
      <w:divBdr>
        <w:top w:val="none" w:sz="0" w:space="0" w:color="auto"/>
        <w:left w:val="none" w:sz="0" w:space="0" w:color="auto"/>
        <w:bottom w:val="none" w:sz="0" w:space="0" w:color="auto"/>
        <w:right w:val="none" w:sz="0" w:space="0" w:color="auto"/>
      </w:divBdr>
    </w:div>
    <w:div w:id="1661734731">
      <w:bodyDiv w:val="1"/>
      <w:marLeft w:val="0"/>
      <w:marRight w:val="0"/>
      <w:marTop w:val="0"/>
      <w:marBottom w:val="0"/>
      <w:divBdr>
        <w:top w:val="none" w:sz="0" w:space="0" w:color="auto"/>
        <w:left w:val="none" w:sz="0" w:space="0" w:color="auto"/>
        <w:bottom w:val="none" w:sz="0" w:space="0" w:color="auto"/>
        <w:right w:val="none" w:sz="0" w:space="0" w:color="auto"/>
      </w:divBdr>
    </w:div>
    <w:div w:id="1671251887">
      <w:bodyDiv w:val="1"/>
      <w:marLeft w:val="0"/>
      <w:marRight w:val="0"/>
      <w:marTop w:val="0"/>
      <w:marBottom w:val="0"/>
      <w:divBdr>
        <w:top w:val="none" w:sz="0" w:space="0" w:color="auto"/>
        <w:left w:val="none" w:sz="0" w:space="0" w:color="auto"/>
        <w:bottom w:val="none" w:sz="0" w:space="0" w:color="auto"/>
        <w:right w:val="none" w:sz="0" w:space="0" w:color="auto"/>
      </w:divBdr>
    </w:div>
    <w:div w:id="1677883814">
      <w:bodyDiv w:val="1"/>
      <w:marLeft w:val="0"/>
      <w:marRight w:val="0"/>
      <w:marTop w:val="0"/>
      <w:marBottom w:val="0"/>
      <w:divBdr>
        <w:top w:val="none" w:sz="0" w:space="0" w:color="auto"/>
        <w:left w:val="none" w:sz="0" w:space="0" w:color="auto"/>
        <w:bottom w:val="none" w:sz="0" w:space="0" w:color="auto"/>
        <w:right w:val="none" w:sz="0" w:space="0" w:color="auto"/>
      </w:divBdr>
    </w:div>
    <w:div w:id="1680082060">
      <w:bodyDiv w:val="1"/>
      <w:marLeft w:val="0"/>
      <w:marRight w:val="0"/>
      <w:marTop w:val="0"/>
      <w:marBottom w:val="0"/>
      <w:divBdr>
        <w:top w:val="none" w:sz="0" w:space="0" w:color="auto"/>
        <w:left w:val="none" w:sz="0" w:space="0" w:color="auto"/>
        <w:bottom w:val="none" w:sz="0" w:space="0" w:color="auto"/>
        <w:right w:val="none" w:sz="0" w:space="0" w:color="auto"/>
      </w:divBdr>
    </w:div>
    <w:div w:id="1723208607">
      <w:bodyDiv w:val="1"/>
      <w:marLeft w:val="0"/>
      <w:marRight w:val="0"/>
      <w:marTop w:val="0"/>
      <w:marBottom w:val="0"/>
      <w:divBdr>
        <w:top w:val="none" w:sz="0" w:space="0" w:color="auto"/>
        <w:left w:val="none" w:sz="0" w:space="0" w:color="auto"/>
        <w:bottom w:val="none" w:sz="0" w:space="0" w:color="auto"/>
        <w:right w:val="none" w:sz="0" w:space="0" w:color="auto"/>
      </w:divBdr>
    </w:div>
    <w:div w:id="1738630877">
      <w:bodyDiv w:val="1"/>
      <w:marLeft w:val="0"/>
      <w:marRight w:val="0"/>
      <w:marTop w:val="0"/>
      <w:marBottom w:val="0"/>
      <w:divBdr>
        <w:top w:val="none" w:sz="0" w:space="0" w:color="auto"/>
        <w:left w:val="none" w:sz="0" w:space="0" w:color="auto"/>
        <w:bottom w:val="none" w:sz="0" w:space="0" w:color="auto"/>
        <w:right w:val="none" w:sz="0" w:space="0" w:color="auto"/>
      </w:divBdr>
    </w:div>
    <w:div w:id="1739784911">
      <w:bodyDiv w:val="1"/>
      <w:marLeft w:val="0"/>
      <w:marRight w:val="0"/>
      <w:marTop w:val="0"/>
      <w:marBottom w:val="0"/>
      <w:divBdr>
        <w:top w:val="none" w:sz="0" w:space="0" w:color="auto"/>
        <w:left w:val="none" w:sz="0" w:space="0" w:color="auto"/>
        <w:bottom w:val="none" w:sz="0" w:space="0" w:color="auto"/>
        <w:right w:val="none" w:sz="0" w:space="0" w:color="auto"/>
      </w:divBdr>
    </w:div>
    <w:div w:id="1772317722">
      <w:bodyDiv w:val="1"/>
      <w:marLeft w:val="0"/>
      <w:marRight w:val="0"/>
      <w:marTop w:val="0"/>
      <w:marBottom w:val="0"/>
      <w:divBdr>
        <w:top w:val="none" w:sz="0" w:space="0" w:color="auto"/>
        <w:left w:val="none" w:sz="0" w:space="0" w:color="auto"/>
        <w:bottom w:val="none" w:sz="0" w:space="0" w:color="auto"/>
        <w:right w:val="none" w:sz="0" w:space="0" w:color="auto"/>
      </w:divBdr>
    </w:div>
    <w:div w:id="1794670053">
      <w:bodyDiv w:val="1"/>
      <w:marLeft w:val="0"/>
      <w:marRight w:val="0"/>
      <w:marTop w:val="0"/>
      <w:marBottom w:val="0"/>
      <w:divBdr>
        <w:top w:val="none" w:sz="0" w:space="0" w:color="auto"/>
        <w:left w:val="none" w:sz="0" w:space="0" w:color="auto"/>
        <w:bottom w:val="none" w:sz="0" w:space="0" w:color="auto"/>
        <w:right w:val="none" w:sz="0" w:space="0" w:color="auto"/>
      </w:divBdr>
    </w:div>
    <w:div w:id="1799184719">
      <w:bodyDiv w:val="1"/>
      <w:marLeft w:val="0"/>
      <w:marRight w:val="0"/>
      <w:marTop w:val="0"/>
      <w:marBottom w:val="0"/>
      <w:divBdr>
        <w:top w:val="none" w:sz="0" w:space="0" w:color="auto"/>
        <w:left w:val="none" w:sz="0" w:space="0" w:color="auto"/>
        <w:bottom w:val="none" w:sz="0" w:space="0" w:color="auto"/>
        <w:right w:val="none" w:sz="0" w:space="0" w:color="auto"/>
      </w:divBdr>
    </w:div>
    <w:div w:id="1845393716">
      <w:bodyDiv w:val="1"/>
      <w:marLeft w:val="0"/>
      <w:marRight w:val="0"/>
      <w:marTop w:val="0"/>
      <w:marBottom w:val="0"/>
      <w:divBdr>
        <w:top w:val="none" w:sz="0" w:space="0" w:color="auto"/>
        <w:left w:val="none" w:sz="0" w:space="0" w:color="auto"/>
        <w:bottom w:val="none" w:sz="0" w:space="0" w:color="auto"/>
        <w:right w:val="none" w:sz="0" w:space="0" w:color="auto"/>
      </w:divBdr>
    </w:div>
    <w:div w:id="1852598941">
      <w:bodyDiv w:val="1"/>
      <w:marLeft w:val="0"/>
      <w:marRight w:val="0"/>
      <w:marTop w:val="0"/>
      <w:marBottom w:val="0"/>
      <w:divBdr>
        <w:top w:val="none" w:sz="0" w:space="0" w:color="auto"/>
        <w:left w:val="none" w:sz="0" w:space="0" w:color="auto"/>
        <w:bottom w:val="none" w:sz="0" w:space="0" w:color="auto"/>
        <w:right w:val="none" w:sz="0" w:space="0" w:color="auto"/>
      </w:divBdr>
    </w:div>
    <w:div w:id="1872765531">
      <w:bodyDiv w:val="1"/>
      <w:marLeft w:val="0"/>
      <w:marRight w:val="0"/>
      <w:marTop w:val="0"/>
      <w:marBottom w:val="0"/>
      <w:divBdr>
        <w:top w:val="none" w:sz="0" w:space="0" w:color="auto"/>
        <w:left w:val="none" w:sz="0" w:space="0" w:color="auto"/>
        <w:bottom w:val="none" w:sz="0" w:space="0" w:color="auto"/>
        <w:right w:val="none" w:sz="0" w:space="0" w:color="auto"/>
      </w:divBdr>
    </w:div>
    <w:div w:id="1877965669">
      <w:bodyDiv w:val="1"/>
      <w:marLeft w:val="0"/>
      <w:marRight w:val="0"/>
      <w:marTop w:val="0"/>
      <w:marBottom w:val="0"/>
      <w:divBdr>
        <w:top w:val="none" w:sz="0" w:space="0" w:color="auto"/>
        <w:left w:val="none" w:sz="0" w:space="0" w:color="auto"/>
        <w:bottom w:val="none" w:sz="0" w:space="0" w:color="auto"/>
        <w:right w:val="none" w:sz="0" w:space="0" w:color="auto"/>
      </w:divBdr>
    </w:div>
    <w:div w:id="1892963818">
      <w:bodyDiv w:val="1"/>
      <w:marLeft w:val="0"/>
      <w:marRight w:val="0"/>
      <w:marTop w:val="0"/>
      <w:marBottom w:val="0"/>
      <w:divBdr>
        <w:top w:val="none" w:sz="0" w:space="0" w:color="auto"/>
        <w:left w:val="none" w:sz="0" w:space="0" w:color="auto"/>
        <w:bottom w:val="none" w:sz="0" w:space="0" w:color="auto"/>
        <w:right w:val="none" w:sz="0" w:space="0" w:color="auto"/>
      </w:divBdr>
    </w:div>
    <w:div w:id="1899971022">
      <w:bodyDiv w:val="1"/>
      <w:marLeft w:val="0"/>
      <w:marRight w:val="0"/>
      <w:marTop w:val="0"/>
      <w:marBottom w:val="0"/>
      <w:divBdr>
        <w:top w:val="none" w:sz="0" w:space="0" w:color="auto"/>
        <w:left w:val="none" w:sz="0" w:space="0" w:color="auto"/>
        <w:bottom w:val="none" w:sz="0" w:space="0" w:color="auto"/>
        <w:right w:val="none" w:sz="0" w:space="0" w:color="auto"/>
      </w:divBdr>
    </w:div>
    <w:div w:id="1912033729">
      <w:bodyDiv w:val="1"/>
      <w:marLeft w:val="0"/>
      <w:marRight w:val="0"/>
      <w:marTop w:val="0"/>
      <w:marBottom w:val="0"/>
      <w:divBdr>
        <w:top w:val="none" w:sz="0" w:space="0" w:color="auto"/>
        <w:left w:val="none" w:sz="0" w:space="0" w:color="auto"/>
        <w:bottom w:val="none" w:sz="0" w:space="0" w:color="auto"/>
        <w:right w:val="none" w:sz="0" w:space="0" w:color="auto"/>
      </w:divBdr>
    </w:div>
    <w:div w:id="1913078973">
      <w:bodyDiv w:val="1"/>
      <w:marLeft w:val="0"/>
      <w:marRight w:val="0"/>
      <w:marTop w:val="0"/>
      <w:marBottom w:val="0"/>
      <w:divBdr>
        <w:top w:val="none" w:sz="0" w:space="0" w:color="auto"/>
        <w:left w:val="none" w:sz="0" w:space="0" w:color="auto"/>
        <w:bottom w:val="none" w:sz="0" w:space="0" w:color="auto"/>
        <w:right w:val="none" w:sz="0" w:space="0" w:color="auto"/>
      </w:divBdr>
    </w:div>
    <w:div w:id="1927111897">
      <w:bodyDiv w:val="1"/>
      <w:marLeft w:val="0"/>
      <w:marRight w:val="0"/>
      <w:marTop w:val="0"/>
      <w:marBottom w:val="0"/>
      <w:divBdr>
        <w:top w:val="none" w:sz="0" w:space="0" w:color="auto"/>
        <w:left w:val="none" w:sz="0" w:space="0" w:color="auto"/>
        <w:bottom w:val="none" w:sz="0" w:space="0" w:color="auto"/>
        <w:right w:val="none" w:sz="0" w:space="0" w:color="auto"/>
      </w:divBdr>
    </w:div>
    <w:div w:id="1988977492">
      <w:bodyDiv w:val="1"/>
      <w:marLeft w:val="0"/>
      <w:marRight w:val="0"/>
      <w:marTop w:val="0"/>
      <w:marBottom w:val="0"/>
      <w:divBdr>
        <w:top w:val="none" w:sz="0" w:space="0" w:color="auto"/>
        <w:left w:val="none" w:sz="0" w:space="0" w:color="auto"/>
        <w:bottom w:val="none" w:sz="0" w:space="0" w:color="auto"/>
        <w:right w:val="none" w:sz="0" w:space="0" w:color="auto"/>
      </w:divBdr>
    </w:div>
    <w:div w:id="2001694499">
      <w:bodyDiv w:val="1"/>
      <w:marLeft w:val="0"/>
      <w:marRight w:val="0"/>
      <w:marTop w:val="0"/>
      <w:marBottom w:val="0"/>
      <w:divBdr>
        <w:top w:val="none" w:sz="0" w:space="0" w:color="auto"/>
        <w:left w:val="none" w:sz="0" w:space="0" w:color="auto"/>
        <w:bottom w:val="none" w:sz="0" w:space="0" w:color="auto"/>
        <w:right w:val="none" w:sz="0" w:space="0" w:color="auto"/>
      </w:divBdr>
    </w:div>
    <w:div w:id="2054886065">
      <w:bodyDiv w:val="1"/>
      <w:marLeft w:val="0"/>
      <w:marRight w:val="0"/>
      <w:marTop w:val="0"/>
      <w:marBottom w:val="0"/>
      <w:divBdr>
        <w:top w:val="none" w:sz="0" w:space="0" w:color="auto"/>
        <w:left w:val="none" w:sz="0" w:space="0" w:color="auto"/>
        <w:bottom w:val="none" w:sz="0" w:space="0" w:color="auto"/>
        <w:right w:val="none" w:sz="0" w:space="0" w:color="auto"/>
      </w:divBdr>
    </w:div>
    <w:div w:id="2063825148">
      <w:bodyDiv w:val="1"/>
      <w:marLeft w:val="0"/>
      <w:marRight w:val="0"/>
      <w:marTop w:val="0"/>
      <w:marBottom w:val="0"/>
      <w:divBdr>
        <w:top w:val="none" w:sz="0" w:space="0" w:color="auto"/>
        <w:left w:val="none" w:sz="0" w:space="0" w:color="auto"/>
        <w:bottom w:val="none" w:sz="0" w:space="0" w:color="auto"/>
        <w:right w:val="none" w:sz="0" w:space="0" w:color="auto"/>
      </w:divBdr>
    </w:div>
    <w:div w:id="20926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huvienphapluat.vn/van-ban/linh-vuc-khac/thong-tu-23-2019-tt-bnnptnt-huong-dan-luat-chan-nuoi-ve-hoat-dong-chan-nuoi-430225.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pdo.ais.gov.v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capdo.ais.gov.v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atieu.vn/thong-tu-02-2022-tt-bldtbxh-sua-doi-bo-sung-mot-so-noi-dung-cua-thong-tu-07-2021-tt-bldtbxh-214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040E-5162-4F55-ADAC-C8CF25DE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46519</Words>
  <Characters>265159</Characters>
  <Application>Microsoft Office Word</Application>
  <DocSecurity>0</DocSecurity>
  <Lines>2209</Lines>
  <Paragraphs>622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2022-11-24T02:12:00Z</cp:lastPrinted>
  <dcterms:created xsi:type="dcterms:W3CDTF">2024-10-25T01:32:00Z</dcterms:created>
  <dcterms:modified xsi:type="dcterms:W3CDTF">2024-10-25T01:32:00Z</dcterms:modified>
</cp:coreProperties>
</file>